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DA4612" w:rsidP="00FF5FA1">
      <w:pPr>
        <w:pStyle w:val="NummerDatum"/>
        <w:rPr>
          <w:rFonts w:cs="Arial"/>
        </w:rPr>
      </w:pPr>
      <w:bookmarkStart w:id="0" w:name="_Ref249518438"/>
      <w:r>
        <w:rPr>
          <w:rFonts w:cs="Arial"/>
        </w:rPr>
        <w:t>10</w:t>
      </w:r>
      <w:r w:rsidR="00092B27">
        <w:rPr>
          <w:rFonts w:cs="Arial"/>
        </w:rPr>
        <w:t>5</w:t>
      </w:r>
      <w:r w:rsidR="003D3E9A">
        <w:rPr>
          <w:rFonts w:cs="Arial"/>
        </w:rPr>
        <w:t>/20</w:t>
      </w:r>
      <w:r w:rsidR="00C833DB">
        <w:rPr>
          <w:rFonts w:cs="Arial"/>
        </w:rPr>
        <w:t>20</w:t>
      </w:r>
      <w:r w:rsidR="001350DD" w:rsidRPr="00BC422D">
        <w:rPr>
          <w:rFonts w:cs="Arial"/>
        </w:rPr>
        <w:tab/>
      </w:r>
      <w:r w:rsidR="00092B27">
        <w:rPr>
          <w:rFonts w:cs="Arial"/>
        </w:rPr>
        <w:t>15</w:t>
      </w:r>
      <w:r w:rsidR="00EB1F01">
        <w:rPr>
          <w:rFonts w:cs="Arial"/>
        </w:rPr>
        <w:t>.</w:t>
      </w:r>
      <w:r>
        <w:rPr>
          <w:rFonts w:cs="Arial"/>
        </w:rPr>
        <w:t>6</w:t>
      </w:r>
      <w:r w:rsidR="001350DD" w:rsidRPr="00BC422D">
        <w:rPr>
          <w:rFonts w:cs="Arial"/>
        </w:rPr>
        <w:t>.20</w:t>
      </w:r>
      <w:bookmarkEnd w:id="0"/>
      <w:r w:rsidR="00C833DB">
        <w:rPr>
          <w:rFonts w:cs="Arial"/>
        </w:rPr>
        <w:t>20</w:t>
      </w:r>
    </w:p>
    <w:p w:rsidR="00586F89" w:rsidRPr="00586F89" w:rsidRDefault="00DA4612" w:rsidP="00586F89">
      <w:pPr>
        <w:rPr>
          <w:rFonts w:ascii="Helvetica" w:hAnsi="Helvetica"/>
          <w:b/>
          <w:sz w:val="32"/>
        </w:rPr>
      </w:pPr>
      <w:r>
        <w:rPr>
          <w:rFonts w:ascii="Helvetica" w:hAnsi="Helvetica"/>
          <w:b/>
          <w:sz w:val="32"/>
        </w:rPr>
        <w:t>Ressourcen und Wohlbefinden in Zeiten der Corona-Pandemie</w:t>
      </w:r>
      <w:r w:rsidR="00586F89" w:rsidRPr="00586F89">
        <w:rPr>
          <w:rFonts w:ascii="Helvetica" w:hAnsi="Helvetica"/>
          <w:b/>
          <w:sz w:val="32"/>
        </w:rPr>
        <w:t xml:space="preserve"> </w:t>
      </w:r>
    </w:p>
    <w:p w:rsidR="00586F89" w:rsidRPr="00586F89" w:rsidRDefault="00586F89" w:rsidP="00586F89">
      <w:pPr>
        <w:rPr>
          <w:rFonts w:ascii="Helvetica" w:hAnsi="Helvetica"/>
          <w:b/>
        </w:rPr>
      </w:pPr>
      <w:r w:rsidRPr="00586F89">
        <w:rPr>
          <w:rFonts w:ascii="Helvetica" w:hAnsi="Helvetica"/>
          <w:b/>
        </w:rPr>
        <w:t>Uni Osnabrück</w:t>
      </w:r>
      <w:r w:rsidR="00DA4612">
        <w:rPr>
          <w:rFonts w:ascii="Helvetica" w:hAnsi="Helvetica"/>
          <w:b/>
        </w:rPr>
        <w:t xml:space="preserve"> arbeitet an neuer </w:t>
      </w:r>
      <w:r w:rsidRPr="00586F89">
        <w:rPr>
          <w:rFonts w:ascii="Helvetica" w:hAnsi="Helvetica"/>
          <w:b/>
        </w:rPr>
        <w:t xml:space="preserve">Studie </w:t>
      </w:r>
    </w:p>
    <w:p w:rsidR="00586F89" w:rsidRDefault="00586F89" w:rsidP="00586F89"/>
    <w:p w:rsidR="00DA4612" w:rsidRDefault="00DA4612" w:rsidP="00DA4612">
      <w:pPr>
        <w:spacing w:line="360" w:lineRule="auto"/>
        <w:rPr>
          <w:rFonts w:ascii="Helvetica" w:hAnsi="Helvetica"/>
        </w:rPr>
      </w:pPr>
      <w:r>
        <w:rPr>
          <w:rFonts w:ascii="Helvetica" w:hAnsi="Helvetica"/>
        </w:rPr>
        <w:t>Wie erleben Bürgerinnen und Bürger Deutschlands die Corona-Pandemie und welchen Einfluss hat dies auf ihr Wohlbefinden? Diese und ähnliche Fragen stehen im Mittelpunkt einer groß angelegten Studie der Universität Osnabrück.</w:t>
      </w:r>
    </w:p>
    <w:p w:rsidR="00DA4612" w:rsidRDefault="00DA4612" w:rsidP="00DA4612">
      <w:pPr>
        <w:spacing w:line="360" w:lineRule="auto"/>
        <w:rPr>
          <w:rFonts w:ascii="Helvetica" w:hAnsi="Helvetica"/>
        </w:rPr>
      </w:pPr>
    </w:p>
    <w:p w:rsidR="00BC2FA7" w:rsidRDefault="00DA4612" w:rsidP="00DA4612">
      <w:pPr>
        <w:spacing w:line="360" w:lineRule="auto"/>
        <w:rPr>
          <w:rFonts w:ascii="Helvetica" w:hAnsi="Helvetica"/>
        </w:rPr>
      </w:pPr>
      <w:r w:rsidRPr="00DA4612">
        <w:rPr>
          <w:rFonts w:ascii="Helvetica" w:hAnsi="Helvetica"/>
        </w:rPr>
        <w:t>Lebensverhältnisse tragen wesentlich zur Gesundheit und zum Wohlbefinden bei. Sie prägen die einer Person zur Verfügung stehenden Ressourcen, d</w:t>
      </w:r>
      <w:r>
        <w:rPr>
          <w:rFonts w:ascii="Helvetica" w:hAnsi="Helvetica"/>
        </w:rPr>
        <w:t>as heißt</w:t>
      </w:r>
      <w:r w:rsidRPr="00DA4612">
        <w:rPr>
          <w:rFonts w:ascii="Helvetica" w:hAnsi="Helvetica"/>
        </w:rPr>
        <w:t xml:space="preserve"> die positiven Einflussfaktoren für die Gesundheit, und bestimmen das Ausmaß der Belastungsfaktoren. Zahlreiche Studien zeigen, wie bedeutsam Ressourcen für die Gesundheit sind. So tragen gute soziale Kontakte, ein stabiles soziales Netzwerk, aber auch ein sicherer Arbeitsplatz und gute Arbeitsbedingungen nachweislich zu geringeren stressbedingten Belastungen, Beschwerden und Krankheiten bei. Allerdings ist die Anzahl der Studien, die sich explizit mit Ressourcen für Gesundheit und Wohlbefinden beschäftigen</w:t>
      </w:r>
      <w:r w:rsidR="00092B27">
        <w:rPr>
          <w:rFonts w:ascii="Helvetica" w:hAnsi="Helvetica"/>
        </w:rPr>
        <w:t>,</w:t>
      </w:r>
      <w:r w:rsidRPr="00DA4612">
        <w:rPr>
          <w:rFonts w:ascii="Helvetica" w:hAnsi="Helvetica"/>
        </w:rPr>
        <w:t xml:space="preserve"> deutlich geringer als die Anzahl der Studien, die sich mit Risikofaktoren und Belastungen auseinandersetzen. </w:t>
      </w:r>
      <w:r w:rsidRPr="00092B27">
        <w:rPr>
          <w:rFonts w:ascii="Helvetica" w:hAnsi="Helvetica"/>
        </w:rPr>
        <w:t>Die</w:t>
      </w:r>
      <w:r w:rsidR="00BC2FA7" w:rsidRPr="00092B27">
        <w:rPr>
          <w:rFonts w:ascii="Helvetica" w:hAnsi="Helvetica"/>
        </w:rPr>
        <w:t>s</w:t>
      </w:r>
      <w:r w:rsidRPr="00DA4612">
        <w:rPr>
          <w:rFonts w:ascii="Helvetica" w:hAnsi="Helvetica"/>
        </w:rPr>
        <w:t xml:space="preserve"> gilt in besonderem Maße für die aktuellen Untersuchungen zur Corona-Pandemie. </w:t>
      </w:r>
    </w:p>
    <w:p w:rsidR="00BC2FA7" w:rsidRDefault="00BC2FA7" w:rsidP="00DA4612">
      <w:pPr>
        <w:spacing w:line="360" w:lineRule="auto"/>
        <w:rPr>
          <w:rFonts w:ascii="Helvetica" w:hAnsi="Helvetica"/>
        </w:rPr>
      </w:pPr>
    </w:p>
    <w:p w:rsidR="00DA4612" w:rsidRPr="00DA4612" w:rsidRDefault="00DA4612" w:rsidP="00DA4612">
      <w:pPr>
        <w:spacing w:line="360" w:lineRule="auto"/>
        <w:rPr>
          <w:rFonts w:ascii="Helvetica" w:hAnsi="Helvetica"/>
        </w:rPr>
      </w:pPr>
      <w:r w:rsidRPr="00DA4612">
        <w:rPr>
          <w:rFonts w:ascii="Helvetica" w:hAnsi="Helvetica"/>
        </w:rPr>
        <w:t>Wie auch die Gesundheit und das Wohlbefinden ist auch das Verhältnis von Risikofaktoren und Ressourcen sozial ungleich verteilt. Neben einer Reduktion gesundheitlicher Belastungen ist nur durch eine gleichzeitige Stärkung der Ressourcen, eine Erhöhung gesundheitlicher Chancengleichheit nachhaltig zu erreichen.</w:t>
      </w:r>
    </w:p>
    <w:p w:rsidR="00DA4612" w:rsidRDefault="00DA4612" w:rsidP="00DA4612">
      <w:pPr>
        <w:spacing w:line="360" w:lineRule="auto"/>
        <w:rPr>
          <w:rFonts w:ascii="Helvetica" w:hAnsi="Helvetica"/>
        </w:rPr>
      </w:pPr>
    </w:p>
    <w:p w:rsidR="00DA4612" w:rsidRPr="00DA4612" w:rsidRDefault="00DA4612" w:rsidP="00DA4612">
      <w:pPr>
        <w:spacing w:line="360" w:lineRule="auto"/>
        <w:rPr>
          <w:rFonts w:ascii="Helvetica" w:hAnsi="Helvetica"/>
        </w:rPr>
      </w:pPr>
      <w:r>
        <w:rPr>
          <w:rFonts w:ascii="Helvetica" w:hAnsi="Helvetica"/>
        </w:rPr>
        <w:t>„</w:t>
      </w:r>
      <w:r w:rsidRPr="00DA4612">
        <w:rPr>
          <w:rFonts w:ascii="Helvetica" w:hAnsi="Helvetica"/>
        </w:rPr>
        <w:t>Die Corona-Pandemie hat zu drastischen Veränderungen der Lebensumstände beigetragen und damit unter Umständen eine Verstärkung gesundheitlicher Belastungen und eine Reduktion von Ressourcen mit sich gebracht</w:t>
      </w:r>
      <w:r>
        <w:rPr>
          <w:rFonts w:ascii="Helvetica" w:hAnsi="Helvetica"/>
        </w:rPr>
        <w:t>“, erklärt die Osnabrücker Gesundheitswissenschaftlerin Prof. Dr. Birgit Babitsch, die die Studie mit ihren Mitarbeiterinnen und Mitarbeitern durchführt.</w:t>
      </w:r>
      <w:r w:rsidRPr="00DA4612">
        <w:rPr>
          <w:rFonts w:ascii="Helvetica" w:hAnsi="Helvetica"/>
        </w:rPr>
        <w:t xml:space="preserve"> </w:t>
      </w:r>
      <w:r>
        <w:rPr>
          <w:rFonts w:ascii="Helvetica" w:hAnsi="Helvetica"/>
        </w:rPr>
        <w:t>„</w:t>
      </w:r>
      <w:r w:rsidRPr="00DA4612">
        <w:rPr>
          <w:rFonts w:ascii="Helvetica" w:hAnsi="Helvetica"/>
        </w:rPr>
        <w:t>Zudem birgt das mit dem Corona-Virus einhergehende Gesundheitsrisiko ein Bedrohungspotential, mit welchem Menschen unterschiedlich umgehen können und müssen.</w:t>
      </w:r>
      <w:r>
        <w:rPr>
          <w:rFonts w:ascii="Helvetica" w:hAnsi="Helvetica"/>
        </w:rPr>
        <w:t>“</w:t>
      </w:r>
    </w:p>
    <w:p w:rsidR="00DA4612" w:rsidRDefault="00DA4612" w:rsidP="00DA4612">
      <w:pPr>
        <w:spacing w:line="360" w:lineRule="auto"/>
        <w:rPr>
          <w:rFonts w:ascii="Helvetica" w:hAnsi="Helvetica"/>
        </w:rPr>
      </w:pPr>
    </w:p>
    <w:p w:rsidR="00DA4612" w:rsidRPr="00DA4612" w:rsidRDefault="00DA4612" w:rsidP="00DA4612">
      <w:pPr>
        <w:spacing w:line="360" w:lineRule="auto"/>
        <w:rPr>
          <w:rFonts w:ascii="Helvetica" w:hAnsi="Helvetica"/>
        </w:rPr>
      </w:pPr>
      <w:r w:rsidRPr="00DA4612">
        <w:rPr>
          <w:rFonts w:ascii="Helvetica" w:hAnsi="Helvetica"/>
        </w:rPr>
        <w:t>Ziel der aktuellen Studie ist es</w:t>
      </w:r>
      <w:r w:rsidR="00092B27">
        <w:rPr>
          <w:rFonts w:ascii="Helvetica" w:hAnsi="Helvetica"/>
        </w:rPr>
        <w:t>,</w:t>
      </w:r>
      <w:r w:rsidRPr="00DA4612">
        <w:rPr>
          <w:rFonts w:ascii="Helvetica" w:hAnsi="Helvetica"/>
        </w:rPr>
        <w:t xml:space="preserve"> herauszufinden, wie Bürgerinnen und Bürger die Corona-Pandemie erleben und welchen Einfluss diese auf das Wohlbefinden hat. Im Zentrum steht die Frage, ob und welche Ressourcen zur Verfügung stehen und ob sich Veränderungen bedingt durch die Corona-Pandemie ergeben haben. Von besonderem Interesse dabei ist, ob diesbezüglich soziale Unterschiede bestehen und ob diese zu einer Verstärkung gesundheitlicher Ungleichheit in der Gesundheit und im Wohlbefinden beitragen.</w:t>
      </w:r>
    </w:p>
    <w:p w:rsidR="00DA4612" w:rsidRDefault="00DA4612" w:rsidP="00DA4612">
      <w:pPr>
        <w:spacing w:line="360" w:lineRule="auto"/>
        <w:rPr>
          <w:rFonts w:ascii="Helvetica" w:hAnsi="Helvetica"/>
        </w:rPr>
      </w:pPr>
    </w:p>
    <w:p w:rsidR="00DA4612" w:rsidRPr="00DA4612" w:rsidRDefault="00DA4612" w:rsidP="00DA4612">
      <w:pPr>
        <w:spacing w:line="360" w:lineRule="auto"/>
        <w:rPr>
          <w:rFonts w:ascii="Helvetica" w:hAnsi="Helvetica"/>
        </w:rPr>
      </w:pPr>
      <w:r w:rsidRPr="00DA4612">
        <w:rPr>
          <w:rFonts w:ascii="Helvetica" w:hAnsi="Helvetica"/>
        </w:rPr>
        <w:t>Auf Basis der Ergebnisse ist es möglich, Einblicke in die Ressourcenausstattung von Bürgerinnen und Bürgern in einer gesellschaftlichen Ausnahmesituation zu erhalten. Hierdurch wird die während des Infektionsgeschehens ausgeprägte Sicht auf gesundheitlic</w:t>
      </w:r>
      <w:r w:rsidR="00092B27">
        <w:rPr>
          <w:rFonts w:ascii="Helvetica" w:hAnsi="Helvetica"/>
        </w:rPr>
        <w:t>he Risiken und deren Prävention</w:t>
      </w:r>
      <w:r w:rsidRPr="00DA4612">
        <w:rPr>
          <w:rFonts w:ascii="Helvetica" w:hAnsi="Helvetica"/>
        </w:rPr>
        <w:t xml:space="preserve"> um eine ressourcenorientierte Sicht komplementiert. Hiervon lassen sich konkrete Maßnahmen zu deren Stärkung ableiten.</w:t>
      </w:r>
    </w:p>
    <w:p w:rsidR="00DA4612" w:rsidRDefault="00DA4612" w:rsidP="00DA4612">
      <w:pPr>
        <w:spacing w:line="360" w:lineRule="auto"/>
        <w:rPr>
          <w:rFonts w:ascii="Helvetica" w:hAnsi="Helvetica"/>
        </w:rPr>
      </w:pPr>
    </w:p>
    <w:p w:rsidR="00DA4612" w:rsidRPr="00DA4612" w:rsidRDefault="00DA4612" w:rsidP="00DA4612">
      <w:pPr>
        <w:spacing w:line="360" w:lineRule="auto"/>
        <w:rPr>
          <w:rFonts w:ascii="Helvetica" w:hAnsi="Helvetica"/>
        </w:rPr>
      </w:pPr>
      <w:r w:rsidRPr="00DA4612">
        <w:rPr>
          <w:rFonts w:ascii="Helvetica" w:hAnsi="Helvetica"/>
        </w:rPr>
        <w:t xml:space="preserve">Die Studie wurde von der Abteilung New Public Health, Fachbereich Humanwissenschaften, an der Universität Osnabrück im Zeitraum von 26. Mai bis zum 5. Juni durchgeführt. Durch ein </w:t>
      </w:r>
      <w:r>
        <w:rPr>
          <w:rFonts w:ascii="Helvetica" w:hAnsi="Helvetica"/>
        </w:rPr>
        <w:t>Online-Umfrage-</w:t>
      </w:r>
      <w:r w:rsidRPr="00DA4612">
        <w:rPr>
          <w:rFonts w:ascii="Helvetica" w:hAnsi="Helvetica"/>
        </w:rPr>
        <w:t xml:space="preserve">Unternehmen wurden 1.050 Personen im Alter von 18 bis 74 Jahren mit dem entwickelten Fragebogen der Abteilung New Public Health befragt. Die Daten sind repräsentativ für Deutschland. Erste Ergebnisse der Studie sind ab Anfang Juli 2020 zu erwarten. </w:t>
      </w:r>
    </w:p>
    <w:p w:rsidR="00DA4612" w:rsidRPr="00C40185" w:rsidRDefault="00DA4612" w:rsidP="00DA4612"/>
    <w:p w:rsidR="00586F89" w:rsidRDefault="00586F89" w:rsidP="00586F89">
      <w:pPr>
        <w:rPr>
          <w:rFonts w:ascii="Helvetica" w:hAnsi="Helvetica"/>
          <w:b/>
          <w:color w:val="000000"/>
          <w:szCs w:val="8"/>
        </w:rPr>
      </w:pPr>
    </w:p>
    <w:p w:rsidR="00586F89" w:rsidRPr="00586F89" w:rsidRDefault="00F8770C" w:rsidP="00586F89">
      <w:pPr>
        <w:rPr>
          <w:rFonts w:ascii="Helvetica" w:hAnsi="Helvetica"/>
        </w:rPr>
      </w:pPr>
      <w:r w:rsidRPr="00F8770C">
        <w:rPr>
          <w:rFonts w:ascii="Helvetica" w:hAnsi="Helvetica"/>
          <w:b/>
          <w:color w:val="000000"/>
          <w:szCs w:val="8"/>
        </w:rPr>
        <w:t>Weitere Informationen für die Redaktionen:</w:t>
      </w:r>
      <w:r w:rsidRPr="00F8770C">
        <w:rPr>
          <w:rFonts w:ascii="Helvetica" w:hAnsi="Helvetica"/>
          <w:color w:val="000000"/>
          <w:szCs w:val="8"/>
        </w:rPr>
        <w:br/>
      </w:r>
      <w:r w:rsidR="00586F89" w:rsidRPr="00586F89">
        <w:rPr>
          <w:rFonts w:ascii="Helvetica" w:hAnsi="Helvetica"/>
        </w:rPr>
        <w:t>Prof. Dr. Birgit Babitsch, MPH, Universität Osnabrück</w:t>
      </w:r>
    </w:p>
    <w:p w:rsidR="00586F89" w:rsidRPr="00586F89" w:rsidRDefault="00586F89" w:rsidP="00586F89">
      <w:pPr>
        <w:rPr>
          <w:rFonts w:ascii="Helvetica" w:hAnsi="Helvetica"/>
        </w:rPr>
      </w:pPr>
      <w:r w:rsidRPr="00586F89">
        <w:rPr>
          <w:rFonts w:ascii="Helvetica" w:hAnsi="Helvetica"/>
        </w:rPr>
        <w:t>Abteilung New Public Health, Fachbereich Humanwissenschaften</w:t>
      </w:r>
    </w:p>
    <w:p w:rsidR="00586F89" w:rsidRPr="00586F89" w:rsidRDefault="00586F89" w:rsidP="00586F89">
      <w:pPr>
        <w:rPr>
          <w:rFonts w:ascii="Helvetica" w:hAnsi="Helvetica"/>
        </w:rPr>
      </w:pPr>
      <w:r w:rsidRPr="00586F89">
        <w:rPr>
          <w:rFonts w:ascii="Helvetica" w:hAnsi="Helvetica"/>
        </w:rPr>
        <w:t>Barbarastraße 22c, 49076 Osnabrück</w:t>
      </w:r>
    </w:p>
    <w:p w:rsidR="00586F89" w:rsidRPr="00586F89" w:rsidRDefault="00586F89" w:rsidP="00586F89">
      <w:pPr>
        <w:rPr>
          <w:rFonts w:ascii="Helvetica" w:hAnsi="Helvetica"/>
        </w:rPr>
      </w:pPr>
      <w:r w:rsidRPr="00586F89">
        <w:rPr>
          <w:rFonts w:ascii="Helvetica" w:hAnsi="Helvetica"/>
        </w:rPr>
        <w:t>Telefo</w:t>
      </w:r>
      <w:r>
        <w:rPr>
          <w:rFonts w:ascii="Helvetica" w:hAnsi="Helvetica"/>
        </w:rPr>
        <w:t xml:space="preserve">n: </w:t>
      </w:r>
      <w:r w:rsidRPr="00586F89">
        <w:rPr>
          <w:rFonts w:ascii="Helvetica" w:hAnsi="Helvetica"/>
        </w:rPr>
        <w:t xml:space="preserve">+49 </w:t>
      </w:r>
      <w:r>
        <w:rPr>
          <w:rFonts w:ascii="Helvetica" w:hAnsi="Helvetica"/>
        </w:rPr>
        <w:t xml:space="preserve">541 969 </w:t>
      </w:r>
      <w:r w:rsidRPr="00586F89">
        <w:rPr>
          <w:rFonts w:ascii="Helvetica" w:hAnsi="Helvetica"/>
        </w:rPr>
        <w:t>2457</w:t>
      </w:r>
    </w:p>
    <w:p w:rsidR="00586F89" w:rsidRPr="00586F89" w:rsidRDefault="00586F89" w:rsidP="00586F89">
      <w:pPr>
        <w:rPr>
          <w:rFonts w:ascii="Helvetica" w:hAnsi="Helvetica"/>
        </w:rPr>
      </w:pPr>
      <w:r>
        <w:rPr>
          <w:rFonts w:ascii="Helvetica" w:hAnsi="Helvetica"/>
        </w:rPr>
        <w:t xml:space="preserve">Telefon: </w:t>
      </w:r>
      <w:r w:rsidRPr="00586F89">
        <w:rPr>
          <w:rFonts w:ascii="Helvetica" w:hAnsi="Helvetica"/>
        </w:rPr>
        <w:t xml:space="preserve">+49 </w:t>
      </w:r>
      <w:r>
        <w:rPr>
          <w:rFonts w:ascii="Helvetica" w:hAnsi="Helvetica"/>
        </w:rPr>
        <w:t xml:space="preserve">541 969 </w:t>
      </w:r>
      <w:r w:rsidRPr="00586F89">
        <w:rPr>
          <w:rFonts w:ascii="Helvetica" w:hAnsi="Helvetica"/>
        </w:rPr>
        <w:t>2266</w:t>
      </w:r>
    </w:p>
    <w:p w:rsidR="00586F89" w:rsidRPr="00586F89" w:rsidRDefault="00586F89" w:rsidP="00586F89">
      <w:pPr>
        <w:rPr>
          <w:rFonts w:ascii="Helvetica" w:hAnsi="Helvetica"/>
        </w:rPr>
      </w:pPr>
      <w:r>
        <w:rPr>
          <w:rFonts w:ascii="Helvetica" w:hAnsi="Helvetica"/>
        </w:rPr>
        <w:t xml:space="preserve">E-Mail: </w:t>
      </w:r>
      <w:r w:rsidRPr="00586F89">
        <w:rPr>
          <w:rFonts w:ascii="Helvetica" w:hAnsi="Helvetica"/>
        </w:rPr>
        <w:t xml:space="preserve">birgit.babitsch@uni-osnabrueck.de </w:t>
      </w:r>
    </w:p>
    <w:p w:rsidR="00586F89" w:rsidRPr="00586F89" w:rsidRDefault="00586F89" w:rsidP="00586F89">
      <w:pPr>
        <w:rPr>
          <w:rFonts w:ascii="Helvetica" w:hAnsi="Helvetica"/>
        </w:rPr>
      </w:pPr>
      <w:r>
        <w:rPr>
          <w:rFonts w:ascii="Helvetica" w:hAnsi="Helvetica"/>
        </w:rPr>
        <w:t xml:space="preserve">E-Mail: </w:t>
      </w:r>
      <w:r w:rsidRPr="00586F89">
        <w:rPr>
          <w:rFonts w:ascii="Helvetica" w:hAnsi="Helvetica"/>
        </w:rPr>
        <w:t>meike.siedenkersting@uni-osnabrueck.de</w:t>
      </w:r>
    </w:p>
    <w:p w:rsidR="00040A31" w:rsidRPr="00E554AE" w:rsidRDefault="006E43B8" w:rsidP="00586F89">
      <w:pPr>
        <w:pStyle w:val="StandardWeb"/>
        <w:spacing w:before="2" w:after="2"/>
        <w:rPr>
          <w:rFonts w:ascii="Arial" w:hAnsi="Arial" w:cs="Arial"/>
        </w:rPr>
      </w:pPr>
      <w:r>
        <w:rPr>
          <w:rFonts w:ascii="Arial Unicode MS" w:hAnsi="Arial Unicode MS"/>
        </w:rPr>
        <w:br/>
      </w:r>
    </w:p>
    <w:sectPr w:rsidR="00040A31" w:rsidRPr="00E554AE" w:rsidSect="00AB76FF">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30E" w:rsidRDefault="00F9330E">
      <w:r>
        <w:separator/>
      </w:r>
    </w:p>
  </w:endnote>
  <w:endnote w:type="continuationSeparator" w:id="0">
    <w:p w:rsidR="00F9330E" w:rsidRDefault="00F9330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C5" w:rsidRDefault="00472BC5" w:rsidP="00B45C5E">
    <w:pPr>
      <w:pStyle w:val="Fuzeile"/>
      <w:tabs>
        <w:tab w:val="clear" w:pos="4536"/>
        <w:tab w:val="clear" w:pos="9072"/>
        <w:tab w:val="center" w:pos="4325"/>
      </w:tabs>
    </w:pPr>
    <w:r>
      <w:rPr>
        <w:noProof/>
      </w:rPr>
      <w:drawing>
        <wp:anchor distT="0" distB="0" distL="114300" distR="114300" simplePos="0" relativeHeight="251661312" behindDoc="1" locked="0" layoutInCell="1" allowOverlap="1">
          <wp:simplePos x="0" y="0"/>
          <wp:positionH relativeFrom="page">
            <wp:posOffset>1537970</wp:posOffset>
          </wp:positionH>
          <wp:positionV relativeFrom="page">
            <wp:posOffset>9643745</wp:posOffset>
          </wp:positionV>
          <wp:extent cx="5572760"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72760" cy="749300"/>
                  </a:xfrm>
                  <a:prstGeom prst="rect">
                    <a:avLst/>
                  </a:prstGeom>
                  <a:noFill/>
                  <a:ln>
                    <a:noFill/>
                  </a:ln>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30E" w:rsidRDefault="00F9330E">
      <w:r>
        <w:separator/>
      </w:r>
    </w:p>
  </w:footnote>
  <w:footnote w:type="continuationSeparator" w:id="0">
    <w:p w:rsidR="00F9330E" w:rsidRDefault="00F9330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C5" w:rsidRDefault="00FD5A9A"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472BC5">
      <w:rPr>
        <w:rStyle w:val="Seitenzahl"/>
      </w:rPr>
      <w:instrText xml:space="preserve">PAGE  </w:instrText>
    </w:r>
    <w:r>
      <w:rPr>
        <w:rStyle w:val="Seitenzahl"/>
      </w:rPr>
      <w:fldChar w:fldCharType="end"/>
    </w:r>
  </w:p>
  <w:p w:rsidR="00472BC5" w:rsidRDefault="00472BC5"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C5" w:rsidRDefault="00FD5A9A"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472BC5">
      <w:rPr>
        <w:rStyle w:val="Seitenzahl"/>
      </w:rPr>
      <w:instrText xml:space="preserve">PAGE  </w:instrText>
    </w:r>
    <w:r>
      <w:rPr>
        <w:rStyle w:val="Seitenzahl"/>
      </w:rPr>
      <w:fldChar w:fldCharType="separate"/>
    </w:r>
    <w:r w:rsidR="001C6C16">
      <w:rPr>
        <w:rStyle w:val="Seitenzahl"/>
        <w:noProof/>
      </w:rPr>
      <w:t>3</w:t>
    </w:r>
    <w:r>
      <w:rPr>
        <w:rStyle w:val="Seitenzahl"/>
      </w:rPr>
      <w:fldChar w:fldCharType="end"/>
    </w:r>
  </w:p>
  <w:p w:rsidR="00472BC5" w:rsidRDefault="00472BC5" w:rsidP="00AB76FF">
    <w:pPr>
      <w:pStyle w:val="Kopfzeile"/>
      <w:tabs>
        <w:tab w:val="left" w:pos="5387"/>
        <w:tab w:val="right" w:pos="8618"/>
      </w:tabs>
      <w:ind w:right="360"/>
    </w:pPr>
    <w:r>
      <w:t xml:space="preserve">Universität Osnabrück   Pressemitteilung   </w:t>
    </w:r>
    <w:fldSimple w:instr=" STYLEREF &quot;Nummer / Datum&quot; \* MERGEFORMAT ">
      <w:r w:rsidR="001C6C16" w:rsidRPr="001C6C16">
        <w:rPr>
          <w:b/>
          <w:bCs/>
          <w:noProof/>
        </w:rPr>
        <w:t>105/2020</w:t>
      </w:r>
      <w:r w:rsidR="001C6C16" w:rsidRPr="001C6C16">
        <w:rPr>
          <w:b/>
          <w:bCs/>
          <w:noProof/>
        </w:rPr>
        <w:tab/>
        <w:t>15.6.2020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C5" w:rsidRDefault="00472BC5">
    <w:pPr>
      <w:pStyle w:val="Kopfzeile"/>
    </w:pPr>
    <w:r>
      <w:rPr>
        <w:noProof/>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351A62"/>
    <w:rsid w:val="00000008"/>
    <w:rsid w:val="000005D7"/>
    <w:rsid w:val="0000175C"/>
    <w:rsid w:val="00010E7D"/>
    <w:rsid w:val="00011F4B"/>
    <w:rsid w:val="0001330D"/>
    <w:rsid w:val="00014D21"/>
    <w:rsid w:val="000206ED"/>
    <w:rsid w:val="000218DF"/>
    <w:rsid w:val="00023A7D"/>
    <w:rsid w:val="000349F0"/>
    <w:rsid w:val="000363B7"/>
    <w:rsid w:val="00037AB9"/>
    <w:rsid w:val="00037C4F"/>
    <w:rsid w:val="00040A31"/>
    <w:rsid w:val="00044325"/>
    <w:rsid w:val="00046886"/>
    <w:rsid w:val="0005067A"/>
    <w:rsid w:val="00053791"/>
    <w:rsid w:val="00054844"/>
    <w:rsid w:val="00061AB9"/>
    <w:rsid w:val="0006265A"/>
    <w:rsid w:val="00062941"/>
    <w:rsid w:val="00066AD6"/>
    <w:rsid w:val="0006706F"/>
    <w:rsid w:val="00070A4C"/>
    <w:rsid w:val="000744E5"/>
    <w:rsid w:val="00077B77"/>
    <w:rsid w:val="000849A9"/>
    <w:rsid w:val="0008536A"/>
    <w:rsid w:val="00086A2B"/>
    <w:rsid w:val="00092B27"/>
    <w:rsid w:val="00093AB6"/>
    <w:rsid w:val="00093D37"/>
    <w:rsid w:val="000940E2"/>
    <w:rsid w:val="000956F3"/>
    <w:rsid w:val="000A610A"/>
    <w:rsid w:val="000A6868"/>
    <w:rsid w:val="000A7A2B"/>
    <w:rsid w:val="000B52F0"/>
    <w:rsid w:val="000C0111"/>
    <w:rsid w:val="000C0387"/>
    <w:rsid w:val="000C1B10"/>
    <w:rsid w:val="000C60A0"/>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1456"/>
    <w:rsid w:val="001350DD"/>
    <w:rsid w:val="00136A32"/>
    <w:rsid w:val="00137E14"/>
    <w:rsid w:val="00142F59"/>
    <w:rsid w:val="00143217"/>
    <w:rsid w:val="00144950"/>
    <w:rsid w:val="001464D9"/>
    <w:rsid w:val="00155909"/>
    <w:rsid w:val="00162681"/>
    <w:rsid w:val="00164432"/>
    <w:rsid w:val="00165866"/>
    <w:rsid w:val="00182513"/>
    <w:rsid w:val="00185672"/>
    <w:rsid w:val="00192413"/>
    <w:rsid w:val="00192A0C"/>
    <w:rsid w:val="00196F1A"/>
    <w:rsid w:val="001A3A0C"/>
    <w:rsid w:val="001B041F"/>
    <w:rsid w:val="001C1918"/>
    <w:rsid w:val="001C5022"/>
    <w:rsid w:val="001C6C16"/>
    <w:rsid w:val="001C7287"/>
    <w:rsid w:val="001D09E2"/>
    <w:rsid w:val="001D37DB"/>
    <w:rsid w:val="001E3D15"/>
    <w:rsid w:val="001E7145"/>
    <w:rsid w:val="001F304B"/>
    <w:rsid w:val="001F6A4D"/>
    <w:rsid w:val="001F77B9"/>
    <w:rsid w:val="00203EEF"/>
    <w:rsid w:val="00204FEB"/>
    <w:rsid w:val="00205933"/>
    <w:rsid w:val="00205EC1"/>
    <w:rsid w:val="00211F27"/>
    <w:rsid w:val="00213CE6"/>
    <w:rsid w:val="0022304C"/>
    <w:rsid w:val="00223EB3"/>
    <w:rsid w:val="00225E58"/>
    <w:rsid w:val="002261C0"/>
    <w:rsid w:val="00234AC5"/>
    <w:rsid w:val="002351F6"/>
    <w:rsid w:val="00236D46"/>
    <w:rsid w:val="00237D4E"/>
    <w:rsid w:val="00240FD4"/>
    <w:rsid w:val="002503A4"/>
    <w:rsid w:val="00251B33"/>
    <w:rsid w:val="002529AA"/>
    <w:rsid w:val="0025589C"/>
    <w:rsid w:val="00260CB0"/>
    <w:rsid w:val="00261A3A"/>
    <w:rsid w:val="0026402E"/>
    <w:rsid w:val="0026766E"/>
    <w:rsid w:val="00267D5F"/>
    <w:rsid w:val="00272744"/>
    <w:rsid w:val="00273592"/>
    <w:rsid w:val="00276C33"/>
    <w:rsid w:val="00276F5F"/>
    <w:rsid w:val="00282FFD"/>
    <w:rsid w:val="002839AB"/>
    <w:rsid w:val="002873ED"/>
    <w:rsid w:val="00291E5A"/>
    <w:rsid w:val="00293950"/>
    <w:rsid w:val="00293C4B"/>
    <w:rsid w:val="002A0D6C"/>
    <w:rsid w:val="002A2674"/>
    <w:rsid w:val="002A5581"/>
    <w:rsid w:val="002B5DA5"/>
    <w:rsid w:val="002C2B05"/>
    <w:rsid w:val="002D3C79"/>
    <w:rsid w:val="002D6264"/>
    <w:rsid w:val="002E0612"/>
    <w:rsid w:val="002E2FCD"/>
    <w:rsid w:val="002F5833"/>
    <w:rsid w:val="002F5B7E"/>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71D0"/>
    <w:rsid w:val="00366CAD"/>
    <w:rsid w:val="00367C19"/>
    <w:rsid w:val="00370124"/>
    <w:rsid w:val="00371C40"/>
    <w:rsid w:val="00377BDB"/>
    <w:rsid w:val="00380529"/>
    <w:rsid w:val="0038116D"/>
    <w:rsid w:val="00382FA2"/>
    <w:rsid w:val="00384448"/>
    <w:rsid w:val="0039483F"/>
    <w:rsid w:val="003977E6"/>
    <w:rsid w:val="003A0702"/>
    <w:rsid w:val="003A3473"/>
    <w:rsid w:val="003A720A"/>
    <w:rsid w:val="003A7D77"/>
    <w:rsid w:val="003B3307"/>
    <w:rsid w:val="003B76C9"/>
    <w:rsid w:val="003C647B"/>
    <w:rsid w:val="003C6712"/>
    <w:rsid w:val="003C7CDF"/>
    <w:rsid w:val="003D0A58"/>
    <w:rsid w:val="003D1C1F"/>
    <w:rsid w:val="003D3E9A"/>
    <w:rsid w:val="003E2B24"/>
    <w:rsid w:val="003E52C8"/>
    <w:rsid w:val="003E5CEC"/>
    <w:rsid w:val="00400038"/>
    <w:rsid w:val="004036E7"/>
    <w:rsid w:val="00404737"/>
    <w:rsid w:val="00410857"/>
    <w:rsid w:val="00410ABB"/>
    <w:rsid w:val="00413293"/>
    <w:rsid w:val="0042314C"/>
    <w:rsid w:val="0042624A"/>
    <w:rsid w:val="00426E50"/>
    <w:rsid w:val="00433494"/>
    <w:rsid w:val="00434BDE"/>
    <w:rsid w:val="0044335E"/>
    <w:rsid w:val="00443D4A"/>
    <w:rsid w:val="00450668"/>
    <w:rsid w:val="004509AA"/>
    <w:rsid w:val="00454492"/>
    <w:rsid w:val="00456B35"/>
    <w:rsid w:val="00457A38"/>
    <w:rsid w:val="00457B79"/>
    <w:rsid w:val="00461BA8"/>
    <w:rsid w:val="00464C49"/>
    <w:rsid w:val="0046555F"/>
    <w:rsid w:val="00465F78"/>
    <w:rsid w:val="00466503"/>
    <w:rsid w:val="00470252"/>
    <w:rsid w:val="00472BC5"/>
    <w:rsid w:val="00475D41"/>
    <w:rsid w:val="00476FD9"/>
    <w:rsid w:val="0049097A"/>
    <w:rsid w:val="0049172C"/>
    <w:rsid w:val="00492045"/>
    <w:rsid w:val="00493A30"/>
    <w:rsid w:val="00496EDF"/>
    <w:rsid w:val="0049729E"/>
    <w:rsid w:val="004A1078"/>
    <w:rsid w:val="004A117C"/>
    <w:rsid w:val="004A5B79"/>
    <w:rsid w:val="004A6491"/>
    <w:rsid w:val="004A660D"/>
    <w:rsid w:val="004B13E3"/>
    <w:rsid w:val="004B3E89"/>
    <w:rsid w:val="004B4F5B"/>
    <w:rsid w:val="004B692E"/>
    <w:rsid w:val="004C0C8A"/>
    <w:rsid w:val="004D4684"/>
    <w:rsid w:val="004D61A5"/>
    <w:rsid w:val="004D7EDF"/>
    <w:rsid w:val="004E058B"/>
    <w:rsid w:val="004E704D"/>
    <w:rsid w:val="004F06D0"/>
    <w:rsid w:val="004F6EA8"/>
    <w:rsid w:val="005008F4"/>
    <w:rsid w:val="00514D10"/>
    <w:rsid w:val="00533454"/>
    <w:rsid w:val="005352CA"/>
    <w:rsid w:val="00542077"/>
    <w:rsid w:val="005434FD"/>
    <w:rsid w:val="005464D7"/>
    <w:rsid w:val="0055284A"/>
    <w:rsid w:val="0055676A"/>
    <w:rsid w:val="005606E8"/>
    <w:rsid w:val="00560F79"/>
    <w:rsid w:val="00561987"/>
    <w:rsid w:val="00562CFA"/>
    <w:rsid w:val="005660BE"/>
    <w:rsid w:val="0056716B"/>
    <w:rsid w:val="00573EC7"/>
    <w:rsid w:val="005761D0"/>
    <w:rsid w:val="00577274"/>
    <w:rsid w:val="00585B6D"/>
    <w:rsid w:val="00585C96"/>
    <w:rsid w:val="005866E7"/>
    <w:rsid w:val="00586F89"/>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6D20"/>
    <w:rsid w:val="005D7899"/>
    <w:rsid w:val="005E07C4"/>
    <w:rsid w:val="005E302B"/>
    <w:rsid w:val="005F083C"/>
    <w:rsid w:val="005F0CD9"/>
    <w:rsid w:val="005F169F"/>
    <w:rsid w:val="005F1E0A"/>
    <w:rsid w:val="005F2E69"/>
    <w:rsid w:val="005F5753"/>
    <w:rsid w:val="006009E5"/>
    <w:rsid w:val="00601D65"/>
    <w:rsid w:val="00607E15"/>
    <w:rsid w:val="00611346"/>
    <w:rsid w:val="006129E6"/>
    <w:rsid w:val="0061417A"/>
    <w:rsid w:val="0061664E"/>
    <w:rsid w:val="00620443"/>
    <w:rsid w:val="00620603"/>
    <w:rsid w:val="00621D99"/>
    <w:rsid w:val="00624476"/>
    <w:rsid w:val="006263E6"/>
    <w:rsid w:val="00630C13"/>
    <w:rsid w:val="00631BDA"/>
    <w:rsid w:val="00631CE9"/>
    <w:rsid w:val="00632532"/>
    <w:rsid w:val="00633450"/>
    <w:rsid w:val="006361D2"/>
    <w:rsid w:val="0063723D"/>
    <w:rsid w:val="00641FD3"/>
    <w:rsid w:val="00646993"/>
    <w:rsid w:val="00650B92"/>
    <w:rsid w:val="00651A8B"/>
    <w:rsid w:val="0066080F"/>
    <w:rsid w:val="006642AE"/>
    <w:rsid w:val="0067235A"/>
    <w:rsid w:val="00672A8A"/>
    <w:rsid w:val="006759E5"/>
    <w:rsid w:val="006761C5"/>
    <w:rsid w:val="00677A73"/>
    <w:rsid w:val="006805A4"/>
    <w:rsid w:val="006847FF"/>
    <w:rsid w:val="00684A68"/>
    <w:rsid w:val="00692750"/>
    <w:rsid w:val="00693EF3"/>
    <w:rsid w:val="006947E5"/>
    <w:rsid w:val="006977A2"/>
    <w:rsid w:val="006A3B55"/>
    <w:rsid w:val="006B38DD"/>
    <w:rsid w:val="006B560D"/>
    <w:rsid w:val="006B64D8"/>
    <w:rsid w:val="006C1AEC"/>
    <w:rsid w:val="006C6445"/>
    <w:rsid w:val="006D03DF"/>
    <w:rsid w:val="006D06D5"/>
    <w:rsid w:val="006D2C0E"/>
    <w:rsid w:val="006D3784"/>
    <w:rsid w:val="006D5276"/>
    <w:rsid w:val="006D567B"/>
    <w:rsid w:val="006D580E"/>
    <w:rsid w:val="006E43B8"/>
    <w:rsid w:val="006E7FA5"/>
    <w:rsid w:val="006F0A4B"/>
    <w:rsid w:val="006F1087"/>
    <w:rsid w:val="006F581D"/>
    <w:rsid w:val="006F619A"/>
    <w:rsid w:val="00705991"/>
    <w:rsid w:val="00705E6B"/>
    <w:rsid w:val="007073FD"/>
    <w:rsid w:val="00707B5C"/>
    <w:rsid w:val="00713E00"/>
    <w:rsid w:val="00716A85"/>
    <w:rsid w:val="00720EBA"/>
    <w:rsid w:val="007219C9"/>
    <w:rsid w:val="0072394E"/>
    <w:rsid w:val="0072490A"/>
    <w:rsid w:val="007323C0"/>
    <w:rsid w:val="00733B8F"/>
    <w:rsid w:val="00735399"/>
    <w:rsid w:val="00736A70"/>
    <w:rsid w:val="00740846"/>
    <w:rsid w:val="00746B34"/>
    <w:rsid w:val="00747ADC"/>
    <w:rsid w:val="007504E7"/>
    <w:rsid w:val="00752C2F"/>
    <w:rsid w:val="00757291"/>
    <w:rsid w:val="007574DE"/>
    <w:rsid w:val="007701E0"/>
    <w:rsid w:val="0077596A"/>
    <w:rsid w:val="007808D2"/>
    <w:rsid w:val="00784476"/>
    <w:rsid w:val="00794CF0"/>
    <w:rsid w:val="007A5E89"/>
    <w:rsid w:val="007B176B"/>
    <w:rsid w:val="007D1141"/>
    <w:rsid w:val="007D4058"/>
    <w:rsid w:val="007D4D0C"/>
    <w:rsid w:val="007D74A0"/>
    <w:rsid w:val="007E0586"/>
    <w:rsid w:val="007E3046"/>
    <w:rsid w:val="007E3C4D"/>
    <w:rsid w:val="007E4406"/>
    <w:rsid w:val="007E6F91"/>
    <w:rsid w:val="007E7A84"/>
    <w:rsid w:val="007F7C24"/>
    <w:rsid w:val="00802CC9"/>
    <w:rsid w:val="0080582B"/>
    <w:rsid w:val="00806A4E"/>
    <w:rsid w:val="00806FC6"/>
    <w:rsid w:val="0080727D"/>
    <w:rsid w:val="00807300"/>
    <w:rsid w:val="0081021C"/>
    <w:rsid w:val="0081476E"/>
    <w:rsid w:val="00821668"/>
    <w:rsid w:val="00825B4D"/>
    <w:rsid w:val="008355A3"/>
    <w:rsid w:val="00844128"/>
    <w:rsid w:val="00850B89"/>
    <w:rsid w:val="008531EC"/>
    <w:rsid w:val="00872B66"/>
    <w:rsid w:val="00874A2C"/>
    <w:rsid w:val="00875482"/>
    <w:rsid w:val="00877197"/>
    <w:rsid w:val="00877FDF"/>
    <w:rsid w:val="00880397"/>
    <w:rsid w:val="008844E6"/>
    <w:rsid w:val="00886A15"/>
    <w:rsid w:val="0088747F"/>
    <w:rsid w:val="00893701"/>
    <w:rsid w:val="00894FED"/>
    <w:rsid w:val="00895E1D"/>
    <w:rsid w:val="008A2C8B"/>
    <w:rsid w:val="008A397A"/>
    <w:rsid w:val="008A4C68"/>
    <w:rsid w:val="008A6678"/>
    <w:rsid w:val="008B2935"/>
    <w:rsid w:val="008B5325"/>
    <w:rsid w:val="008B61C7"/>
    <w:rsid w:val="008C2359"/>
    <w:rsid w:val="008C470A"/>
    <w:rsid w:val="008C7831"/>
    <w:rsid w:val="008D7688"/>
    <w:rsid w:val="008E078D"/>
    <w:rsid w:val="008E168C"/>
    <w:rsid w:val="008E2F72"/>
    <w:rsid w:val="008F4633"/>
    <w:rsid w:val="00902BF9"/>
    <w:rsid w:val="0090454B"/>
    <w:rsid w:val="00907D3F"/>
    <w:rsid w:val="00914289"/>
    <w:rsid w:val="00916284"/>
    <w:rsid w:val="00923E21"/>
    <w:rsid w:val="009318B9"/>
    <w:rsid w:val="0093283B"/>
    <w:rsid w:val="00934679"/>
    <w:rsid w:val="00935261"/>
    <w:rsid w:val="00941D9B"/>
    <w:rsid w:val="0094476F"/>
    <w:rsid w:val="00951546"/>
    <w:rsid w:val="00952C1C"/>
    <w:rsid w:val="00955909"/>
    <w:rsid w:val="009603A6"/>
    <w:rsid w:val="0098251C"/>
    <w:rsid w:val="00985C72"/>
    <w:rsid w:val="00986139"/>
    <w:rsid w:val="00990860"/>
    <w:rsid w:val="009921AD"/>
    <w:rsid w:val="00992B1A"/>
    <w:rsid w:val="00993AE8"/>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DAA"/>
    <w:rsid w:val="009D1051"/>
    <w:rsid w:val="009D1DF3"/>
    <w:rsid w:val="009D2880"/>
    <w:rsid w:val="009D311F"/>
    <w:rsid w:val="009D7A39"/>
    <w:rsid w:val="009E0D46"/>
    <w:rsid w:val="009E4805"/>
    <w:rsid w:val="009E4A5F"/>
    <w:rsid w:val="009E4D86"/>
    <w:rsid w:val="009E5C81"/>
    <w:rsid w:val="009E68F5"/>
    <w:rsid w:val="009F1E5F"/>
    <w:rsid w:val="009F327F"/>
    <w:rsid w:val="009F3EFF"/>
    <w:rsid w:val="009F4C58"/>
    <w:rsid w:val="00A012D7"/>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15AB"/>
    <w:rsid w:val="00A8716A"/>
    <w:rsid w:val="00A91674"/>
    <w:rsid w:val="00A919BA"/>
    <w:rsid w:val="00A9501E"/>
    <w:rsid w:val="00A95429"/>
    <w:rsid w:val="00A976E7"/>
    <w:rsid w:val="00AA4841"/>
    <w:rsid w:val="00AA77D0"/>
    <w:rsid w:val="00AB109C"/>
    <w:rsid w:val="00AB2551"/>
    <w:rsid w:val="00AB3496"/>
    <w:rsid w:val="00AB76FF"/>
    <w:rsid w:val="00AC675C"/>
    <w:rsid w:val="00AD1A6C"/>
    <w:rsid w:val="00AD206C"/>
    <w:rsid w:val="00AD2D74"/>
    <w:rsid w:val="00AD2F8F"/>
    <w:rsid w:val="00AD31B6"/>
    <w:rsid w:val="00AD5888"/>
    <w:rsid w:val="00AE10C0"/>
    <w:rsid w:val="00AE130D"/>
    <w:rsid w:val="00AE14EB"/>
    <w:rsid w:val="00AE7F24"/>
    <w:rsid w:val="00AF1F68"/>
    <w:rsid w:val="00AF7137"/>
    <w:rsid w:val="00B0252E"/>
    <w:rsid w:val="00B05863"/>
    <w:rsid w:val="00B06BEE"/>
    <w:rsid w:val="00B07B89"/>
    <w:rsid w:val="00B10E4C"/>
    <w:rsid w:val="00B1399F"/>
    <w:rsid w:val="00B14AF8"/>
    <w:rsid w:val="00B1538E"/>
    <w:rsid w:val="00B24730"/>
    <w:rsid w:val="00B30AAB"/>
    <w:rsid w:val="00B316F2"/>
    <w:rsid w:val="00B34AEE"/>
    <w:rsid w:val="00B41F73"/>
    <w:rsid w:val="00B45C5E"/>
    <w:rsid w:val="00B47CF1"/>
    <w:rsid w:val="00B5119D"/>
    <w:rsid w:val="00B54456"/>
    <w:rsid w:val="00B546D6"/>
    <w:rsid w:val="00B56BC1"/>
    <w:rsid w:val="00B67EC1"/>
    <w:rsid w:val="00B71EF1"/>
    <w:rsid w:val="00B738F2"/>
    <w:rsid w:val="00B74016"/>
    <w:rsid w:val="00B8477F"/>
    <w:rsid w:val="00B85E14"/>
    <w:rsid w:val="00B92FC7"/>
    <w:rsid w:val="00B95FD6"/>
    <w:rsid w:val="00BA1663"/>
    <w:rsid w:val="00BA2A62"/>
    <w:rsid w:val="00BB0427"/>
    <w:rsid w:val="00BB7F3F"/>
    <w:rsid w:val="00BC0CE0"/>
    <w:rsid w:val="00BC0F34"/>
    <w:rsid w:val="00BC2FA7"/>
    <w:rsid w:val="00BC51AF"/>
    <w:rsid w:val="00BC6ACD"/>
    <w:rsid w:val="00BD5CCA"/>
    <w:rsid w:val="00BE2358"/>
    <w:rsid w:val="00BE4C98"/>
    <w:rsid w:val="00BF25E6"/>
    <w:rsid w:val="00BF447B"/>
    <w:rsid w:val="00BF6C9B"/>
    <w:rsid w:val="00C04CC1"/>
    <w:rsid w:val="00C12D31"/>
    <w:rsid w:val="00C173F6"/>
    <w:rsid w:val="00C175B5"/>
    <w:rsid w:val="00C24A05"/>
    <w:rsid w:val="00C2621F"/>
    <w:rsid w:val="00C31679"/>
    <w:rsid w:val="00C322D8"/>
    <w:rsid w:val="00C41BE4"/>
    <w:rsid w:val="00C41F33"/>
    <w:rsid w:val="00C541A9"/>
    <w:rsid w:val="00C606A2"/>
    <w:rsid w:val="00C630A9"/>
    <w:rsid w:val="00C640A5"/>
    <w:rsid w:val="00C73778"/>
    <w:rsid w:val="00C74506"/>
    <w:rsid w:val="00C772E6"/>
    <w:rsid w:val="00C8115C"/>
    <w:rsid w:val="00C81403"/>
    <w:rsid w:val="00C825A7"/>
    <w:rsid w:val="00C833DB"/>
    <w:rsid w:val="00C8518F"/>
    <w:rsid w:val="00C87A1E"/>
    <w:rsid w:val="00C91717"/>
    <w:rsid w:val="00C943C2"/>
    <w:rsid w:val="00C95888"/>
    <w:rsid w:val="00CA199D"/>
    <w:rsid w:val="00CA1D4E"/>
    <w:rsid w:val="00CA556F"/>
    <w:rsid w:val="00CB440C"/>
    <w:rsid w:val="00CC01B8"/>
    <w:rsid w:val="00CC2F9C"/>
    <w:rsid w:val="00CC7714"/>
    <w:rsid w:val="00CD27B8"/>
    <w:rsid w:val="00CD3BDC"/>
    <w:rsid w:val="00CD3F93"/>
    <w:rsid w:val="00CD4D88"/>
    <w:rsid w:val="00CD71C5"/>
    <w:rsid w:val="00CF0625"/>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517C8"/>
    <w:rsid w:val="00D51BCC"/>
    <w:rsid w:val="00D56382"/>
    <w:rsid w:val="00D5665A"/>
    <w:rsid w:val="00D8112D"/>
    <w:rsid w:val="00D86083"/>
    <w:rsid w:val="00D935CD"/>
    <w:rsid w:val="00D95121"/>
    <w:rsid w:val="00D95F73"/>
    <w:rsid w:val="00D97DF4"/>
    <w:rsid w:val="00DA2EF2"/>
    <w:rsid w:val="00DA3CFC"/>
    <w:rsid w:val="00DA4612"/>
    <w:rsid w:val="00DA58FE"/>
    <w:rsid w:val="00DA6FB3"/>
    <w:rsid w:val="00DA6FCB"/>
    <w:rsid w:val="00DA79D5"/>
    <w:rsid w:val="00DB1E12"/>
    <w:rsid w:val="00DC12F8"/>
    <w:rsid w:val="00DC3B19"/>
    <w:rsid w:val="00DC3FBD"/>
    <w:rsid w:val="00DC500D"/>
    <w:rsid w:val="00DD361C"/>
    <w:rsid w:val="00DD4DEB"/>
    <w:rsid w:val="00DE1100"/>
    <w:rsid w:val="00DE346C"/>
    <w:rsid w:val="00DE3584"/>
    <w:rsid w:val="00DF331C"/>
    <w:rsid w:val="00E05E72"/>
    <w:rsid w:val="00E1166E"/>
    <w:rsid w:val="00E15D5C"/>
    <w:rsid w:val="00E21F63"/>
    <w:rsid w:val="00E243E5"/>
    <w:rsid w:val="00E25D0E"/>
    <w:rsid w:val="00E30D47"/>
    <w:rsid w:val="00E36010"/>
    <w:rsid w:val="00E42D15"/>
    <w:rsid w:val="00E43092"/>
    <w:rsid w:val="00E521B4"/>
    <w:rsid w:val="00E54785"/>
    <w:rsid w:val="00E547A2"/>
    <w:rsid w:val="00E554AE"/>
    <w:rsid w:val="00E57E1E"/>
    <w:rsid w:val="00E61536"/>
    <w:rsid w:val="00E61805"/>
    <w:rsid w:val="00E66C11"/>
    <w:rsid w:val="00E66EC0"/>
    <w:rsid w:val="00E720D4"/>
    <w:rsid w:val="00E779DC"/>
    <w:rsid w:val="00E81AAD"/>
    <w:rsid w:val="00E81B10"/>
    <w:rsid w:val="00E821BA"/>
    <w:rsid w:val="00E82890"/>
    <w:rsid w:val="00E9000A"/>
    <w:rsid w:val="00E9080C"/>
    <w:rsid w:val="00EA006D"/>
    <w:rsid w:val="00EA15DC"/>
    <w:rsid w:val="00EA22EB"/>
    <w:rsid w:val="00EA44A5"/>
    <w:rsid w:val="00EA5583"/>
    <w:rsid w:val="00EB1F01"/>
    <w:rsid w:val="00EC0E06"/>
    <w:rsid w:val="00EC1BED"/>
    <w:rsid w:val="00EC2338"/>
    <w:rsid w:val="00EC5FA1"/>
    <w:rsid w:val="00EC65DF"/>
    <w:rsid w:val="00EC74E0"/>
    <w:rsid w:val="00ED164E"/>
    <w:rsid w:val="00ED1CE9"/>
    <w:rsid w:val="00ED1EEB"/>
    <w:rsid w:val="00ED3BD4"/>
    <w:rsid w:val="00ED6237"/>
    <w:rsid w:val="00EE03DC"/>
    <w:rsid w:val="00EE08A2"/>
    <w:rsid w:val="00EE77B1"/>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6ED9"/>
    <w:rsid w:val="00F51255"/>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112C"/>
    <w:rsid w:val="00F823A3"/>
    <w:rsid w:val="00F833C8"/>
    <w:rsid w:val="00F852A4"/>
    <w:rsid w:val="00F8770C"/>
    <w:rsid w:val="00F87C7E"/>
    <w:rsid w:val="00F91645"/>
    <w:rsid w:val="00F92B9A"/>
    <w:rsid w:val="00F9330E"/>
    <w:rsid w:val="00FA0894"/>
    <w:rsid w:val="00FA16C2"/>
    <w:rsid w:val="00FA6DC5"/>
    <w:rsid w:val="00FB0300"/>
    <w:rsid w:val="00FB1C00"/>
    <w:rsid w:val="00FC144F"/>
    <w:rsid w:val="00FD23B4"/>
    <w:rsid w:val="00FD3CAF"/>
    <w:rsid w:val="00FD5A9A"/>
    <w:rsid w:val="00FD6927"/>
    <w:rsid w:val="00FE06EF"/>
    <w:rsid w:val="00FE2454"/>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rPr>
      <w:rFonts w:ascii="Times New Roman" w:eastAsia="Times New Roman" w:hAnsi="Times New Roman"/>
      <w:sz w:val="24"/>
      <w:szCs w:val="24"/>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Cambria" w:eastAsia="MS Gothic" w:hAnsi="Cambria"/>
      <w:b/>
      <w:bCs/>
      <w:color w:val="365F91"/>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Cambria" w:eastAsia="MS Gothic" w:hAnsi="Cambria"/>
      <w:color w:val="365F91"/>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Cambria" w:eastAsia="MS Gothic" w:hAnsi="Cambria"/>
      <w:b/>
      <w:bCs/>
      <w:color w:val="4F81BD"/>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pPr>
  </w:style>
  <w:style w:type="paragraph" w:styleId="KeinLeerraum">
    <w:name w:val="No Spacing"/>
    <w:uiPriority w:val="1"/>
    <w:qFormat/>
    <w:rsid w:val="001350DD"/>
    <w:rPr>
      <w:rFonts w:ascii="Arial" w:eastAsia="Times New Roman" w:hAnsi="Arial"/>
      <w:spacing w:val="4"/>
      <w:sz w:val="24"/>
      <w:szCs w:val="24"/>
    </w:rPr>
  </w:style>
  <w:style w:type="character" w:customStyle="1" w:styleId="berschrift1Zeichen">
    <w:name w:val="Überschrift 1 Zeichen"/>
    <w:link w:val="berschrift1"/>
    <w:uiPriority w:val="9"/>
    <w:rsid w:val="001350DD"/>
    <w:rPr>
      <w:rFonts w:ascii="Cambria" w:eastAsia="MS Gothic" w:hAnsi="Cambria" w:cs="Times New Roman"/>
      <w:b/>
      <w:bCs/>
      <w:color w:val="365F91"/>
      <w:spacing w:val="4"/>
      <w:sz w:val="28"/>
      <w:szCs w:val="28"/>
      <w:lang w:eastAsia="de-DE"/>
    </w:rPr>
  </w:style>
  <w:style w:type="character" w:customStyle="1" w:styleId="berschrift3Zeichen">
    <w:name w:val="Überschrift 3 Zeichen"/>
    <w:link w:val="berschrift3"/>
    <w:uiPriority w:val="9"/>
    <w:rsid w:val="001350DD"/>
    <w:rPr>
      <w:rFonts w:ascii="Cambria" w:eastAsia="MS Gothic" w:hAnsi="Cambria" w:cs="Times New Roman"/>
      <w:b/>
      <w:bCs/>
      <w:color w:val="4F81BD"/>
      <w:spacing w:val="4"/>
      <w:sz w:val="24"/>
      <w:szCs w:val="24"/>
      <w:lang w:eastAsia="de-DE"/>
    </w:rPr>
  </w:style>
  <w:style w:type="paragraph" w:styleId="Bearbeitung">
    <w:name w:val="Revision"/>
    <w:hidden/>
    <w:uiPriority w:val="99"/>
    <w:semiHidden/>
    <w:rsid w:val="00ED1EEB"/>
    <w:rPr>
      <w:rFonts w:ascii="Arial" w:eastAsia="Times New Roman" w:hAnsi="Arial"/>
      <w:spacing w:val="4"/>
      <w:sz w:val="24"/>
      <w:szCs w:val="24"/>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uiPriority w:val="22"/>
    <w:qFormat/>
    <w:rsid w:val="00AE10C0"/>
    <w:rPr>
      <w:b/>
      <w:bCs/>
    </w:rPr>
  </w:style>
  <w:style w:type="character" w:customStyle="1" w:styleId="Hyperlink0">
    <w:name w:val="Hyperlink.0"/>
    <w:qFormat/>
    <w:rsid w:val="00BA2A62"/>
    <w:rPr>
      <w:rFonts w:ascii="Arial" w:eastAsia="Arial" w:hAnsi="Arial" w:cs="Arial"/>
      <w:color w:val="000000"/>
      <w:u w:val="none" w:color="000000"/>
    </w:rPr>
  </w:style>
  <w:style w:type="character" w:styleId="Herausstellen">
    <w:name w:val="Emphasis"/>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link w:val="berschrift2"/>
    <w:uiPriority w:val="9"/>
    <w:semiHidden/>
    <w:rsid w:val="00A567CD"/>
    <w:rPr>
      <w:rFonts w:ascii="Cambria" w:eastAsia="MS Gothic" w:hAnsi="Cambria" w:cs="Times New Roman"/>
      <w:color w:val="365F91"/>
      <w:sz w:val="26"/>
      <w:szCs w:val="26"/>
      <w:lang w:eastAsia="de-DE"/>
    </w:rPr>
  </w:style>
  <w:style w:type="paragraph" w:styleId="HTMLVorformatiert">
    <w:name w:val="HTML Preformatted"/>
    <w:basedOn w:val="Standard"/>
    <w:link w:val="HTMLVorformatiertZeichen"/>
    <w:uiPriority w:val="99"/>
    <w:semiHidden/>
    <w:unhideWhenUsed/>
    <w:rsid w:val="001A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eichen">
    <w:name w:val="HTML Vorformatiert Zeichen"/>
    <w:link w:val="HTMLVorformatiert"/>
    <w:uiPriority w:val="99"/>
    <w:semiHidden/>
    <w:rsid w:val="001A3A0C"/>
    <w:rPr>
      <w:rFonts w:ascii="Courier New" w:eastAsia="Times New Roman" w:hAnsi="Courier New" w:cs="Courier New"/>
      <w:sz w:val="20"/>
      <w:szCs w:val="20"/>
      <w:lang w:eastAsia="de-DE"/>
    </w:rPr>
  </w:style>
  <w:style w:type="character" w:customStyle="1" w:styleId="e24kjd">
    <w:name w:val="e24kjd"/>
    <w:basedOn w:val="Absatzstandardschriftart"/>
    <w:rsid w:val="00586F89"/>
  </w:style>
</w:styles>
</file>

<file path=word/webSettings.xml><?xml version="1.0" encoding="utf-8"?>
<w:webSettings xmlns:r="http://schemas.openxmlformats.org/officeDocument/2006/relationships" xmlns:w="http://schemas.openxmlformats.org/wordprocessingml/2006/main">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184171842">
      <w:bodyDiv w:val="1"/>
      <w:marLeft w:val="0"/>
      <w:marRight w:val="0"/>
      <w:marTop w:val="0"/>
      <w:marBottom w:val="0"/>
      <w:divBdr>
        <w:top w:val="none" w:sz="0" w:space="0" w:color="auto"/>
        <w:left w:val="none" w:sz="0" w:space="0" w:color="auto"/>
        <w:bottom w:val="none" w:sz="0" w:space="0" w:color="auto"/>
        <w:right w:val="none" w:sz="0" w:space="0" w:color="auto"/>
      </w:divBdr>
    </w:div>
    <w:div w:id="201291136">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57366742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11286842">
      <w:bodyDiv w:val="1"/>
      <w:marLeft w:val="0"/>
      <w:marRight w:val="0"/>
      <w:marTop w:val="0"/>
      <w:marBottom w:val="0"/>
      <w:divBdr>
        <w:top w:val="none" w:sz="0" w:space="0" w:color="auto"/>
        <w:left w:val="none" w:sz="0" w:space="0" w:color="auto"/>
        <w:bottom w:val="none" w:sz="0" w:space="0" w:color="auto"/>
        <w:right w:val="none" w:sz="0" w:space="0" w:color="auto"/>
      </w:divBdr>
      <w:divsChild>
        <w:div w:id="1049459438">
          <w:marLeft w:val="0"/>
          <w:marRight w:val="0"/>
          <w:marTop w:val="0"/>
          <w:marBottom w:val="0"/>
          <w:divBdr>
            <w:top w:val="none" w:sz="0" w:space="0" w:color="auto"/>
            <w:left w:val="none" w:sz="0" w:space="0" w:color="auto"/>
            <w:bottom w:val="none" w:sz="0" w:space="0" w:color="auto"/>
            <w:right w:val="none" w:sz="0" w:space="0" w:color="auto"/>
          </w:divBdr>
          <w:divsChild>
            <w:div w:id="236525114">
              <w:marLeft w:val="0"/>
              <w:marRight w:val="0"/>
              <w:marTop w:val="0"/>
              <w:marBottom w:val="0"/>
              <w:divBdr>
                <w:top w:val="none" w:sz="0" w:space="0" w:color="auto"/>
                <w:left w:val="none" w:sz="0" w:space="0" w:color="auto"/>
                <w:bottom w:val="none" w:sz="0" w:space="0" w:color="auto"/>
                <w:right w:val="none" w:sz="0" w:space="0" w:color="auto"/>
              </w:divBdr>
              <w:divsChild>
                <w:div w:id="503320921">
                  <w:marLeft w:val="0"/>
                  <w:marRight w:val="0"/>
                  <w:marTop w:val="0"/>
                  <w:marBottom w:val="0"/>
                  <w:divBdr>
                    <w:top w:val="none" w:sz="0" w:space="0" w:color="auto"/>
                    <w:left w:val="none" w:sz="0" w:space="0" w:color="auto"/>
                    <w:bottom w:val="none" w:sz="0" w:space="0" w:color="auto"/>
                    <w:right w:val="none" w:sz="0" w:space="0" w:color="auto"/>
                  </w:divBdr>
                  <w:divsChild>
                    <w:div w:id="14976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99204432">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19811258">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13857033">
      <w:bodyDiv w:val="1"/>
      <w:marLeft w:val="0"/>
      <w:marRight w:val="0"/>
      <w:marTop w:val="0"/>
      <w:marBottom w:val="0"/>
      <w:divBdr>
        <w:top w:val="none" w:sz="0" w:space="0" w:color="auto"/>
        <w:left w:val="none" w:sz="0" w:space="0" w:color="auto"/>
        <w:bottom w:val="none" w:sz="0" w:space="0" w:color="auto"/>
        <w:right w:val="none" w:sz="0" w:space="0" w:color="auto"/>
      </w:divBdr>
      <w:divsChild>
        <w:div w:id="1813519573">
          <w:marLeft w:val="0"/>
          <w:marRight w:val="0"/>
          <w:marTop w:val="0"/>
          <w:marBottom w:val="0"/>
          <w:divBdr>
            <w:top w:val="none" w:sz="0" w:space="0" w:color="auto"/>
            <w:left w:val="none" w:sz="0" w:space="0" w:color="auto"/>
            <w:bottom w:val="none" w:sz="0" w:space="0" w:color="auto"/>
            <w:right w:val="none" w:sz="0" w:space="0" w:color="auto"/>
          </w:divBdr>
          <w:divsChild>
            <w:div w:id="1723598608">
              <w:marLeft w:val="0"/>
              <w:marRight w:val="0"/>
              <w:marTop w:val="0"/>
              <w:marBottom w:val="0"/>
              <w:divBdr>
                <w:top w:val="none" w:sz="0" w:space="0" w:color="auto"/>
                <w:left w:val="none" w:sz="0" w:space="0" w:color="auto"/>
                <w:bottom w:val="none" w:sz="0" w:space="0" w:color="auto"/>
                <w:right w:val="none" w:sz="0" w:space="0" w:color="auto"/>
              </w:divBdr>
              <w:divsChild>
                <w:div w:id="1313607790">
                  <w:marLeft w:val="0"/>
                  <w:marRight w:val="0"/>
                  <w:marTop w:val="0"/>
                  <w:marBottom w:val="0"/>
                  <w:divBdr>
                    <w:top w:val="none" w:sz="0" w:space="0" w:color="auto"/>
                    <w:left w:val="none" w:sz="0" w:space="0" w:color="auto"/>
                    <w:bottom w:val="none" w:sz="0" w:space="0" w:color="auto"/>
                    <w:right w:val="none" w:sz="0" w:space="0" w:color="auto"/>
                  </w:divBdr>
                  <w:divsChild>
                    <w:div w:id="20769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1417812">
      <w:bodyDiv w:val="1"/>
      <w:marLeft w:val="0"/>
      <w:marRight w:val="0"/>
      <w:marTop w:val="0"/>
      <w:marBottom w:val="0"/>
      <w:divBdr>
        <w:top w:val="none" w:sz="0" w:space="0" w:color="auto"/>
        <w:left w:val="none" w:sz="0" w:space="0" w:color="auto"/>
        <w:bottom w:val="none" w:sz="0" w:space="0" w:color="auto"/>
        <w:right w:val="none" w:sz="0" w:space="0" w:color="auto"/>
      </w:divBdr>
    </w:div>
    <w:div w:id="1054235283">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678929">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51176946">
      <w:bodyDiv w:val="1"/>
      <w:marLeft w:val="0"/>
      <w:marRight w:val="0"/>
      <w:marTop w:val="0"/>
      <w:marBottom w:val="0"/>
      <w:divBdr>
        <w:top w:val="none" w:sz="0" w:space="0" w:color="auto"/>
        <w:left w:val="none" w:sz="0" w:space="0" w:color="auto"/>
        <w:bottom w:val="none" w:sz="0" w:space="0" w:color="auto"/>
        <w:right w:val="none" w:sz="0" w:space="0" w:color="auto"/>
      </w:divBdr>
      <w:divsChild>
        <w:div w:id="1116677758">
          <w:marLeft w:val="0"/>
          <w:marRight w:val="0"/>
          <w:marTop w:val="0"/>
          <w:marBottom w:val="0"/>
          <w:divBdr>
            <w:top w:val="none" w:sz="0" w:space="0" w:color="auto"/>
            <w:left w:val="none" w:sz="0" w:space="0" w:color="auto"/>
            <w:bottom w:val="none" w:sz="0" w:space="0" w:color="auto"/>
            <w:right w:val="none" w:sz="0" w:space="0" w:color="auto"/>
          </w:divBdr>
          <w:divsChild>
            <w:div w:id="1192841096">
              <w:marLeft w:val="0"/>
              <w:marRight w:val="0"/>
              <w:marTop w:val="0"/>
              <w:marBottom w:val="0"/>
              <w:divBdr>
                <w:top w:val="none" w:sz="0" w:space="0" w:color="auto"/>
                <w:left w:val="none" w:sz="0" w:space="0" w:color="auto"/>
                <w:bottom w:val="none" w:sz="0" w:space="0" w:color="auto"/>
                <w:right w:val="none" w:sz="0" w:space="0" w:color="auto"/>
              </w:divBdr>
              <w:divsChild>
                <w:div w:id="747650541">
                  <w:marLeft w:val="0"/>
                  <w:marRight w:val="0"/>
                  <w:marTop w:val="0"/>
                  <w:marBottom w:val="0"/>
                  <w:divBdr>
                    <w:top w:val="none" w:sz="0" w:space="0" w:color="auto"/>
                    <w:left w:val="none" w:sz="0" w:space="0" w:color="auto"/>
                    <w:bottom w:val="none" w:sz="0" w:space="0" w:color="auto"/>
                    <w:right w:val="none" w:sz="0" w:space="0" w:color="auto"/>
                  </w:divBdr>
                  <w:divsChild>
                    <w:div w:id="3549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65889179">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0320707">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058506643">
      <w:bodyDiv w:val="1"/>
      <w:marLeft w:val="0"/>
      <w:marRight w:val="0"/>
      <w:marTop w:val="0"/>
      <w:marBottom w:val="0"/>
      <w:divBdr>
        <w:top w:val="none" w:sz="0" w:space="0" w:color="auto"/>
        <w:left w:val="none" w:sz="0" w:space="0" w:color="auto"/>
        <w:bottom w:val="none" w:sz="0" w:space="0" w:color="auto"/>
        <w:right w:val="none" w:sz="0" w:space="0" w:color="auto"/>
      </w:divBdr>
      <w:divsChild>
        <w:div w:id="1560438481">
          <w:marLeft w:val="0"/>
          <w:marRight w:val="0"/>
          <w:marTop w:val="0"/>
          <w:marBottom w:val="0"/>
          <w:divBdr>
            <w:top w:val="none" w:sz="0" w:space="0" w:color="auto"/>
            <w:left w:val="none" w:sz="0" w:space="0" w:color="auto"/>
            <w:bottom w:val="none" w:sz="0" w:space="0" w:color="auto"/>
            <w:right w:val="none" w:sz="0" w:space="0" w:color="auto"/>
          </w:divBdr>
          <w:divsChild>
            <w:div w:id="1250383287">
              <w:marLeft w:val="0"/>
              <w:marRight w:val="0"/>
              <w:marTop w:val="0"/>
              <w:marBottom w:val="0"/>
              <w:divBdr>
                <w:top w:val="none" w:sz="0" w:space="0" w:color="auto"/>
                <w:left w:val="none" w:sz="0" w:space="0" w:color="auto"/>
                <w:bottom w:val="none" w:sz="0" w:space="0" w:color="auto"/>
                <w:right w:val="none" w:sz="0" w:space="0" w:color="auto"/>
              </w:divBdr>
              <w:divsChild>
                <w:div w:id="254872679">
                  <w:marLeft w:val="0"/>
                  <w:marRight w:val="0"/>
                  <w:marTop w:val="0"/>
                  <w:marBottom w:val="0"/>
                  <w:divBdr>
                    <w:top w:val="none" w:sz="0" w:space="0" w:color="auto"/>
                    <w:left w:val="none" w:sz="0" w:space="0" w:color="auto"/>
                    <w:bottom w:val="none" w:sz="0" w:space="0" w:color="auto"/>
                    <w:right w:val="none" w:sz="0" w:space="0" w:color="auto"/>
                  </w:divBdr>
                  <w:divsChild>
                    <w:div w:id="13011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11">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1F1BE-5C31-1F46-992A-93D0A38E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3078</Characters>
  <Application>Microsoft Macintosh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3780</CharactersWithSpaces>
  <SharedDoc>false</SharedDoc>
  <HLinks>
    <vt:vector size="12" baseType="variant">
      <vt:variant>
        <vt:i4>14942304</vt:i4>
      </vt:variant>
      <vt:variant>
        <vt:i4>-1</vt:i4>
      </vt:variant>
      <vt:variant>
        <vt:i4>2050</vt:i4>
      </vt:variant>
      <vt:variant>
        <vt:i4>1</vt:i4>
      </vt:variant>
      <vt:variant>
        <vt:lpwstr>C:\Users\guest\Documents\Praktikantenordner\Ina Lehmkuhle\Pressemitteilungen\Überarbeitungen\:01 base:UOS-Logo_GrauFond_sRGB_v02_150.jpg</vt:lpwstr>
      </vt:variant>
      <vt:variant>
        <vt:lpwstr/>
      </vt:variant>
      <vt:variant>
        <vt:i4>14811145</vt:i4>
      </vt:variant>
      <vt:variant>
        <vt:i4>-1</vt:i4>
      </vt:variant>
      <vt:variant>
        <vt:i4>2051</vt:i4>
      </vt:variant>
      <vt:variant>
        <vt:i4>1</vt:i4>
      </vt:variant>
      <vt:variant>
        <vt:lpwstr>C:\Users\guest\Documents\Praktikantenordner\Ina Lehmkuhle\Pressemitteilungen\Überarbeitungen\:01 base:Pressemitteilung_sRGB_v02_150.jpg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Oliver Schmidt</cp:lastModifiedBy>
  <cp:revision>4</cp:revision>
  <cp:lastPrinted>2020-06-15T12:57:00Z</cp:lastPrinted>
  <dcterms:created xsi:type="dcterms:W3CDTF">2020-06-11T14:58:00Z</dcterms:created>
  <dcterms:modified xsi:type="dcterms:W3CDTF">2020-06-15T12:57:00Z</dcterms:modified>
</cp:coreProperties>
</file>