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CA91CC" w14:textId="6E2E01DA" w:rsidR="008C3570" w:rsidRPr="00C47A2C" w:rsidRDefault="00681939" w:rsidP="0037022C">
      <w:pPr>
        <w:rPr>
          <w:noProof/>
          <w:color w:val="575757" w:themeColor="text1"/>
        </w:rPr>
      </w:pPr>
      <w:r w:rsidRPr="00C47A2C">
        <w:rPr>
          <w:noProof/>
          <w:color w:val="575757" w:themeColor="text1"/>
          <w:shd w:val="clear" w:color="auto" w:fill="E6E6E6"/>
          <w:lang w:eastAsia="de-DE"/>
        </w:rPr>
        <w:drawing>
          <wp:anchor distT="0" distB="0" distL="114300" distR="114300" simplePos="0" relativeHeight="251658241" behindDoc="0" locked="1" layoutInCell="1" allowOverlap="1" wp14:anchorId="40E6A3B2" wp14:editId="379455FE">
            <wp:simplePos x="0" y="0"/>
            <wp:positionH relativeFrom="page">
              <wp:align>left</wp:align>
            </wp:positionH>
            <wp:positionV relativeFrom="paragraph">
              <wp:posOffset>-1205923</wp:posOffset>
            </wp:positionV>
            <wp:extent cx="7581265" cy="3380105"/>
            <wp:effectExtent l="0" t="0" r="63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9" b="23741"/>
                    <a:stretch/>
                  </pic:blipFill>
                  <pic:spPr bwMode="auto">
                    <a:xfrm>
                      <a:off x="0" y="0"/>
                      <a:ext cx="7581600" cy="33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939">
        <w:rPr>
          <w:noProof/>
          <w:color w:val="575757" w:themeColor="text1"/>
          <w:shd w:val="clear" w:color="auto" w:fill="E6E6E6"/>
          <w:lang w:eastAsia="de-DE"/>
        </w:rPr>
        <w:drawing>
          <wp:anchor distT="0" distB="0" distL="114300" distR="114300" simplePos="0" relativeHeight="251658246" behindDoc="1" locked="0" layoutInCell="1" allowOverlap="1" wp14:anchorId="0A273A97" wp14:editId="7609F596">
            <wp:simplePos x="0" y="0"/>
            <wp:positionH relativeFrom="column">
              <wp:posOffset>-648335</wp:posOffset>
            </wp:positionH>
            <wp:positionV relativeFrom="paragraph">
              <wp:posOffset>-1207135</wp:posOffset>
            </wp:positionV>
            <wp:extent cx="5967730" cy="522605"/>
            <wp:effectExtent l="0" t="0" r="0" b="0"/>
            <wp:wrapNone/>
            <wp:docPr id="653944974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5B309" w14:textId="44779204" w:rsidR="00EC1F99" w:rsidRPr="00C47A2C" w:rsidRDefault="00EC1F99" w:rsidP="0037022C">
      <w:pPr>
        <w:rPr>
          <w:color w:val="575757" w:themeColor="text1"/>
        </w:rPr>
      </w:pPr>
    </w:p>
    <w:p w14:paraId="05244922" w14:textId="6FB97678" w:rsidR="009B4D20" w:rsidRPr="00C47A2C" w:rsidRDefault="009B4D20" w:rsidP="0037022C">
      <w:pPr>
        <w:rPr>
          <w:color w:val="575757" w:themeColor="text1"/>
        </w:rPr>
      </w:pPr>
    </w:p>
    <w:p w14:paraId="61412E80" w14:textId="788BCFBE" w:rsidR="009B4D20" w:rsidRPr="00C47A2C" w:rsidRDefault="009B4D20" w:rsidP="0037022C">
      <w:pPr>
        <w:rPr>
          <w:color w:val="575757" w:themeColor="text1"/>
        </w:rPr>
      </w:pPr>
    </w:p>
    <w:p w14:paraId="093D05A9" w14:textId="102D66C5" w:rsidR="009B4D20" w:rsidRPr="00C47A2C" w:rsidRDefault="009B4D20" w:rsidP="0037022C">
      <w:pPr>
        <w:rPr>
          <w:color w:val="575757" w:themeColor="text1"/>
        </w:rPr>
      </w:pPr>
    </w:p>
    <w:p w14:paraId="282B58C7" w14:textId="553A01A3" w:rsidR="009B4D20" w:rsidRPr="00C47A2C" w:rsidRDefault="009B4D20" w:rsidP="0037022C">
      <w:pPr>
        <w:rPr>
          <w:color w:val="575757" w:themeColor="text1"/>
        </w:rPr>
      </w:pPr>
    </w:p>
    <w:p w14:paraId="62AC093E" w14:textId="69A3EC55" w:rsidR="009B4D20" w:rsidRPr="00C47A2C" w:rsidRDefault="009B4D20" w:rsidP="0037022C">
      <w:pPr>
        <w:rPr>
          <w:color w:val="575757" w:themeColor="text1"/>
        </w:rPr>
      </w:pPr>
    </w:p>
    <w:p w14:paraId="331A958E" w14:textId="50AE69B8" w:rsidR="009B4D20" w:rsidRPr="00C47A2C" w:rsidRDefault="009A279F" w:rsidP="0037022C">
      <w:pPr>
        <w:rPr>
          <w:color w:val="575757" w:themeColor="text1"/>
          <w:sz w:val="20"/>
        </w:rPr>
      </w:pPr>
      <w:r w:rsidRPr="00681939">
        <w:rPr>
          <w:noProof/>
          <w:color w:val="575757" w:themeColor="text1"/>
        </w:rPr>
        <w:drawing>
          <wp:anchor distT="0" distB="0" distL="114300" distR="114300" simplePos="0" relativeHeight="251658247" behindDoc="0" locked="0" layoutInCell="1" allowOverlap="1" wp14:anchorId="1302D510" wp14:editId="02C79128">
            <wp:simplePos x="0" y="0"/>
            <wp:positionH relativeFrom="column">
              <wp:posOffset>-89535</wp:posOffset>
            </wp:positionH>
            <wp:positionV relativeFrom="paragraph">
              <wp:posOffset>153035</wp:posOffset>
            </wp:positionV>
            <wp:extent cx="5181600" cy="453793"/>
            <wp:effectExtent l="0" t="0" r="0" b="3810"/>
            <wp:wrapNone/>
            <wp:docPr id="907420263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611" cy="46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C50BE" w14:textId="4F522552" w:rsidR="009B4D20" w:rsidRPr="00C47A2C" w:rsidRDefault="009B4D20" w:rsidP="0037022C">
      <w:pPr>
        <w:rPr>
          <w:color w:val="575757" w:themeColor="text1"/>
          <w:sz w:val="20"/>
        </w:rPr>
      </w:pPr>
    </w:p>
    <w:p w14:paraId="58D4234E" w14:textId="0A738A9E" w:rsidR="009B4D20" w:rsidRPr="00C47A2C" w:rsidRDefault="009B4D20" w:rsidP="0037022C">
      <w:pPr>
        <w:rPr>
          <w:color w:val="575757" w:themeColor="text1"/>
          <w:sz w:val="20"/>
        </w:rPr>
      </w:pPr>
    </w:p>
    <w:p w14:paraId="3320747E" w14:textId="66C4A391" w:rsidR="00282BC4" w:rsidRPr="00C47A2C" w:rsidRDefault="00282BC4" w:rsidP="0037022C">
      <w:pPr>
        <w:pStyle w:val="Textkrper"/>
        <w:spacing w:before="101"/>
        <w:rPr>
          <w:color w:val="575757" w:themeColor="text1"/>
        </w:rPr>
      </w:pPr>
    </w:p>
    <w:p w14:paraId="530CA81F" w14:textId="04D57EDD" w:rsidR="00A07133" w:rsidRPr="00C47A2C" w:rsidRDefault="00A07133" w:rsidP="0037022C">
      <w:pPr>
        <w:pStyle w:val="Textkrper"/>
        <w:spacing w:before="101"/>
        <w:rPr>
          <w:color w:val="575757" w:themeColor="text1"/>
        </w:rPr>
      </w:pPr>
    </w:p>
    <w:p w14:paraId="1DDA637E" w14:textId="0B30C891" w:rsidR="00FB0F61" w:rsidRPr="003B7049" w:rsidRDefault="0055227C" w:rsidP="0037022C">
      <w:pPr>
        <w:pStyle w:val="Textkrper"/>
        <w:spacing w:before="101"/>
        <w:rPr>
          <w:b/>
          <w:color w:val="575757" w:themeColor="text1"/>
        </w:rPr>
      </w:pPr>
      <w:r w:rsidRPr="003B7049">
        <w:rPr>
          <w:rFonts w:ascii="Segoe UI"/>
          <w:b/>
          <w:noProof/>
          <w:color w:val="575757" w:themeColor="text1"/>
          <w:sz w:val="17"/>
          <w:shd w:val="clear" w:color="auto" w:fill="E6E6E6"/>
          <w:lang w:eastAsia="de-DE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E82CB72" wp14:editId="6A5225F3">
                <wp:simplePos x="0" y="0"/>
                <wp:positionH relativeFrom="page">
                  <wp:posOffset>5826760</wp:posOffset>
                </wp:positionH>
                <wp:positionV relativeFrom="paragraph">
                  <wp:posOffset>71755</wp:posOffset>
                </wp:positionV>
                <wp:extent cx="1729740" cy="510540"/>
                <wp:effectExtent l="0" t="0" r="3810" b="381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169172" w14:textId="4EE8E6C2" w:rsidR="00722F7E" w:rsidRPr="00DC365E" w:rsidRDefault="002E67A5" w:rsidP="00722F7E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4</w:t>
                            </w:r>
                            <w:r w:rsidR="00CA0DAF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.</w:t>
                            </w:r>
                            <w:r w:rsidR="007309ED" w:rsidRPr="00CA0DAF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0461E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August</w:t>
                            </w:r>
                            <w:r w:rsidR="007309ED" w:rsidRPr="00CA0DAF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2CB72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458.8pt;margin-top:5.65pt;width:136.2pt;height:40.2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j89EQIAACEEAAAOAAAAZHJzL2Uyb0RvYy54bWysU02P2yAQvVfqf0DcGztpsttacVbprlJV&#10;inZXylZ7JhhiS8BQILHTX98B20m17anqBR7MMB9vHsu7TityEs43YEo6neSUCMOhasyhpN9fNh8+&#10;UeIDMxVTYERJz8LTu9X7d8vWFmIGNahKOIJBjC9aW9I6BFtkmee10MxPwAqDRglOs4BHd8gqx1qM&#10;rlU2y/ObrAVXWQdceI+3D72RrlJ8KQUPT1J6EYgqKdYW0urSuo9rtlqy4uCYrRs+lMH+oQrNGoNJ&#10;L6EeWGDk6Jo/QumGO/Agw4SDzkDKhovUA3Yzzd90s6uZFakXJMfbC03+/4Xlj6edfXYkdF+gwwFG&#10;QlrrC4+XsZ9OOh13rJSgHSk8X2gTXSA8Prqdfb6do4mjbTHNF4gxTHZ9bZ0PXwVoEkFJHY4lscVO&#10;Wx9619ElJjOwaZRKo1GGtCW9+bjI04OLBYMrgzmutUYUun03NLCH6ox9OehH7i3fNJh8y3x4Zg5n&#10;jPWibsMTLlIBJoEBUVKD+/m3++iP1KOVkhY1U1L/48icoER9MziU6Xye51Fl6YTAjWA/AnPU94Ba&#10;nOK3sDzB6BfUCKUD/YqaXsdUaGKGY8KShhHeh16++Ce4WK+TE2rJsrA1O8tj6Mhh5POle2XODqQH&#10;HNcjjJJixRvue9+e/fUxgGzSYCKrPZUD2ajDNNrhz0Sh/35OXtefvfoFAAD//wMAUEsDBBQABgAI&#10;AAAAIQDt2VML3gAAAAoBAAAPAAAAZHJzL2Rvd25yZXYueG1sTI9BT8JAEIXvJv6HzZh4k201Qand&#10;EqIhXIwiGr0u3bFt6M6W7gCVX+/gRY+T9+XN9/Lp4Fu1xz42gQykowQUUhlcQ5WB97f51R2oyJac&#10;bQOhgW+MMC3Oz3KbuXCgV9yvuFJSQjGzBmrmLtM6ljV6G0ehQ5LsK/Tespx9pV1vD1LuW32dJGPt&#10;bUPyobYdPtRYblY7b4AfF5uX7fGDn7snnm0/F0t3nFfGXF4Ms3tQjAP/wXDSF3UoxGkdduSiag1M&#10;0tuxoBKkN6BOQDpJZN36NwJd5Pr/hOIHAAD//wMAUEsBAi0AFAAGAAgAAAAhALaDOJL+AAAA4QEA&#10;ABMAAAAAAAAAAAAAAAAAAAAAAFtDb250ZW50X1R5cGVzXS54bWxQSwECLQAUAAYACAAAACEAOP0h&#10;/9YAAACUAQAACwAAAAAAAAAAAAAAAAAvAQAAX3JlbHMvLnJlbHNQSwECLQAUAAYACAAAACEAtmY/&#10;PRECAAAhBAAADgAAAAAAAAAAAAAAAAAuAgAAZHJzL2Uyb0RvYy54bWxQSwECLQAUAAYACAAAACEA&#10;7dlTC94AAAAKAQAADwAAAAAAAAAAAAAAAABrBAAAZHJzL2Rvd25yZXYueG1sUEsFBgAAAAAEAAQA&#10;8wAAAHYFAAAAAA==&#10;" filled="f" stroked="f" strokeweight=".5pt">
                <v:textbox inset="4mm,0,0,0">
                  <w:txbxContent>
                    <w:p w14:paraId="46169172" w14:textId="4EE8E6C2" w:rsidR="00722F7E" w:rsidRPr="00DC365E" w:rsidRDefault="002E67A5" w:rsidP="00722F7E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4</w:t>
                      </w:r>
                      <w:r w:rsidR="00CA0DAF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.</w:t>
                      </w:r>
                      <w:r w:rsidR="007309ED" w:rsidRPr="00CA0DAF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E0461E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August</w:t>
                      </w:r>
                      <w:r w:rsidR="007309ED" w:rsidRPr="00CA0DAF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 2025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87B8B71" w14:textId="1D19497B" w:rsidR="005D7B5B" w:rsidRPr="00126F88" w:rsidRDefault="00C834E6" w:rsidP="00EE3E2C">
      <w:pPr>
        <w:pStyle w:val="EinfAbs"/>
        <w:spacing w:after="240" w:line="240" w:lineRule="auto"/>
        <w:jc w:val="both"/>
        <w:rPr>
          <w:rFonts w:ascii="Segoe UI" w:hAnsi="Segoe UI" w:cs="Segoe UI"/>
          <w:b/>
          <w:bCs/>
          <w:color w:val="575757" w:themeColor="text1"/>
          <w:sz w:val="20"/>
          <w:szCs w:val="20"/>
        </w:rPr>
      </w:pPr>
      <w:r>
        <w:rPr>
          <w:rFonts w:ascii="Segoe UI" w:hAnsi="Segoe UI" w:cs="Segoe UI"/>
          <w:b/>
          <w:bCs/>
          <w:color w:val="575757" w:themeColor="text1"/>
          <w:sz w:val="20"/>
          <w:szCs w:val="20"/>
        </w:rPr>
        <w:t>D</w:t>
      </w:r>
      <w:r w:rsidR="00C75FF1">
        <w:rPr>
          <w:rFonts w:ascii="Segoe UI" w:hAnsi="Segoe UI" w:cs="Segoe UI"/>
          <w:b/>
          <w:bCs/>
          <w:color w:val="575757" w:themeColor="text1"/>
          <w:sz w:val="20"/>
          <w:szCs w:val="20"/>
        </w:rPr>
        <w:t>SAG-Jahreskongress 2025</w:t>
      </w:r>
    </w:p>
    <w:p w14:paraId="2DBEE600" w14:textId="0A1B9718" w:rsidR="00E72689" w:rsidRPr="00C47A2C" w:rsidRDefault="00CC0483" w:rsidP="00CA0DAF">
      <w:pPr>
        <w:pStyle w:val="EinfAbs"/>
        <w:spacing w:after="240" w:line="240" w:lineRule="auto"/>
        <w:rPr>
          <w:rFonts w:ascii="Segoe UI" w:hAnsi="Segoe UI" w:cs="Segoe UI"/>
          <w:b/>
          <w:bCs/>
          <w:color w:val="575757" w:themeColor="text1"/>
          <w:sz w:val="54"/>
          <w:szCs w:val="54"/>
        </w:rPr>
      </w:pPr>
      <w:r w:rsidRPr="00C47A2C">
        <w:rPr>
          <w:rFonts w:ascii="Segoe UI"/>
          <w:noProof/>
          <w:color w:val="575757" w:themeColor="text1"/>
          <w:sz w:val="52"/>
          <w:szCs w:val="52"/>
          <w:shd w:val="clear" w:color="auto" w:fill="E6E6E6"/>
          <w:lang w:eastAsia="de-D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D29C606" wp14:editId="35C1A44A">
                <wp:simplePos x="0" y="0"/>
                <wp:positionH relativeFrom="column">
                  <wp:posOffset>5085715</wp:posOffset>
                </wp:positionH>
                <wp:positionV relativeFrom="paragraph">
                  <wp:posOffset>10160</wp:posOffset>
                </wp:positionV>
                <wp:extent cx="1600200" cy="6362700"/>
                <wp:effectExtent l="0" t="0" r="0" b="1397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636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6631C" w14:textId="77777777" w:rsidR="006929D0" w:rsidRDefault="006929D0" w:rsidP="006929D0">
                            <w:pPr>
                              <w:pStyle w:val="Textkrper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  <w:p w14:paraId="6384E39D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  <w:bookmarkStart w:id="0" w:name="_Hlk119950735"/>
                          </w:p>
                          <w:p w14:paraId="7C1CF1F2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D7AD10A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BB25DD9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4C7395B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59F024B5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CBD2CFC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073BBB4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2F4C17B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2AF6466" w14:textId="77777777" w:rsidR="006929D0" w:rsidRDefault="006929D0" w:rsidP="006929D0">
                            <w:pPr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DAB794A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658FCBA" w14:textId="77777777" w:rsidR="006929D0" w:rsidRPr="001043F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Presse-Kontakt</w:t>
                            </w:r>
                          </w:p>
                          <w:p w14:paraId="0EE43454" w14:textId="77777777" w:rsidR="006929D0" w:rsidRPr="001043F0" w:rsidRDefault="006929D0" w:rsidP="006929D0">
                            <w:pPr>
                              <w:pStyle w:val="Textkrper"/>
                              <w:spacing w:before="2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4"/>
                              </w:rPr>
                            </w:pPr>
                          </w:p>
                          <w:p w14:paraId="63B83C4D" w14:textId="77777777" w:rsidR="006929D0" w:rsidRPr="001043F0" w:rsidRDefault="006929D0" w:rsidP="006929D0">
                            <w:pPr>
                              <w:spacing w:line="216" w:lineRule="auto"/>
                              <w:ind w:left="100" w:right="544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MHP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Management-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und IT-Beratung GmbH</w:t>
                            </w:r>
                          </w:p>
                          <w:p w14:paraId="2DEE423F" w14:textId="77777777" w:rsidR="006929D0" w:rsidRPr="001043F0" w:rsidRDefault="006929D0" w:rsidP="00991E62">
                            <w:pPr>
                              <w:pStyle w:val="Textkrper"/>
                              <w:spacing w:line="240" w:lineRule="exact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</w:p>
                          <w:p w14:paraId="2870306C" w14:textId="77777777" w:rsidR="006929D0" w:rsidRPr="001043F0" w:rsidRDefault="006929D0" w:rsidP="006929D0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Benjamin</w:t>
                            </w: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Brodbeck</w:t>
                            </w:r>
                          </w:p>
                          <w:p w14:paraId="72FE6849" w14:textId="03189D1A" w:rsidR="006929D0" w:rsidRPr="001043F0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Leitung</w:t>
                            </w:r>
                            <w:r w:rsidR="00B837A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 xml:space="preserve"> Presse- </w:t>
                            </w:r>
                            <w:r w:rsidR="00E3023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und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 xml:space="preserve"> </w:t>
                            </w:r>
                            <w:r w:rsidR="00E3023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br/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</w:t>
                            </w:r>
                          </w:p>
                          <w:p w14:paraId="24F3BC8C" w14:textId="77777777" w:rsidR="006929D0" w:rsidRPr="00991E62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991E62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+49</w:t>
                            </w:r>
                            <w:r w:rsidRPr="00991E62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991E62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(0)</w:t>
                            </w:r>
                            <w:r w:rsidRPr="00991E62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991E62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152</w:t>
                            </w:r>
                            <w:r w:rsidRPr="00991E62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991E62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33</w:t>
                            </w:r>
                            <w:r w:rsidRPr="00991E62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991E62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14</w:t>
                            </w:r>
                            <w:r w:rsidRPr="00991E62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991E62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58</w:t>
                            </w:r>
                            <w:r w:rsidRPr="00991E62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991E62"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</w:rPr>
                              <w:t>09</w:t>
                            </w:r>
                          </w:p>
                          <w:p w14:paraId="3594FC6F" w14:textId="77777777" w:rsidR="006929D0" w:rsidRPr="00991E62" w:rsidRDefault="006929D0" w:rsidP="006929D0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hyperlink r:id="rId13" w:history="1">
                              <w:r w:rsidRPr="00991E62">
                                <w:rPr>
                                  <w:rStyle w:val="Hyperlink"/>
                                  <w:rFonts w:ascii="Segoe UI Light"/>
                                  <w:color w:val="A6A6A6" w:themeColor="background1" w:themeShade="A6"/>
                                  <w:spacing w:val="-2"/>
                                  <w:sz w:val="16"/>
                                </w:rPr>
                                <w:t>Benjamin.Brodbeck@mhp.com</w:t>
                              </w:r>
                            </w:hyperlink>
                          </w:p>
                          <w:p w14:paraId="2FA5034B" w14:textId="77777777" w:rsidR="006929D0" w:rsidRPr="00991E62" w:rsidRDefault="006929D0" w:rsidP="006929D0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</w:rPr>
                            </w:pPr>
                          </w:p>
                          <w:p w14:paraId="687C2D55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5"/>
                              </w:rPr>
                            </w:pPr>
                            <w:r w:rsidRPr="001043F0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  <w:lang w:eastAsia="de-DE"/>
                              </w:rPr>
                              <w:drawing>
                                <wp:inline distT="0" distB="0" distL="0" distR="0" wp14:anchorId="4B55E5F6" wp14:editId="3963E4D6">
                                  <wp:extent cx="160020" cy="160020"/>
                                  <wp:effectExtent l="0" t="0" r="0" b="0"/>
                                  <wp:docPr id="747663523" name="Picture 1597392251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511F645F" w14:textId="77777777" w:rsidR="00AB7662" w:rsidRPr="001043F0" w:rsidRDefault="00AB7662" w:rsidP="00AB7662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Ann Holz</w:t>
                            </w:r>
                          </w:p>
                          <w:p w14:paraId="3C5A6E3F" w14:textId="77777777" w:rsidR="00AB7662" w:rsidRPr="004240D9" w:rsidRDefault="00AB7662" w:rsidP="00AB7662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r w:rsidRPr="00DD07D5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 xml:space="preserve">Sprecherin SAP Dig. </w:t>
                            </w:r>
                            <w:r w:rsidRPr="004240D9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 xml:space="preserve">Enterprises, </w:t>
                            </w:r>
                            <w:r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 xml:space="preserve">Cyber Security, </w:t>
                            </w:r>
                            <w:r w:rsidRPr="004240D9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uture of Work &amp; CSR</w:t>
                            </w:r>
                          </w:p>
                          <w:p w14:paraId="744449A4" w14:textId="77777777" w:rsidR="00AB7662" w:rsidRPr="004240D9" w:rsidRDefault="00AB7662" w:rsidP="00AB7662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  <w:lang w:val="en-US"/>
                              </w:rPr>
                            </w:pPr>
                            <w:r w:rsidRPr="004240D9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+49</w:t>
                            </w:r>
                            <w:r w:rsidRPr="004240D9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4240D9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(0)</w:t>
                            </w:r>
                            <w:r w:rsidRPr="004240D9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4240D9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152</w:t>
                            </w:r>
                            <w:r w:rsidRPr="004240D9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22 60 56 61</w:t>
                            </w:r>
                          </w:p>
                          <w:p w14:paraId="7ACA01D9" w14:textId="77777777" w:rsidR="00AB7662" w:rsidRPr="00DA3F2C" w:rsidRDefault="00AB7662" w:rsidP="00AB7662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instrText>HYPERLINK "mailto:Ann.Holz</w:instrText>
                            </w:r>
                            <w:r w:rsidRPr="00AD2721"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instrText>@mhp.com</w:instrText>
                            </w:r>
                          </w:p>
                          <w:p w14:paraId="32B5E9FA" w14:textId="77777777" w:rsidR="00AB7662" w:rsidRPr="00AA4004" w:rsidRDefault="00AB7662" w:rsidP="00AB7662">
                            <w:pPr>
                              <w:spacing w:line="202" w:lineRule="exact"/>
                              <w:ind w:left="100"/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instrText>"</w:instrText>
                            </w:r>
                            <w:r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r>
                            <w:r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fldChar w:fldCharType="separate"/>
                            </w:r>
                            <w:r w:rsidRPr="00AA4004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t>Ann.Holz@mhp.com</w:t>
                            </w:r>
                          </w:p>
                          <w:p w14:paraId="07DDF750" w14:textId="77777777" w:rsidR="00AB7662" w:rsidRPr="001043F0" w:rsidRDefault="00AB7662" w:rsidP="00AB7662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</w:rPr>
                            </w:pPr>
                            <w:r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fldChar w:fldCharType="end"/>
                            </w:r>
                          </w:p>
                          <w:p w14:paraId="69656338" w14:textId="77777777" w:rsidR="00AB7662" w:rsidRPr="005E61AC" w:rsidRDefault="00AB7662" w:rsidP="00AB7662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  <w:r w:rsidRPr="001043F0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  <w:lang w:eastAsia="de-DE"/>
                              </w:rPr>
                              <w:drawing>
                                <wp:inline distT="0" distB="0" distL="0" distR="0" wp14:anchorId="719C4D28" wp14:editId="1448F45D">
                                  <wp:extent cx="152400" cy="152400"/>
                                  <wp:effectExtent l="0" t="0" r="0" b="0"/>
                                  <wp:docPr id="1703051532" name="Grafik 1703051532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2802233" name="Grafik 402802233">
                                            <a:hlinkClick r:id="rId1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AF1671" w14:textId="77777777" w:rsidR="001349B5" w:rsidRDefault="001349B5" w:rsidP="000F4F3A">
                            <w:pPr>
                              <w:pStyle w:val="Textkrper"/>
                              <w:spacing w:before="2"/>
                              <w:rPr>
                                <w:rFonts w:ascii="Segoe UI Light"/>
                                <w:sz w:val="17"/>
                              </w:rPr>
                            </w:pPr>
                          </w:p>
                          <w:p w14:paraId="1027C651" w14:textId="77777777" w:rsidR="00475CD3" w:rsidRDefault="00475CD3" w:rsidP="000F4F3A">
                            <w:pPr>
                              <w:pStyle w:val="Textkrper"/>
                              <w:spacing w:before="2"/>
                              <w:rPr>
                                <w:rFonts w:ascii="Segoe UI Light"/>
                                <w:sz w:val="17"/>
                              </w:rPr>
                            </w:pPr>
                          </w:p>
                          <w:p w14:paraId="585DF95E" w14:textId="77777777" w:rsidR="000F4F3A" w:rsidRDefault="000F4F3A" w:rsidP="000F4F3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</w:pPr>
                            <w:r w:rsidRPr="00BE6714"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  <w:t xml:space="preserve">MHP Media / Newsroom </w:t>
                            </w:r>
                          </w:p>
                          <w:p w14:paraId="28346DAE" w14:textId="498D963F" w:rsidR="000F4F3A" w:rsidRPr="005D74C7" w:rsidRDefault="005D74C7" w:rsidP="000F4F3A">
                            <w:pPr>
                              <w:spacing w:line="216" w:lineRule="auto"/>
                              <w:ind w:left="100"/>
                              <w:rPr>
                                <w:rStyle w:val="Hyperlink"/>
                                <w:rFonts w:ascii="Segoe UI Light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  <w:instrText>HYPERLINK "https://www.mhp.com/de/insights/newsroom"</w:instrText>
                            </w:r>
                            <w:r>
                              <w:rPr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</w:r>
                            <w:r>
                              <w:rPr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  <w:fldChar w:fldCharType="separate"/>
                            </w:r>
                            <w:r w:rsidR="000F4F3A" w:rsidRPr="005D74C7">
                              <w:rPr>
                                <w:rStyle w:val="Hyperlink"/>
                                <w:sz w:val="16"/>
                                <w:szCs w:val="16"/>
                                <w:lang w:val="en-US"/>
                              </w:rPr>
                              <w:t>www.mhp.com/newsroom</w:t>
                            </w:r>
                          </w:p>
                          <w:p w14:paraId="3E6799FE" w14:textId="2EF089F8" w:rsidR="00FB0F61" w:rsidRPr="00BE78EA" w:rsidRDefault="005D74C7" w:rsidP="00FB0F6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9C606" id="Textfeld 7" o:spid="_x0000_s1027" type="#_x0000_t202" style="position:absolute;margin-left:400.45pt;margin-top:.8pt;width:126pt;height:50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m0KEgIAACkEAAAOAAAAZHJzL2Uyb0RvYy54bWysU8Fu2zAMvQ/YPwi6L3ayLhuMOEXWIsOA&#10;oC2QDj0rshQbkEVNYmJnXz9KjpOi22nYRaJE6pF8j1rc9q1hR+VDA7bk00nOmbISqsbuS/7jef3h&#10;C2cBha2EAatKflKB3y7fv1t0rlAzqMFUyjMCsaHoXMlrRFdkWZC1akWYgFOWnBp8K5COfp9VXnSE&#10;3ppslufzrANfOQ9ShUC394OTLxO+1krio9ZBITMlp9owrT6tu7hmy4Uo9l64upHnMsQ/VNGKxlLS&#10;C9S9QMEOvvkDqm2khwAaJxLaDLRupEo9UDfT/E0321o4lXohcoK70BT+H6x8OG7dk2fYf4WeBIyE&#10;dC4UgS5jP732bdypUkZ+ovB0oU31yGR8NM9z0oIzSb75x/nsMx0IJ7s+dz7gNwUti0bJPemS6BLH&#10;TcAhdAyJ2SysG2OSNsayLqJ+ytODi4fAjaUc12Kjhf2uZ031qpEdVCfqz8MgfXBy3VANGxHwSXjS&#10;muqm+cVHWrQBygVni7Ma/K+/3cd4koC8nHU0OyUPPw/CK87Md0viTG9u8sgHphMZfjR2o2EP7R3Q&#10;TE7peziZzBiHZjS1h/aFZnsVU5FLWEkJS46jeYfDGNPfkGq1SkE0U07gxm6djNCRykjrc/8ivDtz&#10;jyTbA4yjJYo3EgyxgwirA4Jukj6R3IHKM+c0j0nh89+JA//6nKKuP3z5GwAA//8DAFBLAwQUAAYA&#10;CAAAACEASkUHQ+AAAAALAQAADwAAAGRycy9kb3ducmV2LnhtbEyPQU/CQBCF7yb+h82YeJNdMDZY&#10;uyVEQ7gYUTR6XbpL29CdLd0BCr/e6UlvM/Ne3nwvm/W+EUfXxTqghvFIgXBYBFtjqeHrc3E3BRHJ&#10;oDVNQKfh7CLM8uurzKQ2nPDDHddUCg7BmBoNFVGbShmLynkTR6F1yNo2dN4Qr10pbWdOHO4bOVEq&#10;kd7UyB8q07rnyhW79cFroJflbrW/fNNb+0rz/c/y3V4Wpda3N/38CQS5nv7MMOAzOuTMtAkHtFE0&#10;GqZKPbKVhQTEoKuHCR82w6TuE5B5Jv93yH8BAAD//wMAUEsBAi0AFAAGAAgAAAAhALaDOJL+AAAA&#10;4QEAABMAAAAAAAAAAAAAAAAAAAAAAFtDb250ZW50X1R5cGVzXS54bWxQSwECLQAUAAYACAAAACEA&#10;OP0h/9YAAACUAQAACwAAAAAAAAAAAAAAAAAvAQAAX3JlbHMvLnJlbHNQSwECLQAUAAYACAAAACEA&#10;YiZtChICAAApBAAADgAAAAAAAAAAAAAAAAAuAgAAZHJzL2Uyb0RvYy54bWxQSwECLQAUAAYACAAA&#10;ACEASkUHQ+AAAAALAQAADwAAAAAAAAAAAAAAAABsBAAAZHJzL2Rvd25yZXYueG1sUEsFBgAAAAAE&#10;AAQA8wAAAHkFAAAAAA==&#10;" filled="f" stroked="f" strokeweight=".5pt">
                <v:textbox inset="4mm,0,0,0">
                  <w:txbxContent>
                    <w:p w14:paraId="0A36631C" w14:textId="77777777" w:rsidR="006929D0" w:rsidRDefault="006929D0" w:rsidP="006929D0">
                      <w:pPr>
                        <w:pStyle w:val="Textkrper"/>
                        <w:spacing w:before="11"/>
                        <w:rPr>
                          <w:sz w:val="26"/>
                        </w:rPr>
                      </w:pPr>
                    </w:p>
                    <w:p w14:paraId="6384E39D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  <w:bookmarkStart w:id="1" w:name="_Hlk119950735"/>
                    </w:p>
                    <w:p w14:paraId="7C1CF1F2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D7AD10A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BB25DD9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4C7395B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59F024B5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CBD2CFC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073BBB4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2F4C17B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2AF6466" w14:textId="77777777" w:rsidR="006929D0" w:rsidRDefault="006929D0" w:rsidP="006929D0">
                      <w:pPr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DAB794A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658FCBA" w14:textId="77777777" w:rsidR="006929D0" w:rsidRPr="001043F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Presse-Kontakt</w:t>
                      </w:r>
                    </w:p>
                    <w:p w14:paraId="0EE43454" w14:textId="77777777" w:rsidR="006929D0" w:rsidRPr="001043F0" w:rsidRDefault="006929D0" w:rsidP="006929D0">
                      <w:pPr>
                        <w:pStyle w:val="Textkrper"/>
                        <w:spacing w:before="2"/>
                        <w:rPr>
                          <w:rFonts w:ascii="Segoe UI"/>
                          <w:b/>
                          <w:color w:val="A6A6A6" w:themeColor="background1" w:themeShade="A6"/>
                          <w:sz w:val="14"/>
                        </w:rPr>
                      </w:pPr>
                    </w:p>
                    <w:p w14:paraId="63B83C4D" w14:textId="77777777" w:rsidR="006929D0" w:rsidRPr="001043F0" w:rsidRDefault="006929D0" w:rsidP="006929D0">
                      <w:pPr>
                        <w:spacing w:line="216" w:lineRule="auto"/>
                        <w:ind w:left="100" w:right="544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MHP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Management-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und IT-Beratung GmbH</w:t>
                      </w:r>
                    </w:p>
                    <w:p w14:paraId="2DEE423F" w14:textId="77777777" w:rsidR="006929D0" w:rsidRPr="001043F0" w:rsidRDefault="006929D0" w:rsidP="00991E62">
                      <w:pPr>
                        <w:pStyle w:val="Textkrper"/>
                        <w:spacing w:line="240" w:lineRule="exact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</w:p>
                    <w:p w14:paraId="2870306C" w14:textId="77777777" w:rsidR="006929D0" w:rsidRPr="001043F0" w:rsidRDefault="006929D0" w:rsidP="006929D0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Benjamin</w:t>
                      </w: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10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Brodbeck</w:t>
                      </w:r>
                    </w:p>
                    <w:p w14:paraId="72FE6849" w14:textId="03189D1A" w:rsidR="006929D0" w:rsidRPr="001043F0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Leitung</w:t>
                      </w:r>
                      <w:r w:rsidR="00B837AF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 xml:space="preserve"> Presse- </w:t>
                      </w:r>
                      <w:r w:rsidR="00E3023F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und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 xml:space="preserve"> </w:t>
                      </w:r>
                      <w:r w:rsidR="00E3023F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br/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</w:t>
                      </w:r>
                    </w:p>
                    <w:p w14:paraId="24F3BC8C" w14:textId="77777777" w:rsidR="006929D0" w:rsidRPr="00991E62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991E62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+49</w:t>
                      </w:r>
                      <w:r w:rsidRPr="00991E62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991E62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(0)</w:t>
                      </w:r>
                      <w:r w:rsidRPr="00991E62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991E62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152</w:t>
                      </w:r>
                      <w:r w:rsidRPr="00991E62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991E62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33</w:t>
                      </w:r>
                      <w:r w:rsidRPr="00991E62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991E62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14</w:t>
                      </w:r>
                      <w:r w:rsidRPr="00991E62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991E62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58</w:t>
                      </w:r>
                      <w:r w:rsidRPr="00991E62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991E62"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</w:rPr>
                        <w:t>09</w:t>
                      </w:r>
                    </w:p>
                    <w:p w14:paraId="3594FC6F" w14:textId="77777777" w:rsidR="006929D0" w:rsidRPr="00991E62" w:rsidRDefault="006929D0" w:rsidP="006929D0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hyperlink r:id="rId17" w:history="1">
                        <w:r w:rsidRPr="00991E62">
                          <w:rPr>
                            <w:rStyle w:val="Hyperlink"/>
                            <w:rFonts w:ascii="Segoe UI Light"/>
                            <w:color w:val="A6A6A6" w:themeColor="background1" w:themeShade="A6"/>
                            <w:spacing w:val="-2"/>
                            <w:sz w:val="16"/>
                          </w:rPr>
                          <w:t>Benjamin.Brodbeck@mhp.com</w:t>
                        </w:r>
                      </w:hyperlink>
                    </w:p>
                    <w:p w14:paraId="2FA5034B" w14:textId="77777777" w:rsidR="006929D0" w:rsidRPr="00991E62" w:rsidRDefault="006929D0" w:rsidP="006929D0">
                      <w:pPr>
                        <w:pStyle w:val="Textkrper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</w:rPr>
                      </w:pPr>
                    </w:p>
                    <w:p w14:paraId="687C2D55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5"/>
                        </w:rPr>
                      </w:pPr>
                      <w:r w:rsidRPr="001043F0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  <w:lang w:eastAsia="de-DE"/>
                        </w:rPr>
                        <w:drawing>
                          <wp:inline distT="0" distB="0" distL="0" distR="0" wp14:anchorId="4B55E5F6" wp14:editId="3963E4D6">
                            <wp:extent cx="160020" cy="160020"/>
                            <wp:effectExtent l="0" t="0" r="0" b="0"/>
                            <wp:docPr id="747663523" name="Picture 1597392251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511F645F" w14:textId="77777777" w:rsidR="00AB7662" w:rsidRPr="001043F0" w:rsidRDefault="00AB7662" w:rsidP="00AB7662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Ann Holz</w:t>
                      </w:r>
                    </w:p>
                    <w:p w14:paraId="3C5A6E3F" w14:textId="77777777" w:rsidR="00AB7662" w:rsidRPr="004240D9" w:rsidRDefault="00AB7662" w:rsidP="00AB7662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r w:rsidRPr="00DD07D5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 xml:space="preserve">Sprecherin SAP Dig. </w:t>
                      </w:r>
                      <w:r w:rsidRPr="004240D9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 xml:space="preserve">Enterprises, </w:t>
                      </w:r>
                      <w:r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 xml:space="preserve">Cyber Security, </w:t>
                      </w:r>
                      <w:r w:rsidRPr="004240D9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F</w:t>
                      </w:r>
                      <w:r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uture of Work &amp; CSR</w:t>
                      </w:r>
                    </w:p>
                    <w:p w14:paraId="744449A4" w14:textId="77777777" w:rsidR="00AB7662" w:rsidRPr="004240D9" w:rsidRDefault="00AB7662" w:rsidP="00AB7662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  <w:lang w:val="en-US"/>
                        </w:rPr>
                      </w:pPr>
                      <w:r w:rsidRPr="004240D9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+49</w:t>
                      </w:r>
                      <w:r w:rsidRPr="004240D9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4240D9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(0)</w:t>
                      </w:r>
                      <w:r w:rsidRPr="004240D9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4240D9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152</w:t>
                      </w:r>
                      <w:r w:rsidRPr="004240D9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22 60 56 61</w:t>
                      </w:r>
                    </w:p>
                    <w:p w14:paraId="7ACA01D9" w14:textId="77777777" w:rsidR="00AB7662" w:rsidRPr="00DA3F2C" w:rsidRDefault="00AB7662" w:rsidP="00AB7662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color w:val="9A9C9E"/>
                          <w:sz w:val="16"/>
                          <w:szCs w:val="16"/>
                          <w:u w:val="single"/>
                          <w:lang w:val="en-US"/>
                        </w:rPr>
                        <w:fldChar w:fldCharType="begin"/>
                      </w:r>
                      <w:r>
                        <w:rPr>
                          <w:color w:val="9A9C9E"/>
                          <w:sz w:val="16"/>
                          <w:szCs w:val="16"/>
                          <w:u w:val="single"/>
                          <w:lang w:val="en-US"/>
                        </w:rPr>
                        <w:instrText>HYPERLINK "mailto:Ann.Holz</w:instrText>
                      </w:r>
                      <w:r w:rsidRPr="00AD2721">
                        <w:rPr>
                          <w:color w:val="9A9C9E"/>
                          <w:sz w:val="16"/>
                          <w:szCs w:val="16"/>
                          <w:u w:val="single"/>
                          <w:lang w:val="en-US"/>
                        </w:rPr>
                        <w:instrText>@mhp.com</w:instrText>
                      </w:r>
                    </w:p>
                    <w:p w14:paraId="32B5E9FA" w14:textId="77777777" w:rsidR="00AB7662" w:rsidRPr="00AA4004" w:rsidRDefault="00AB7662" w:rsidP="00AB7662">
                      <w:pPr>
                        <w:spacing w:line="202" w:lineRule="exact"/>
                        <w:ind w:left="100"/>
                        <w:rPr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color w:val="9A9C9E"/>
                          <w:sz w:val="16"/>
                          <w:szCs w:val="16"/>
                          <w:u w:val="single"/>
                          <w:lang w:val="en-US"/>
                        </w:rPr>
                        <w:instrText>"</w:instrText>
                      </w:r>
                      <w:r>
                        <w:rPr>
                          <w:color w:val="9A9C9E"/>
                          <w:sz w:val="16"/>
                          <w:szCs w:val="16"/>
                          <w:u w:val="single"/>
                          <w:lang w:val="en-US"/>
                        </w:rPr>
                      </w:r>
                      <w:r>
                        <w:rPr>
                          <w:color w:val="9A9C9E"/>
                          <w:sz w:val="16"/>
                          <w:szCs w:val="16"/>
                          <w:u w:val="single"/>
                          <w:lang w:val="en-US"/>
                        </w:rPr>
                        <w:fldChar w:fldCharType="separate"/>
                      </w:r>
                      <w:r w:rsidRPr="00AA4004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t>Ann.Holz@mhp.com</w:t>
                      </w:r>
                    </w:p>
                    <w:p w14:paraId="07DDF750" w14:textId="77777777" w:rsidR="00AB7662" w:rsidRPr="001043F0" w:rsidRDefault="00AB7662" w:rsidP="00AB7662">
                      <w:pPr>
                        <w:pStyle w:val="Textkrper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</w:rPr>
                      </w:pPr>
                      <w:r>
                        <w:rPr>
                          <w:color w:val="9A9C9E"/>
                          <w:sz w:val="16"/>
                          <w:szCs w:val="16"/>
                          <w:u w:val="single"/>
                          <w:lang w:val="en-US"/>
                        </w:rPr>
                        <w:fldChar w:fldCharType="end"/>
                      </w:r>
                    </w:p>
                    <w:p w14:paraId="69656338" w14:textId="77777777" w:rsidR="00AB7662" w:rsidRPr="005E61AC" w:rsidRDefault="00AB7662" w:rsidP="00AB7662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  <w:r w:rsidRPr="001043F0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  <w:lang w:eastAsia="de-DE"/>
                        </w:rPr>
                        <w:drawing>
                          <wp:inline distT="0" distB="0" distL="0" distR="0" wp14:anchorId="719C4D28" wp14:editId="1448F45D">
                            <wp:extent cx="152400" cy="152400"/>
                            <wp:effectExtent l="0" t="0" r="0" b="0"/>
                            <wp:docPr id="1703051532" name="Grafik 1703051532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2802233" name="Grafik 402802233">
                                      <a:hlinkClick r:id="rId16"/>
                                    </pic:cNvPr>
                                    <pic:cNvPicPr/>
                                  </pic:nvPicPr>
                                  <pic:blipFill>
                                    <a:blip r:embed="rId1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AF1671" w14:textId="77777777" w:rsidR="001349B5" w:rsidRDefault="001349B5" w:rsidP="000F4F3A">
                      <w:pPr>
                        <w:pStyle w:val="Textkrper"/>
                        <w:spacing w:before="2"/>
                        <w:rPr>
                          <w:rFonts w:ascii="Segoe UI Light"/>
                          <w:sz w:val="17"/>
                        </w:rPr>
                      </w:pPr>
                    </w:p>
                    <w:p w14:paraId="1027C651" w14:textId="77777777" w:rsidR="00475CD3" w:rsidRDefault="00475CD3" w:rsidP="000F4F3A">
                      <w:pPr>
                        <w:pStyle w:val="Textkrper"/>
                        <w:spacing w:before="2"/>
                        <w:rPr>
                          <w:rFonts w:ascii="Segoe UI Light"/>
                          <w:sz w:val="17"/>
                        </w:rPr>
                      </w:pPr>
                    </w:p>
                    <w:p w14:paraId="585DF95E" w14:textId="77777777" w:rsidR="000F4F3A" w:rsidRDefault="000F4F3A" w:rsidP="000F4F3A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</w:pPr>
                      <w:r w:rsidRPr="00BE6714"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  <w:t xml:space="preserve">MHP Media / Newsroom </w:t>
                      </w:r>
                    </w:p>
                    <w:p w14:paraId="28346DAE" w14:textId="498D963F" w:rsidR="000F4F3A" w:rsidRPr="005D74C7" w:rsidRDefault="005D74C7" w:rsidP="000F4F3A">
                      <w:pPr>
                        <w:spacing w:line="216" w:lineRule="auto"/>
                        <w:ind w:left="100"/>
                        <w:rPr>
                          <w:rStyle w:val="Hyperlink"/>
                          <w:rFonts w:ascii="Segoe UI Light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9A9C9E"/>
                          <w:sz w:val="16"/>
                          <w:szCs w:val="16"/>
                          <w:lang w:val="en-US"/>
                        </w:rPr>
                        <w:fldChar w:fldCharType="begin"/>
                      </w:r>
                      <w:r>
                        <w:rPr>
                          <w:color w:val="9A9C9E"/>
                          <w:sz w:val="16"/>
                          <w:szCs w:val="16"/>
                          <w:lang w:val="en-US"/>
                        </w:rPr>
                        <w:instrText>HYPERLINK "https://www.mhp.com/de/insights/newsroom"</w:instrText>
                      </w:r>
                      <w:r>
                        <w:rPr>
                          <w:color w:val="9A9C9E"/>
                          <w:sz w:val="16"/>
                          <w:szCs w:val="16"/>
                          <w:lang w:val="en-US"/>
                        </w:rPr>
                      </w:r>
                      <w:r>
                        <w:rPr>
                          <w:color w:val="9A9C9E"/>
                          <w:sz w:val="16"/>
                          <w:szCs w:val="16"/>
                          <w:lang w:val="en-US"/>
                        </w:rPr>
                        <w:fldChar w:fldCharType="separate"/>
                      </w:r>
                      <w:r w:rsidR="000F4F3A" w:rsidRPr="005D74C7">
                        <w:rPr>
                          <w:rStyle w:val="Hyperlink"/>
                          <w:sz w:val="16"/>
                          <w:szCs w:val="16"/>
                          <w:lang w:val="en-US"/>
                        </w:rPr>
                        <w:t>www.mhp.com/newsroom</w:t>
                      </w:r>
                    </w:p>
                    <w:p w14:paraId="3E6799FE" w14:textId="2EF089F8" w:rsidR="00FB0F61" w:rsidRPr="00BE78EA" w:rsidRDefault="005D74C7" w:rsidP="00FB0F61">
                      <w:pPr>
                        <w:rPr>
                          <w:lang w:val="en-US"/>
                        </w:rPr>
                      </w:pPr>
                      <w:r>
                        <w:rPr>
                          <w:color w:val="9A9C9E"/>
                          <w:sz w:val="16"/>
                          <w:szCs w:val="16"/>
                          <w:lang w:val="en-US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443" w:rsidRPr="00033443">
        <w:rPr>
          <w:noProof/>
          <w:color w:val="575757" w:themeColor="text1"/>
        </w:rPr>
        <w:drawing>
          <wp:anchor distT="0" distB="0" distL="114300" distR="114300" simplePos="0" relativeHeight="251658248" behindDoc="0" locked="0" layoutInCell="1" allowOverlap="1" wp14:anchorId="478CA3B5" wp14:editId="087566B4">
            <wp:simplePos x="0" y="0"/>
            <wp:positionH relativeFrom="column">
              <wp:posOffset>5301615</wp:posOffset>
            </wp:positionH>
            <wp:positionV relativeFrom="paragraph">
              <wp:posOffset>1032510</wp:posOffset>
            </wp:positionV>
            <wp:extent cx="1130300" cy="451621"/>
            <wp:effectExtent l="0" t="0" r="0" b="5715"/>
            <wp:wrapNone/>
            <wp:docPr id="124325810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45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FF1">
        <w:rPr>
          <w:rFonts w:ascii="Segoe UI" w:hAnsi="Segoe UI" w:cs="Segoe UI"/>
          <w:b/>
          <w:bCs/>
          <w:color w:val="575757" w:themeColor="text1"/>
          <w:sz w:val="54"/>
          <w:szCs w:val="54"/>
        </w:rPr>
        <w:t>MHP</w:t>
      </w:r>
      <w:r w:rsidR="00D42F88">
        <w:rPr>
          <w:rFonts w:ascii="Segoe UI" w:hAnsi="Segoe UI" w:cs="Segoe UI"/>
          <w:b/>
          <w:bCs/>
          <w:color w:val="575757" w:themeColor="text1"/>
          <w:sz w:val="54"/>
          <w:szCs w:val="54"/>
        </w:rPr>
        <w:t xml:space="preserve"> </w:t>
      </w:r>
      <w:r w:rsidR="00175F53">
        <w:rPr>
          <w:rFonts w:ascii="Segoe UI" w:hAnsi="Segoe UI" w:cs="Segoe UI"/>
          <w:b/>
          <w:bCs/>
          <w:color w:val="575757" w:themeColor="text1"/>
          <w:sz w:val="54"/>
          <w:szCs w:val="54"/>
        </w:rPr>
        <w:t>gibt Impulse</w:t>
      </w:r>
      <w:r w:rsidR="00D42F88">
        <w:rPr>
          <w:rFonts w:ascii="Segoe UI" w:hAnsi="Segoe UI" w:cs="Segoe UI"/>
          <w:b/>
          <w:bCs/>
          <w:color w:val="575757" w:themeColor="text1"/>
          <w:sz w:val="54"/>
          <w:szCs w:val="54"/>
        </w:rPr>
        <w:t xml:space="preserve"> zur</w:t>
      </w:r>
      <w:r w:rsidR="00C75FF1">
        <w:rPr>
          <w:rFonts w:ascii="Segoe UI" w:hAnsi="Segoe UI" w:cs="Segoe UI"/>
          <w:b/>
          <w:bCs/>
          <w:color w:val="575757" w:themeColor="text1"/>
          <w:sz w:val="54"/>
          <w:szCs w:val="54"/>
        </w:rPr>
        <w:t xml:space="preserve"> Zukunft des intelligenten Unternehmens</w:t>
      </w:r>
    </w:p>
    <w:p w14:paraId="112C2CCC" w14:textId="13B02030" w:rsidR="00530661" w:rsidRPr="00AF70E6" w:rsidRDefault="00AB7662" w:rsidP="007D73DE">
      <w:pPr>
        <w:pStyle w:val="Listenabsatz"/>
        <w:widowControl/>
        <w:numPr>
          <w:ilvl w:val="0"/>
          <w:numId w:val="4"/>
        </w:numPr>
        <w:tabs>
          <w:tab w:val="left" w:pos="5715"/>
        </w:tabs>
        <w:suppressAutoHyphens/>
        <w:autoSpaceDE/>
        <w:autoSpaceDN/>
        <w:ind w:right="-425"/>
        <w:contextualSpacing w:val="0"/>
        <w:rPr>
          <w:rFonts w:eastAsiaTheme="minorHAnsi"/>
          <w:color w:val="5C5D5F"/>
          <w:sz w:val="20"/>
          <w:szCs w:val="20"/>
        </w:rPr>
      </w:pPr>
      <w:r>
        <w:rPr>
          <w:rFonts w:eastAsiaTheme="minorHAnsi"/>
          <w:color w:val="5C5D5F"/>
          <w:sz w:val="20"/>
          <w:szCs w:val="20"/>
        </w:rPr>
        <w:t>Vom 16. bis 18. September</w:t>
      </w:r>
      <w:r w:rsidR="007D73DE">
        <w:rPr>
          <w:rFonts w:eastAsiaTheme="minorHAnsi"/>
          <w:color w:val="5C5D5F"/>
          <w:sz w:val="20"/>
          <w:szCs w:val="20"/>
        </w:rPr>
        <w:t xml:space="preserve"> 2025</w:t>
      </w:r>
      <w:r>
        <w:rPr>
          <w:rFonts w:eastAsiaTheme="minorHAnsi"/>
          <w:color w:val="5C5D5F"/>
          <w:sz w:val="20"/>
          <w:szCs w:val="20"/>
        </w:rPr>
        <w:t xml:space="preserve"> ist </w:t>
      </w:r>
      <w:r w:rsidR="007D73DE">
        <w:rPr>
          <w:rFonts w:eastAsiaTheme="minorHAnsi"/>
          <w:color w:val="5C5D5F"/>
          <w:sz w:val="20"/>
          <w:szCs w:val="20"/>
        </w:rPr>
        <w:t>die Management- und IT-Beratung</w:t>
      </w:r>
      <w:r w:rsidR="00681F42">
        <w:rPr>
          <w:rFonts w:eastAsiaTheme="minorHAnsi"/>
          <w:color w:val="5C5D5F"/>
          <w:sz w:val="20"/>
          <w:szCs w:val="20"/>
        </w:rPr>
        <w:t xml:space="preserve"> </w:t>
      </w:r>
      <w:r>
        <w:rPr>
          <w:rFonts w:eastAsiaTheme="minorHAnsi"/>
          <w:color w:val="5C5D5F"/>
          <w:sz w:val="20"/>
          <w:szCs w:val="20"/>
        </w:rPr>
        <w:t xml:space="preserve">als Aussteller auf dem </w:t>
      </w:r>
      <w:r w:rsidR="00C75FF1">
        <w:rPr>
          <w:rFonts w:eastAsiaTheme="minorHAnsi"/>
          <w:color w:val="5C5D5F"/>
          <w:sz w:val="20"/>
          <w:szCs w:val="20"/>
        </w:rPr>
        <w:t>DSAG-Jahreskongress</w:t>
      </w:r>
      <w:r>
        <w:rPr>
          <w:rFonts w:eastAsiaTheme="minorHAnsi"/>
          <w:color w:val="5C5D5F"/>
          <w:sz w:val="20"/>
          <w:szCs w:val="20"/>
        </w:rPr>
        <w:t xml:space="preserve"> </w:t>
      </w:r>
      <w:r w:rsidR="00B35C6E">
        <w:rPr>
          <w:rFonts w:eastAsiaTheme="minorHAnsi"/>
          <w:color w:val="5C5D5F"/>
          <w:sz w:val="20"/>
          <w:szCs w:val="20"/>
        </w:rPr>
        <w:t xml:space="preserve">im Messe und Congress Centrum Bremen </w:t>
      </w:r>
      <w:r>
        <w:rPr>
          <w:rFonts w:eastAsiaTheme="minorHAnsi"/>
          <w:color w:val="5C5D5F"/>
          <w:sz w:val="20"/>
          <w:szCs w:val="20"/>
        </w:rPr>
        <w:t>vertreten</w:t>
      </w:r>
      <w:r w:rsidR="00C75FF1">
        <w:rPr>
          <w:rFonts w:eastAsiaTheme="minorHAnsi"/>
          <w:color w:val="5C5D5F"/>
          <w:sz w:val="20"/>
          <w:szCs w:val="20"/>
        </w:rPr>
        <w:t xml:space="preserve"> </w:t>
      </w:r>
    </w:p>
    <w:p w14:paraId="25CCF18D" w14:textId="5162216E" w:rsidR="00CF7963" w:rsidRDefault="007D73DE" w:rsidP="00CF7963">
      <w:pPr>
        <w:pStyle w:val="Listenabsatz"/>
        <w:widowControl/>
        <w:numPr>
          <w:ilvl w:val="0"/>
          <w:numId w:val="4"/>
        </w:numPr>
        <w:tabs>
          <w:tab w:val="left" w:pos="5715"/>
        </w:tabs>
        <w:suppressAutoHyphens/>
        <w:autoSpaceDE/>
        <w:autoSpaceDN/>
        <w:ind w:right="-425"/>
        <w:rPr>
          <w:rFonts w:eastAsiaTheme="minorHAnsi"/>
          <w:color w:val="5C5D5F"/>
          <w:sz w:val="20"/>
          <w:szCs w:val="20"/>
        </w:rPr>
      </w:pPr>
      <w:r w:rsidRPr="007D73DE">
        <w:rPr>
          <w:rFonts w:eastAsiaTheme="minorHAnsi"/>
          <w:color w:val="5C5D5F"/>
          <w:sz w:val="20"/>
          <w:szCs w:val="20"/>
        </w:rPr>
        <w:t xml:space="preserve">Der Auftritt von MHP steht </w:t>
      </w:r>
      <w:r>
        <w:rPr>
          <w:rFonts w:eastAsiaTheme="minorHAnsi"/>
          <w:color w:val="5C5D5F"/>
          <w:sz w:val="20"/>
          <w:szCs w:val="20"/>
        </w:rPr>
        <w:t>u</w:t>
      </w:r>
      <w:r w:rsidR="00D42F88" w:rsidRPr="007D73DE">
        <w:rPr>
          <w:rFonts w:eastAsiaTheme="minorHAnsi"/>
          <w:color w:val="5C5D5F"/>
          <w:sz w:val="20"/>
          <w:szCs w:val="20"/>
        </w:rPr>
        <w:t>nter dem Motto</w:t>
      </w:r>
      <w:r w:rsidR="0004788E" w:rsidRPr="007D73DE">
        <w:rPr>
          <w:rFonts w:eastAsiaTheme="minorHAnsi"/>
          <w:color w:val="5C5D5F"/>
          <w:sz w:val="20"/>
          <w:szCs w:val="20"/>
        </w:rPr>
        <w:t xml:space="preserve"> </w:t>
      </w:r>
      <w:r w:rsidR="00D42F88" w:rsidRPr="00A44D96">
        <w:rPr>
          <w:rFonts w:eastAsiaTheme="minorHAnsi"/>
          <w:color w:val="5C5D5F"/>
          <w:sz w:val="20"/>
          <w:szCs w:val="20"/>
        </w:rPr>
        <w:t>„</w:t>
      </w:r>
      <w:r w:rsidR="00CF7963" w:rsidRPr="00CF7963">
        <w:rPr>
          <w:rFonts w:eastAsiaTheme="minorHAnsi"/>
          <w:color w:val="5C5D5F"/>
          <w:sz w:val="20"/>
          <w:szCs w:val="20"/>
        </w:rPr>
        <w:t>The Intelligent Enterprise. Redefined.</w:t>
      </w:r>
    </w:p>
    <w:p w14:paraId="51DC6DD2" w14:textId="62595D90" w:rsidR="00530661" w:rsidRPr="00975DCE" w:rsidRDefault="00975DCE" w:rsidP="00975DCE">
      <w:pPr>
        <w:widowControl/>
        <w:tabs>
          <w:tab w:val="left" w:pos="5715"/>
        </w:tabs>
        <w:suppressAutoHyphens/>
        <w:autoSpaceDE/>
        <w:autoSpaceDN/>
        <w:ind w:left="360" w:right="-425"/>
        <w:rPr>
          <w:rFonts w:eastAsiaTheme="minorHAnsi"/>
          <w:color w:val="5C5D5F"/>
          <w:sz w:val="20"/>
          <w:szCs w:val="20"/>
        </w:rPr>
      </w:pPr>
      <w:r w:rsidRPr="00975DCE">
        <w:rPr>
          <w:rFonts w:eastAsiaTheme="minorHAnsi"/>
          <w:color w:val="5C5D5F"/>
          <w:sz w:val="20"/>
          <w:szCs w:val="20"/>
        </w:rPr>
        <w:t>–</w:t>
      </w:r>
      <w:r>
        <w:rPr>
          <w:rFonts w:eastAsiaTheme="minorHAnsi"/>
          <w:color w:val="5C5D5F"/>
          <w:sz w:val="20"/>
          <w:szCs w:val="20"/>
        </w:rPr>
        <w:t xml:space="preserve"> </w:t>
      </w:r>
      <w:r w:rsidR="00CF7963" w:rsidRPr="00975DCE">
        <w:rPr>
          <w:rFonts w:eastAsiaTheme="minorHAnsi"/>
          <w:color w:val="5C5D5F"/>
          <w:sz w:val="20"/>
          <w:szCs w:val="20"/>
        </w:rPr>
        <w:t>Impact. Innovation. Integration</w:t>
      </w:r>
      <w:r w:rsidR="00D42F88" w:rsidRPr="00975DCE">
        <w:rPr>
          <w:rFonts w:eastAsiaTheme="minorHAnsi"/>
          <w:color w:val="5C5D5F"/>
          <w:sz w:val="20"/>
          <w:szCs w:val="20"/>
        </w:rPr>
        <w:t>.“</w:t>
      </w:r>
      <w:r w:rsidR="007D73DE" w:rsidRPr="00975DCE">
        <w:rPr>
          <w:rFonts w:eastAsiaTheme="minorHAnsi"/>
          <w:color w:val="5C5D5F"/>
          <w:sz w:val="20"/>
          <w:szCs w:val="20"/>
        </w:rPr>
        <w:t xml:space="preserve"> </w:t>
      </w:r>
    </w:p>
    <w:p w14:paraId="3BAE7A32" w14:textId="1B323E36" w:rsidR="00EC370E" w:rsidRPr="00EA38E7" w:rsidRDefault="00F62627" w:rsidP="007D73DE">
      <w:pPr>
        <w:pStyle w:val="Listenabsatz"/>
        <w:widowControl/>
        <w:numPr>
          <w:ilvl w:val="0"/>
          <w:numId w:val="4"/>
        </w:numPr>
        <w:tabs>
          <w:tab w:val="left" w:pos="5715"/>
        </w:tabs>
        <w:suppressAutoHyphens/>
        <w:autoSpaceDE/>
        <w:autoSpaceDN/>
        <w:ind w:right="-425"/>
        <w:contextualSpacing w:val="0"/>
        <w:rPr>
          <w:rFonts w:eastAsiaTheme="minorHAnsi"/>
          <w:color w:val="5C5D5F"/>
          <w:sz w:val="20"/>
          <w:szCs w:val="20"/>
        </w:rPr>
      </w:pPr>
      <w:r>
        <w:rPr>
          <w:rFonts w:eastAsiaTheme="minorHAnsi"/>
          <w:color w:val="5C5D5F"/>
          <w:sz w:val="20"/>
          <w:szCs w:val="20"/>
        </w:rPr>
        <w:t xml:space="preserve">Fachexpertinnen und Fachexperten von MHP </w:t>
      </w:r>
      <w:r w:rsidR="00A02548">
        <w:rPr>
          <w:rFonts w:eastAsiaTheme="minorHAnsi"/>
          <w:color w:val="5C5D5F"/>
          <w:sz w:val="20"/>
          <w:szCs w:val="20"/>
        </w:rPr>
        <w:t>präsentier</w:t>
      </w:r>
      <w:r w:rsidR="00784526">
        <w:rPr>
          <w:rFonts w:eastAsiaTheme="minorHAnsi"/>
          <w:color w:val="5C5D5F"/>
          <w:sz w:val="20"/>
          <w:szCs w:val="20"/>
        </w:rPr>
        <w:t xml:space="preserve">en </w:t>
      </w:r>
      <w:r w:rsidR="008D2C88">
        <w:rPr>
          <w:rFonts w:eastAsiaTheme="minorHAnsi"/>
          <w:color w:val="5C5D5F"/>
          <w:sz w:val="20"/>
          <w:szCs w:val="20"/>
        </w:rPr>
        <w:t xml:space="preserve">Praxisbeispiele sowie </w:t>
      </w:r>
      <w:r w:rsidR="00EC370E">
        <w:rPr>
          <w:rFonts w:eastAsiaTheme="minorHAnsi"/>
          <w:color w:val="5C5D5F"/>
          <w:sz w:val="20"/>
          <w:szCs w:val="20"/>
        </w:rPr>
        <w:t>Vorträge</w:t>
      </w:r>
      <w:r w:rsidR="008D2C88">
        <w:rPr>
          <w:rFonts w:eastAsiaTheme="minorHAnsi"/>
          <w:color w:val="5C5D5F"/>
          <w:sz w:val="20"/>
          <w:szCs w:val="20"/>
        </w:rPr>
        <w:t xml:space="preserve"> mit </w:t>
      </w:r>
      <w:r w:rsidR="00B35C6E">
        <w:rPr>
          <w:rFonts w:eastAsiaTheme="minorHAnsi"/>
          <w:color w:val="5C5D5F"/>
          <w:sz w:val="20"/>
          <w:szCs w:val="20"/>
        </w:rPr>
        <w:t xml:space="preserve">Kunden, wie </w:t>
      </w:r>
      <w:r w:rsidR="00B35C6E" w:rsidRPr="00B35C6E">
        <w:rPr>
          <w:rFonts w:eastAsiaTheme="minorHAnsi"/>
          <w:color w:val="5C5D5F"/>
          <w:sz w:val="20"/>
          <w:szCs w:val="20"/>
        </w:rPr>
        <w:t>Ineos Automotive Ltd</w:t>
      </w:r>
      <w:r w:rsidR="006367CB">
        <w:rPr>
          <w:rFonts w:eastAsiaTheme="minorHAnsi"/>
          <w:color w:val="5C5D5F"/>
          <w:sz w:val="20"/>
          <w:szCs w:val="20"/>
        </w:rPr>
        <w:t>.</w:t>
      </w:r>
      <w:r w:rsidR="00B35C6E" w:rsidRPr="00B35C6E">
        <w:rPr>
          <w:rFonts w:eastAsiaTheme="minorHAnsi"/>
          <w:color w:val="5C5D5F"/>
          <w:sz w:val="20"/>
          <w:szCs w:val="20"/>
        </w:rPr>
        <w:t xml:space="preserve"> </w:t>
      </w:r>
      <w:r w:rsidR="00B35C6E">
        <w:rPr>
          <w:rFonts w:eastAsiaTheme="minorHAnsi"/>
          <w:color w:val="5C5D5F"/>
          <w:sz w:val="20"/>
          <w:szCs w:val="20"/>
        </w:rPr>
        <w:t>und cellcentric</w:t>
      </w:r>
    </w:p>
    <w:p w14:paraId="332DD134" w14:textId="77777777" w:rsidR="00E26EEC" w:rsidRPr="00C47A2C" w:rsidRDefault="00E26EEC" w:rsidP="00E26EEC">
      <w:pPr>
        <w:pStyle w:val="Listenabsatz"/>
        <w:ind w:left="360"/>
        <w:rPr>
          <w:rFonts w:eastAsiaTheme="minorHAnsi"/>
          <w:color w:val="575757" w:themeColor="text1"/>
          <w:sz w:val="20"/>
          <w:szCs w:val="20"/>
        </w:rPr>
      </w:pPr>
    </w:p>
    <w:p w14:paraId="03DCB23F" w14:textId="797B3D8F" w:rsidR="008B202B" w:rsidRDefault="00CD2B5D" w:rsidP="00D42F88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  <w:r w:rsidRPr="00530661">
        <w:rPr>
          <w:rFonts w:ascii="Segoe UI" w:hAnsi="Segoe UI" w:cs="Segoe UI"/>
          <w:b/>
          <w:bCs/>
          <w:color w:val="575757" w:themeColor="text1"/>
          <w:sz w:val="20"/>
          <w:szCs w:val="20"/>
        </w:rPr>
        <w:t>Lu</w:t>
      </w:r>
      <w:r w:rsidR="007C0163" w:rsidRPr="00530661">
        <w:rPr>
          <w:rFonts w:ascii="Segoe UI" w:hAnsi="Segoe UI" w:cs="Segoe UI"/>
          <w:b/>
          <w:bCs/>
          <w:color w:val="575757" w:themeColor="text1"/>
          <w:sz w:val="20"/>
          <w:szCs w:val="20"/>
        </w:rPr>
        <w:t>d</w:t>
      </w:r>
      <w:r w:rsidRPr="00530661">
        <w:rPr>
          <w:rFonts w:ascii="Segoe UI" w:hAnsi="Segoe UI" w:cs="Segoe UI"/>
          <w:b/>
          <w:bCs/>
          <w:color w:val="575757" w:themeColor="text1"/>
          <w:sz w:val="20"/>
          <w:szCs w:val="20"/>
        </w:rPr>
        <w:t xml:space="preserve">wigsburg </w:t>
      </w:r>
      <w:r w:rsidRPr="00530661">
        <w:rPr>
          <w:color w:val="575757" w:themeColor="text1"/>
          <w:sz w:val="20"/>
          <w:szCs w:val="20"/>
        </w:rPr>
        <w:t>–</w:t>
      </w:r>
      <w:r w:rsidR="00530661" w:rsidRPr="00530661">
        <w:rPr>
          <w:color w:val="575757" w:themeColor="text1"/>
          <w:sz w:val="20"/>
          <w:szCs w:val="20"/>
        </w:rPr>
        <w:t xml:space="preserve"> </w:t>
      </w:r>
      <w:r w:rsidR="00D42F88">
        <w:rPr>
          <w:color w:val="5C5D5F"/>
          <w:sz w:val="20"/>
          <w:szCs w:val="20"/>
        </w:rPr>
        <w:t xml:space="preserve">Auch </w:t>
      </w:r>
      <w:r w:rsidR="00DD76DF">
        <w:rPr>
          <w:color w:val="5C5D5F"/>
          <w:sz w:val="20"/>
          <w:szCs w:val="20"/>
        </w:rPr>
        <w:t>2025</w:t>
      </w:r>
      <w:r w:rsidR="00D42F88">
        <w:rPr>
          <w:color w:val="5C5D5F"/>
          <w:sz w:val="20"/>
          <w:szCs w:val="20"/>
        </w:rPr>
        <w:t xml:space="preserve"> nimmt die Management- und IT-Beratung MHP am DSAG-Jahreskongress teil. </w:t>
      </w:r>
      <w:r w:rsidR="000C4BA7">
        <w:rPr>
          <w:color w:val="5C5D5F"/>
          <w:sz w:val="20"/>
          <w:szCs w:val="20"/>
        </w:rPr>
        <w:t xml:space="preserve">Vom 16. bis 18. September </w:t>
      </w:r>
      <w:r w:rsidR="00B87E0B">
        <w:rPr>
          <w:color w:val="5C5D5F"/>
          <w:sz w:val="20"/>
          <w:szCs w:val="20"/>
        </w:rPr>
        <w:t>lädt</w:t>
      </w:r>
      <w:r w:rsidR="000C4BA7">
        <w:rPr>
          <w:color w:val="5C5D5F"/>
          <w:sz w:val="20"/>
          <w:szCs w:val="20"/>
        </w:rPr>
        <w:t xml:space="preserve"> </w:t>
      </w:r>
      <w:r w:rsidR="00FF35B4">
        <w:rPr>
          <w:color w:val="5C5D5F"/>
          <w:sz w:val="20"/>
          <w:szCs w:val="20"/>
        </w:rPr>
        <w:t xml:space="preserve">die </w:t>
      </w:r>
      <w:r w:rsidR="00420CF6" w:rsidRPr="00420CF6">
        <w:rPr>
          <w:color w:val="5C5D5F"/>
          <w:sz w:val="20"/>
          <w:szCs w:val="20"/>
        </w:rPr>
        <w:t>Deutschsprachige SAP Anwendergruppe e.V.</w:t>
      </w:r>
      <w:r w:rsidR="000034D1">
        <w:rPr>
          <w:color w:val="5C5D5F"/>
          <w:sz w:val="20"/>
          <w:szCs w:val="20"/>
        </w:rPr>
        <w:t xml:space="preserve"> </w:t>
      </w:r>
      <w:r w:rsidR="00B87E0B">
        <w:rPr>
          <w:color w:val="5C5D5F"/>
          <w:sz w:val="20"/>
          <w:szCs w:val="20"/>
        </w:rPr>
        <w:t xml:space="preserve">Besucherinnen </w:t>
      </w:r>
      <w:r w:rsidR="00C776A2">
        <w:rPr>
          <w:color w:val="5C5D5F"/>
          <w:sz w:val="20"/>
          <w:szCs w:val="20"/>
        </w:rPr>
        <w:t xml:space="preserve">und Besucher </w:t>
      </w:r>
      <w:r w:rsidR="00333648">
        <w:rPr>
          <w:color w:val="5C5D5F"/>
          <w:sz w:val="20"/>
          <w:szCs w:val="20"/>
        </w:rPr>
        <w:t xml:space="preserve">ins Messe und Congress Centrum Bremen </w:t>
      </w:r>
      <w:r w:rsidR="00C776A2">
        <w:rPr>
          <w:color w:val="5C5D5F"/>
          <w:sz w:val="20"/>
          <w:szCs w:val="20"/>
        </w:rPr>
        <w:t>ein</w:t>
      </w:r>
      <w:r w:rsidR="005B4E9F">
        <w:rPr>
          <w:color w:val="5C5D5F"/>
          <w:sz w:val="20"/>
          <w:szCs w:val="20"/>
        </w:rPr>
        <w:t>,</w:t>
      </w:r>
      <w:r w:rsidR="0023273F">
        <w:rPr>
          <w:color w:val="5C5D5F"/>
          <w:sz w:val="20"/>
          <w:szCs w:val="20"/>
        </w:rPr>
        <w:t xml:space="preserve"> um</w:t>
      </w:r>
      <w:r w:rsidR="005B4E9F">
        <w:rPr>
          <w:color w:val="5C5D5F"/>
          <w:sz w:val="20"/>
          <w:szCs w:val="20"/>
        </w:rPr>
        <w:t xml:space="preserve"> sich über aktuelle Trends </w:t>
      </w:r>
      <w:r w:rsidR="00D00722">
        <w:rPr>
          <w:color w:val="5C5D5F"/>
          <w:sz w:val="20"/>
          <w:szCs w:val="20"/>
        </w:rPr>
        <w:t xml:space="preserve">und Entwicklungen </w:t>
      </w:r>
      <w:r w:rsidR="005B4E9F">
        <w:rPr>
          <w:color w:val="5C5D5F"/>
          <w:sz w:val="20"/>
          <w:szCs w:val="20"/>
        </w:rPr>
        <w:t>im SAP-Umfeld auszutauschen</w:t>
      </w:r>
      <w:r w:rsidR="00CB3418">
        <w:rPr>
          <w:color w:val="5C5D5F"/>
          <w:sz w:val="20"/>
          <w:szCs w:val="20"/>
        </w:rPr>
        <w:t xml:space="preserve"> und zu informieren</w:t>
      </w:r>
      <w:r w:rsidR="005B4E9F">
        <w:rPr>
          <w:color w:val="5C5D5F"/>
          <w:sz w:val="20"/>
          <w:szCs w:val="20"/>
        </w:rPr>
        <w:t>.</w:t>
      </w:r>
      <w:r w:rsidR="008B202B">
        <w:rPr>
          <w:color w:val="5C5D5F"/>
          <w:sz w:val="20"/>
          <w:szCs w:val="20"/>
        </w:rPr>
        <w:t xml:space="preserve"> </w:t>
      </w:r>
    </w:p>
    <w:p w14:paraId="7E83763C" w14:textId="77777777" w:rsidR="008B202B" w:rsidRDefault="008B202B" w:rsidP="00D42F88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7525A12E" w14:textId="41A9AC6E" w:rsidR="00B9250A" w:rsidRPr="00B9250A" w:rsidRDefault="008B202B" w:rsidP="00B9250A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  <w:r w:rsidRPr="00B87E0B">
        <w:rPr>
          <w:color w:val="5C5D5F"/>
          <w:sz w:val="20"/>
          <w:szCs w:val="20"/>
          <w:lang w:val="en-US"/>
        </w:rPr>
        <w:t>Unter dem Motto „</w:t>
      </w:r>
      <w:r w:rsidR="00CD75D5" w:rsidRPr="00B87E0B">
        <w:rPr>
          <w:color w:val="5C5D5F"/>
          <w:sz w:val="20"/>
          <w:szCs w:val="20"/>
          <w:lang w:val="en-US"/>
        </w:rPr>
        <w:t xml:space="preserve">The Art of Balance. </w:t>
      </w:r>
      <w:r w:rsidR="00CD75D5" w:rsidRPr="00CD75D5">
        <w:rPr>
          <w:color w:val="5C5D5F"/>
          <w:sz w:val="20"/>
          <w:szCs w:val="20"/>
        </w:rPr>
        <w:t>Alles eine Frage der Ballons?</w:t>
      </w:r>
      <w:r w:rsidR="00B87E0B">
        <w:rPr>
          <w:color w:val="5C5D5F"/>
          <w:sz w:val="20"/>
          <w:szCs w:val="20"/>
        </w:rPr>
        <w:t xml:space="preserve">“ </w:t>
      </w:r>
      <w:r w:rsidR="001620F3">
        <w:rPr>
          <w:color w:val="5C5D5F"/>
          <w:sz w:val="20"/>
          <w:szCs w:val="20"/>
        </w:rPr>
        <w:t xml:space="preserve">beschäftigt sich </w:t>
      </w:r>
      <w:r w:rsidR="00DD0CD5">
        <w:rPr>
          <w:color w:val="5C5D5F"/>
          <w:sz w:val="20"/>
          <w:szCs w:val="20"/>
        </w:rPr>
        <w:t>die Veranstaltung</w:t>
      </w:r>
      <w:r w:rsidR="00B6780B">
        <w:rPr>
          <w:color w:val="5C5D5F"/>
          <w:sz w:val="20"/>
          <w:szCs w:val="20"/>
        </w:rPr>
        <w:t xml:space="preserve"> </w:t>
      </w:r>
      <w:r w:rsidR="00347A91">
        <w:rPr>
          <w:color w:val="5C5D5F"/>
          <w:sz w:val="20"/>
          <w:szCs w:val="20"/>
        </w:rPr>
        <w:t xml:space="preserve">in diesem Jahr mit </w:t>
      </w:r>
      <w:r w:rsidR="00767F9E">
        <w:rPr>
          <w:color w:val="5C5D5F"/>
          <w:sz w:val="20"/>
          <w:szCs w:val="20"/>
        </w:rPr>
        <w:t xml:space="preserve">der Thematik, wie </w:t>
      </w:r>
      <w:r w:rsidR="00B9250A" w:rsidRPr="00B9250A">
        <w:rPr>
          <w:color w:val="5C5D5F"/>
          <w:sz w:val="20"/>
          <w:szCs w:val="20"/>
        </w:rPr>
        <w:t xml:space="preserve">ambitionierte Innovationen mit den realen Bedürfnissen der Anwenderunternehmen in Einklang </w:t>
      </w:r>
      <w:r w:rsidR="00347A91">
        <w:rPr>
          <w:color w:val="5C5D5F"/>
          <w:sz w:val="20"/>
          <w:szCs w:val="20"/>
        </w:rPr>
        <w:t>gebracht werden können</w:t>
      </w:r>
      <w:r w:rsidR="00B9250A" w:rsidRPr="00B9250A">
        <w:rPr>
          <w:color w:val="5C5D5F"/>
          <w:sz w:val="20"/>
          <w:szCs w:val="20"/>
        </w:rPr>
        <w:t xml:space="preserve">. </w:t>
      </w:r>
      <w:r w:rsidR="00FA67D3">
        <w:rPr>
          <w:color w:val="5C5D5F"/>
          <w:sz w:val="20"/>
          <w:szCs w:val="20"/>
        </w:rPr>
        <w:t>Denn v</w:t>
      </w:r>
      <w:r w:rsidR="00B9250A" w:rsidRPr="00B9250A">
        <w:rPr>
          <w:color w:val="5C5D5F"/>
          <w:sz w:val="20"/>
          <w:szCs w:val="20"/>
        </w:rPr>
        <w:t>iele Unternehmen kämpfen mit individuellen Anpassungen, bestehenden Investitionen und regulatorischen Vorgaben</w:t>
      </w:r>
      <w:r w:rsidR="00FA67D3">
        <w:rPr>
          <w:color w:val="5C5D5F"/>
          <w:sz w:val="20"/>
          <w:szCs w:val="20"/>
        </w:rPr>
        <w:t>, die es zu bewältigen gilt.</w:t>
      </w:r>
    </w:p>
    <w:p w14:paraId="3FA54EBB" w14:textId="77777777" w:rsidR="00B9250A" w:rsidRPr="00B9250A" w:rsidRDefault="00B9250A" w:rsidP="00B9250A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7516FCEB" w14:textId="37886B7A" w:rsidR="0083422B" w:rsidRDefault="00190246" w:rsidP="00D42F88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  <w:r w:rsidRPr="00190246">
        <w:rPr>
          <w:color w:val="5C5D5F"/>
          <w:sz w:val="20"/>
          <w:szCs w:val="20"/>
        </w:rPr>
        <w:t>Ingo Windshügel, Partner SAP Digital Enterprise bei MHP: „Services rund um das Produktportfolio von SAP sind ein wichtiges Geschäftsfeld für uns. Der DSAG-Jahreskongress ist das wichtigste Treffen für SAP-Anwenderunternehmen im deutschsprachigen Raum und bietet uns eine exzellente Gelegenheit, die Wünsche und Bedürfnisse der Kundinnen und Kunden noch besser kennenzulernen, Impulse für innovative und zukunftssichere IT-Lösungen zu geben sowie Feedback zu unserem Leistungsportfolio einzuholen.“</w:t>
      </w:r>
    </w:p>
    <w:p w14:paraId="617CC8D3" w14:textId="77777777" w:rsidR="003D5E57" w:rsidRDefault="003D5E57" w:rsidP="002C6C14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rFonts w:eastAsiaTheme="minorHAnsi"/>
          <w:b/>
          <w:bCs/>
          <w:color w:val="5C5D5F"/>
          <w:sz w:val="20"/>
          <w:szCs w:val="20"/>
        </w:rPr>
      </w:pPr>
    </w:p>
    <w:p w14:paraId="79DDD767" w14:textId="3181F410" w:rsidR="005B4E9F" w:rsidRPr="00263222" w:rsidRDefault="00441D7F" w:rsidP="002C6C14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rFonts w:ascii="Segoe UI" w:eastAsiaTheme="minorHAnsi" w:hAnsi="Segoe UI" w:cs="Segoe UI"/>
          <w:b/>
          <w:bCs/>
          <w:color w:val="5C5D5F"/>
          <w:sz w:val="20"/>
          <w:szCs w:val="20"/>
        </w:rPr>
      </w:pPr>
      <w:r w:rsidRPr="00263222">
        <w:rPr>
          <w:rFonts w:ascii="Segoe UI" w:eastAsiaTheme="minorHAnsi" w:hAnsi="Segoe UI" w:cs="Segoe UI"/>
          <w:b/>
          <w:bCs/>
          <w:color w:val="5C5D5F"/>
          <w:sz w:val="20"/>
          <w:szCs w:val="20"/>
        </w:rPr>
        <w:t>Die Zukunft des intelligenten Unternehmens</w:t>
      </w:r>
    </w:p>
    <w:p w14:paraId="169FFA71" w14:textId="77777777" w:rsidR="00441D7F" w:rsidRDefault="00441D7F" w:rsidP="002C6C14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rFonts w:eastAsiaTheme="minorHAnsi"/>
          <w:b/>
          <w:bCs/>
          <w:color w:val="5C5D5F"/>
          <w:sz w:val="20"/>
          <w:szCs w:val="20"/>
        </w:rPr>
      </w:pPr>
    </w:p>
    <w:p w14:paraId="01040719" w14:textId="3A286EC7" w:rsidR="00F56821" w:rsidRDefault="002954D4" w:rsidP="00B22C5A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rFonts w:eastAsiaTheme="minorHAnsi"/>
          <w:color w:val="5C5D5F"/>
          <w:sz w:val="20"/>
          <w:szCs w:val="20"/>
        </w:rPr>
      </w:pPr>
      <w:r w:rsidRPr="002954D4">
        <w:rPr>
          <w:rFonts w:eastAsiaTheme="minorHAnsi"/>
          <w:color w:val="5C5D5F"/>
          <w:sz w:val="20"/>
          <w:szCs w:val="20"/>
        </w:rPr>
        <w:t>Die diesjährige Teilnahme</w:t>
      </w:r>
      <w:r w:rsidR="00CA1725">
        <w:rPr>
          <w:rFonts w:eastAsiaTheme="minorHAnsi"/>
          <w:color w:val="5C5D5F"/>
          <w:sz w:val="20"/>
          <w:szCs w:val="20"/>
        </w:rPr>
        <w:t xml:space="preserve"> von MHP</w:t>
      </w:r>
      <w:r w:rsidR="00386865">
        <w:rPr>
          <w:rFonts w:eastAsiaTheme="minorHAnsi"/>
          <w:color w:val="5C5D5F"/>
          <w:sz w:val="20"/>
          <w:szCs w:val="20"/>
        </w:rPr>
        <w:t xml:space="preserve"> folgt</w:t>
      </w:r>
      <w:r>
        <w:rPr>
          <w:rFonts w:eastAsiaTheme="minorHAnsi"/>
          <w:color w:val="5C5D5F"/>
          <w:sz w:val="20"/>
          <w:szCs w:val="20"/>
        </w:rPr>
        <w:t xml:space="preserve"> dem Motto </w:t>
      </w:r>
      <w:r w:rsidR="00B22C5A" w:rsidRPr="00B22C5A">
        <w:rPr>
          <w:rFonts w:eastAsiaTheme="minorHAnsi"/>
          <w:color w:val="5C5D5F"/>
          <w:sz w:val="20"/>
          <w:szCs w:val="20"/>
        </w:rPr>
        <w:t>„The Intelligent Enterprise. Redefined.</w:t>
      </w:r>
      <w:r w:rsidR="00C304F5">
        <w:rPr>
          <w:rFonts w:eastAsiaTheme="minorHAnsi"/>
          <w:color w:val="5C5D5F"/>
          <w:sz w:val="20"/>
          <w:szCs w:val="20"/>
        </w:rPr>
        <w:t xml:space="preserve">      </w:t>
      </w:r>
    </w:p>
    <w:p w14:paraId="70CF8FEE" w14:textId="072F5417" w:rsidR="000F2C0E" w:rsidRPr="00975DCE" w:rsidRDefault="00975DCE" w:rsidP="00975DCE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rFonts w:eastAsiaTheme="minorHAnsi"/>
          <w:color w:val="5C5D5F"/>
          <w:sz w:val="20"/>
          <w:szCs w:val="20"/>
        </w:rPr>
      </w:pPr>
      <w:r w:rsidRPr="00975DCE">
        <w:rPr>
          <w:rFonts w:eastAsiaTheme="minorHAnsi"/>
          <w:color w:val="5C5D5F"/>
          <w:sz w:val="20"/>
          <w:szCs w:val="20"/>
        </w:rPr>
        <w:lastRenderedPageBreak/>
        <w:t>–</w:t>
      </w:r>
      <w:r>
        <w:rPr>
          <w:rFonts w:eastAsiaTheme="minorHAnsi"/>
          <w:color w:val="5C5D5F"/>
          <w:sz w:val="20"/>
          <w:szCs w:val="20"/>
        </w:rPr>
        <w:t xml:space="preserve"> </w:t>
      </w:r>
      <w:r w:rsidR="00B22C5A" w:rsidRPr="00975DCE">
        <w:rPr>
          <w:rFonts w:eastAsiaTheme="minorHAnsi"/>
          <w:color w:val="5C5D5F"/>
          <w:sz w:val="20"/>
          <w:szCs w:val="20"/>
        </w:rPr>
        <w:t>Impact. Innovation. Integration.“</w:t>
      </w:r>
      <w:r w:rsidR="001F1CE4" w:rsidRPr="00975DCE">
        <w:rPr>
          <w:rFonts w:eastAsiaTheme="minorHAnsi"/>
          <w:color w:val="5C5D5F"/>
          <w:sz w:val="20"/>
          <w:szCs w:val="20"/>
        </w:rPr>
        <w:t xml:space="preserve"> Zudem präsentiert MHP im Rahmen von </w:t>
      </w:r>
      <w:r w:rsidR="005509EE" w:rsidRPr="00975DCE">
        <w:rPr>
          <w:rFonts w:eastAsiaTheme="minorHAnsi"/>
          <w:color w:val="5C5D5F"/>
          <w:sz w:val="20"/>
          <w:szCs w:val="20"/>
        </w:rPr>
        <w:t>zw</w:t>
      </w:r>
      <w:r w:rsidR="002F6570" w:rsidRPr="00975DCE">
        <w:rPr>
          <w:rFonts w:eastAsiaTheme="minorHAnsi"/>
          <w:color w:val="5C5D5F"/>
          <w:sz w:val="20"/>
          <w:szCs w:val="20"/>
        </w:rPr>
        <w:t>ei Vorträgen</w:t>
      </w:r>
      <w:r w:rsidR="00F404B9" w:rsidRPr="00975DCE">
        <w:rPr>
          <w:rFonts w:eastAsiaTheme="minorHAnsi"/>
          <w:color w:val="5C5D5F"/>
          <w:sz w:val="20"/>
          <w:szCs w:val="20"/>
        </w:rPr>
        <w:t xml:space="preserve">, </w:t>
      </w:r>
      <w:r w:rsidR="00C319F8" w:rsidRPr="00975DCE">
        <w:rPr>
          <w:rFonts w:eastAsiaTheme="minorHAnsi"/>
          <w:color w:val="5C5D5F"/>
          <w:sz w:val="20"/>
          <w:szCs w:val="20"/>
        </w:rPr>
        <w:t xml:space="preserve">wie Unternehmen SAP-Lösungen für intelligente, datenbasierte Geschäftsprozesse </w:t>
      </w:r>
      <w:r w:rsidR="00CA1725" w:rsidRPr="00975DCE">
        <w:rPr>
          <w:rFonts w:eastAsiaTheme="minorHAnsi"/>
          <w:color w:val="5C5D5F"/>
          <w:sz w:val="20"/>
          <w:szCs w:val="20"/>
        </w:rPr>
        <w:t>einsetzen</w:t>
      </w:r>
      <w:r w:rsidR="00C319F8" w:rsidRPr="00975DCE">
        <w:rPr>
          <w:rFonts w:eastAsiaTheme="minorHAnsi"/>
          <w:color w:val="5C5D5F"/>
          <w:sz w:val="20"/>
          <w:szCs w:val="20"/>
        </w:rPr>
        <w:t>:</w:t>
      </w:r>
    </w:p>
    <w:p w14:paraId="2096B01B" w14:textId="77777777" w:rsidR="00C319F8" w:rsidRDefault="00C319F8" w:rsidP="00AE7B6D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rFonts w:eastAsiaTheme="minorHAnsi"/>
          <w:color w:val="5C5D5F"/>
          <w:sz w:val="20"/>
          <w:szCs w:val="20"/>
        </w:rPr>
      </w:pPr>
    </w:p>
    <w:p w14:paraId="13FA3D0A" w14:textId="28CF17C2" w:rsidR="00AE7B6D" w:rsidRPr="00A2627F" w:rsidRDefault="00AE7B6D" w:rsidP="00AE7B6D">
      <w:pPr>
        <w:pStyle w:val="Listenabsatz"/>
        <w:widowControl/>
        <w:numPr>
          <w:ilvl w:val="0"/>
          <w:numId w:val="14"/>
        </w:numPr>
        <w:tabs>
          <w:tab w:val="left" w:pos="5715"/>
        </w:tabs>
        <w:suppressAutoHyphens/>
        <w:autoSpaceDE/>
        <w:autoSpaceDN/>
        <w:ind w:right="-59"/>
        <w:rPr>
          <w:rFonts w:ascii="Segoe UI" w:eastAsiaTheme="minorHAnsi" w:hAnsi="Segoe UI" w:cs="Segoe UI"/>
          <w:b/>
          <w:bCs/>
          <w:color w:val="5C5D5F"/>
          <w:sz w:val="20"/>
          <w:szCs w:val="20"/>
        </w:rPr>
      </w:pPr>
      <w:r>
        <w:rPr>
          <w:rFonts w:ascii="Segoe UI" w:eastAsiaTheme="minorHAnsi" w:hAnsi="Segoe UI" w:cs="Segoe UI"/>
          <w:b/>
          <w:bCs/>
          <w:color w:val="5C5D5F"/>
          <w:sz w:val="20"/>
          <w:szCs w:val="20"/>
        </w:rPr>
        <w:t xml:space="preserve">16.09.2025, 15:00 Uhr, </w:t>
      </w:r>
      <w:r w:rsidRPr="005F73C6">
        <w:rPr>
          <w:rFonts w:ascii="Segoe UI" w:eastAsiaTheme="minorHAnsi" w:hAnsi="Segoe UI" w:cs="Segoe UI"/>
          <w:b/>
          <w:bCs/>
          <w:color w:val="5C5D5F"/>
          <w:sz w:val="20"/>
          <w:szCs w:val="20"/>
        </w:rPr>
        <w:t>E | V044</w:t>
      </w:r>
      <w:r>
        <w:rPr>
          <w:rFonts w:ascii="Segoe UI" w:eastAsiaTheme="minorHAnsi" w:hAnsi="Segoe UI" w:cs="Segoe UI"/>
          <w:b/>
          <w:bCs/>
          <w:color w:val="5C5D5F"/>
          <w:sz w:val="20"/>
          <w:szCs w:val="20"/>
        </w:rPr>
        <w:t xml:space="preserve">: </w:t>
      </w:r>
      <w:r>
        <w:rPr>
          <w:rFonts w:ascii="Segoe UI" w:eastAsiaTheme="minorHAnsi" w:hAnsi="Segoe UI" w:cs="Segoe UI"/>
          <w:b/>
          <w:bCs/>
          <w:color w:val="5C5D5F"/>
          <w:sz w:val="20"/>
          <w:szCs w:val="20"/>
        </w:rPr>
        <w:br/>
      </w:r>
      <w:r w:rsidR="00396ACE" w:rsidRPr="00396ACE">
        <w:rPr>
          <w:rFonts w:ascii="Segoe UI" w:eastAsiaTheme="minorHAnsi" w:hAnsi="Segoe UI" w:cs="Segoe UI"/>
          <w:b/>
          <w:bCs/>
          <w:color w:val="5C5D5F"/>
          <w:sz w:val="20"/>
          <w:szCs w:val="20"/>
        </w:rPr>
        <w:t>Digitale Exzellenz in der Produktion: Wie cellcentric mit SAP Digital Manufacturing den nächsten Schritt geht</w:t>
      </w:r>
    </w:p>
    <w:p w14:paraId="020462C8" w14:textId="6C4731EF" w:rsidR="00AE7B6D" w:rsidRDefault="00AE7B6D" w:rsidP="00AE7B6D">
      <w:pPr>
        <w:pStyle w:val="Listenabsatz"/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rFonts w:eastAsiaTheme="minorHAnsi"/>
          <w:color w:val="5C5D5F"/>
          <w:sz w:val="20"/>
          <w:szCs w:val="20"/>
        </w:rPr>
      </w:pPr>
      <w:r>
        <w:rPr>
          <w:rFonts w:eastAsiaTheme="minorHAnsi"/>
          <w:color w:val="5C5D5F"/>
          <w:sz w:val="20"/>
          <w:szCs w:val="20"/>
        </w:rPr>
        <w:t xml:space="preserve">Dr. Florian Biesinger, cellcentric, und Jan Baumann, MHP, befassen sich mit den Projekterfahrungen des Brennstoffzellenherstellers cellcentric bei der Greenfield-Einführung von SAP DM. Sie geben einen Einblick in den Projektverlauf und erklären, wie SAP DM </w:t>
      </w:r>
      <w:r w:rsidR="00EF77CC">
        <w:rPr>
          <w:rFonts w:eastAsiaTheme="minorHAnsi"/>
          <w:color w:val="5C5D5F"/>
          <w:sz w:val="20"/>
          <w:szCs w:val="20"/>
        </w:rPr>
        <w:t xml:space="preserve">damit das Fundament </w:t>
      </w:r>
      <w:r w:rsidR="00F56F2A">
        <w:rPr>
          <w:rFonts w:eastAsiaTheme="minorHAnsi"/>
          <w:color w:val="5C5D5F"/>
          <w:sz w:val="20"/>
          <w:szCs w:val="20"/>
        </w:rPr>
        <w:t>für eine skalierbare, datengestützte und zukunftsfähige Produktion bei cellcentric bildet</w:t>
      </w:r>
      <w:r>
        <w:rPr>
          <w:rFonts w:eastAsiaTheme="minorHAnsi"/>
          <w:color w:val="5C5D5F"/>
          <w:sz w:val="20"/>
          <w:szCs w:val="20"/>
        </w:rPr>
        <w:t>.</w:t>
      </w:r>
    </w:p>
    <w:p w14:paraId="3EA05B21" w14:textId="77777777" w:rsidR="00AE7B6D" w:rsidRPr="00CB3418" w:rsidRDefault="00AE7B6D" w:rsidP="00AE7B6D">
      <w:pPr>
        <w:pStyle w:val="Listenabsatz"/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rFonts w:eastAsiaTheme="minorHAnsi"/>
          <w:b/>
          <w:bCs/>
          <w:color w:val="5C5D5F"/>
          <w:sz w:val="20"/>
          <w:szCs w:val="20"/>
        </w:rPr>
      </w:pPr>
    </w:p>
    <w:p w14:paraId="150EDAF1" w14:textId="3AF75186" w:rsidR="00C319F8" w:rsidRDefault="006C49D4" w:rsidP="00AE7B6D">
      <w:pPr>
        <w:pStyle w:val="Listenabsatz"/>
        <w:widowControl/>
        <w:numPr>
          <w:ilvl w:val="0"/>
          <w:numId w:val="14"/>
        </w:numPr>
        <w:tabs>
          <w:tab w:val="left" w:pos="5715"/>
        </w:tabs>
        <w:suppressAutoHyphens/>
        <w:autoSpaceDE/>
        <w:autoSpaceDN/>
        <w:spacing w:after="120"/>
        <w:ind w:left="714" w:right="-59" w:hanging="357"/>
        <w:rPr>
          <w:rFonts w:eastAsiaTheme="minorHAnsi"/>
          <w:b/>
          <w:bCs/>
          <w:color w:val="5C5D5F"/>
          <w:sz w:val="20"/>
          <w:szCs w:val="20"/>
          <w:lang w:val="en-US"/>
        </w:rPr>
      </w:pPr>
      <w:r w:rsidRPr="001902C5">
        <w:rPr>
          <w:rFonts w:ascii="Segoe UI" w:eastAsiaTheme="minorHAnsi" w:hAnsi="Segoe UI" w:cs="Segoe UI"/>
          <w:b/>
          <w:bCs/>
          <w:color w:val="5C5D5F"/>
          <w:sz w:val="20"/>
          <w:szCs w:val="20"/>
          <w:lang w:val="en-US"/>
        </w:rPr>
        <w:t>17.09.</w:t>
      </w:r>
      <w:r w:rsidR="00D342AF" w:rsidRPr="001902C5">
        <w:rPr>
          <w:rFonts w:ascii="Segoe UI" w:eastAsiaTheme="minorHAnsi" w:hAnsi="Segoe UI" w:cs="Segoe UI"/>
          <w:b/>
          <w:bCs/>
          <w:color w:val="5C5D5F"/>
          <w:sz w:val="20"/>
          <w:szCs w:val="20"/>
          <w:lang w:val="en-US"/>
        </w:rPr>
        <w:t>20</w:t>
      </w:r>
      <w:r w:rsidRPr="001902C5">
        <w:rPr>
          <w:rFonts w:ascii="Segoe UI" w:eastAsiaTheme="minorHAnsi" w:hAnsi="Segoe UI" w:cs="Segoe UI"/>
          <w:b/>
          <w:bCs/>
          <w:color w:val="5C5D5F"/>
          <w:sz w:val="20"/>
          <w:szCs w:val="20"/>
          <w:lang w:val="en-US"/>
        </w:rPr>
        <w:t>2</w:t>
      </w:r>
      <w:r w:rsidR="001902C5" w:rsidRPr="001902C5">
        <w:rPr>
          <w:rFonts w:ascii="Segoe UI" w:eastAsiaTheme="minorHAnsi" w:hAnsi="Segoe UI" w:cs="Segoe UI"/>
          <w:b/>
          <w:bCs/>
          <w:color w:val="5C5D5F"/>
          <w:sz w:val="20"/>
          <w:szCs w:val="20"/>
          <w:lang w:val="en-US"/>
        </w:rPr>
        <w:t>5</w:t>
      </w:r>
      <w:r w:rsidR="0037216F" w:rsidRPr="001902C5">
        <w:rPr>
          <w:rFonts w:ascii="Segoe UI" w:eastAsiaTheme="minorHAnsi" w:hAnsi="Segoe UI" w:cs="Segoe UI"/>
          <w:b/>
          <w:bCs/>
          <w:color w:val="5C5D5F"/>
          <w:sz w:val="20"/>
          <w:szCs w:val="20"/>
          <w:lang w:val="en-US"/>
        </w:rPr>
        <w:t xml:space="preserve">, 15:00 Uhr, </w:t>
      </w:r>
      <w:r w:rsidR="001902C5" w:rsidRPr="001902C5">
        <w:rPr>
          <w:rFonts w:ascii="Segoe UI" w:eastAsiaTheme="minorHAnsi" w:hAnsi="Segoe UI" w:cs="Segoe UI"/>
          <w:b/>
          <w:bCs/>
          <w:color w:val="5C5D5F"/>
          <w:sz w:val="20"/>
          <w:szCs w:val="20"/>
          <w:lang w:val="en-US"/>
        </w:rPr>
        <w:t>E | V116:</w:t>
      </w:r>
      <w:r w:rsidR="00626520">
        <w:rPr>
          <w:rFonts w:ascii="Segoe UI" w:eastAsiaTheme="minorHAnsi" w:hAnsi="Segoe UI" w:cs="Segoe UI"/>
          <w:b/>
          <w:bCs/>
          <w:color w:val="5C5D5F"/>
          <w:sz w:val="20"/>
          <w:szCs w:val="20"/>
          <w:lang w:val="en-US"/>
        </w:rPr>
        <w:br/>
      </w:r>
      <w:r w:rsidR="00C319F8" w:rsidRPr="001902C5">
        <w:rPr>
          <w:rFonts w:ascii="Segoe UI" w:eastAsiaTheme="minorHAnsi" w:hAnsi="Segoe UI" w:cs="Segoe UI"/>
          <w:b/>
          <w:bCs/>
          <w:color w:val="5C5D5F"/>
          <w:sz w:val="20"/>
          <w:szCs w:val="20"/>
          <w:lang w:val="en-US"/>
        </w:rPr>
        <w:t>Salesforce out, SAP Emarsys in – full marketing traction at Ineos Automotive Ltd</w:t>
      </w:r>
      <w:r w:rsidR="00C319F8" w:rsidRPr="00C319F8">
        <w:rPr>
          <w:rFonts w:eastAsiaTheme="minorHAnsi"/>
          <w:b/>
          <w:bCs/>
          <w:color w:val="5C5D5F"/>
          <w:sz w:val="20"/>
          <w:szCs w:val="20"/>
          <w:lang w:val="en-US"/>
        </w:rPr>
        <w:t>.</w:t>
      </w:r>
    </w:p>
    <w:p w14:paraId="56FA6F5E" w14:textId="655EE81F" w:rsidR="00C319F8" w:rsidRDefault="00C319F8" w:rsidP="00AE7B6D">
      <w:pPr>
        <w:pStyle w:val="Listenabsatz"/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rFonts w:eastAsiaTheme="minorHAnsi"/>
          <w:color w:val="5C5D5F"/>
          <w:sz w:val="20"/>
          <w:szCs w:val="20"/>
        </w:rPr>
      </w:pPr>
      <w:r w:rsidRPr="00C319F8">
        <w:rPr>
          <w:rFonts w:eastAsiaTheme="minorHAnsi"/>
          <w:color w:val="5C5D5F"/>
          <w:sz w:val="20"/>
          <w:szCs w:val="20"/>
        </w:rPr>
        <w:t>I</w:t>
      </w:r>
      <w:r w:rsidR="00E80B0C">
        <w:rPr>
          <w:rFonts w:eastAsiaTheme="minorHAnsi"/>
          <w:color w:val="5C5D5F"/>
          <w:sz w:val="20"/>
          <w:szCs w:val="20"/>
        </w:rPr>
        <w:t xml:space="preserve">m Rahmen dieses </w:t>
      </w:r>
      <w:r w:rsidRPr="00C319F8">
        <w:rPr>
          <w:rFonts w:eastAsiaTheme="minorHAnsi"/>
          <w:color w:val="5C5D5F"/>
          <w:sz w:val="20"/>
          <w:szCs w:val="20"/>
        </w:rPr>
        <w:t>Vortrag</w:t>
      </w:r>
      <w:r w:rsidR="00E80B0C">
        <w:rPr>
          <w:rFonts w:eastAsiaTheme="minorHAnsi"/>
          <w:color w:val="5C5D5F"/>
          <w:sz w:val="20"/>
          <w:szCs w:val="20"/>
        </w:rPr>
        <w:t>s</w:t>
      </w:r>
      <w:r w:rsidRPr="00C319F8">
        <w:rPr>
          <w:rFonts w:eastAsiaTheme="minorHAnsi"/>
          <w:color w:val="5C5D5F"/>
          <w:sz w:val="20"/>
          <w:szCs w:val="20"/>
        </w:rPr>
        <w:t xml:space="preserve"> erläutern </w:t>
      </w:r>
      <w:r w:rsidR="008D0ADC">
        <w:rPr>
          <w:rFonts w:eastAsiaTheme="minorHAnsi"/>
          <w:color w:val="5C5D5F"/>
          <w:sz w:val="20"/>
          <w:szCs w:val="20"/>
        </w:rPr>
        <w:t>Sagar Patil</w:t>
      </w:r>
      <w:r>
        <w:rPr>
          <w:rFonts w:eastAsiaTheme="minorHAnsi"/>
          <w:color w:val="5C5D5F"/>
          <w:sz w:val="20"/>
          <w:szCs w:val="20"/>
        </w:rPr>
        <w:t xml:space="preserve"> von Ineos sowie Thomas Ostermeier von MHP, wie der Geländewagenhersteller Ineos Automotive </w:t>
      </w:r>
      <w:r w:rsidR="002153E4">
        <w:rPr>
          <w:rFonts w:eastAsiaTheme="minorHAnsi"/>
          <w:color w:val="5C5D5F"/>
          <w:sz w:val="20"/>
          <w:szCs w:val="20"/>
        </w:rPr>
        <w:t xml:space="preserve">seit kurzem </w:t>
      </w:r>
      <w:r w:rsidR="002153E4" w:rsidRPr="002153E4">
        <w:rPr>
          <w:rFonts w:eastAsiaTheme="minorHAnsi"/>
          <w:color w:val="5C5D5F"/>
          <w:sz w:val="20"/>
          <w:szCs w:val="20"/>
        </w:rPr>
        <w:t>SAP Emarsys</w:t>
      </w:r>
      <w:r w:rsidR="006D27A5">
        <w:rPr>
          <w:rFonts w:eastAsiaTheme="minorHAnsi"/>
          <w:color w:val="5C5D5F"/>
          <w:sz w:val="20"/>
          <w:szCs w:val="20"/>
        </w:rPr>
        <w:t xml:space="preserve"> </w:t>
      </w:r>
      <w:r w:rsidR="002153E4">
        <w:rPr>
          <w:rFonts w:eastAsiaTheme="minorHAnsi"/>
          <w:color w:val="5C5D5F"/>
          <w:sz w:val="20"/>
          <w:szCs w:val="20"/>
        </w:rPr>
        <w:t>für ein</w:t>
      </w:r>
      <w:r w:rsidR="002153E4" w:rsidRPr="002153E4">
        <w:rPr>
          <w:rFonts w:eastAsiaTheme="minorHAnsi"/>
          <w:color w:val="5C5D5F"/>
          <w:sz w:val="20"/>
          <w:szCs w:val="20"/>
        </w:rPr>
        <w:t xml:space="preserve"> agiles, effizientes und kundenorientiertes Marketing </w:t>
      </w:r>
      <w:r w:rsidR="00CA1725">
        <w:rPr>
          <w:rFonts w:eastAsiaTheme="minorHAnsi"/>
          <w:color w:val="5C5D5F"/>
          <w:sz w:val="20"/>
          <w:szCs w:val="20"/>
        </w:rPr>
        <w:t>nutzt</w:t>
      </w:r>
      <w:r w:rsidR="006D27A5">
        <w:rPr>
          <w:rFonts w:eastAsiaTheme="minorHAnsi"/>
          <w:color w:val="5C5D5F"/>
          <w:sz w:val="20"/>
          <w:szCs w:val="20"/>
        </w:rPr>
        <w:t xml:space="preserve">. Außerdem erfahren die Teilnehmenden, </w:t>
      </w:r>
      <w:r w:rsidR="002153E4">
        <w:rPr>
          <w:rFonts w:eastAsiaTheme="minorHAnsi"/>
          <w:color w:val="5C5D5F"/>
          <w:sz w:val="20"/>
          <w:szCs w:val="20"/>
        </w:rPr>
        <w:t>wie MHP dazu beitrug, das System auf die spezifischen Erfordernisse des Unternehmens anzupassen.</w:t>
      </w:r>
    </w:p>
    <w:p w14:paraId="348ABD1E" w14:textId="77777777" w:rsidR="002153E4" w:rsidRDefault="002153E4" w:rsidP="00AE7B6D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rFonts w:eastAsiaTheme="minorHAnsi"/>
          <w:b/>
          <w:bCs/>
          <w:color w:val="5C5D5F"/>
          <w:sz w:val="20"/>
          <w:szCs w:val="20"/>
        </w:rPr>
      </w:pPr>
    </w:p>
    <w:p w14:paraId="569D29D7" w14:textId="3974C9AF" w:rsidR="00175F53" w:rsidRDefault="00AB7662" w:rsidP="00AE7B6D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rFonts w:eastAsiaTheme="minorHAnsi"/>
          <w:color w:val="5C5D5F"/>
          <w:sz w:val="20"/>
          <w:szCs w:val="20"/>
        </w:rPr>
      </w:pPr>
      <w:r>
        <w:rPr>
          <w:rFonts w:eastAsiaTheme="minorHAnsi"/>
          <w:color w:val="5C5D5F"/>
          <w:sz w:val="20"/>
          <w:szCs w:val="20"/>
        </w:rPr>
        <w:t xml:space="preserve">Thomas Baier, </w:t>
      </w:r>
      <w:r w:rsidRPr="00AB7662">
        <w:rPr>
          <w:rFonts w:eastAsiaTheme="minorHAnsi"/>
          <w:color w:val="5C5D5F"/>
          <w:sz w:val="20"/>
          <w:szCs w:val="20"/>
        </w:rPr>
        <w:t>Associated Partner</w:t>
      </w:r>
      <w:r>
        <w:rPr>
          <w:rFonts w:eastAsiaTheme="minorHAnsi"/>
          <w:color w:val="5C5D5F"/>
          <w:sz w:val="20"/>
          <w:szCs w:val="20"/>
        </w:rPr>
        <w:t xml:space="preserve"> </w:t>
      </w:r>
      <w:r w:rsidRPr="00AB7662">
        <w:rPr>
          <w:rFonts w:eastAsiaTheme="minorHAnsi"/>
          <w:color w:val="5C5D5F"/>
          <w:sz w:val="20"/>
          <w:szCs w:val="20"/>
        </w:rPr>
        <w:t xml:space="preserve">Automotive Supplier </w:t>
      </w:r>
      <w:r w:rsidR="00175F53" w:rsidRPr="00175F53">
        <w:rPr>
          <w:rFonts w:eastAsiaTheme="minorHAnsi"/>
          <w:color w:val="5C5D5F"/>
          <w:sz w:val="20"/>
          <w:szCs w:val="20"/>
        </w:rPr>
        <w:t>bei MHP: „</w:t>
      </w:r>
      <w:r w:rsidR="00175F53">
        <w:rPr>
          <w:rFonts w:eastAsiaTheme="minorHAnsi"/>
          <w:color w:val="5C5D5F"/>
          <w:sz w:val="20"/>
          <w:szCs w:val="20"/>
        </w:rPr>
        <w:t>Die Vorträge belegen, welche Rolle zeitgemäße IT-Lösungen für agile und effiziente Prozesse spielen</w:t>
      </w:r>
      <w:r w:rsidR="003E7562">
        <w:rPr>
          <w:rFonts w:eastAsiaTheme="minorHAnsi"/>
          <w:color w:val="5C5D5F"/>
          <w:sz w:val="20"/>
          <w:szCs w:val="20"/>
        </w:rPr>
        <w:t xml:space="preserve"> und wie sie den </w:t>
      </w:r>
      <w:r w:rsidR="00587BE5">
        <w:rPr>
          <w:rFonts w:eastAsiaTheme="minorHAnsi"/>
          <w:color w:val="5C5D5F"/>
          <w:sz w:val="20"/>
          <w:szCs w:val="20"/>
        </w:rPr>
        <w:t>Arbeitsa</w:t>
      </w:r>
      <w:r w:rsidR="003E7562">
        <w:rPr>
          <w:rFonts w:eastAsiaTheme="minorHAnsi"/>
          <w:color w:val="5C5D5F"/>
          <w:sz w:val="20"/>
          <w:szCs w:val="20"/>
        </w:rPr>
        <w:t>lltag in Unternehmen erleichtern</w:t>
      </w:r>
      <w:r w:rsidR="00175F53">
        <w:rPr>
          <w:rFonts w:eastAsiaTheme="minorHAnsi"/>
          <w:color w:val="5C5D5F"/>
          <w:sz w:val="20"/>
          <w:szCs w:val="20"/>
        </w:rPr>
        <w:t>. Unsere Teilnahme beschränkt sich allerdings nicht nur auf die Vorträge</w:t>
      </w:r>
      <w:r w:rsidR="003E7562">
        <w:rPr>
          <w:rFonts w:eastAsiaTheme="minorHAnsi"/>
          <w:color w:val="5C5D5F"/>
          <w:sz w:val="20"/>
          <w:szCs w:val="20"/>
        </w:rPr>
        <w:t>:</w:t>
      </w:r>
      <w:r w:rsidR="00175F53">
        <w:rPr>
          <w:rFonts w:eastAsiaTheme="minorHAnsi"/>
          <w:color w:val="5C5D5F"/>
          <w:sz w:val="20"/>
          <w:szCs w:val="20"/>
        </w:rPr>
        <w:t xml:space="preserve"> Vielmehr werden </w:t>
      </w:r>
      <w:r w:rsidR="003E7562">
        <w:rPr>
          <w:rFonts w:eastAsiaTheme="minorHAnsi"/>
          <w:color w:val="5C5D5F"/>
          <w:sz w:val="20"/>
          <w:szCs w:val="20"/>
        </w:rPr>
        <w:t>wir</w:t>
      </w:r>
      <w:r w:rsidR="00175F53">
        <w:rPr>
          <w:rFonts w:eastAsiaTheme="minorHAnsi"/>
          <w:color w:val="5C5D5F"/>
          <w:sz w:val="20"/>
          <w:szCs w:val="20"/>
        </w:rPr>
        <w:t xml:space="preserve"> uns auch an den anstehenden Diskussionen beteiligen und </w:t>
      </w:r>
      <w:r w:rsidR="00587BE5">
        <w:rPr>
          <w:rFonts w:eastAsiaTheme="minorHAnsi"/>
          <w:color w:val="5C5D5F"/>
          <w:sz w:val="20"/>
          <w:szCs w:val="20"/>
        </w:rPr>
        <w:t xml:space="preserve">stehen </w:t>
      </w:r>
      <w:r w:rsidR="00175F53">
        <w:rPr>
          <w:rFonts w:eastAsiaTheme="minorHAnsi"/>
          <w:color w:val="5C5D5F"/>
          <w:sz w:val="20"/>
          <w:szCs w:val="20"/>
        </w:rPr>
        <w:t xml:space="preserve">als Ansprechpartner </w:t>
      </w:r>
      <w:r w:rsidR="003E7562">
        <w:rPr>
          <w:rFonts w:eastAsiaTheme="minorHAnsi"/>
          <w:color w:val="5C5D5F"/>
          <w:sz w:val="20"/>
          <w:szCs w:val="20"/>
        </w:rPr>
        <w:t xml:space="preserve">und </w:t>
      </w:r>
      <w:r w:rsidR="00587BE5">
        <w:rPr>
          <w:rFonts w:eastAsiaTheme="minorHAnsi"/>
          <w:color w:val="5C5D5F"/>
          <w:sz w:val="20"/>
          <w:szCs w:val="20"/>
        </w:rPr>
        <w:t>I</w:t>
      </w:r>
      <w:r w:rsidR="003D5E57">
        <w:rPr>
          <w:rFonts w:eastAsiaTheme="minorHAnsi"/>
          <w:color w:val="5C5D5F"/>
          <w:sz w:val="20"/>
          <w:szCs w:val="20"/>
        </w:rPr>
        <w:t>deen</w:t>
      </w:r>
      <w:r w:rsidR="003E7562">
        <w:rPr>
          <w:rFonts w:eastAsiaTheme="minorHAnsi"/>
          <w:color w:val="5C5D5F"/>
          <w:sz w:val="20"/>
          <w:szCs w:val="20"/>
        </w:rPr>
        <w:t xml:space="preserve">geber </w:t>
      </w:r>
      <w:r w:rsidR="00175F53">
        <w:rPr>
          <w:rFonts w:eastAsiaTheme="minorHAnsi"/>
          <w:color w:val="5C5D5F"/>
          <w:sz w:val="20"/>
          <w:szCs w:val="20"/>
        </w:rPr>
        <w:t>zur Verfügung.“</w:t>
      </w:r>
    </w:p>
    <w:p w14:paraId="764A0E0C" w14:textId="77777777" w:rsidR="00AB7662" w:rsidRDefault="00AB7662" w:rsidP="00AE7B6D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rFonts w:eastAsiaTheme="minorHAnsi"/>
          <w:color w:val="5C5D5F"/>
          <w:sz w:val="20"/>
          <w:szCs w:val="20"/>
        </w:rPr>
      </w:pPr>
    </w:p>
    <w:p w14:paraId="76B0556A" w14:textId="201988BA" w:rsidR="00AB7662" w:rsidRDefault="00AB7662" w:rsidP="00AE7B6D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color w:val="5C5D5F"/>
          <w:sz w:val="20"/>
          <w:szCs w:val="20"/>
        </w:rPr>
      </w:pPr>
      <w:r w:rsidRPr="00242904">
        <w:rPr>
          <w:color w:val="5C5D5F"/>
          <w:sz w:val="20"/>
          <w:szCs w:val="20"/>
        </w:rPr>
        <w:t>Besucher</w:t>
      </w:r>
      <w:r>
        <w:rPr>
          <w:color w:val="5C5D5F"/>
          <w:sz w:val="20"/>
          <w:szCs w:val="20"/>
        </w:rPr>
        <w:t>innen und Besucher</w:t>
      </w:r>
      <w:r w:rsidRPr="00242904">
        <w:rPr>
          <w:color w:val="5C5D5F"/>
          <w:sz w:val="20"/>
          <w:szCs w:val="20"/>
        </w:rPr>
        <w:t xml:space="preserve"> </w:t>
      </w:r>
      <w:r>
        <w:rPr>
          <w:color w:val="5C5D5F"/>
          <w:sz w:val="20"/>
          <w:szCs w:val="20"/>
        </w:rPr>
        <w:t xml:space="preserve">der Veranstaltung </w:t>
      </w:r>
      <w:r w:rsidRPr="00242904">
        <w:rPr>
          <w:color w:val="5C5D5F"/>
          <w:sz w:val="20"/>
          <w:szCs w:val="20"/>
        </w:rPr>
        <w:t xml:space="preserve">sind herzlich eingeladen, den Stand </w:t>
      </w:r>
      <w:r>
        <w:rPr>
          <w:color w:val="5C5D5F"/>
          <w:sz w:val="20"/>
          <w:szCs w:val="20"/>
        </w:rPr>
        <w:t>vo</w:t>
      </w:r>
      <w:r w:rsidRPr="00242904">
        <w:rPr>
          <w:color w:val="5C5D5F"/>
          <w:sz w:val="20"/>
          <w:szCs w:val="20"/>
        </w:rPr>
        <w:t xml:space="preserve">n MHP </w:t>
      </w:r>
      <w:r w:rsidR="00830ADD">
        <w:rPr>
          <w:color w:val="5C5D5F"/>
          <w:sz w:val="20"/>
          <w:szCs w:val="20"/>
        </w:rPr>
        <w:t xml:space="preserve">S3 </w:t>
      </w:r>
      <w:r w:rsidR="00E519DE">
        <w:rPr>
          <w:color w:val="5C5D5F"/>
          <w:sz w:val="20"/>
          <w:szCs w:val="20"/>
        </w:rPr>
        <w:t xml:space="preserve">in Halle 6 </w:t>
      </w:r>
      <w:r w:rsidRPr="00242904">
        <w:rPr>
          <w:color w:val="5C5D5F"/>
          <w:sz w:val="20"/>
          <w:szCs w:val="20"/>
        </w:rPr>
        <w:t xml:space="preserve">zu besuchen, um </w:t>
      </w:r>
      <w:r>
        <w:rPr>
          <w:color w:val="5C5D5F"/>
          <w:sz w:val="20"/>
          <w:szCs w:val="20"/>
        </w:rPr>
        <w:t>s</w:t>
      </w:r>
      <w:r w:rsidRPr="00242904">
        <w:rPr>
          <w:color w:val="5C5D5F"/>
          <w:sz w:val="20"/>
          <w:szCs w:val="20"/>
        </w:rPr>
        <w:t>ich in persönlichen Gesprächen mit unseren Expert</w:t>
      </w:r>
      <w:r w:rsidR="000D06FB">
        <w:rPr>
          <w:color w:val="5C5D5F"/>
          <w:sz w:val="20"/>
          <w:szCs w:val="20"/>
        </w:rPr>
        <w:t>innen und Expert</w:t>
      </w:r>
      <w:r w:rsidRPr="00242904">
        <w:rPr>
          <w:color w:val="5C5D5F"/>
          <w:sz w:val="20"/>
          <w:szCs w:val="20"/>
        </w:rPr>
        <w:t>en über</w:t>
      </w:r>
      <w:r>
        <w:rPr>
          <w:color w:val="5C5D5F"/>
          <w:sz w:val="20"/>
          <w:szCs w:val="20"/>
        </w:rPr>
        <w:t xml:space="preserve"> neue Lösungen, innovative Prozesse sowie aktuelle Transformationsprojekte </w:t>
      </w:r>
      <w:r w:rsidRPr="00242904">
        <w:rPr>
          <w:color w:val="5C5D5F"/>
          <w:sz w:val="20"/>
          <w:szCs w:val="20"/>
        </w:rPr>
        <w:t>auszutauschen.</w:t>
      </w:r>
      <w:r>
        <w:rPr>
          <w:color w:val="5C5D5F"/>
          <w:sz w:val="20"/>
          <w:szCs w:val="20"/>
        </w:rPr>
        <w:t xml:space="preserve"> Interviews werden auf Anfrage jederzeit und vor Ort ermöglicht. </w:t>
      </w:r>
    </w:p>
    <w:p w14:paraId="4CB8A5AE" w14:textId="77777777" w:rsidR="00175F53" w:rsidRDefault="00175F53" w:rsidP="00AE7B6D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rFonts w:eastAsiaTheme="minorHAnsi"/>
          <w:b/>
          <w:bCs/>
          <w:color w:val="5C5D5F"/>
          <w:sz w:val="20"/>
          <w:szCs w:val="20"/>
        </w:rPr>
      </w:pPr>
    </w:p>
    <w:p w14:paraId="5FDD5C7A" w14:textId="5A9197E8" w:rsidR="002153E4" w:rsidRPr="000F0504" w:rsidRDefault="00CB3418" w:rsidP="00AE7B6D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rFonts w:ascii="Segoe UI" w:eastAsiaTheme="minorHAnsi" w:hAnsi="Segoe UI" w:cs="Segoe UI"/>
          <w:b/>
          <w:bCs/>
          <w:color w:val="5C5D5F"/>
          <w:sz w:val="20"/>
          <w:szCs w:val="20"/>
        </w:rPr>
      </w:pPr>
      <w:r w:rsidRPr="000F0504">
        <w:rPr>
          <w:rFonts w:ascii="Segoe UI" w:eastAsiaTheme="minorHAnsi" w:hAnsi="Segoe UI" w:cs="Segoe UI"/>
          <w:b/>
          <w:bCs/>
          <w:color w:val="5C5D5F"/>
          <w:sz w:val="20"/>
          <w:szCs w:val="20"/>
        </w:rPr>
        <w:t>Über den DSAG</w:t>
      </w:r>
      <w:r w:rsidR="000F2C0E" w:rsidRPr="000F0504">
        <w:rPr>
          <w:rFonts w:ascii="Segoe UI" w:eastAsiaTheme="minorHAnsi" w:hAnsi="Segoe UI" w:cs="Segoe UI"/>
          <w:b/>
          <w:bCs/>
          <w:color w:val="5C5D5F"/>
          <w:sz w:val="20"/>
          <w:szCs w:val="20"/>
        </w:rPr>
        <w:t>-Jahreskongress</w:t>
      </w:r>
      <w:r w:rsidR="002153E4" w:rsidRPr="000F0504">
        <w:rPr>
          <w:rFonts w:ascii="Segoe UI" w:eastAsiaTheme="minorHAnsi" w:hAnsi="Segoe UI" w:cs="Segoe UI"/>
          <w:b/>
          <w:bCs/>
          <w:color w:val="5C5D5F"/>
          <w:sz w:val="20"/>
          <w:szCs w:val="20"/>
        </w:rPr>
        <w:tab/>
      </w:r>
    </w:p>
    <w:p w14:paraId="439388E2" w14:textId="6DF040FB" w:rsidR="00441D7F" w:rsidRPr="00C319F8" w:rsidRDefault="002153E4" w:rsidP="00AE7B6D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b/>
          <w:bCs/>
          <w:color w:val="5C5D5F"/>
          <w:sz w:val="20"/>
          <w:szCs w:val="20"/>
        </w:rPr>
      </w:pPr>
      <w:r>
        <w:rPr>
          <w:b/>
          <w:bCs/>
          <w:color w:val="5C5D5F"/>
          <w:sz w:val="20"/>
          <w:szCs w:val="20"/>
        </w:rPr>
        <w:tab/>
      </w:r>
    </w:p>
    <w:p w14:paraId="191A46DB" w14:textId="15538F4D" w:rsidR="00992A85" w:rsidRPr="00C319F8" w:rsidRDefault="00CB3418" w:rsidP="00AE7B6D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 xml:space="preserve">Der DSAG-Jahreskongress ist </w:t>
      </w:r>
      <w:r w:rsidR="00CB0443">
        <w:rPr>
          <w:color w:val="5C5D5F"/>
          <w:sz w:val="20"/>
          <w:szCs w:val="20"/>
        </w:rPr>
        <w:t xml:space="preserve">das </w:t>
      </w:r>
      <w:r>
        <w:rPr>
          <w:color w:val="5C5D5F"/>
          <w:sz w:val="20"/>
          <w:szCs w:val="20"/>
        </w:rPr>
        <w:t xml:space="preserve">jährliche Treffen der </w:t>
      </w:r>
      <w:r w:rsidR="00F958FB" w:rsidRPr="00420CF6">
        <w:rPr>
          <w:color w:val="5C5D5F"/>
          <w:sz w:val="20"/>
          <w:szCs w:val="20"/>
        </w:rPr>
        <w:t>Deutschsprachige</w:t>
      </w:r>
      <w:r w:rsidR="00CB0443">
        <w:rPr>
          <w:color w:val="5C5D5F"/>
          <w:sz w:val="20"/>
          <w:szCs w:val="20"/>
        </w:rPr>
        <w:t>n</w:t>
      </w:r>
      <w:r w:rsidR="00F958FB" w:rsidRPr="00420CF6">
        <w:rPr>
          <w:color w:val="5C5D5F"/>
          <w:sz w:val="20"/>
          <w:szCs w:val="20"/>
        </w:rPr>
        <w:t xml:space="preserve"> SAP Anwendergruppe e.V.</w:t>
      </w:r>
      <w:r>
        <w:rPr>
          <w:color w:val="5C5D5F"/>
          <w:sz w:val="20"/>
          <w:szCs w:val="20"/>
        </w:rPr>
        <w:t xml:space="preserve"> Er gilt als </w:t>
      </w:r>
      <w:r w:rsidR="000F2C0E">
        <w:rPr>
          <w:color w:val="5C5D5F"/>
          <w:sz w:val="20"/>
          <w:szCs w:val="20"/>
        </w:rPr>
        <w:t xml:space="preserve">das </w:t>
      </w:r>
      <w:r>
        <w:rPr>
          <w:color w:val="5C5D5F"/>
          <w:sz w:val="20"/>
          <w:szCs w:val="20"/>
        </w:rPr>
        <w:t xml:space="preserve">wichtigste SAP-Event im DACH-Raum und dient vor allem der Orientierung, dem Erfahrungsaustausch und der Vernetzung innerhalb der SAP-Community. </w:t>
      </w:r>
      <w:r w:rsidR="000F2C0E">
        <w:rPr>
          <w:color w:val="5C5D5F"/>
          <w:sz w:val="20"/>
          <w:szCs w:val="20"/>
        </w:rPr>
        <w:t>Dazu</w:t>
      </w:r>
      <w:r w:rsidR="005F56B9">
        <w:rPr>
          <w:color w:val="5C5D5F"/>
          <w:sz w:val="20"/>
          <w:szCs w:val="20"/>
        </w:rPr>
        <w:t xml:space="preserve"> bietet </w:t>
      </w:r>
      <w:r w:rsidR="000F2C0E">
        <w:rPr>
          <w:color w:val="5C5D5F"/>
          <w:sz w:val="20"/>
          <w:szCs w:val="20"/>
        </w:rPr>
        <w:t xml:space="preserve">die Veranstaltung </w:t>
      </w:r>
      <w:r w:rsidR="008D1DAB">
        <w:rPr>
          <w:color w:val="5C5D5F"/>
          <w:sz w:val="20"/>
          <w:szCs w:val="20"/>
        </w:rPr>
        <w:t>beispielsweise</w:t>
      </w:r>
      <w:r w:rsidR="005F56B9">
        <w:rPr>
          <w:color w:val="5C5D5F"/>
          <w:sz w:val="20"/>
          <w:szCs w:val="20"/>
        </w:rPr>
        <w:t xml:space="preserve"> </w:t>
      </w:r>
      <w:r w:rsidR="008D1DAB">
        <w:rPr>
          <w:color w:val="5C5D5F"/>
          <w:sz w:val="20"/>
          <w:szCs w:val="20"/>
        </w:rPr>
        <w:t>Keynotes</w:t>
      </w:r>
      <w:r w:rsidR="005F56B9">
        <w:rPr>
          <w:color w:val="5C5D5F"/>
          <w:sz w:val="20"/>
          <w:szCs w:val="20"/>
        </w:rPr>
        <w:t xml:space="preserve">, Workshops und </w:t>
      </w:r>
      <w:r w:rsidR="008D1DAB">
        <w:rPr>
          <w:color w:val="5C5D5F"/>
          <w:sz w:val="20"/>
          <w:szCs w:val="20"/>
        </w:rPr>
        <w:t>Panels.</w:t>
      </w:r>
    </w:p>
    <w:p w14:paraId="5F2B894E" w14:textId="77777777" w:rsidR="005622AE" w:rsidRPr="00C319F8" w:rsidRDefault="005622AE" w:rsidP="002C6C14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color w:val="5C5D5F"/>
          <w:sz w:val="20"/>
          <w:szCs w:val="20"/>
        </w:rPr>
      </w:pPr>
    </w:p>
    <w:p w14:paraId="112317C4" w14:textId="77777777" w:rsidR="00992A85" w:rsidRPr="00C319F8" w:rsidRDefault="00992A85" w:rsidP="002C6C14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color w:val="5C5D5F"/>
          <w:sz w:val="20"/>
          <w:szCs w:val="20"/>
        </w:rPr>
      </w:pPr>
    </w:p>
    <w:p w14:paraId="760B4E70" w14:textId="77777777" w:rsidR="001930AA" w:rsidRPr="00C319F8" w:rsidRDefault="001930AA" w:rsidP="002C6C14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color w:val="5C5D5F"/>
          <w:sz w:val="20"/>
          <w:szCs w:val="20"/>
        </w:rPr>
      </w:pPr>
    </w:p>
    <w:p w14:paraId="1B37F65E" w14:textId="77777777" w:rsidR="001930AA" w:rsidRPr="00C319F8" w:rsidRDefault="001930AA" w:rsidP="0095002C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1BC9F4B1" w14:textId="77777777" w:rsidR="0095002C" w:rsidRPr="00C319F8" w:rsidRDefault="0095002C" w:rsidP="008D11CC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45778038" w14:textId="77777777" w:rsidR="0095002C" w:rsidRPr="00C319F8" w:rsidRDefault="0095002C" w:rsidP="008D11CC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5C4A6EA5" w14:textId="77777777" w:rsidR="0095002C" w:rsidRPr="00C319F8" w:rsidRDefault="0095002C" w:rsidP="008D11CC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068BD7DE" w14:textId="77777777" w:rsidR="0095002C" w:rsidRPr="00C319F8" w:rsidRDefault="0095002C" w:rsidP="008D11CC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188E7F20" w14:textId="77777777" w:rsidR="0095002C" w:rsidRPr="00C319F8" w:rsidRDefault="0095002C" w:rsidP="008D11CC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5FB2D834" w14:textId="77777777" w:rsidR="0095002C" w:rsidRPr="00C319F8" w:rsidRDefault="0095002C" w:rsidP="008D11CC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567C8843" w14:textId="77777777" w:rsidR="0095002C" w:rsidRPr="00C319F8" w:rsidRDefault="0095002C" w:rsidP="008D11CC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279C5BB2" w14:textId="77777777" w:rsidR="0095002C" w:rsidRPr="00C319F8" w:rsidRDefault="0095002C" w:rsidP="008D11CC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56C5C6EB" w14:textId="77777777" w:rsidR="0095002C" w:rsidRPr="00C319F8" w:rsidRDefault="0095002C" w:rsidP="008D11CC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7CBB49F5" w14:textId="77777777" w:rsidR="0095002C" w:rsidRDefault="0095002C" w:rsidP="008D11CC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7784F275" w14:textId="77777777" w:rsidR="00144989" w:rsidRPr="00C319F8" w:rsidRDefault="00144989" w:rsidP="008D11CC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08900B62" w14:textId="77777777" w:rsidR="0095002C" w:rsidRPr="00C319F8" w:rsidRDefault="0095002C" w:rsidP="008D11CC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4BDB0034" w14:textId="77777777" w:rsidR="0095002C" w:rsidRPr="00C319F8" w:rsidRDefault="0095002C" w:rsidP="008D11CC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405DC6D2" w14:textId="77777777" w:rsidR="0095002C" w:rsidRPr="00C319F8" w:rsidRDefault="0095002C" w:rsidP="008D11CC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0D3A22C2" w14:textId="77777777" w:rsidR="0095002C" w:rsidRPr="00C319F8" w:rsidRDefault="0095002C" w:rsidP="008D11CC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6051CCA9" w14:textId="77777777" w:rsidR="0095002C" w:rsidRPr="00C319F8" w:rsidRDefault="0095002C" w:rsidP="008D11CC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5AE10DE0" w14:textId="77777777" w:rsidR="00B42868" w:rsidRPr="008757F1" w:rsidRDefault="00854531" w:rsidP="00B42868">
      <w:pPr>
        <w:spacing w:before="65" w:line="1190" w:lineRule="exact"/>
        <w:ind w:left="150"/>
        <w:rPr>
          <w:rFonts w:ascii="Segoe UI" w:hAnsi="Segoe UI" w:cs="Segoe UI"/>
          <w:b/>
          <w:color w:val="00CC67" w:themeColor="accent4"/>
          <w:sz w:val="99"/>
        </w:rPr>
      </w:pPr>
      <w:r w:rsidRPr="00CC0483">
        <w:rPr>
          <w:noProof/>
          <w:color w:val="00CC67" w:themeColor="accent4"/>
          <w:sz w:val="20"/>
          <w:szCs w:val="20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0A9A273" wp14:editId="2F6A4C1D">
                <wp:simplePos x="0" y="0"/>
                <wp:positionH relativeFrom="page">
                  <wp:align>right</wp:align>
                </wp:positionH>
                <wp:positionV relativeFrom="paragraph">
                  <wp:posOffset>-715010</wp:posOffset>
                </wp:positionV>
                <wp:extent cx="7867650" cy="10829925"/>
                <wp:effectExtent l="0" t="0" r="19050" b="2857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8299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860AB" id="Rechteck 1" o:spid="_x0000_s1026" style="position:absolute;margin-left:568.3pt;margin-top:-56.3pt;width:619.5pt;height:852.75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nWcgIAAEgFAAAOAAAAZHJzL2Uyb0RvYy54bWysVE1v2zAMvQ/YfxB0X+0YTdsEdYqgRYcB&#10;RVusHXpWZak2IIsapcTJfv0o+SNBV+wwLAeFNMlH8onU5dWuNWyr0DdgSz47yTlTVkLV2LeS/3i+&#10;/XLBmQ/CVsKAVSXfK8+vVp8/XXZuqQqowVQKGYFYv+xcyesQ3DLLvKxVK/wJOGXJqAFbEUjFt6xC&#10;0RF6a7Iiz8+yDrByCFJ5T19veiNfJXytlQwPWnsVmCk51RbSiel8jWe2uhTLNxSubuRQhviHKlrR&#10;WEo6Qd2IINgGmz+g2kYieNDhREKbgdaNVKkH6maWv+vmqRZOpV6IHO8mmvz/g5X32yf3iERD5/zS&#10;kxi72Gls4z/Vx3aJrP1EltoFJunj+cXZ+dmcOJVkm+UXxWJRzCOf2SHeoQ9fFbQsCiVHuo7Ektje&#10;+dC7ji4xnQfTVLeNMUmJI6CuDbKtoMsLu2IAP/LKDkUnKeyNirHGfleaNRWVWaSEaZ4OYEJKZcOs&#10;N9WiUn2OeU6/McuYPjWUACOypuom7AFg9OxBRuy+vcE/hqo0jlNw/rfC+uApImUGG6bgtrGAHwEY&#10;6mrI3PtT+UfURPEVqv0jMoR+GbyTtw1dz53w4VEgTT/dKW10eKBDG+hKDoPEWQ3466Pv0Z+Gkqyc&#10;dbRNJfc/NwIVZ+abpXFdzE5P4/ol5XR+XpCCx5bXY4vdtNdAdz6jt8PJJEb/YEZRI7QvtPjrmJVM&#10;wkrKXXIZcFSuQ7/l9HRItV4nN1o5J8KdfXIygkdW4/g9714EumFGA833PYybJ5bvRrX3jZEW1psA&#10;uklzfOB14JvWNQ3O8LTE9+BYT16HB3D1GwAA//8DAFBLAwQUAAYACAAAACEAQfatR+IAAAALAQAA&#10;DwAAAGRycy9kb3ducmV2LnhtbEyPwU7DMBBE70j8g7VI3FonRqQkjVMVJBAgBErTD3DjJYmI7RA7&#10;bfh7tie47e6MZt/km9n07Iij75yVEC8jYGhrpzvbSNhXj4s7YD4oq1XvLEr4QQ+b4vIiV5l2J1vi&#10;cRcaRiHWZ0pCG8KQce7rFo3ySzegJe3TjUYFWseG61GdKNz0XERRwo3qLH1o1YAPLdZfu8lIqJ59&#10;8j2JMryu7qu3l9V2+ngq36W8vpq3a2AB5/BnhjM+oUNBTAc3We1ZL4GKBAmLOBYJsLMublK6HWi6&#10;TUUKvMj5/w7FLwAAAP//AwBQSwECLQAUAAYACAAAACEAtoM4kv4AAADhAQAAEwAAAAAAAAAAAAAA&#10;AAAAAAAAW0NvbnRlbnRfVHlwZXNdLnhtbFBLAQItABQABgAIAAAAIQA4/SH/1gAAAJQBAAALAAAA&#10;AAAAAAAAAAAAAC8BAABfcmVscy8ucmVsc1BLAQItABQABgAIAAAAIQCQBgnWcgIAAEgFAAAOAAAA&#10;AAAAAAAAAAAAAC4CAABkcnMvZTJvRG9jLnhtbFBLAQItABQABgAIAAAAIQBB9q1H4gAAAAsBAAAP&#10;AAAAAAAAAAAAAAAAAMwEAABkcnMvZG93bnJldi54bWxQSwUGAAAAAAQABADzAAAA2wUAAAAA&#10;" fillcolor="#009 [3215]" strokecolor="#00004c [1604]" strokeweight="1pt">
                <w10:wrap anchorx="page"/>
              </v:rect>
            </w:pict>
          </mc:Fallback>
        </mc:AlternateContent>
      </w:r>
      <w:r w:rsidR="00B42868" w:rsidRPr="00CC0483">
        <w:rPr>
          <w:rFonts w:ascii="Segoe UI" w:hAnsi="Segoe UI" w:cs="Segoe UI"/>
          <w:b/>
          <w:noProof/>
          <w:color w:val="00CC67" w:themeColor="accent4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73730554" wp14:editId="1EA06CAA">
                <wp:simplePos x="0" y="0"/>
                <wp:positionH relativeFrom="page">
                  <wp:align>right</wp:align>
                </wp:positionH>
                <wp:positionV relativeFrom="paragraph">
                  <wp:posOffset>-715010</wp:posOffset>
                </wp:positionV>
                <wp:extent cx="7867650" cy="10829925"/>
                <wp:effectExtent l="0" t="0" r="19050" b="28575"/>
                <wp:wrapNone/>
                <wp:docPr id="1945242585" name="Rechteck 1945242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8299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E44C4" id="Rechteck 1945242585" o:spid="_x0000_s1026" style="position:absolute;margin-left:568.3pt;margin-top:-56.3pt;width:619.5pt;height:852.75pt;z-index:-2516582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nWcgIAAEgFAAAOAAAAZHJzL2Uyb0RvYy54bWysVE1v2zAMvQ/YfxB0X+0YTdsEdYqgRYcB&#10;RVusHXpWZak2IIsapcTJfv0o+SNBV+wwLAeFNMlH8onU5dWuNWyr0DdgSz47yTlTVkLV2LeS/3i+&#10;/XLBmQ/CVsKAVSXfK8+vVp8/XXZuqQqowVQKGYFYv+xcyesQ3DLLvKxVK/wJOGXJqAFbEUjFt6xC&#10;0RF6a7Iiz8+yDrByCFJ5T19veiNfJXytlQwPWnsVmCk51RbSiel8jWe2uhTLNxSubuRQhviHKlrR&#10;WEo6Qd2IINgGmz+g2kYieNDhREKbgdaNVKkH6maWv+vmqRZOpV6IHO8mmvz/g5X32yf3iERD5/zS&#10;kxi72Gls4z/Vx3aJrP1EltoFJunj+cXZ+dmcOJVkm+UXxWJRzCOf2SHeoQ9fFbQsCiVHuo7Ektje&#10;+dC7ji4xnQfTVLeNMUmJI6CuDbKtoMsLu2IAP/LKDkUnKeyNirHGfleaNRWVWaSEaZ4OYEJKZcOs&#10;N9WiUn2OeU6/McuYPjWUACOypuom7AFg9OxBRuy+vcE/hqo0jlNw/rfC+uApImUGG6bgtrGAHwEY&#10;6mrI3PtT+UfURPEVqv0jMoR+GbyTtw1dz53w4VEgTT/dKW10eKBDG+hKDoPEWQ3466Pv0Z+Gkqyc&#10;dbRNJfc/NwIVZ+abpXFdzE5P4/ol5XR+XpCCx5bXY4vdtNdAdz6jt8PJJEb/YEZRI7QvtPjrmJVM&#10;wkrKXXIZcFSuQ7/l9HRItV4nN1o5J8KdfXIygkdW4/g9714EumFGA833PYybJ5bvRrX3jZEW1psA&#10;uklzfOB14JvWNQ3O8LTE9+BYT16HB3D1GwAA//8DAFBLAwQUAAYACAAAACEAQfatR+IAAAALAQAA&#10;DwAAAGRycy9kb3ducmV2LnhtbEyPwU7DMBBE70j8g7VI3FonRqQkjVMVJBAgBErTD3DjJYmI7RA7&#10;bfh7tie47e6MZt/km9n07Iij75yVEC8jYGhrpzvbSNhXj4s7YD4oq1XvLEr4QQ+b4vIiV5l2J1vi&#10;cRcaRiHWZ0pCG8KQce7rFo3ySzegJe3TjUYFWseG61GdKNz0XERRwo3qLH1o1YAPLdZfu8lIqJ59&#10;8j2JMryu7qu3l9V2+ngq36W8vpq3a2AB5/BnhjM+oUNBTAc3We1ZL4GKBAmLOBYJsLMublK6HWi6&#10;TUUKvMj5/w7FLwAAAP//AwBQSwECLQAUAAYACAAAACEAtoM4kv4AAADhAQAAEwAAAAAAAAAAAAAA&#10;AAAAAAAAW0NvbnRlbnRfVHlwZXNdLnhtbFBLAQItABQABgAIAAAAIQA4/SH/1gAAAJQBAAALAAAA&#10;AAAAAAAAAAAAAC8BAABfcmVscy8ucmVsc1BLAQItABQABgAIAAAAIQCQBgnWcgIAAEgFAAAOAAAA&#10;AAAAAAAAAAAAAC4CAABkcnMvZTJvRG9jLnhtbFBLAQItABQABgAIAAAAIQBB9q1H4gAAAAsBAAAP&#10;AAAAAAAAAAAAAAAAAMwEAABkcnMvZG93bnJldi54bWxQSwUGAAAAAAQABADzAAAA2wUAAAAA&#10;" fillcolor="#009 [3215]" strokecolor="#00004c [1604]" strokeweight="1pt">
                <w10:wrap anchorx="page"/>
              </v:rect>
            </w:pict>
          </mc:Fallback>
        </mc:AlternateContent>
      </w:r>
      <w:r w:rsidR="00B42868" w:rsidRPr="008757F1">
        <w:rPr>
          <w:rFonts w:ascii="Segoe UI" w:hAnsi="Segoe UI" w:cs="Segoe UI"/>
          <w:b/>
          <w:color w:val="00CC67" w:themeColor="accent4"/>
          <w:sz w:val="99"/>
        </w:rPr>
        <w:t xml:space="preserve">ENABLING </w:t>
      </w:r>
      <w:r w:rsidR="00B42868" w:rsidRPr="008757F1">
        <w:rPr>
          <w:rFonts w:ascii="Segoe UI" w:hAnsi="Segoe UI" w:cs="Segoe UI"/>
          <w:b/>
          <w:color w:val="00CC67" w:themeColor="accent4"/>
          <w:spacing w:val="-5"/>
          <w:sz w:val="99"/>
        </w:rPr>
        <w:t>YOU</w:t>
      </w:r>
    </w:p>
    <w:p w14:paraId="06DE2079" w14:textId="77777777" w:rsidR="00B42868" w:rsidRPr="00C051A6" w:rsidRDefault="00B42868" w:rsidP="00B42868">
      <w:pPr>
        <w:spacing w:line="237" w:lineRule="auto"/>
        <w:ind w:left="150"/>
        <w:rPr>
          <w:b/>
          <w:color w:val="00CC67" w:themeColor="accent4"/>
          <w:lang w:val="en-US"/>
        </w:rPr>
      </w:pPr>
      <w:r w:rsidRPr="00C051A6">
        <w:rPr>
          <w:rFonts w:ascii="Segoe UI" w:hAnsi="Segoe UI" w:cs="Segoe UI"/>
          <w:b/>
          <w:color w:val="00CC67" w:themeColor="accent4"/>
          <w:sz w:val="99"/>
          <w:lang w:val="en-US"/>
        </w:rPr>
        <w:t xml:space="preserve">TO SHAPE A </w:t>
      </w:r>
      <w:r w:rsidRPr="00C051A6">
        <w:rPr>
          <w:rFonts w:ascii="Segoe UI" w:hAnsi="Segoe UI" w:cs="Segoe UI"/>
          <w:b/>
          <w:color w:val="00CC67" w:themeColor="accent4"/>
          <w:spacing w:val="10"/>
          <w:sz w:val="99"/>
          <w:lang w:val="en-US"/>
        </w:rPr>
        <w:t xml:space="preserve">BETTER </w:t>
      </w:r>
      <w:r w:rsidRPr="00C051A6">
        <w:rPr>
          <w:rFonts w:ascii="Segoe UI" w:hAnsi="Segoe UI" w:cs="Segoe UI"/>
          <w:b/>
          <w:color w:val="00CC67" w:themeColor="accent4"/>
          <w:spacing w:val="-2"/>
          <w:sz w:val="99"/>
          <w:lang w:val="en-US"/>
        </w:rPr>
        <w:t>TOMORROW</w:t>
      </w:r>
    </w:p>
    <w:p w14:paraId="12906A1F" w14:textId="6E319902" w:rsidR="00B42868" w:rsidRPr="00C051A6" w:rsidRDefault="00B42868" w:rsidP="00B42868">
      <w:pPr>
        <w:pStyle w:val="Textkrper"/>
        <w:rPr>
          <w:b/>
          <w:lang w:val="en-US"/>
        </w:rPr>
      </w:pPr>
    </w:p>
    <w:p w14:paraId="4943E886" w14:textId="7FC7C574" w:rsidR="00B42868" w:rsidRPr="00C051A6" w:rsidRDefault="00681939" w:rsidP="00B42868">
      <w:pPr>
        <w:pStyle w:val="Textkrper"/>
        <w:spacing w:before="9"/>
        <w:rPr>
          <w:b/>
          <w:sz w:val="17"/>
          <w:lang w:val="en-US"/>
        </w:rPr>
      </w:pPr>
      <w:r w:rsidRPr="00681939">
        <w:rPr>
          <w:b/>
          <w:noProof/>
        </w:rPr>
        <w:drawing>
          <wp:anchor distT="0" distB="0" distL="114300" distR="114300" simplePos="0" relativeHeight="251658245" behindDoc="1" locked="0" layoutInCell="1" allowOverlap="1" wp14:anchorId="25039612" wp14:editId="18D0AA50">
            <wp:simplePos x="0" y="0"/>
            <wp:positionH relativeFrom="column">
              <wp:posOffset>-106789</wp:posOffset>
            </wp:positionH>
            <wp:positionV relativeFrom="paragraph">
              <wp:posOffset>140970</wp:posOffset>
            </wp:positionV>
            <wp:extent cx="5826342" cy="3488055"/>
            <wp:effectExtent l="0" t="0" r="0" b="0"/>
            <wp:wrapNone/>
            <wp:docPr id="110900898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00898" name="Grafik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342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1A6">
        <w:rPr>
          <w:b/>
          <w:noProof/>
          <w:lang w:val="en-US"/>
        </w:rPr>
        <w:t xml:space="preserve"> </w:t>
      </w:r>
    </w:p>
    <w:p w14:paraId="4D3C3E89" w14:textId="3AB360B8" w:rsidR="00B42868" w:rsidRPr="00C051A6" w:rsidRDefault="00B42868" w:rsidP="00B42868">
      <w:pPr>
        <w:tabs>
          <w:tab w:val="left" w:pos="3036"/>
        </w:tabs>
        <w:spacing w:before="77"/>
        <w:ind w:right="1987"/>
        <w:jc w:val="center"/>
        <w:rPr>
          <w:b/>
          <w:sz w:val="19"/>
          <w:lang w:val="en-US"/>
        </w:rPr>
      </w:pPr>
      <w:r w:rsidRPr="00C051A6">
        <w:rPr>
          <w:b/>
          <w:color w:val="231F20"/>
          <w:sz w:val="19"/>
          <w:lang w:val="en-US"/>
        </w:rPr>
        <w:tab/>
      </w:r>
    </w:p>
    <w:p w14:paraId="1B37F027" w14:textId="77777777" w:rsidR="00B42868" w:rsidRPr="00C051A6" w:rsidRDefault="00B42868" w:rsidP="00B42868">
      <w:pPr>
        <w:pStyle w:val="Textkrper"/>
        <w:rPr>
          <w:b/>
          <w:lang w:val="en-US"/>
        </w:rPr>
      </w:pPr>
    </w:p>
    <w:p w14:paraId="4C04CE9A" w14:textId="77777777" w:rsidR="00B42868" w:rsidRPr="00C051A6" w:rsidRDefault="00B42868" w:rsidP="00B42868">
      <w:pPr>
        <w:pStyle w:val="Textkrper"/>
        <w:rPr>
          <w:b/>
          <w:lang w:val="en-US"/>
        </w:rPr>
      </w:pPr>
    </w:p>
    <w:p w14:paraId="6F76B9E4" w14:textId="77777777" w:rsidR="00B42868" w:rsidRPr="00C051A6" w:rsidRDefault="00B42868" w:rsidP="00B42868">
      <w:pPr>
        <w:pStyle w:val="Textkrper"/>
        <w:rPr>
          <w:b/>
          <w:lang w:val="en-US"/>
        </w:rPr>
      </w:pPr>
    </w:p>
    <w:p w14:paraId="38C658C3" w14:textId="77777777" w:rsidR="00B42868" w:rsidRPr="00C051A6" w:rsidRDefault="00B42868" w:rsidP="00B42868">
      <w:pPr>
        <w:pStyle w:val="Textkrper"/>
        <w:rPr>
          <w:b/>
          <w:lang w:val="en-US"/>
        </w:rPr>
      </w:pPr>
    </w:p>
    <w:p w14:paraId="2C481146" w14:textId="77777777" w:rsidR="00B42868" w:rsidRPr="00C051A6" w:rsidRDefault="00B42868" w:rsidP="00B42868">
      <w:pPr>
        <w:pStyle w:val="Textkrper"/>
        <w:rPr>
          <w:b/>
          <w:lang w:val="en-US"/>
        </w:rPr>
      </w:pPr>
    </w:p>
    <w:p w14:paraId="63CB7B80" w14:textId="77777777" w:rsidR="00B42868" w:rsidRPr="00C051A6" w:rsidRDefault="00B42868" w:rsidP="00B42868">
      <w:pPr>
        <w:pStyle w:val="Textkrper"/>
        <w:rPr>
          <w:b/>
          <w:lang w:val="en-US"/>
        </w:rPr>
      </w:pPr>
    </w:p>
    <w:p w14:paraId="104DCBDF" w14:textId="77777777" w:rsidR="00B42868" w:rsidRPr="00C051A6" w:rsidRDefault="00B42868" w:rsidP="00B42868">
      <w:pPr>
        <w:pStyle w:val="Textkrper"/>
        <w:rPr>
          <w:b/>
          <w:lang w:val="en-US"/>
        </w:rPr>
      </w:pPr>
    </w:p>
    <w:p w14:paraId="1392F2D8" w14:textId="77777777" w:rsidR="00B42868" w:rsidRPr="00C051A6" w:rsidRDefault="00B42868" w:rsidP="00B42868">
      <w:pPr>
        <w:pStyle w:val="Textkrper"/>
        <w:rPr>
          <w:b/>
          <w:lang w:val="en-US"/>
        </w:rPr>
      </w:pPr>
    </w:p>
    <w:p w14:paraId="077B113A" w14:textId="77777777" w:rsidR="00B42868" w:rsidRPr="00C051A6" w:rsidRDefault="00B42868" w:rsidP="00B42868">
      <w:pPr>
        <w:pStyle w:val="Textkrper"/>
        <w:rPr>
          <w:b/>
          <w:lang w:val="en-US"/>
        </w:rPr>
      </w:pPr>
    </w:p>
    <w:p w14:paraId="17509FDC" w14:textId="77777777" w:rsidR="00B42868" w:rsidRPr="00C051A6" w:rsidRDefault="00B42868" w:rsidP="00B42868">
      <w:pPr>
        <w:pStyle w:val="Textkrper"/>
        <w:rPr>
          <w:b/>
          <w:lang w:val="en-US"/>
        </w:rPr>
      </w:pPr>
    </w:p>
    <w:p w14:paraId="0B1180D5" w14:textId="77777777" w:rsidR="00B42868" w:rsidRPr="00C051A6" w:rsidRDefault="00B42868" w:rsidP="00B42868">
      <w:pPr>
        <w:pStyle w:val="Textkrper"/>
        <w:rPr>
          <w:b/>
          <w:lang w:val="en-US"/>
        </w:rPr>
      </w:pPr>
    </w:p>
    <w:p w14:paraId="398830EA" w14:textId="77777777" w:rsidR="00B42868" w:rsidRPr="00C051A6" w:rsidRDefault="00B42868" w:rsidP="00B42868">
      <w:pPr>
        <w:pStyle w:val="Textkrper"/>
        <w:rPr>
          <w:b/>
          <w:lang w:val="en-US"/>
        </w:rPr>
      </w:pPr>
    </w:p>
    <w:p w14:paraId="38C94A10" w14:textId="77777777" w:rsidR="00B42868" w:rsidRPr="00C051A6" w:rsidRDefault="00B42868" w:rsidP="00B42868">
      <w:pPr>
        <w:pStyle w:val="Textkrper"/>
        <w:rPr>
          <w:b/>
          <w:lang w:val="en-US"/>
        </w:rPr>
      </w:pPr>
    </w:p>
    <w:p w14:paraId="1D2B257A" w14:textId="77777777" w:rsidR="00B42868" w:rsidRPr="00C051A6" w:rsidRDefault="00B42868" w:rsidP="00B42868">
      <w:pPr>
        <w:pStyle w:val="Textkrper"/>
        <w:rPr>
          <w:b/>
          <w:lang w:val="en-US"/>
        </w:rPr>
      </w:pPr>
    </w:p>
    <w:p w14:paraId="1B496EBF" w14:textId="77777777" w:rsidR="00B42868" w:rsidRPr="00C051A6" w:rsidRDefault="00B42868" w:rsidP="00B42868">
      <w:pPr>
        <w:pStyle w:val="Textkrper"/>
        <w:rPr>
          <w:b/>
          <w:lang w:val="en-US"/>
        </w:rPr>
      </w:pPr>
    </w:p>
    <w:p w14:paraId="6B2A5C6B" w14:textId="77777777" w:rsidR="00B42868" w:rsidRPr="00C051A6" w:rsidRDefault="00B42868" w:rsidP="00B42868">
      <w:pPr>
        <w:pStyle w:val="Textkrper"/>
        <w:spacing w:before="7"/>
        <w:rPr>
          <w:b/>
          <w:sz w:val="21"/>
          <w:lang w:val="en-US"/>
        </w:rPr>
      </w:pPr>
    </w:p>
    <w:p w14:paraId="53285634" w14:textId="77777777" w:rsidR="00B42868" w:rsidRPr="00C051A6" w:rsidRDefault="00B42868" w:rsidP="00B42868">
      <w:pPr>
        <w:pStyle w:val="berschrift1"/>
        <w:rPr>
          <w:color w:val="FFFFFF"/>
          <w:lang w:val="en-US"/>
        </w:rPr>
      </w:pPr>
    </w:p>
    <w:p w14:paraId="4F18220B" w14:textId="77777777" w:rsidR="00764B46" w:rsidRPr="00C051A6" w:rsidRDefault="00764B46" w:rsidP="00764B46">
      <w:pPr>
        <w:pStyle w:val="berschrift1"/>
        <w:ind w:left="0"/>
        <w:rPr>
          <w:color w:val="FFFFFF"/>
          <w:lang w:val="en-US"/>
        </w:rPr>
      </w:pPr>
    </w:p>
    <w:p w14:paraId="4D7FE0EE" w14:textId="550F82C2" w:rsidR="00B42868" w:rsidRPr="00C605B2" w:rsidRDefault="00B42868" w:rsidP="00764B46">
      <w:pPr>
        <w:pStyle w:val="berschrift1"/>
        <w:ind w:left="0"/>
        <w:rPr>
          <w:lang w:val="en-US"/>
        </w:rPr>
      </w:pPr>
      <w:r w:rsidRPr="00C605B2">
        <w:rPr>
          <w:color w:val="FFFFFF"/>
          <w:lang w:val="en-US"/>
        </w:rPr>
        <w:t xml:space="preserve">Über </w:t>
      </w:r>
      <w:r w:rsidRPr="00C605B2">
        <w:rPr>
          <w:color w:val="FFFFFF"/>
          <w:spacing w:val="-5"/>
          <w:lang w:val="en-US"/>
        </w:rPr>
        <w:t>MHP</w:t>
      </w:r>
    </w:p>
    <w:p w14:paraId="3DE4F4B6" w14:textId="77777777" w:rsidR="00B42868" w:rsidRPr="00C605B2" w:rsidRDefault="00B42868" w:rsidP="00B42868">
      <w:pPr>
        <w:pStyle w:val="Textkrper"/>
        <w:spacing w:before="2"/>
        <w:rPr>
          <w:b/>
          <w:sz w:val="26"/>
          <w:lang w:val="en-US"/>
        </w:rPr>
      </w:pPr>
    </w:p>
    <w:p w14:paraId="7A9AB714" w14:textId="19EB946E" w:rsidR="00764B46" w:rsidRDefault="00764B46" w:rsidP="00BA173B">
      <w:pPr>
        <w:jc w:val="both"/>
        <w:rPr>
          <w:rFonts w:ascii="Segoe UI" w:hAnsi="Segoe UI" w:cs="Segoe UI"/>
          <w:color w:val="FFFFFF" w:themeColor="background1"/>
          <w:sz w:val="20"/>
          <w:szCs w:val="20"/>
        </w:rPr>
      </w:pP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 xml:space="preserve">Als Technologie- und Businesspartner digitalisiert MHP seit </w:t>
      </w:r>
      <w:r w:rsidR="0044734B">
        <w:rPr>
          <w:rFonts w:ascii="Segoe UI" w:hAnsi="Segoe UI" w:cs="Segoe UI"/>
          <w:color w:val="FFFFFF" w:themeColor="background1"/>
          <w:sz w:val="20"/>
          <w:szCs w:val="20"/>
        </w:rPr>
        <w:t xml:space="preserve">1996 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die Prozesse und Produkte seiner weltweit rund 300 Kunden in den Bereichen Mobility und Manufacturing und begleitet sie</w:t>
      </w:r>
      <w:r>
        <w:rPr>
          <w:rFonts w:ascii="Segoe UI" w:hAnsi="Segoe UI" w:cs="Segoe UI"/>
          <w:color w:val="FFFFFF" w:themeColor="background1"/>
          <w:sz w:val="20"/>
          <w:szCs w:val="20"/>
        </w:rPr>
        <w:t xml:space="preserve"> 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bei ihren IT-Transformationen entlang der gesamten Wertschöpfungskette. Für die Management- und IT-Beratung steht fest: Die Digitalisierung ist einer der größten Hebel</w:t>
      </w:r>
      <w:r w:rsidR="001937C0">
        <w:rPr>
          <w:rFonts w:ascii="Segoe UI" w:hAnsi="Segoe UI" w:cs="Segoe UI"/>
          <w:color w:val="FFFFFF" w:themeColor="background1"/>
          <w:sz w:val="20"/>
          <w:szCs w:val="20"/>
        </w:rPr>
        <w:t xml:space="preserve"> 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auf dem Weg zu einem</w:t>
      </w:r>
      <w:r>
        <w:rPr>
          <w:rFonts w:ascii="Segoe UI" w:hAnsi="Segoe UI" w:cs="Segoe UI"/>
          <w:color w:val="FFFFFF" w:themeColor="background1"/>
          <w:sz w:val="20"/>
          <w:szCs w:val="20"/>
        </w:rPr>
        <w:t xml:space="preserve"> 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 xml:space="preserve">besseren Morgen. Daher berät das Unternehmen der Porsche AG sowohl operativ als auch strategisch in Themenfeldern wie beispielsweise Customer Experience und Workforce </w:t>
      </w:r>
      <w:r w:rsidRPr="00BA173B">
        <w:rPr>
          <w:rFonts w:ascii="Segoe UI" w:hAnsi="Segoe UI" w:cs="Segoe UI"/>
          <w:color w:val="FFFFFF" w:themeColor="background1"/>
          <w:sz w:val="20"/>
          <w:szCs w:val="20"/>
        </w:rPr>
        <w:t xml:space="preserve">Transformation, Supply Chain und Cloud Solutions, Platforms &amp; Ecosystems, Big Data und KI sowie 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Industrie 4.0 und Intelligent Products. Die Unternehmensberatung agiert international, mit Hauptsitz in Deutschland und Tochtergesellschaften in den USA, Mexiko, Großbritannien, Rumänien</w:t>
      </w:r>
      <w:r w:rsidR="008C7C4A">
        <w:rPr>
          <w:rFonts w:ascii="Segoe UI" w:hAnsi="Segoe UI" w:cs="Segoe UI"/>
          <w:color w:val="FFFFFF" w:themeColor="background1"/>
          <w:sz w:val="20"/>
          <w:szCs w:val="20"/>
        </w:rPr>
        <w:t>, Indien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 xml:space="preserve"> und China. Rund 5.000 MHPlerinnen und MHPler</w:t>
      </w:r>
      <w:r>
        <w:rPr>
          <w:rFonts w:ascii="Segoe UI" w:hAnsi="Segoe UI" w:cs="Segoe UI"/>
          <w:color w:val="FFFFFF" w:themeColor="background1"/>
          <w:sz w:val="20"/>
          <w:szCs w:val="20"/>
        </w:rPr>
        <w:t xml:space="preserve"> 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 xml:space="preserve">vereint der Anspruch nach Exzellenz und nachhaltigem Erfolg. </w:t>
      </w:r>
    </w:p>
    <w:p w14:paraId="27E52588" w14:textId="51FF406B" w:rsidR="00764B46" w:rsidRDefault="00764B46" w:rsidP="00BA173B">
      <w:pPr>
        <w:jc w:val="both"/>
        <w:rPr>
          <w:rFonts w:ascii="Segoe UI" w:eastAsiaTheme="minorHAnsi" w:hAnsi="Segoe UI" w:cs="Segoe UI"/>
          <w:sz w:val="20"/>
          <w:szCs w:val="20"/>
        </w:rPr>
      </w:pP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Dieser Anspruch treibt MHP weiter an – heute und in Zukunft</w:t>
      </w:r>
      <w:r>
        <w:rPr>
          <w:rFonts w:ascii="Segoe UI" w:hAnsi="Segoe UI" w:cs="Segoe UI"/>
          <w:color w:val="FFFFFF" w:themeColor="background1"/>
          <w:sz w:val="20"/>
          <w:szCs w:val="20"/>
        </w:rPr>
        <w:t>.</w:t>
      </w:r>
    </w:p>
    <w:p w14:paraId="53C5EA5F" w14:textId="77777777" w:rsidR="00B42868" w:rsidRDefault="00B42868" w:rsidP="00B42868">
      <w:pPr>
        <w:pStyle w:val="Textkrper"/>
        <w:spacing w:before="2"/>
        <w:rPr>
          <w:sz w:val="22"/>
        </w:rPr>
      </w:pPr>
    </w:p>
    <w:p w14:paraId="225BC6A0" w14:textId="2877682B" w:rsidR="00CC7300" w:rsidRPr="007309ED" w:rsidRDefault="00B42868" w:rsidP="00B42868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rFonts w:ascii="Segoe UI Light"/>
          <w:color w:val="FFFFFF" w:themeColor="background1"/>
          <w:sz w:val="24"/>
          <w:szCs w:val="24"/>
        </w:rPr>
      </w:pPr>
      <w:r>
        <w:rPr>
          <w:color w:val="FFFFFF"/>
          <w:spacing w:val="-2"/>
        </w:rPr>
        <w:t>mhp.com</w:t>
      </w:r>
    </w:p>
    <w:sectPr w:rsidR="00CC7300" w:rsidRPr="007309ED" w:rsidSect="00E75D4D">
      <w:pgSz w:w="11906" w:h="16838" w:code="9"/>
      <w:pgMar w:top="1021" w:right="1021" w:bottom="96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96C92C" w14:textId="77777777" w:rsidR="0046220E" w:rsidRDefault="0046220E" w:rsidP="009B4D20">
      <w:r>
        <w:separator/>
      </w:r>
    </w:p>
  </w:endnote>
  <w:endnote w:type="continuationSeparator" w:id="0">
    <w:p w14:paraId="057206D4" w14:textId="77777777" w:rsidR="0046220E" w:rsidRDefault="0046220E" w:rsidP="009B4D20">
      <w:r>
        <w:continuationSeparator/>
      </w:r>
    </w:p>
  </w:endnote>
  <w:endnote w:type="continuationNotice" w:id="1">
    <w:p w14:paraId="01A7917C" w14:textId="77777777" w:rsidR="0046220E" w:rsidRDefault="004622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rbitron">
    <w:altName w:val="Calibri"/>
    <w:charset w:val="00"/>
    <w:family w:val="auto"/>
    <w:pitch w:val="variable"/>
    <w:sig w:usb0="80000027" w:usb1="10000042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A8C4A9" w14:textId="77777777" w:rsidR="0046220E" w:rsidRDefault="0046220E" w:rsidP="009B4D20">
      <w:r>
        <w:separator/>
      </w:r>
    </w:p>
  </w:footnote>
  <w:footnote w:type="continuationSeparator" w:id="0">
    <w:p w14:paraId="15C6A1BD" w14:textId="77777777" w:rsidR="0046220E" w:rsidRDefault="0046220E" w:rsidP="009B4D20">
      <w:r>
        <w:continuationSeparator/>
      </w:r>
    </w:p>
  </w:footnote>
  <w:footnote w:type="continuationNotice" w:id="1">
    <w:p w14:paraId="6D190299" w14:textId="77777777" w:rsidR="0046220E" w:rsidRDefault="0046220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F04CB"/>
    <w:multiLevelType w:val="hybridMultilevel"/>
    <w:tmpl w:val="22E407E4"/>
    <w:lvl w:ilvl="0" w:tplc="F4A899F6">
      <w:start w:val="30"/>
      <w:numFmt w:val="bullet"/>
      <w:lvlText w:val="-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A33FC"/>
    <w:multiLevelType w:val="hybridMultilevel"/>
    <w:tmpl w:val="2B5CBD02"/>
    <w:lvl w:ilvl="0" w:tplc="A0DEF2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88C3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DA49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2849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0ABB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D004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3C80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724D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D6FB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37B63"/>
    <w:multiLevelType w:val="hybridMultilevel"/>
    <w:tmpl w:val="A180459C"/>
    <w:lvl w:ilvl="0" w:tplc="0568C6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B49E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4E6C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B6A5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262D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D261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206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C616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3AA8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E0BEB"/>
    <w:multiLevelType w:val="hybridMultilevel"/>
    <w:tmpl w:val="55EA4586"/>
    <w:lvl w:ilvl="0" w:tplc="241813B4">
      <w:start w:val="30"/>
      <w:numFmt w:val="bullet"/>
      <w:lvlText w:val="–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1A6A4D"/>
    <w:multiLevelType w:val="hybridMultilevel"/>
    <w:tmpl w:val="A64E6C74"/>
    <w:lvl w:ilvl="0" w:tplc="FD2C38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06BD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490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4224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ACFF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C444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90C7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946B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2451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F050FE"/>
    <w:multiLevelType w:val="hybridMultilevel"/>
    <w:tmpl w:val="E13AFBE2"/>
    <w:lvl w:ilvl="0" w:tplc="47F4C4A0">
      <w:start w:val="30"/>
      <w:numFmt w:val="bullet"/>
      <w:lvlText w:val="–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7C07B8"/>
    <w:multiLevelType w:val="hybridMultilevel"/>
    <w:tmpl w:val="7C8EF900"/>
    <w:lvl w:ilvl="0" w:tplc="3FB6B87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8DD49D3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85E4E89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C79C264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FD16E32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8528C8A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A216B49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6D06049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5792D08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7" w15:restartNumberingAfterBreak="0">
    <w:nsid w:val="30C70833"/>
    <w:multiLevelType w:val="hybridMultilevel"/>
    <w:tmpl w:val="633675F8"/>
    <w:lvl w:ilvl="0" w:tplc="4AAC13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C216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9EAC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1E69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56AA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E098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3871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7C23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8C64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A468D"/>
    <w:multiLevelType w:val="multilevel"/>
    <w:tmpl w:val="604E19DE"/>
    <w:styleLink w:val="Hauptberschrift1"/>
    <w:lvl w:ilvl="0">
      <w:start w:val="1"/>
      <w:numFmt w:val="decimal"/>
      <w:lvlText w:val="%1."/>
      <w:lvlJc w:val="left"/>
      <w:pPr>
        <w:ind w:left="360" w:hanging="360"/>
      </w:pPr>
      <w:rPr>
        <w:rFonts w:ascii="Orbitron" w:hAnsi="Orbitron" w:hint="default"/>
        <w:b w:val="0"/>
        <w:i w:val="0"/>
        <w:color w:val="575757" w:themeColor="text1"/>
        <w:sz w:val="6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B4496D"/>
    <w:multiLevelType w:val="hybridMultilevel"/>
    <w:tmpl w:val="50ECD122"/>
    <w:lvl w:ilvl="0" w:tplc="7C6847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681A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BC2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B003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92E1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78A3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4FD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CE62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E8E8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FA2E72"/>
    <w:multiLevelType w:val="hybridMultilevel"/>
    <w:tmpl w:val="DB6EC7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F45AB5"/>
    <w:multiLevelType w:val="hybridMultilevel"/>
    <w:tmpl w:val="5B1A7950"/>
    <w:lvl w:ilvl="0" w:tplc="04070001">
      <w:start w:val="1"/>
      <w:numFmt w:val="bullet"/>
      <w:lvlText w:val=""/>
      <w:lvlJc w:val="left"/>
      <w:pPr>
        <w:ind w:left="-26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-19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-12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-5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</w:abstractNum>
  <w:abstractNum w:abstractNumId="12" w15:restartNumberingAfterBreak="0">
    <w:nsid w:val="47C10039"/>
    <w:multiLevelType w:val="hybridMultilevel"/>
    <w:tmpl w:val="627C8C4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03D4736"/>
    <w:multiLevelType w:val="hybridMultilevel"/>
    <w:tmpl w:val="6F744FA2"/>
    <w:lvl w:ilvl="0" w:tplc="7D84B9C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12DAADE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78140C6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B6C2A73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B089DC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3B9A0D4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4B627D2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BC049EC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1940369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4" w15:restartNumberingAfterBreak="0">
    <w:nsid w:val="6F8F0C31"/>
    <w:multiLevelType w:val="hybridMultilevel"/>
    <w:tmpl w:val="CCC420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CD21BE"/>
    <w:multiLevelType w:val="hybridMultilevel"/>
    <w:tmpl w:val="374E2C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3649925">
    <w:abstractNumId w:val="8"/>
  </w:num>
  <w:num w:numId="2" w16cid:durableId="999312055">
    <w:abstractNumId w:val="14"/>
  </w:num>
  <w:num w:numId="3" w16cid:durableId="926963575">
    <w:abstractNumId w:val="15"/>
  </w:num>
  <w:num w:numId="4" w16cid:durableId="1007902758">
    <w:abstractNumId w:val="12"/>
  </w:num>
  <w:num w:numId="5" w16cid:durableId="367801032">
    <w:abstractNumId w:val="11"/>
  </w:num>
  <w:num w:numId="6" w16cid:durableId="1643072513">
    <w:abstractNumId w:val="9"/>
  </w:num>
  <w:num w:numId="7" w16cid:durableId="1874801255">
    <w:abstractNumId w:val="1"/>
  </w:num>
  <w:num w:numId="8" w16cid:durableId="548345771">
    <w:abstractNumId w:val="2"/>
  </w:num>
  <w:num w:numId="9" w16cid:durableId="905140120">
    <w:abstractNumId w:val="4"/>
  </w:num>
  <w:num w:numId="10" w16cid:durableId="1054042764">
    <w:abstractNumId w:val="7"/>
  </w:num>
  <w:num w:numId="11" w16cid:durableId="1463157673">
    <w:abstractNumId w:val="12"/>
  </w:num>
  <w:num w:numId="12" w16cid:durableId="2068533401">
    <w:abstractNumId w:val="13"/>
  </w:num>
  <w:num w:numId="13" w16cid:durableId="500124316">
    <w:abstractNumId w:val="6"/>
  </w:num>
  <w:num w:numId="14" w16cid:durableId="1545481430">
    <w:abstractNumId w:val="10"/>
  </w:num>
  <w:num w:numId="15" w16cid:durableId="421754947">
    <w:abstractNumId w:val="0"/>
  </w:num>
  <w:num w:numId="16" w16cid:durableId="1255438404">
    <w:abstractNumId w:val="5"/>
  </w:num>
  <w:num w:numId="17" w16cid:durableId="8708452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D20"/>
    <w:rsid w:val="00000467"/>
    <w:rsid w:val="00000DBB"/>
    <w:rsid w:val="00001624"/>
    <w:rsid w:val="00001700"/>
    <w:rsid w:val="00002A23"/>
    <w:rsid w:val="00002AEE"/>
    <w:rsid w:val="000034D1"/>
    <w:rsid w:val="00003B1C"/>
    <w:rsid w:val="000040EC"/>
    <w:rsid w:val="0000684F"/>
    <w:rsid w:val="0000781D"/>
    <w:rsid w:val="00011A5D"/>
    <w:rsid w:val="0001245A"/>
    <w:rsid w:val="0001281A"/>
    <w:rsid w:val="00014036"/>
    <w:rsid w:val="00016218"/>
    <w:rsid w:val="000163A1"/>
    <w:rsid w:val="000172C0"/>
    <w:rsid w:val="00017DC6"/>
    <w:rsid w:val="00020AA7"/>
    <w:rsid w:val="000213C3"/>
    <w:rsid w:val="000243D6"/>
    <w:rsid w:val="00026BBB"/>
    <w:rsid w:val="00030D6B"/>
    <w:rsid w:val="00032918"/>
    <w:rsid w:val="00032D1E"/>
    <w:rsid w:val="00033443"/>
    <w:rsid w:val="00033EA5"/>
    <w:rsid w:val="00040A1B"/>
    <w:rsid w:val="00043662"/>
    <w:rsid w:val="00045A91"/>
    <w:rsid w:val="000473E3"/>
    <w:rsid w:val="0004788E"/>
    <w:rsid w:val="00050500"/>
    <w:rsid w:val="000506CC"/>
    <w:rsid w:val="00052F50"/>
    <w:rsid w:val="00060E88"/>
    <w:rsid w:val="000624E0"/>
    <w:rsid w:val="00063CF6"/>
    <w:rsid w:val="0006482B"/>
    <w:rsid w:val="000662E8"/>
    <w:rsid w:val="000663DE"/>
    <w:rsid w:val="00066C10"/>
    <w:rsid w:val="0007021A"/>
    <w:rsid w:val="00075B3A"/>
    <w:rsid w:val="00076399"/>
    <w:rsid w:val="000771FF"/>
    <w:rsid w:val="00077445"/>
    <w:rsid w:val="0008039D"/>
    <w:rsid w:val="00082BD9"/>
    <w:rsid w:val="0008480E"/>
    <w:rsid w:val="000859AE"/>
    <w:rsid w:val="00085E35"/>
    <w:rsid w:val="000871BC"/>
    <w:rsid w:val="00087618"/>
    <w:rsid w:val="00097C99"/>
    <w:rsid w:val="000A06E8"/>
    <w:rsid w:val="000A1FBC"/>
    <w:rsid w:val="000A419E"/>
    <w:rsid w:val="000A6057"/>
    <w:rsid w:val="000A6EC1"/>
    <w:rsid w:val="000B1534"/>
    <w:rsid w:val="000B2531"/>
    <w:rsid w:val="000B38D3"/>
    <w:rsid w:val="000B4D41"/>
    <w:rsid w:val="000B7566"/>
    <w:rsid w:val="000C0BBB"/>
    <w:rsid w:val="000C203B"/>
    <w:rsid w:val="000C405A"/>
    <w:rsid w:val="000C4365"/>
    <w:rsid w:val="000C4BA7"/>
    <w:rsid w:val="000C5DAC"/>
    <w:rsid w:val="000C682B"/>
    <w:rsid w:val="000D06FB"/>
    <w:rsid w:val="000D0B3E"/>
    <w:rsid w:val="000D1F5B"/>
    <w:rsid w:val="000D43BC"/>
    <w:rsid w:val="000D4F17"/>
    <w:rsid w:val="000D7657"/>
    <w:rsid w:val="000D7E5C"/>
    <w:rsid w:val="000E4FC8"/>
    <w:rsid w:val="000F0504"/>
    <w:rsid w:val="000F1560"/>
    <w:rsid w:val="000F2C0E"/>
    <w:rsid w:val="000F4F3A"/>
    <w:rsid w:val="000F5D70"/>
    <w:rsid w:val="000F7294"/>
    <w:rsid w:val="00104505"/>
    <w:rsid w:val="00104DC8"/>
    <w:rsid w:val="00106988"/>
    <w:rsid w:val="001071D9"/>
    <w:rsid w:val="001118CB"/>
    <w:rsid w:val="00111E34"/>
    <w:rsid w:val="001131D4"/>
    <w:rsid w:val="00114603"/>
    <w:rsid w:val="00120215"/>
    <w:rsid w:val="00120678"/>
    <w:rsid w:val="001233D7"/>
    <w:rsid w:val="00124FF6"/>
    <w:rsid w:val="001255D0"/>
    <w:rsid w:val="0012562E"/>
    <w:rsid w:val="00126F88"/>
    <w:rsid w:val="00127943"/>
    <w:rsid w:val="00131E89"/>
    <w:rsid w:val="001322C1"/>
    <w:rsid w:val="00132980"/>
    <w:rsid w:val="00133CE9"/>
    <w:rsid w:val="001349B5"/>
    <w:rsid w:val="00134D73"/>
    <w:rsid w:val="00136093"/>
    <w:rsid w:val="00136BA7"/>
    <w:rsid w:val="00137B39"/>
    <w:rsid w:val="0014041C"/>
    <w:rsid w:val="00140FE2"/>
    <w:rsid w:val="0014137C"/>
    <w:rsid w:val="001427CC"/>
    <w:rsid w:val="00144989"/>
    <w:rsid w:val="00145159"/>
    <w:rsid w:val="0014562E"/>
    <w:rsid w:val="00146599"/>
    <w:rsid w:val="00146AEC"/>
    <w:rsid w:val="00150AEA"/>
    <w:rsid w:val="00152F64"/>
    <w:rsid w:val="00154D78"/>
    <w:rsid w:val="0016046F"/>
    <w:rsid w:val="001619CC"/>
    <w:rsid w:val="001620F3"/>
    <w:rsid w:val="00164F49"/>
    <w:rsid w:val="00167C0A"/>
    <w:rsid w:val="00170543"/>
    <w:rsid w:val="00171066"/>
    <w:rsid w:val="0017142C"/>
    <w:rsid w:val="0017209C"/>
    <w:rsid w:val="00174EC3"/>
    <w:rsid w:val="00175520"/>
    <w:rsid w:val="00175F53"/>
    <w:rsid w:val="001802E9"/>
    <w:rsid w:val="00181B90"/>
    <w:rsid w:val="00181DF6"/>
    <w:rsid w:val="00182093"/>
    <w:rsid w:val="00182410"/>
    <w:rsid w:val="00182450"/>
    <w:rsid w:val="001832A5"/>
    <w:rsid w:val="00185C30"/>
    <w:rsid w:val="0018636C"/>
    <w:rsid w:val="00190246"/>
    <w:rsid w:val="001902C5"/>
    <w:rsid w:val="001905CB"/>
    <w:rsid w:val="001930AA"/>
    <w:rsid w:val="001937C0"/>
    <w:rsid w:val="00193C75"/>
    <w:rsid w:val="00194512"/>
    <w:rsid w:val="00194B4E"/>
    <w:rsid w:val="0019723F"/>
    <w:rsid w:val="001A20E2"/>
    <w:rsid w:val="001A51A4"/>
    <w:rsid w:val="001A5F22"/>
    <w:rsid w:val="001B0C01"/>
    <w:rsid w:val="001B21AF"/>
    <w:rsid w:val="001B23C3"/>
    <w:rsid w:val="001B35EE"/>
    <w:rsid w:val="001B4027"/>
    <w:rsid w:val="001B63C9"/>
    <w:rsid w:val="001B6E95"/>
    <w:rsid w:val="001B7B87"/>
    <w:rsid w:val="001C42C0"/>
    <w:rsid w:val="001C4375"/>
    <w:rsid w:val="001C4479"/>
    <w:rsid w:val="001C5BEE"/>
    <w:rsid w:val="001D1464"/>
    <w:rsid w:val="001D1E8F"/>
    <w:rsid w:val="001D3128"/>
    <w:rsid w:val="001D60ED"/>
    <w:rsid w:val="001D6904"/>
    <w:rsid w:val="001E01B3"/>
    <w:rsid w:val="001E0281"/>
    <w:rsid w:val="001E0FD4"/>
    <w:rsid w:val="001E299A"/>
    <w:rsid w:val="001E2B0E"/>
    <w:rsid w:val="001E34E6"/>
    <w:rsid w:val="001E43FD"/>
    <w:rsid w:val="001E4CD0"/>
    <w:rsid w:val="001E6157"/>
    <w:rsid w:val="001F1CE4"/>
    <w:rsid w:val="001F25D4"/>
    <w:rsid w:val="001F2844"/>
    <w:rsid w:val="001F2E73"/>
    <w:rsid w:val="001F3DDB"/>
    <w:rsid w:val="001F58A1"/>
    <w:rsid w:val="001F5CA9"/>
    <w:rsid w:val="001F5F45"/>
    <w:rsid w:val="00200DD5"/>
    <w:rsid w:val="002044D2"/>
    <w:rsid w:val="002048ED"/>
    <w:rsid w:val="002069E6"/>
    <w:rsid w:val="00207814"/>
    <w:rsid w:val="002153E4"/>
    <w:rsid w:val="002165D9"/>
    <w:rsid w:val="00220137"/>
    <w:rsid w:val="0022222D"/>
    <w:rsid w:val="00222453"/>
    <w:rsid w:val="002224F2"/>
    <w:rsid w:val="002227A4"/>
    <w:rsid w:val="00223EAD"/>
    <w:rsid w:val="0022410F"/>
    <w:rsid w:val="002241C7"/>
    <w:rsid w:val="00227997"/>
    <w:rsid w:val="00230F4B"/>
    <w:rsid w:val="00231B1C"/>
    <w:rsid w:val="00231CAF"/>
    <w:rsid w:val="0023255E"/>
    <w:rsid w:val="0023273F"/>
    <w:rsid w:val="00235C5F"/>
    <w:rsid w:val="00235D47"/>
    <w:rsid w:val="00241146"/>
    <w:rsid w:val="00241375"/>
    <w:rsid w:val="00243A65"/>
    <w:rsid w:val="002460D2"/>
    <w:rsid w:val="00246EFA"/>
    <w:rsid w:val="00252803"/>
    <w:rsid w:val="002530D0"/>
    <w:rsid w:val="002537F6"/>
    <w:rsid w:val="002553C7"/>
    <w:rsid w:val="00260765"/>
    <w:rsid w:val="00261565"/>
    <w:rsid w:val="00262A70"/>
    <w:rsid w:val="00263222"/>
    <w:rsid w:val="00263BAF"/>
    <w:rsid w:val="00270286"/>
    <w:rsid w:val="00270AA7"/>
    <w:rsid w:val="00271C39"/>
    <w:rsid w:val="00271DAD"/>
    <w:rsid w:val="002736FB"/>
    <w:rsid w:val="0027447E"/>
    <w:rsid w:val="00277113"/>
    <w:rsid w:val="0028081A"/>
    <w:rsid w:val="00282BC4"/>
    <w:rsid w:val="00287B76"/>
    <w:rsid w:val="00290D7E"/>
    <w:rsid w:val="00292AA9"/>
    <w:rsid w:val="00293320"/>
    <w:rsid w:val="00294770"/>
    <w:rsid w:val="002954D4"/>
    <w:rsid w:val="0029780B"/>
    <w:rsid w:val="00297919"/>
    <w:rsid w:val="002A0B01"/>
    <w:rsid w:val="002A2EC8"/>
    <w:rsid w:val="002A6338"/>
    <w:rsid w:val="002A7477"/>
    <w:rsid w:val="002B07B3"/>
    <w:rsid w:val="002B33F5"/>
    <w:rsid w:val="002B663E"/>
    <w:rsid w:val="002B6FCA"/>
    <w:rsid w:val="002C034B"/>
    <w:rsid w:val="002C0AE1"/>
    <w:rsid w:val="002C0F4E"/>
    <w:rsid w:val="002C1AB4"/>
    <w:rsid w:val="002C203F"/>
    <w:rsid w:val="002C2A6C"/>
    <w:rsid w:val="002C2BD9"/>
    <w:rsid w:val="002C2E14"/>
    <w:rsid w:val="002C3DA5"/>
    <w:rsid w:val="002C6257"/>
    <w:rsid w:val="002C6C14"/>
    <w:rsid w:val="002D13B9"/>
    <w:rsid w:val="002D1630"/>
    <w:rsid w:val="002D2847"/>
    <w:rsid w:val="002D3D65"/>
    <w:rsid w:val="002D651D"/>
    <w:rsid w:val="002D6F83"/>
    <w:rsid w:val="002E0565"/>
    <w:rsid w:val="002E0CD7"/>
    <w:rsid w:val="002E11B5"/>
    <w:rsid w:val="002E1797"/>
    <w:rsid w:val="002E4D12"/>
    <w:rsid w:val="002E5B1F"/>
    <w:rsid w:val="002E67A5"/>
    <w:rsid w:val="002E6AE4"/>
    <w:rsid w:val="002F0979"/>
    <w:rsid w:val="002F18CC"/>
    <w:rsid w:val="002F311C"/>
    <w:rsid w:val="002F36A6"/>
    <w:rsid w:val="002F5794"/>
    <w:rsid w:val="002F5D01"/>
    <w:rsid w:val="002F5EE4"/>
    <w:rsid w:val="002F6570"/>
    <w:rsid w:val="003033D5"/>
    <w:rsid w:val="003049FE"/>
    <w:rsid w:val="003059BA"/>
    <w:rsid w:val="003059D1"/>
    <w:rsid w:val="0030699D"/>
    <w:rsid w:val="00310BB0"/>
    <w:rsid w:val="0031261E"/>
    <w:rsid w:val="003131F5"/>
    <w:rsid w:val="0031387A"/>
    <w:rsid w:val="0031397F"/>
    <w:rsid w:val="00317086"/>
    <w:rsid w:val="00320B16"/>
    <w:rsid w:val="0032209E"/>
    <w:rsid w:val="003243EF"/>
    <w:rsid w:val="00325040"/>
    <w:rsid w:val="00325D6B"/>
    <w:rsid w:val="0032637B"/>
    <w:rsid w:val="00331B7E"/>
    <w:rsid w:val="00332476"/>
    <w:rsid w:val="00333648"/>
    <w:rsid w:val="00337C60"/>
    <w:rsid w:val="00341E3B"/>
    <w:rsid w:val="00346C1A"/>
    <w:rsid w:val="00347A91"/>
    <w:rsid w:val="0035237A"/>
    <w:rsid w:val="0035303F"/>
    <w:rsid w:val="003535E5"/>
    <w:rsid w:val="00354C28"/>
    <w:rsid w:val="00356602"/>
    <w:rsid w:val="00357ACC"/>
    <w:rsid w:val="003611F5"/>
    <w:rsid w:val="00361DC5"/>
    <w:rsid w:val="003664C8"/>
    <w:rsid w:val="00367872"/>
    <w:rsid w:val="0037022C"/>
    <w:rsid w:val="0037216F"/>
    <w:rsid w:val="00373499"/>
    <w:rsid w:val="0037636C"/>
    <w:rsid w:val="00376624"/>
    <w:rsid w:val="00376B28"/>
    <w:rsid w:val="00376D53"/>
    <w:rsid w:val="00377B2A"/>
    <w:rsid w:val="00381C81"/>
    <w:rsid w:val="00382DFB"/>
    <w:rsid w:val="00383F84"/>
    <w:rsid w:val="0038542B"/>
    <w:rsid w:val="0038600C"/>
    <w:rsid w:val="00386324"/>
    <w:rsid w:val="00386865"/>
    <w:rsid w:val="00386BD7"/>
    <w:rsid w:val="00390243"/>
    <w:rsid w:val="0039156A"/>
    <w:rsid w:val="00391AA3"/>
    <w:rsid w:val="00392063"/>
    <w:rsid w:val="00392664"/>
    <w:rsid w:val="00394037"/>
    <w:rsid w:val="00395A1A"/>
    <w:rsid w:val="00396ACE"/>
    <w:rsid w:val="0039731A"/>
    <w:rsid w:val="00397954"/>
    <w:rsid w:val="003A1826"/>
    <w:rsid w:val="003A3997"/>
    <w:rsid w:val="003A7B22"/>
    <w:rsid w:val="003A7E57"/>
    <w:rsid w:val="003B5EDA"/>
    <w:rsid w:val="003B7049"/>
    <w:rsid w:val="003B71A6"/>
    <w:rsid w:val="003C0A09"/>
    <w:rsid w:val="003C2814"/>
    <w:rsid w:val="003C5578"/>
    <w:rsid w:val="003C5AAC"/>
    <w:rsid w:val="003C6788"/>
    <w:rsid w:val="003D15AF"/>
    <w:rsid w:val="003D2F9B"/>
    <w:rsid w:val="003D567E"/>
    <w:rsid w:val="003D5E57"/>
    <w:rsid w:val="003E30B3"/>
    <w:rsid w:val="003E6A1E"/>
    <w:rsid w:val="003E7562"/>
    <w:rsid w:val="003E79FC"/>
    <w:rsid w:val="003F005A"/>
    <w:rsid w:val="003F009D"/>
    <w:rsid w:val="003F2FB1"/>
    <w:rsid w:val="003F3242"/>
    <w:rsid w:val="003F399A"/>
    <w:rsid w:val="003F54CA"/>
    <w:rsid w:val="003F7F95"/>
    <w:rsid w:val="00400AE2"/>
    <w:rsid w:val="00401139"/>
    <w:rsid w:val="00403B86"/>
    <w:rsid w:val="00406267"/>
    <w:rsid w:val="004113B2"/>
    <w:rsid w:val="0041324E"/>
    <w:rsid w:val="00413DF9"/>
    <w:rsid w:val="00420CF6"/>
    <w:rsid w:val="004229E1"/>
    <w:rsid w:val="004240D9"/>
    <w:rsid w:val="0043048F"/>
    <w:rsid w:val="00432F4D"/>
    <w:rsid w:val="00433D92"/>
    <w:rsid w:val="00440B23"/>
    <w:rsid w:val="00441D7F"/>
    <w:rsid w:val="00446176"/>
    <w:rsid w:val="0044662A"/>
    <w:rsid w:val="00446797"/>
    <w:rsid w:val="0044734B"/>
    <w:rsid w:val="00453A8A"/>
    <w:rsid w:val="00454227"/>
    <w:rsid w:val="00461401"/>
    <w:rsid w:val="00461D9D"/>
    <w:rsid w:val="0046220E"/>
    <w:rsid w:val="0046260C"/>
    <w:rsid w:val="00466C9D"/>
    <w:rsid w:val="00467590"/>
    <w:rsid w:val="00470477"/>
    <w:rsid w:val="00471D75"/>
    <w:rsid w:val="00471F24"/>
    <w:rsid w:val="00472419"/>
    <w:rsid w:val="00475CD3"/>
    <w:rsid w:val="00475D86"/>
    <w:rsid w:val="00475E9B"/>
    <w:rsid w:val="004818FC"/>
    <w:rsid w:val="00482B53"/>
    <w:rsid w:val="004860D8"/>
    <w:rsid w:val="00486968"/>
    <w:rsid w:val="00486C71"/>
    <w:rsid w:val="0049051C"/>
    <w:rsid w:val="00493104"/>
    <w:rsid w:val="004933A1"/>
    <w:rsid w:val="004936B8"/>
    <w:rsid w:val="00493720"/>
    <w:rsid w:val="00495522"/>
    <w:rsid w:val="004A1548"/>
    <w:rsid w:val="004A3AA9"/>
    <w:rsid w:val="004A64FA"/>
    <w:rsid w:val="004A6FFD"/>
    <w:rsid w:val="004B0060"/>
    <w:rsid w:val="004B0AC2"/>
    <w:rsid w:val="004B2224"/>
    <w:rsid w:val="004B24A5"/>
    <w:rsid w:val="004B37E1"/>
    <w:rsid w:val="004B4223"/>
    <w:rsid w:val="004B4449"/>
    <w:rsid w:val="004B45AD"/>
    <w:rsid w:val="004C281D"/>
    <w:rsid w:val="004C2D1F"/>
    <w:rsid w:val="004C6A9F"/>
    <w:rsid w:val="004C72F2"/>
    <w:rsid w:val="004D1138"/>
    <w:rsid w:val="004D304F"/>
    <w:rsid w:val="004D30DD"/>
    <w:rsid w:val="004D3760"/>
    <w:rsid w:val="004D3EF2"/>
    <w:rsid w:val="004D4E49"/>
    <w:rsid w:val="004D525C"/>
    <w:rsid w:val="004D52D1"/>
    <w:rsid w:val="004D7644"/>
    <w:rsid w:val="004D7D59"/>
    <w:rsid w:val="004E0006"/>
    <w:rsid w:val="004E0B96"/>
    <w:rsid w:val="004E1DB5"/>
    <w:rsid w:val="004E2082"/>
    <w:rsid w:val="004E3570"/>
    <w:rsid w:val="004E363D"/>
    <w:rsid w:val="004E7C34"/>
    <w:rsid w:val="004F3E16"/>
    <w:rsid w:val="004F50E5"/>
    <w:rsid w:val="004F592C"/>
    <w:rsid w:val="00502A01"/>
    <w:rsid w:val="00503C4C"/>
    <w:rsid w:val="00507EC5"/>
    <w:rsid w:val="00513B5B"/>
    <w:rsid w:val="00517A78"/>
    <w:rsid w:val="005220F6"/>
    <w:rsid w:val="00522B26"/>
    <w:rsid w:val="00522E5D"/>
    <w:rsid w:val="00523448"/>
    <w:rsid w:val="0052413E"/>
    <w:rsid w:val="0052505D"/>
    <w:rsid w:val="0052512F"/>
    <w:rsid w:val="0052675D"/>
    <w:rsid w:val="00526EA7"/>
    <w:rsid w:val="005271BC"/>
    <w:rsid w:val="00530661"/>
    <w:rsid w:val="00531305"/>
    <w:rsid w:val="00533665"/>
    <w:rsid w:val="00533F7F"/>
    <w:rsid w:val="00534183"/>
    <w:rsid w:val="0053738B"/>
    <w:rsid w:val="00540205"/>
    <w:rsid w:val="005410DF"/>
    <w:rsid w:val="0054325D"/>
    <w:rsid w:val="005456B3"/>
    <w:rsid w:val="0054763C"/>
    <w:rsid w:val="005509EE"/>
    <w:rsid w:val="00552247"/>
    <w:rsid w:val="0055227C"/>
    <w:rsid w:val="005528A3"/>
    <w:rsid w:val="005533E9"/>
    <w:rsid w:val="00554CD1"/>
    <w:rsid w:val="005551B1"/>
    <w:rsid w:val="005558DA"/>
    <w:rsid w:val="00556447"/>
    <w:rsid w:val="00556AFF"/>
    <w:rsid w:val="00561BD9"/>
    <w:rsid w:val="005622AE"/>
    <w:rsid w:val="00563532"/>
    <w:rsid w:val="00567D93"/>
    <w:rsid w:val="00571D32"/>
    <w:rsid w:val="00574510"/>
    <w:rsid w:val="00582DF5"/>
    <w:rsid w:val="00583AD2"/>
    <w:rsid w:val="0058523D"/>
    <w:rsid w:val="005853E7"/>
    <w:rsid w:val="005860D5"/>
    <w:rsid w:val="00587BE5"/>
    <w:rsid w:val="00591818"/>
    <w:rsid w:val="0059483D"/>
    <w:rsid w:val="00595316"/>
    <w:rsid w:val="00596F9E"/>
    <w:rsid w:val="005A0484"/>
    <w:rsid w:val="005A1DB6"/>
    <w:rsid w:val="005A2556"/>
    <w:rsid w:val="005A2692"/>
    <w:rsid w:val="005A4508"/>
    <w:rsid w:val="005B15EE"/>
    <w:rsid w:val="005B34C0"/>
    <w:rsid w:val="005B4C3D"/>
    <w:rsid w:val="005B4E9F"/>
    <w:rsid w:val="005C1D1A"/>
    <w:rsid w:val="005C20F2"/>
    <w:rsid w:val="005C3D3C"/>
    <w:rsid w:val="005C743B"/>
    <w:rsid w:val="005C78EA"/>
    <w:rsid w:val="005D0219"/>
    <w:rsid w:val="005D74C7"/>
    <w:rsid w:val="005D7B5B"/>
    <w:rsid w:val="005E0FB9"/>
    <w:rsid w:val="005E1B6B"/>
    <w:rsid w:val="005E34F5"/>
    <w:rsid w:val="005E3D51"/>
    <w:rsid w:val="005E49BB"/>
    <w:rsid w:val="005E5D9E"/>
    <w:rsid w:val="005E5F6B"/>
    <w:rsid w:val="005E61AC"/>
    <w:rsid w:val="005E7C00"/>
    <w:rsid w:val="005F090B"/>
    <w:rsid w:val="005F12A6"/>
    <w:rsid w:val="005F182E"/>
    <w:rsid w:val="005F2325"/>
    <w:rsid w:val="005F56B9"/>
    <w:rsid w:val="005F7368"/>
    <w:rsid w:val="005F73C6"/>
    <w:rsid w:val="005F7502"/>
    <w:rsid w:val="00601927"/>
    <w:rsid w:val="0060458E"/>
    <w:rsid w:val="00604801"/>
    <w:rsid w:val="00604D54"/>
    <w:rsid w:val="00604DE4"/>
    <w:rsid w:val="006055BC"/>
    <w:rsid w:val="0060693F"/>
    <w:rsid w:val="00607F06"/>
    <w:rsid w:val="00610B77"/>
    <w:rsid w:val="00612877"/>
    <w:rsid w:val="0061371F"/>
    <w:rsid w:val="00613E90"/>
    <w:rsid w:val="00614A26"/>
    <w:rsid w:val="00616DD3"/>
    <w:rsid w:val="00617DF1"/>
    <w:rsid w:val="006208CD"/>
    <w:rsid w:val="006216A5"/>
    <w:rsid w:val="00621A6D"/>
    <w:rsid w:val="00621D9C"/>
    <w:rsid w:val="00624A06"/>
    <w:rsid w:val="00626520"/>
    <w:rsid w:val="0062728F"/>
    <w:rsid w:val="006272C9"/>
    <w:rsid w:val="00630290"/>
    <w:rsid w:val="00631E9C"/>
    <w:rsid w:val="006345D6"/>
    <w:rsid w:val="00635D78"/>
    <w:rsid w:val="006360C9"/>
    <w:rsid w:val="0063634F"/>
    <w:rsid w:val="006367CB"/>
    <w:rsid w:val="00636869"/>
    <w:rsid w:val="00640401"/>
    <w:rsid w:val="00642805"/>
    <w:rsid w:val="00642A64"/>
    <w:rsid w:val="00642A99"/>
    <w:rsid w:val="00643F9B"/>
    <w:rsid w:val="00644AA7"/>
    <w:rsid w:val="00645EE8"/>
    <w:rsid w:val="00646135"/>
    <w:rsid w:val="00646A97"/>
    <w:rsid w:val="00647133"/>
    <w:rsid w:val="0065166F"/>
    <w:rsid w:val="00654AC4"/>
    <w:rsid w:val="00655ABF"/>
    <w:rsid w:val="00656589"/>
    <w:rsid w:val="00660067"/>
    <w:rsid w:val="0066565D"/>
    <w:rsid w:val="00665734"/>
    <w:rsid w:val="00665A1A"/>
    <w:rsid w:val="00667BE3"/>
    <w:rsid w:val="00671078"/>
    <w:rsid w:val="0067296F"/>
    <w:rsid w:val="00673162"/>
    <w:rsid w:val="0067427F"/>
    <w:rsid w:val="00674B75"/>
    <w:rsid w:val="00675DCD"/>
    <w:rsid w:val="00676904"/>
    <w:rsid w:val="00680A32"/>
    <w:rsid w:val="00681939"/>
    <w:rsid w:val="00681F42"/>
    <w:rsid w:val="00682FB9"/>
    <w:rsid w:val="00686A01"/>
    <w:rsid w:val="0068743A"/>
    <w:rsid w:val="00691778"/>
    <w:rsid w:val="006917EA"/>
    <w:rsid w:val="006929D0"/>
    <w:rsid w:val="00694314"/>
    <w:rsid w:val="006A10E7"/>
    <w:rsid w:val="006A151B"/>
    <w:rsid w:val="006A20D3"/>
    <w:rsid w:val="006A541D"/>
    <w:rsid w:val="006A5C91"/>
    <w:rsid w:val="006A6878"/>
    <w:rsid w:val="006B423F"/>
    <w:rsid w:val="006B5959"/>
    <w:rsid w:val="006C0D0A"/>
    <w:rsid w:val="006C2851"/>
    <w:rsid w:val="006C2A4A"/>
    <w:rsid w:val="006C3E08"/>
    <w:rsid w:val="006C427F"/>
    <w:rsid w:val="006C49D4"/>
    <w:rsid w:val="006C52F0"/>
    <w:rsid w:val="006C58F6"/>
    <w:rsid w:val="006D0623"/>
    <w:rsid w:val="006D0656"/>
    <w:rsid w:val="006D1697"/>
    <w:rsid w:val="006D1ECF"/>
    <w:rsid w:val="006D1FC4"/>
    <w:rsid w:val="006D25EC"/>
    <w:rsid w:val="006D27A5"/>
    <w:rsid w:val="006D7EC0"/>
    <w:rsid w:val="006E1F6B"/>
    <w:rsid w:val="006E3486"/>
    <w:rsid w:val="006E4F59"/>
    <w:rsid w:val="006E79DB"/>
    <w:rsid w:val="006E7D2A"/>
    <w:rsid w:val="006F04CC"/>
    <w:rsid w:val="006F0899"/>
    <w:rsid w:val="006F2774"/>
    <w:rsid w:val="0070505A"/>
    <w:rsid w:val="00711B6F"/>
    <w:rsid w:val="00712FC7"/>
    <w:rsid w:val="0071504B"/>
    <w:rsid w:val="0071554B"/>
    <w:rsid w:val="00715627"/>
    <w:rsid w:val="0071639A"/>
    <w:rsid w:val="007176C7"/>
    <w:rsid w:val="00717E94"/>
    <w:rsid w:val="007225B9"/>
    <w:rsid w:val="00722F7E"/>
    <w:rsid w:val="0072383B"/>
    <w:rsid w:val="0072700B"/>
    <w:rsid w:val="0072719D"/>
    <w:rsid w:val="00730826"/>
    <w:rsid w:val="007309ED"/>
    <w:rsid w:val="00730AA6"/>
    <w:rsid w:val="007346D4"/>
    <w:rsid w:val="00735E41"/>
    <w:rsid w:val="0073677E"/>
    <w:rsid w:val="00741871"/>
    <w:rsid w:val="00742441"/>
    <w:rsid w:val="00742FCD"/>
    <w:rsid w:val="007445C7"/>
    <w:rsid w:val="00744F53"/>
    <w:rsid w:val="00745C39"/>
    <w:rsid w:val="00746CB5"/>
    <w:rsid w:val="0075121D"/>
    <w:rsid w:val="007546D2"/>
    <w:rsid w:val="00754A2C"/>
    <w:rsid w:val="00760352"/>
    <w:rsid w:val="00760ADE"/>
    <w:rsid w:val="00762229"/>
    <w:rsid w:val="00762869"/>
    <w:rsid w:val="00762938"/>
    <w:rsid w:val="00764B46"/>
    <w:rsid w:val="00766EE5"/>
    <w:rsid w:val="00767F9E"/>
    <w:rsid w:val="00773088"/>
    <w:rsid w:val="00780D66"/>
    <w:rsid w:val="00784088"/>
    <w:rsid w:val="00784526"/>
    <w:rsid w:val="00784B70"/>
    <w:rsid w:val="007854E9"/>
    <w:rsid w:val="0078596B"/>
    <w:rsid w:val="00786277"/>
    <w:rsid w:val="00787608"/>
    <w:rsid w:val="007879DB"/>
    <w:rsid w:val="00787E9D"/>
    <w:rsid w:val="00790E20"/>
    <w:rsid w:val="00791592"/>
    <w:rsid w:val="00793861"/>
    <w:rsid w:val="007942EB"/>
    <w:rsid w:val="00795DB9"/>
    <w:rsid w:val="007978F8"/>
    <w:rsid w:val="007A07E4"/>
    <w:rsid w:val="007A42B3"/>
    <w:rsid w:val="007A4901"/>
    <w:rsid w:val="007A4DB7"/>
    <w:rsid w:val="007A72B0"/>
    <w:rsid w:val="007A742D"/>
    <w:rsid w:val="007A792A"/>
    <w:rsid w:val="007A7B90"/>
    <w:rsid w:val="007B0653"/>
    <w:rsid w:val="007B3A59"/>
    <w:rsid w:val="007B3BBE"/>
    <w:rsid w:val="007B4DF4"/>
    <w:rsid w:val="007B6DA8"/>
    <w:rsid w:val="007B7E16"/>
    <w:rsid w:val="007C0163"/>
    <w:rsid w:val="007C0276"/>
    <w:rsid w:val="007C2622"/>
    <w:rsid w:val="007C30E1"/>
    <w:rsid w:val="007C3D64"/>
    <w:rsid w:val="007C4797"/>
    <w:rsid w:val="007C5856"/>
    <w:rsid w:val="007C6BB4"/>
    <w:rsid w:val="007C79C4"/>
    <w:rsid w:val="007D0B3D"/>
    <w:rsid w:val="007D14F6"/>
    <w:rsid w:val="007D47EC"/>
    <w:rsid w:val="007D584F"/>
    <w:rsid w:val="007D60AA"/>
    <w:rsid w:val="007D73DE"/>
    <w:rsid w:val="007E00ED"/>
    <w:rsid w:val="007E22D7"/>
    <w:rsid w:val="007E2D5D"/>
    <w:rsid w:val="007E4968"/>
    <w:rsid w:val="007E74FA"/>
    <w:rsid w:val="007E7FD3"/>
    <w:rsid w:val="007F0A94"/>
    <w:rsid w:val="007F4049"/>
    <w:rsid w:val="007F4B60"/>
    <w:rsid w:val="007F544D"/>
    <w:rsid w:val="007F745E"/>
    <w:rsid w:val="008072DF"/>
    <w:rsid w:val="008076C7"/>
    <w:rsid w:val="008129C7"/>
    <w:rsid w:val="00813AB6"/>
    <w:rsid w:val="00814A0A"/>
    <w:rsid w:val="008160A8"/>
    <w:rsid w:val="008211A1"/>
    <w:rsid w:val="00821763"/>
    <w:rsid w:val="00822962"/>
    <w:rsid w:val="008243C0"/>
    <w:rsid w:val="00824BBB"/>
    <w:rsid w:val="0082508C"/>
    <w:rsid w:val="00825161"/>
    <w:rsid w:val="00825B49"/>
    <w:rsid w:val="00827A04"/>
    <w:rsid w:val="00830ADD"/>
    <w:rsid w:val="008314D2"/>
    <w:rsid w:val="00832DD8"/>
    <w:rsid w:val="00833E45"/>
    <w:rsid w:val="0083422B"/>
    <w:rsid w:val="00837AEF"/>
    <w:rsid w:val="008400D9"/>
    <w:rsid w:val="00842CA2"/>
    <w:rsid w:val="008430DF"/>
    <w:rsid w:val="00843D4E"/>
    <w:rsid w:val="008449DF"/>
    <w:rsid w:val="0084679B"/>
    <w:rsid w:val="00846818"/>
    <w:rsid w:val="00847C93"/>
    <w:rsid w:val="00851A1C"/>
    <w:rsid w:val="00853466"/>
    <w:rsid w:val="00853836"/>
    <w:rsid w:val="00853C63"/>
    <w:rsid w:val="00854531"/>
    <w:rsid w:val="00854796"/>
    <w:rsid w:val="00856D80"/>
    <w:rsid w:val="00857630"/>
    <w:rsid w:val="00860774"/>
    <w:rsid w:val="0086138B"/>
    <w:rsid w:val="008636C9"/>
    <w:rsid w:val="008656B1"/>
    <w:rsid w:val="00870578"/>
    <w:rsid w:val="00870AB3"/>
    <w:rsid w:val="00874779"/>
    <w:rsid w:val="0087479A"/>
    <w:rsid w:val="008749F1"/>
    <w:rsid w:val="008757F1"/>
    <w:rsid w:val="00877610"/>
    <w:rsid w:val="0088024C"/>
    <w:rsid w:val="00881632"/>
    <w:rsid w:val="00882872"/>
    <w:rsid w:val="00882C35"/>
    <w:rsid w:val="008859C6"/>
    <w:rsid w:val="008908FF"/>
    <w:rsid w:val="00890917"/>
    <w:rsid w:val="00890F5F"/>
    <w:rsid w:val="00891400"/>
    <w:rsid w:val="008931EA"/>
    <w:rsid w:val="00894335"/>
    <w:rsid w:val="00894EEE"/>
    <w:rsid w:val="008A04C9"/>
    <w:rsid w:val="008A0DA0"/>
    <w:rsid w:val="008A41D1"/>
    <w:rsid w:val="008A5E50"/>
    <w:rsid w:val="008A61E7"/>
    <w:rsid w:val="008B0344"/>
    <w:rsid w:val="008B11AC"/>
    <w:rsid w:val="008B202B"/>
    <w:rsid w:val="008B28FB"/>
    <w:rsid w:val="008B39B9"/>
    <w:rsid w:val="008B6529"/>
    <w:rsid w:val="008B67FC"/>
    <w:rsid w:val="008C001A"/>
    <w:rsid w:val="008C03E5"/>
    <w:rsid w:val="008C0A5C"/>
    <w:rsid w:val="008C29C3"/>
    <w:rsid w:val="008C3570"/>
    <w:rsid w:val="008C5808"/>
    <w:rsid w:val="008C7C4A"/>
    <w:rsid w:val="008D00DF"/>
    <w:rsid w:val="008D0ADC"/>
    <w:rsid w:val="008D11CC"/>
    <w:rsid w:val="008D1A1D"/>
    <w:rsid w:val="008D1DAB"/>
    <w:rsid w:val="008D2C88"/>
    <w:rsid w:val="008D6D62"/>
    <w:rsid w:val="008E13E7"/>
    <w:rsid w:val="008E153D"/>
    <w:rsid w:val="008E1DF6"/>
    <w:rsid w:val="008E3067"/>
    <w:rsid w:val="008E4B88"/>
    <w:rsid w:val="008E52E2"/>
    <w:rsid w:val="008E5E65"/>
    <w:rsid w:val="008E7423"/>
    <w:rsid w:val="008F18D5"/>
    <w:rsid w:val="008F37EC"/>
    <w:rsid w:val="008F477B"/>
    <w:rsid w:val="008F4956"/>
    <w:rsid w:val="00904985"/>
    <w:rsid w:val="009052D3"/>
    <w:rsid w:val="00905821"/>
    <w:rsid w:val="0090789D"/>
    <w:rsid w:val="0091311B"/>
    <w:rsid w:val="0091551F"/>
    <w:rsid w:val="009178A5"/>
    <w:rsid w:val="00920092"/>
    <w:rsid w:val="009205CD"/>
    <w:rsid w:val="00921F63"/>
    <w:rsid w:val="009223AC"/>
    <w:rsid w:val="00924368"/>
    <w:rsid w:val="0092461F"/>
    <w:rsid w:val="00924717"/>
    <w:rsid w:val="00924B96"/>
    <w:rsid w:val="00924E83"/>
    <w:rsid w:val="00926EDA"/>
    <w:rsid w:val="00930A6F"/>
    <w:rsid w:val="00931BA9"/>
    <w:rsid w:val="0093212A"/>
    <w:rsid w:val="00932E89"/>
    <w:rsid w:val="0094379C"/>
    <w:rsid w:val="00945FF9"/>
    <w:rsid w:val="0095002C"/>
    <w:rsid w:val="00951C52"/>
    <w:rsid w:val="00953CFE"/>
    <w:rsid w:val="009550CC"/>
    <w:rsid w:val="00956011"/>
    <w:rsid w:val="009624E1"/>
    <w:rsid w:val="00967AAE"/>
    <w:rsid w:val="009705E6"/>
    <w:rsid w:val="00972CE6"/>
    <w:rsid w:val="0097430B"/>
    <w:rsid w:val="00975DCE"/>
    <w:rsid w:val="00983242"/>
    <w:rsid w:val="0098588D"/>
    <w:rsid w:val="00987668"/>
    <w:rsid w:val="009877E4"/>
    <w:rsid w:val="00991E62"/>
    <w:rsid w:val="00992A85"/>
    <w:rsid w:val="009931BD"/>
    <w:rsid w:val="0099335C"/>
    <w:rsid w:val="009946D2"/>
    <w:rsid w:val="009951E5"/>
    <w:rsid w:val="009A279F"/>
    <w:rsid w:val="009A5121"/>
    <w:rsid w:val="009A593A"/>
    <w:rsid w:val="009A5DBA"/>
    <w:rsid w:val="009A5E27"/>
    <w:rsid w:val="009A6854"/>
    <w:rsid w:val="009B09B6"/>
    <w:rsid w:val="009B3F4A"/>
    <w:rsid w:val="009B3FB0"/>
    <w:rsid w:val="009B449A"/>
    <w:rsid w:val="009B4678"/>
    <w:rsid w:val="009B4D20"/>
    <w:rsid w:val="009C0570"/>
    <w:rsid w:val="009C191E"/>
    <w:rsid w:val="009C4B7B"/>
    <w:rsid w:val="009C5050"/>
    <w:rsid w:val="009C5910"/>
    <w:rsid w:val="009C5ADB"/>
    <w:rsid w:val="009C6D64"/>
    <w:rsid w:val="009D00B4"/>
    <w:rsid w:val="009D06DD"/>
    <w:rsid w:val="009D141B"/>
    <w:rsid w:val="009D18CC"/>
    <w:rsid w:val="009D25A1"/>
    <w:rsid w:val="009D28F5"/>
    <w:rsid w:val="009D3589"/>
    <w:rsid w:val="009D64ED"/>
    <w:rsid w:val="009D6A52"/>
    <w:rsid w:val="009E09B6"/>
    <w:rsid w:val="009E196B"/>
    <w:rsid w:val="009E1D4B"/>
    <w:rsid w:val="009E23EA"/>
    <w:rsid w:val="009E2681"/>
    <w:rsid w:val="009E31A3"/>
    <w:rsid w:val="009E3A2A"/>
    <w:rsid w:val="009E3F34"/>
    <w:rsid w:val="009E5318"/>
    <w:rsid w:val="009F0359"/>
    <w:rsid w:val="009F0461"/>
    <w:rsid w:val="009F0744"/>
    <w:rsid w:val="009F10D5"/>
    <w:rsid w:val="009F3419"/>
    <w:rsid w:val="009F56E7"/>
    <w:rsid w:val="009F6BF1"/>
    <w:rsid w:val="00A00027"/>
    <w:rsid w:val="00A02018"/>
    <w:rsid w:val="00A02548"/>
    <w:rsid w:val="00A025E4"/>
    <w:rsid w:val="00A05674"/>
    <w:rsid w:val="00A0664F"/>
    <w:rsid w:val="00A07133"/>
    <w:rsid w:val="00A07C1C"/>
    <w:rsid w:val="00A107CF"/>
    <w:rsid w:val="00A10D05"/>
    <w:rsid w:val="00A11125"/>
    <w:rsid w:val="00A12807"/>
    <w:rsid w:val="00A15E7E"/>
    <w:rsid w:val="00A166E9"/>
    <w:rsid w:val="00A16818"/>
    <w:rsid w:val="00A16FA3"/>
    <w:rsid w:val="00A20481"/>
    <w:rsid w:val="00A212E0"/>
    <w:rsid w:val="00A21836"/>
    <w:rsid w:val="00A2517B"/>
    <w:rsid w:val="00A2627F"/>
    <w:rsid w:val="00A26D68"/>
    <w:rsid w:val="00A27CE2"/>
    <w:rsid w:val="00A30D28"/>
    <w:rsid w:val="00A33E2F"/>
    <w:rsid w:val="00A346B2"/>
    <w:rsid w:val="00A36876"/>
    <w:rsid w:val="00A369BA"/>
    <w:rsid w:val="00A36A78"/>
    <w:rsid w:val="00A41026"/>
    <w:rsid w:val="00A419F7"/>
    <w:rsid w:val="00A44D96"/>
    <w:rsid w:val="00A46989"/>
    <w:rsid w:val="00A5055E"/>
    <w:rsid w:val="00A50F2D"/>
    <w:rsid w:val="00A54EA9"/>
    <w:rsid w:val="00A5537A"/>
    <w:rsid w:val="00A567F6"/>
    <w:rsid w:val="00A610CD"/>
    <w:rsid w:val="00A62903"/>
    <w:rsid w:val="00A660A6"/>
    <w:rsid w:val="00A71F27"/>
    <w:rsid w:val="00A7281B"/>
    <w:rsid w:val="00A730A7"/>
    <w:rsid w:val="00A7616C"/>
    <w:rsid w:val="00A76216"/>
    <w:rsid w:val="00A763F8"/>
    <w:rsid w:val="00A76D37"/>
    <w:rsid w:val="00A80FCE"/>
    <w:rsid w:val="00A82354"/>
    <w:rsid w:val="00A83E1F"/>
    <w:rsid w:val="00A84A0C"/>
    <w:rsid w:val="00A86ADA"/>
    <w:rsid w:val="00A93586"/>
    <w:rsid w:val="00A947C6"/>
    <w:rsid w:val="00A94F7B"/>
    <w:rsid w:val="00A9792F"/>
    <w:rsid w:val="00AA03C7"/>
    <w:rsid w:val="00AA0A69"/>
    <w:rsid w:val="00AA28FF"/>
    <w:rsid w:val="00AA4004"/>
    <w:rsid w:val="00AA48C6"/>
    <w:rsid w:val="00AB104E"/>
    <w:rsid w:val="00AB29DB"/>
    <w:rsid w:val="00AB303F"/>
    <w:rsid w:val="00AB58A1"/>
    <w:rsid w:val="00AB7243"/>
    <w:rsid w:val="00AB7662"/>
    <w:rsid w:val="00AC4867"/>
    <w:rsid w:val="00AC4E43"/>
    <w:rsid w:val="00AC5825"/>
    <w:rsid w:val="00AC5E5C"/>
    <w:rsid w:val="00AC7770"/>
    <w:rsid w:val="00AD2721"/>
    <w:rsid w:val="00AD3D14"/>
    <w:rsid w:val="00AD5D45"/>
    <w:rsid w:val="00AE022C"/>
    <w:rsid w:val="00AE7B6D"/>
    <w:rsid w:val="00AE7F13"/>
    <w:rsid w:val="00AE7F5A"/>
    <w:rsid w:val="00AF04A8"/>
    <w:rsid w:val="00AF1D7C"/>
    <w:rsid w:val="00AF42C3"/>
    <w:rsid w:val="00AF4D00"/>
    <w:rsid w:val="00AF70E6"/>
    <w:rsid w:val="00AF7975"/>
    <w:rsid w:val="00B01D10"/>
    <w:rsid w:val="00B03B31"/>
    <w:rsid w:val="00B05710"/>
    <w:rsid w:val="00B057A8"/>
    <w:rsid w:val="00B10384"/>
    <w:rsid w:val="00B13A31"/>
    <w:rsid w:val="00B147CA"/>
    <w:rsid w:val="00B157ED"/>
    <w:rsid w:val="00B1663A"/>
    <w:rsid w:val="00B167A4"/>
    <w:rsid w:val="00B176BA"/>
    <w:rsid w:val="00B17763"/>
    <w:rsid w:val="00B17B72"/>
    <w:rsid w:val="00B20A93"/>
    <w:rsid w:val="00B215A3"/>
    <w:rsid w:val="00B2287D"/>
    <w:rsid w:val="00B22C5A"/>
    <w:rsid w:val="00B22E44"/>
    <w:rsid w:val="00B2308D"/>
    <w:rsid w:val="00B23652"/>
    <w:rsid w:val="00B25CBB"/>
    <w:rsid w:val="00B30AEA"/>
    <w:rsid w:val="00B31A2D"/>
    <w:rsid w:val="00B32914"/>
    <w:rsid w:val="00B32C29"/>
    <w:rsid w:val="00B34354"/>
    <w:rsid w:val="00B35BC4"/>
    <w:rsid w:val="00B35C6E"/>
    <w:rsid w:val="00B367C3"/>
    <w:rsid w:val="00B37170"/>
    <w:rsid w:val="00B37301"/>
    <w:rsid w:val="00B3787F"/>
    <w:rsid w:val="00B40BFA"/>
    <w:rsid w:val="00B41D13"/>
    <w:rsid w:val="00B42868"/>
    <w:rsid w:val="00B429A3"/>
    <w:rsid w:val="00B45196"/>
    <w:rsid w:val="00B453EA"/>
    <w:rsid w:val="00B471BD"/>
    <w:rsid w:val="00B5030D"/>
    <w:rsid w:val="00B538C3"/>
    <w:rsid w:val="00B549AA"/>
    <w:rsid w:val="00B5583C"/>
    <w:rsid w:val="00B5720D"/>
    <w:rsid w:val="00B578D7"/>
    <w:rsid w:val="00B6160F"/>
    <w:rsid w:val="00B6506D"/>
    <w:rsid w:val="00B65D90"/>
    <w:rsid w:val="00B6617B"/>
    <w:rsid w:val="00B67808"/>
    <w:rsid w:val="00B6780B"/>
    <w:rsid w:val="00B7045B"/>
    <w:rsid w:val="00B73678"/>
    <w:rsid w:val="00B74AA4"/>
    <w:rsid w:val="00B801C5"/>
    <w:rsid w:val="00B80A1D"/>
    <w:rsid w:val="00B81F97"/>
    <w:rsid w:val="00B837AF"/>
    <w:rsid w:val="00B84563"/>
    <w:rsid w:val="00B86C3D"/>
    <w:rsid w:val="00B87E0B"/>
    <w:rsid w:val="00B908DF"/>
    <w:rsid w:val="00B91B7D"/>
    <w:rsid w:val="00B9250A"/>
    <w:rsid w:val="00B9279A"/>
    <w:rsid w:val="00B9297E"/>
    <w:rsid w:val="00B92DB9"/>
    <w:rsid w:val="00B96B40"/>
    <w:rsid w:val="00BA09C8"/>
    <w:rsid w:val="00BA173B"/>
    <w:rsid w:val="00BA1907"/>
    <w:rsid w:val="00BA2205"/>
    <w:rsid w:val="00BA3501"/>
    <w:rsid w:val="00BA368C"/>
    <w:rsid w:val="00BA6D17"/>
    <w:rsid w:val="00BB1D6F"/>
    <w:rsid w:val="00BB2F41"/>
    <w:rsid w:val="00BB3A1B"/>
    <w:rsid w:val="00BB3BC7"/>
    <w:rsid w:val="00BB3DAD"/>
    <w:rsid w:val="00BB3FB7"/>
    <w:rsid w:val="00BB4421"/>
    <w:rsid w:val="00BB69C7"/>
    <w:rsid w:val="00BC080A"/>
    <w:rsid w:val="00BC1648"/>
    <w:rsid w:val="00BC231B"/>
    <w:rsid w:val="00BC4256"/>
    <w:rsid w:val="00BC6B6E"/>
    <w:rsid w:val="00BD08DC"/>
    <w:rsid w:val="00BD1EFC"/>
    <w:rsid w:val="00BD5025"/>
    <w:rsid w:val="00BE4BC4"/>
    <w:rsid w:val="00BE517F"/>
    <w:rsid w:val="00BE6B45"/>
    <w:rsid w:val="00BF11E8"/>
    <w:rsid w:val="00BF44B4"/>
    <w:rsid w:val="00BF6337"/>
    <w:rsid w:val="00BF6AAE"/>
    <w:rsid w:val="00BF72D1"/>
    <w:rsid w:val="00C0319C"/>
    <w:rsid w:val="00C04707"/>
    <w:rsid w:val="00C04D77"/>
    <w:rsid w:val="00C051A6"/>
    <w:rsid w:val="00C063C9"/>
    <w:rsid w:val="00C07D1B"/>
    <w:rsid w:val="00C11CAA"/>
    <w:rsid w:val="00C14391"/>
    <w:rsid w:val="00C15A84"/>
    <w:rsid w:val="00C20358"/>
    <w:rsid w:val="00C207B9"/>
    <w:rsid w:val="00C208AD"/>
    <w:rsid w:val="00C223F0"/>
    <w:rsid w:val="00C227EB"/>
    <w:rsid w:val="00C237E1"/>
    <w:rsid w:val="00C24AE0"/>
    <w:rsid w:val="00C25AAA"/>
    <w:rsid w:val="00C304F5"/>
    <w:rsid w:val="00C319F8"/>
    <w:rsid w:val="00C34F5F"/>
    <w:rsid w:val="00C35DEE"/>
    <w:rsid w:val="00C36AA8"/>
    <w:rsid w:val="00C37CD5"/>
    <w:rsid w:val="00C4024C"/>
    <w:rsid w:val="00C436BD"/>
    <w:rsid w:val="00C4632E"/>
    <w:rsid w:val="00C47A2C"/>
    <w:rsid w:val="00C508B4"/>
    <w:rsid w:val="00C52E06"/>
    <w:rsid w:val="00C54FFF"/>
    <w:rsid w:val="00C55BA2"/>
    <w:rsid w:val="00C605B2"/>
    <w:rsid w:val="00C61509"/>
    <w:rsid w:val="00C626A8"/>
    <w:rsid w:val="00C64795"/>
    <w:rsid w:val="00C7170F"/>
    <w:rsid w:val="00C71D90"/>
    <w:rsid w:val="00C7590F"/>
    <w:rsid w:val="00C75FF1"/>
    <w:rsid w:val="00C763C7"/>
    <w:rsid w:val="00C776A2"/>
    <w:rsid w:val="00C80C22"/>
    <w:rsid w:val="00C80D75"/>
    <w:rsid w:val="00C82AA5"/>
    <w:rsid w:val="00C834E6"/>
    <w:rsid w:val="00C85B92"/>
    <w:rsid w:val="00C874D6"/>
    <w:rsid w:val="00C9043A"/>
    <w:rsid w:val="00C91CCB"/>
    <w:rsid w:val="00C93FEE"/>
    <w:rsid w:val="00C9486C"/>
    <w:rsid w:val="00C95C50"/>
    <w:rsid w:val="00C97531"/>
    <w:rsid w:val="00CA0DAF"/>
    <w:rsid w:val="00CA1634"/>
    <w:rsid w:val="00CA1725"/>
    <w:rsid w:val="00CA3908"/>
    <w:rsid w:val="00CA4152"/>
    <w:rsid w:val="00CA69DE"/>
    <w:rsid w:val="00CB01A6"/>
    <w:rsid w:val="00CB0373"/>
    <w:rsid w:val="00CB0443"/>
    <w:rsid w:val="00CB07A1"/>
    <w:rsid w:val="00CB0FBB"/>
    <w:rsid w:val="00CB16D7"/>
    <w:rsid w:val="00CB1D6F"/>
    <w:rsid w:val="00CB3418"/>
    <w:rsid w:val="00CB4959"/>
    <w:rsid w:val="00CC0483"/>
    <w:rsid w:val="00CC0546"/>
    <w:rsid w:val="00CC5D6E"/>
    <w:rsid w:val="00CC671B"/>
    <w:rsid w:val="00CC7300"/>
    <w:rsid w:val="00CD0DD1"/>
    <w:rsid w:val="00CD1C74"/>
    <w:rsid w:val="00CD2B5D"/>
    <w:rsid w:val="00CD3168"/>
    <w:rsid w:val="00CD6634"/>
    <w:rsid w:val="00CD75D5"/>
    <w:rsid w:val="00CE0C39"/>
    <w:rsid w:val="00CE1B56"/>
    <w:rsid w:val="00CE46D0"/>
    <w:rsid w:val="00CF3837"/>
    <w:rsid w:val="00CF5227"/>
    <w:rsid w:val="00CF5B6B"/>
    <w:rsid w:val="00CF7963"/>
    <w:rsid w:val="00D00722"/>
    <w:rsid w:val="00D00CD2"/>
    <w:rsid w:val="00D02DB0"/>
    <w:rsid w:val="00D02DD3"/>
    <w:rsid w:val="00D02EF5"/>
    <w:rsid w:val="00D03C87"/>
    <w:rsid w:val="00D137D7"/>
    <w:rsid w:val="00D13A79"/>
    <w:rsid w:val="00D13F35"/>
    <w:rsid w:val="00D144B7"/>
    <w:rsid w:val="00D14D65"/>
    <w:rsid w:val="00D161B1"/>
    <w:rsid w:val="00D16461"/>
    <w:rsid w:val="00D17452"/>
    <w:rsid w:val="00D21810"/>
    <w:rsid w:val="00D21841"/>
    <w:rsid w:val="00D21A0F"/>
    <w:rsid w:val="00D230CA"/>
    <w:rsid w:val="00D236D2"/>
    <w:rsid w:val="00D25E58"/>
    <w:rsid w:val="00D26E2D"/>
    <w:rsid w:val="00D30F52"/>
    <w:rsid w:val="00D314BF"/>
    <w:rsid w:val="00D32817"/>
    <w:rsid w:val="00D33CA1"/>
    <w:rsid w:val="00D342AF"/>
    <w:rsid w:val="00D34F44"/>
    <w:rsid w:val="00D35F20"/>
    <w:rsid w:val="00D4033B"/>
    <w:rsid w:val="00D4090C"/>
    <w:rsid w:val="00D42598"/>
    <w:rsid w:val="00D42F88"/>
    <w:rsid w:val="00D438C7"/>
    <w:rsid w:val="00D43B5D"/>
    <w:rsid w:val="00D449FF"/>
    <w:rsid w:val="00D44A33"/>
    <w:rsid w:val="00D46D64"/>
    <w:rsid w:val="00D473B5"/>
    <w:rsid w:val="00D47976"/>
    <w:rsid w:val="00D520A7"/>
    <w:rsid w:val="00D52785"/>
    <w:rsid w:val="00D52BC0"/>
    <w:rsid w:val="00D53086"/>
    <w:rsid w:val="00D538A6"/>
    <w:rsid w:val="00D53C79"/>
    <w:rsid w:val="00D5516A"/>
    <w:rsid w:val="00D553BE"/>
    <w:rsid w:val="00D60404"/>
    <w:rsid w:val="00D60ACD"/>
    <w:rsid w:val="00D62463"/>
    <w:rsid w:val="00D62AD7"/>
    <w:rsid w:val="00D6300B"/>
    <w:rsid w:val="00D63E96"/>
    <w:rsid w:val="00D65EF7"/>
    <w:rsid w:val="00D669BD"/>
    <w:rsid w:val="00D67327"/>
    <w:rsid w:val="00D67FCE"/>
    <w:rsid w:val="00D70088"/>
    <w:rsid w:val="00D7389B"/>
    <w:rsid w:val="00D749E7"/>
    <w:rsid w:val="00D74D07"/>
    <w:rsid w:val="00D75AF6"/>
    <w:rsid w:val="00D76943"/>
    <w:rsid w:val="00D76BAC"/>
    <w:rsid w:val="00D818B5"/>
    <w:rsid w:val="00D827AF"/>
    <w:rsid w:val="00D8340A"/>
    <w:rsid w:val="00D83C55"/>
    <w:rsid w:val="00D874D4"/>
    <w:rsid w:val="00D87C9D"/>
    <w:rsid w:val="00D9050E"/>
    <w:rsid w:val="00D91C46"/>
    <w:rsid w:val="00D929C0"/>
    <w:rsid w:val="00D935CA"/>
    <w:rsid w:val="00D93B68"/>
    <w:rsid w:val="00D94745"/>
    <w:rsid w:val="00D9482E"/>
    <w:rsid w:val="00D968B8"/>
    <w:rsid w:val="00DA2A6C"/>
    <w:rsid w:val="00DA3726"/>
    <w:rsid w:val="00DA3F2C"/>
    <w:rsid w:val="00DA5F41"/>
    <w:rsid w:val="00DB0E01"/>
    <w:rsid w:val="00DB25B1"/>
    <w:rsid w:val="00DB4026"/>
    <w:rsid w:val="00DB72D3"/>
    <w:rsid w:val="00DC2911"/>
    <w:rsid w:val="00DC2DA0"/>
    <w:rsid w:val="00DC365E"/>
    <w:rsid w:val="00DC4305"/>
    <w:rsid w:val="00DC4DC6"/>
    <w:rsid w:val="00DC605D"/>
    <w:rsid w:val="00DC6DB3"/>
    <w:rsid w:val="00DC6F56"/>
    <w:rsid w:val="00DD069C"/>
    <w:rsid w:val="00DD07D5"/>
    <w:rsid w:val="00DD0CD5"/>
    <w:rsid w:val="00DD4081"/>
    <w:rsid w:val="00DD5EA7"/>
    <w:rsid w:val="00DD76DF"/>
    <w:rsid w:val="00DD7963"/>
    <w:rsid w:val="00DE1842"/>
    <w:rsid w:val="00DE2BB8"/>
    <w:rsid w:val="00DE4CDD"/>
    <w:rsid w:val="00DF3C6E"/>
    <w:rsid w:val="00DF46B4"/>
    <w:rsid w:val="00DF4B94"/>
    <w:rsid w:val="00DF55E3"/>
    <w:rsid w:val="00E02A60"/>
    <w:rsid w:val="00E0461E"/>
    <w:rsid w:val="00E0470F"/>
    <w:rsid w:val="00E048B5"/>
    <w:rsid w:val="00E0658F"/>
    <w:rsid w:val="00E11175"/>
    <w:rsid w:val="00E112C0"/>
    <w:rsid w:val="00E13FFC"/>
    <w:rsid w:val="00E20644"/>
    <w:rsid w:val="00E24338"/>
    <w:rsid w:val="00E26EEC"/>
    <w:rsid w:val="00E3023F"/>
    <w:rsid w:val="00E3044B"/>
    <w:rsid w:val="00E319E2"/>
    <w:rsid w:val="00E320ED"/>
    <w:rsid w:val="00E33603"/>
    <w:rsid w:val="00E36B0E"/>
    <w:rsid w:val="00E40195"/>
    <w:rsid w:val="00E4061F"/>
    <w:rsid w:val="00E406D8"/>
    <w:rsid w:val="00E41FA5"/>
    <w:rsid w:val="00E42102"/>
    <w:rsid w:val="00E44FDD"/>
    <w:rsid w:val="00E45547"/>
    <w:rsid w:val="00E47913"/>
    <w:rsid w:val="00E47A1B"/>
    <w:rsid w:val="00E50D7B"/>
    <w:rsid w:val="00E5142B"/>
    <w:rsid w:val="00E51438"/>
    <w:rsid w:val="00E519DE"/>
    <w:rsid w:val="00E51BC8"/>
    <w:rsid w:val="00E539DB"/>
    <w:rsid w:val="00E56206"/>
    <w:rsid w:val="00E6092F"/>
    <w:rsid w:val="00E6288C"/>
    <w:rsid w:val="00E64ABB"/>
    <w:rsid w:val="00E67986"/>
    <w:rsid w:val="00E67BB0"/>
    <w:rsid w:val="00E722C9"/>
    <w:rsid w:val="00E72689"/>
    <w:rsid w:val="00E75D4D"/>
    <w:rsid w:val="00E77034"/>
    <w:rsid w:val="00E77A5D"/>
    <w:rsid w:val="00E80B0C"/>
    <w:rsid w:val="00E80BD9"/>
    <w:rsid w:val="00E80E69"/>
    <w:rsid w:val="00E80EE6"/>
    <w:rsid w:val="00E84018"/>
    <w:rsid w:val="00E84FE1"/>
    <w:rsid w:val="00E86B0F"/>
    <w:rsid w:val="00E86D85"/>
    <w:rsid w:val="00E86DE4"/>
    <w:rsid w:val="00E9199F"/>
    <w:rsid w:val="00E93C77"/>
    <w:rsid w:val="00E94600"/>
    <w:rsid w:val="00E94EB6"/>
    <w:rsid w:val="00E97129"/>
    <w:rsid w:val="00EA1E46"/>
    <w:rsid w:val="00EA38E7"/>
    <w:rsid w:val="00EA4486"/>
    <w:rsid w:val="00EA4BFF"/>
    <w:rsid w:val="00EA5808"/>
    <w:rsid w:val="00EB0728"/>
    <w:rsid w:val="00EB1DCE"/>
    <w:rsid w:val="00EB1EC2"/>
    <w:rsid w:val="00EB341C"/>
    <w:rsid w:val="00EB3D29"/>
    <w:rsid w:val="00EB483C"/>
    <w:rsid w:val="00EB4E25"/>
    <w:rsid w:val="00EC0745"/>
    <w:rsid w:val="00EC1F99"/>
    <w:rsid w:val="00EC2C6C"/>
    <w:rsid w:val="00EC2DDA"/>
    <w:rsid w:val="00EC306F"/>
    <w:rsid w:val="00EC370E"/>
    <w:rsid w:val="00EC76EE"/>
    <w:rsid w:val="00ED007D"/>
    <w:rsid w:val="00ED26E2"/>
    <w:rsid w:val="00ED48BE"/>
    <w:rsid w:val="00ED5638"/>
    <w:rsid w:val="00EE3E2C"/>
    <w:rsid w:val="00EE40D1"/>
    <w:rsid w:val="00EE4E73"/>
    <w:rsid w:val="00EE525E"/>
    <w:rsid w:val="00EE5868"/>
    <w:rsid w:val="00EF0ADA"/>
    <w:rsid w:val="00EF4DDA"/>
    <w:rsid w:val="00EF4F34"/>
    <w:rsid w:val="00EF6FB2"/>
    <w:rsid w:val="00EF77CC"/>
    <w:rsid w:val="00F00F02"/>
    <w:rsid w:val="00F03867"/>
    <w:rsid w:val="00F050A3"/>
    <w:rsid w:val="00F05B83"/>
    <w:rsid w:val="00F075BE"/>
    <w:rsid w:val="00F07C61"/>
    <w:rsid w:val="00F127E8"/>
    <w:rsid w:val="00F17273"/>
    <w:rsid w:val="00F17626"/>
    <w:rsid w:val="00F17794"/>
    <w:rsid w:val="00F20AAE"/>
    <w:rsid w:val="00F2498A"/>
    <w:rsid w:val="00F258B9"/>
    <w:rsid w:val="00F265FD"/>
    <w:rsid w:val="00F35CD8"/>
    <w:rsid w:val="00F37899"/>
    <w:rsid w:val="00F404B9"/>
    <w:rsid w:val="00F40973"/>
    <w:rsid w:val="00F41432"/>
    <w:rsid w:val="00F417DA"/>
    <w:rsid w:val="00F42498"/>
    <w:rsid w:val="00F42A0C"/>
    <w:rsid w:val="00F45146"/>
    <w:rsid w:val="00F47556"/>
    <w:rsid w:val="00F56821"/>
    <w:rsid w:val="00F56F2A"/>
    <w:rsid w:val="00F60F19"/>
    <w:rsid w:val="00F62627"/>
    <w:rsid w:val="00F62B74"/>
    <w:rsid w:val="00F65814"/>
    <w:rsid w:val="00F70FC0"/>
    <w:rsid w:val="00F73606"/>
    <w:rsid w:val="00F75A7A"/>
    <w:rsid w:val="00F80C5C"/>
    <w:rsid w:val="00F810CE"/>
    <w:rsid w:val="00F81588"/>
    <w:rsid w:val="00F8574F"/>
    <w:rsid w:val="00F8731B"/>
    <w:rsid w:val="00F87FC5"/>
    <w:rsid w:val="00F908B3"/>
    <w:rsid w:val="00F910B5"/>
    <w:rsid w:val="00F92A3C"/>
    <w:rsid w:val="00F941C4"/>
    <w:rsid w:val="00F954E9"/>
    <w:rsid w:val="00F958FB"/>
    <w:rsid w:val="00F9608A"/>
    <w:rsid w:val="00F964FF"/>
    <w:rsid w:val="00F96B5E"/>
    <w:rsid w:val="00F96CEB"/>
    <w:rsid w:val="00F970BB"/>
    <w:rsid w:val="00FA4256"/>
    <w:rsid w:val="00FA42FA"/>
    <w:rsid w:val="00FA4AD5"/>
    <w:rsid w:val="00FA6775"/>
    <w:rsid w:val="00FA67D3"/>
    <w:rsid w:val="00FA7114"/>
    <w:rsid w:val="00FB0F61"/>
    <w:rsid w:val="00FB2AB6"/>
    <w:rsid w:val="00FB4DFA"/>
    <w:rsid w:val="00FB542F"/>
    <w:rsid w:val="00FB6080"/>
    <w:rsid w:val="00FB666A"/>
    <w:rsid w:val="00FC0BDB"/>
    <w:rsid w:val="00FC2FA1"/>
    <w:rsid w:val="00FC3ADA"/>
    <w:rsid w:val="00FC5F82"/>
    <w:rsid w:val="00FC77B2"/>
    <w:rsid w:val="00FD1194"/>
    <w:rsid w:val="00FD1D58"/>
    <w:rsid w:val="00FD285B"/>
    <w:rsid w:val="00FD4CFB"/>
    <w:rsid w:val="00FD4E7E"/>
    <w:rsid w:val="00FD5F2F"/>
    <w:rsid w:val="00FE0680"/>
    <w:rsid w:val="00FE0894"/>
    <w:rsid w:val="00FE4744"/>
    <w:rsid w:val="00FE53F3"/>
    <w:rsid w:val="00FE6698"/>
    <w:rsid w:val="00FE6BF6"/>
    <w:rsid w:val="00FE72DC"/>
    <w:rsid w:val="00FE7ED3"/>
    <w:rsid w:val="00FF0C42"/>
    <w:rsid w:val="00FF2CA1"/>
    <w:rsid w:val="00FF35B4"/>
    <w:rsid w:val="00FF4760"/>
    <w:rsid w:val="00FF4DC8"/>
    <w:rsid w:val="00FF5F85"/>
    <w:rsid w:val="00FF7D95"/>
    <w:rsid w:val="0515D84E"/>
    <w:rsid w:val="051AB040"/>
    <w:rsid w:val="06FDC31C"/>
    <w:rsid w:val="0711AF8D"/>
    <w:rsid w:val="0796B124"/>
    <w:rsid w:val="08407B16"/>
    <w:rsid w:val="085A8D01"/>
    <w:rsid w:val="0A896014"/>
    <w:rsid w:val="0BFB51A9"/>
    <w:rsid w:val="0F7C8F68"/>
    <w:rsid w:val="140DB203"/>
    <w:rsid w:val="143F03CD"/>
    <w:rsid w:val="151E5649"/>
    <w:rsid w:val="152D9B02"/>
    <w:rsid w:val="163DEC14"/>
    <w:rsid w:val="167FB3F7"/>
    <w:rsid w:val="176093CB"/>
    <w:rsid w:val="183471BC"/>
    <w:rsid w:val="18CA3164"/>
    <w:rsid w:val="191993B5"/>
    <w:rsid w:val="1A2E7632"/>
    <w:rsid w:val="1C3D2FA2"/>
    <w:rsid w:val="1CA2346A"/>
    <w:rsid w:val="1E94BC2A"/>
    <w:rsid w:val="1EFE957F"/>
    <w:rsid w:val="20C4E45D"/>
    <w:rsid w:val="20E0D80B"/>
    <w:rsid w:val="2145D418"/>
    <w:rsid w:val="2257A83A"/>
    <w:rsid w:val="27BFFED0"/>
    <w:rsid w:val="281ED001"/>
    <w:rsid w:val="298D6292"/>
    <w:rsid w:val="299BA978"/>
    <w:rsid w:val="2B61DC76"/>
    <w:rsid w:val="2BFBD877"/>
    <w:rsid w:val="2C628782"/>
    <w:rsid w:val="2C8A2F96"/>
    <w:rsid w:val="2D204DE0"/>
    <w:rsid w:val="31D71C2A"/>
    <w:rsid w:val="32883F1F"/>
    <w:rsid w:val="32C6E7B1"/>
    <w:rsid w:val="34E74CB3"/>
    <w:rsid w:val="3706744C"/>
    <w:rsid w:val="39709A57"/>
    <w:rsid w:val="399763F2"/>
    <w:rsid w:val="3B41549A"/>
    <w:rsid w:val="3C3355A4"/>
    <w:rsid w:val="3F859419"/>
    <w:rsid w:val="40729607"/>
    <w:rsid w:val="40A29495"/>
    <w:rsid w:val="4153345B"/>
    <w:rsid w:val="423486B0"/>
    <w:rsid w:val="46C8CC41"/>
    <w:rsid w:val="46CF3E82"/>
    <w:rsid w:val="4A3B4E95"/>
    <w:rsid w:val="505F1E0B"/>
    <w:rsid w:val="521F1747"/>
    <w:rsid w:val="52FF91C2"/>
    <w:rsid w:val="548ADEE8"/>
    <w:rsid w:val="5527E2F5"/>
    <w:rsid w:val="5581686A"/>
    <w:rsid w:val="561283F5"/>
    <w:rsid w:val="594D5B11"/>
    <w:rsid w:val="5997E3CC"/>
    <w:rsid w:val="5AC3EDBF"/>
    <w:rsid w:val="5AD5496A"/>
    <w:rsid w:val="5B5ADE66"/>
    <w:rsid w:val="5F0B2794"/>
    <w:rsid w:val="62C29E27"/>
    <w:rsid w:val="62FDD37F"/>
    <w:rsid w:val="653CAE1B"/>
    <w:rsid w:val="6647A295"/>
    <w:rsid w:val="6AED0A51"/>
    <w:rsid w:val="6B2F40F6"/>
    <w:rsid w:val="6D0C4938"/>
    <w:rsid w:val="70D84A99"/>
    <w:rsid w:val="74C5FAAF"/>
    <w:rsid w:val="7BF79465"/>
    <w:rsid w:val="7DDA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0760FA2"/>
  <w15:chartTrackingRefBased/>
  <w15:docId w15:val="{807D00BC-F949-41A8-A44B-85115A326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6BF1"/>
    <w:pPr>
      <w:widowControl w:val="0"/>
      <w:autoSpaceDE w:val="0"/>
      <w:autoSpaceDN w:val="0"/>
      <w:spacing w:after="0" w:line="240" w:lineRule="auto"/>
    </w:pPr>
    <w:rPr>
      <w:rFonts w:ascii="Segoe UI Semilight" w:eastAsia="Segoe UI Semilight" w:hAnsi="Segoe UI Semilight" w:cs="Segoe UI Semilight"/>
    </w:rPr>
  </w:style>
  <w:style w:type="paragraph" w:styleId="berschrift1">
    <w:name w:val="heading 1"/>
    <w:basedOn w:val="Standard"/>
    <w:link w:val="berschrift1Zchn"/>
    <w:uiPriority w:val="9"/>
    <w:qFormat/>
    <w:rsid w:val="009B4D20"/>
    <w:pPr>
      <w:spacing w:before="222"/>
      <w:ind w:left="100"/>
      <w:outlineLvl w:val="0"/>
    </w:pPr>
    <w:rPr>
      <w:rFonts w:ascii="Segoe UI" w:eastAsia="Segoe UI" w:hAnsi="Segoe UI" w:cs="Segoe UI"/>
      <w:b/>
      <w:bCs/>
      <w:sz w:val="20"/>
      <w:szCs w:val="2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Hauptberschrift1">
    <w:name w:val="Hauptüberschrift 1"/>
    <w:basedOn w:val="KeineListe"/>
    <w:uiPriority w:val="99"/>
    <w:rsid w:val="001C4375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4D20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4D20"/>
    <w:rPr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B4D20"/>
    <w:rPr>
      <w:rFonts w:ascii="Segoe UI" w:eastAsia="Segoe UI" w:hAnsi="Segoe UI" w:cs="Segoe UI"/>
      <w:b/>
      <w:bCs/>
      <w:sz w:val="20"/>
      <w:szCs w:val="20"/>
    </w:rPr>
  </w:style>
  <w:style w:type="paragraph" w:styleId="Textkrper">
    <w:name w:val="Body Text"/>
    <w:basedOn w:val="Standard"/>
    <w:link w:val="TextkrperZchn"/>
    <w:uiPriority w:val="1"/>
    <w:qFormat/>
    <w:rsid w:val="009B4D20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rsid w:val="009B4D20"/>
    <w:rPr>
      <w:rFonts w:ascii="Segoe UI Semilight" w:eastAsia="Segoe UI Semilight" w:hAnsi="Segoe UI Semilight" w:cs="Segoe UI Semilight"/>
      <w:sz w:val="20"/>
      <w:szCs w:val="20"/>
    </w:rPr>
  </w:style>
  <w:style w:type="paragraph" w:styleId="Titel">
    <w:name w:val="Title"/>
    <w:basedOn w:val="Standard"/>
    <w:link w:val="TitelZchn"/>
    <w:uiPriority w:val="10"/>
    <w:qFormat/>
    <w:rsid w:val="009B4D20"/>
    <w:pPr>
      <w:ind w:left="100"/>
    </w:pPr>
    <w:rPr>
      <w:rFonts w:ascii="Segoe UI" w:eastAsia="Segoe UI" w:hAnsi="Segoe UI" w:cs="Segoe UI"/>
      <w:b/>
      <w:bCs/>
      <w:sz w:val="54"/>
      <w:szCs w:val="54"/>
    </w:rPr>
  </w:style>
  <w:style w:type="character" w:customStyle="1" w:styleId="TitelZchn">
    <w:name w:val="Titel Zchn"/>
    <w:basedOn w:val="Absatz-Standardschriftart"/>
    <w:link w:val="Titel"/>
    <w:uiPriority w:val="10"/>
    <w:rsid w:val="009B4D20"/>
    <w:rPr>
      <w:rFonts w:ascii="Segoe UI" w:eastAsia="Segoe UI" w:hAnsi="Segoe UI" w:cs="Segoe UI"/>
      <w:b/>
      <w:bCs/>
      <w:sz w:val="54"/>
      <w:szCs w:val="54"/>
    </w:rPr>
  </w:style>
  <w:style w:type="paragraph" w:customStyle="1" w:styleId="EinfAbs">
    <w:name w:val="[Einf. Abs.]"/>
    <w:basedOn w:val="Standard"/>
    <w:uiPriority w:val="99"/>
    <w:rsid w:val="009B4D20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rsid w:val="009B4D2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C3570"/>
    <w:rPr>
      <w:color w:val="1612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B3DAD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AD5D45"/>
    <w:pPr>
      <w:spacing w:after="200"/>
    </w:pPr>
    <w:rPr>
      <w:i/>
      <w:iCs/>
      <w:color w:val="000099" w:themeColor="text2"/>
      <w:sz w:val="18"/>
      <w:szCs w:val="18"/>
    </w:rPr>
  </w:style>
  <w:style w:type="paragraph" w:styleId="berarbeitung">
    <w:name w:val="Revision"/>
    <w:hidden/>
    <w:uiPriority w:val="99"/>
    <w:semiHidden/>
    <w:rsid w:val="00CA1634"/>
    <w:pPr>
      <w:spacing w:after="0" w:line="240" w:lineRule="auto"/>
    </w:pPr>
    <w:rPr>
      <w:rFonts w:ascii="Segoe UI Semilight" w:eastAsia="Segoe UI Semilight" w:hAnsi="Segoe UI Semilight" w:cs="Segoe UI Semiligh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49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349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3499"/>
    <w:rPr>
      <w:rFonts w:ascii="Segoe UI Semilight" w:eastAsia="Segoe UI Semilight" w:hAnsi="Segoe UI Semilight" w:cs="Segoe UI Semilight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49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499"/>
    <w:rPr>
      <w:rFonts w:ascii="Segoe UI Semilight" w:eastAsia="Segoe UI Semilight" w:hAnsi="Segoe UI Semilight" w:cs="Segoe UI Semilight"/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unhideWhenUsed/>
    <w:rsid w:val="00582DF5"/>
    <w:pPr>
      <w:widowControl/>
      <w:autoSpaceDE/>
      <w:autoSpaceDN/>
      <w:spacing w:after="160" w:line="259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582DF5"/>
    <w:rPr>
      <w:rFonts w:eastAsiaTheme="minorEastAsia"/>
      <w:lang w:eastAsia="zh-CN"/>
    </w:rPr>
  </w:style>
  <w:style w:type="character" w:styleId="Funotenzeichen">
    <w:name w:val="footnote reference"/>
    <w:uiPriority w:val="99"/>
    <w:unhideWhenUsed/>
    <w:rsid w:val="00582DF5"/>
    <w:rPr>
      <w:vertAlign w:val="superscript"/>
    </w:rPr>
  </w:style>
  <w:style w:type="character" w:customStyle="1" w:styleId="ui-provider">
    <w:name w:val="ui-provider"/>
    <w:basedOn w:val="Absatz-Standardschriftart"/>
    <w:rsid w:val="002A0B01"/>
  </w:style>
  <w:style w:type="paragraph" w:styleId="StandardWeb">
    <w:name w:val="Normal (Web)"/>
    <w:basedOn w:val="Standard"/>
    <w:uiPriority w:val="99"/>
    <w:semiHidden/>
    <w:unhideWhenUsed/>
    <w:rsid w:val="009F56E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Erwhnung1">
    <w:name w:val="Erwähnung1"/>
    <w:basedOn w:val="Absatz-Standardschriftart"/>
    <w:uiPriority w:val="99"/>
    <w:unhideWhenUsed/>
    <w:rsid w:val="00E94600"/>
    <w:rPr>
      <w:color w:val="2B579A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AE7F13"/>
    <w:rPr>
      <w:color w:val="DDEF03" w:themeColor="followedHyperlink"/>
      <w:u w:val="single"/>
    </w:rPr>
  </w:style>
  <w:style w:type="character" w:customStyle="1" w:styleId="cf01">
    <w:name w:val="cf01"/>
    <w:basedOn w:val="Absatz-Standardschriftart"/>
    <w:rsid w:val="00E320ED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Absatz-Standardschriftart"/>
    <w:rsid w:val="00E320ED"/>
    <w:rPr>
      <w:rFonts w:ascii="Segoe UI" w:hAnsi="Segoe UI" w:cs="Segoe UI" w:hint="default"/>
      <w:color w:val="5C5D5F"/>
      <w:sz w:val="18"/>
      <w:szCs w:val="18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F964FF"/>
    <w:rPr>
      <w:rFonts w:ascii="Segoe UI Semilight" w:eastAsia="Segoe UI Semilight" w:hAnsi="Segoe UI Semilight" w:cs="Segoe UI Semiligh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451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0981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2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974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8119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031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2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702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8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8885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439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enjamin.Brodbeck@mhp.com" TargetMode="External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mailto:Benjamin.Brodbeck@mhp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in/ann-holz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nkedin.com/in/benjaminbrodbeck/" TargetMode="External"/></Relationships>
</file>

<file path=word/theme/theme1.xml><?xml version="1.0" encoding="utf-8"?>
<a:theme xmlns:a="http://schemas.openxmlformats.org/drawingml/2006/main" name="Office">
  <a:themeElements>
    <a:clrScheme name="MHP Farben 2025">
      <a:dk1>
        <a:srgbClr val="575757"/>
      </a:dk1>
      <a:lt1>
        <a:sysClr val="window" lastClr="FFFFFF"/>
      </a:lt1>
      <a:dk2>
        <a:srgbClr val="000099"/>
      </a:dk2>
      <a:lt2>
        <a:srgbClr val="DCDCDC"/>
      </a:lt2>
      <a:accent1>
        <a:srgbClr val="000099"/>
      </a:accent1>
      <a:accent2>
        <a:srgbClr val="575757"/>
      </a:accent2>
      <a:accent3>
        <a:srgbClr val="1612FF"/>
      </a:accent3>
      <a:accent4>
        <a:srgbClr val="00CC67"/>
      </a:accent4>
      <a:accent5>
        <a:srgbClr val="DDEF03"/>
      </a:accent5>
      <a:accent6>
        <a:srgbClr val="DCDCDC"/>
      </a:accent6>
      <a:hlink>
        <a:srgbClr val="1612FF"/>
      </a:hlink>
      <a:folHlink>
        <a:srgbClr val="DDEF03"/>
      </a:folHlink>
    </a:clrScheme>
    <a:fontScheme name="Benutzerdefiniert 1">
      <a:majorFont>
        <a:latin typeface="Segoe UI Black"/>
        <a:ea typeface=""/>
        <a:cs typeface=""/>
      </a:majorFont>
      <a:minorFont>
        <a:latin typeface="Segoe U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57d4bf-9a7e-46c4-acf4-78ac17535ba1">
      <Terms xmlns="http://schemas.microsoft.com/office/infopath/2007/PartnerControls"/>
    </lcf76f155ced4ddcb4097134ff3c332f>
    <TaxCatchAll xmlns="be61d1e7-a1f3-4649-90ff-e8785b244049" xsi:nil="true"/>
    <SharedWithUsers xmlns="be61d1e7-a1f3-4649-90ff-e8785b244049">
      <UserInfo>
        <DisplayName>Tobias Cawein</DisplayName>
        <AccountId>244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1EBA1111B0C469BC741441927B99E" ma:contentTypeVersion="18" ma:contentTypeDescription="Create a new document." ma:contentTypeScope="" ma:versionID="22e83f0affabd333547b3eff5af7739e">
  <xsd:schema xmlns:xsd="http://www.w3.org/2001/XMLSchema" xmlns:xs="http://www.w3.org/2001/XMLSchema" xmlns:p="http://schemas.microsoft.com/office/2006/metadata/properties" xmlns:ns2="4a57d4bf-9a7e-46c4-acf4-78ac17535ba1" xmlns:ns3="be61d1e7-a1f3-4649-90ff-e8785b244049" targetNamespace="http://schemas.microsoft.com/office/2006/metadata/properties" ma:root="true" ma:fieldsID="d635264110317f757d879f22260859a4" ns2:_="" ns3:_="">
    <xsd:import namespace="4a57d4bf-9a7e-46c4-acf4-78ac17535ba1"/>
    <xsd:import namespace="be61d1e7-a1f3-4649-90ff-e8785b2440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d4bf-9a7e-46c4-acf4-78ac17535b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d2ccb64-0838-493a-8158-7dc6b1690c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1d1e7-a1f3-4649-90ff-e8785b24404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967583-5735-4a5d-9b97-1bd8156f79ba}" ma:internalName="TaxCatchAll" ma:showField="CatchAllData" ma:web="be61d1e7-a1f3-4649-90ff-e8785b2440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503C8B-65E9-4C88-BF5D-7ECF91E81775}">
  <ds:schemaRefs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www.w3.org/XML/1998/namespace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be61d1e7-a1f3-4649-90ff-e8785b244049"/>
    <ds:schemaRef ds:uri="4a57d4bf-9a7e-46c4-acf4-78ac17535ba1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89529D1-8FBC-4AB9-A57A-1364F1535C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d4bf-9a7e-46c4-acf4-78ac17535ba1"/>
    <ds:schemaRef ds:uri="be61d1e7-a1f3-4649-90ff-e8785b2440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12958E-66BA-4884-9089-495C09EA49B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CC736E6-B24A-4F96-9266-BDB843A0FA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693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5309</CharactersWithSpaces>
  <SharedDoc>false</SharedDoc>
  <HLinks>
    <vt:vector size="18" baseType="variant">
      <vt:variant>
        <vt:i4>1638400</vt:i4>
      </vt:variant>
      <vt:variant>
        <vt:i4>6</vt:i4>
      </vt:variant>
      <vt:variant>
        <vt:i4>0</vt:i4>
      </vt:variant>
      <vt:variant>
        <vt:i4>5</vt:i4>
      </vt:variant>
      <vt:variant>
        <vt:lpwstr>https://www.mhp.com/de/insights/newsroom</vt:lpwstr>
      </vt:variant>
      <vt:variant>
        <vt:lpwstr/>
      </vt:variant>
      <vt:variant>
        <vt:i4>97</vt:i4>
      </vt:variant>
      <vt:variant>
        <vt:i4>3</vt:i4>
      </vt:variant>
      <vt:variant>
        <vt:i4>0</vt:i4>
      </vt:variant>
      <vt:variant>
        <vt:i4>5</vt:i4>
      </vt:variant>
      <vt:variant>
        <vt:lpwstr>mailto:Ann.Holz@mhp.com</vt:lpwstr>
      </vt:variant>
      <vt:variant>
        <vt:lpwstr/>
      </vt:variant>
      <vt:variant>
        <vt:i4>4390947</vt:i4>
      </vt:variant>
      <vt:variant>
        <vt:i4>0</vt:i4>
      </vt:variant>
      <vt:variant>
        <vt:i4>0</vt:i4>
      </vt:variant>
      <vt:variant>
        <vt:i4>5</vt:i4>
      </vt:variant>
      <vt:variant>
        <vt:lpwstr>mailto:Benjamin.Brodbeck@mhp.com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Benjamin.Brodbeck@mhp.com</dc:creator>
  <cp:keywords/>
  <dc:description/>
  <cp:lastModifiedBy>Ann Holz</cp:lastModifiedBy>
  <cp:revision>3</cp:revision>
  <cp:lastPrinted>2025-08-04T04:49:00Z</cp:lastPrinted>
  <dcterms:created xsi:type="dcterms:W3CDTF">2025-08-04T04:49:00Z</dcterms:created>
  <dcterms:modified xsi:type="dcterms:W3CDTF">2025-08-04T04:59:00Z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GrammarlyDocumentId">
    <vt:lpwstr>79d9833a975d615b03d949f31118891923aaddfeb7722c1a80c64bf6f91303b4</vt:lpwstr>
  </property>
  <property fmtid="{D5CDD505-2E9C-101B-9397-08002B2CF9AE}" pid="4" name="ContentTypeId">
    <vt:lpwstr>0x01010009A1EBA1111B0C469BC741441927B99E</vt:lpwstr>
  </property>
</Properties>
</file>