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3471E" w14:textId="77777777" w:rsidR="00FE3BF6" w:rsidRDefault="007F1E5D" w:rsidP="006C3998">
      <w:pPr>
        <w:spacing w:before="100" w:beforeAutospacing="1" w:after="100" w:afterAutospacing="1" w:line="360" w:lineRule="auto"/>
        <w:ind w:left="0" w:right="0" w:firstLine="0"/>
        <w:jc w:val="left"/>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40AC0817" w14:textId="77777777" w:rsidR="00FE3BF6" w:rsidRDefault="007F1E5D" w:rsidP="006C3998">
      <w:pPr>
        <w:spacing w:before="100" w:beforeAutospacing="1" w:after="100" w:afterAutospacing="1" w:line="360" w:lineRule="auto"/>
        <w:ind w:left="0" w:right="0" w:firstLine="0"/>
        <w:jc w:val="left"/>
      </w:pPr>
      <w:r>
        <w:rPr>
          <w:b/>
          <w:sz w:val="22"/>
        </w:rPr>
        <w:t xml:space="preserve"> </w:t>
      </w:r>
    </w:p>
    <w:p w14:paraId="22BF2B0E" w14:textId="1A9003AE" w:rsidR="00FE3BF6" w:rsidRDefault="007F1E5D" w:rsidP="006C3998">
      <w:pPr>
        <w:spacing w:before="100" w:beforeAutospacing="1" w:after="100" w:afterAutospacing="1" w:line="360" w:lineRule="auto"/>
        <w:ind w:left="0" w:right="0" w:firstLine="0"/>
        <w:jc w:val="left"/>
        <w:rPr>
          <w:b/>
          <w:sz w:val="22"/>
        </w:rPr>
      </w:pPr>
      <w:r>
        <w:rPr>
          <w:b/>
          <w:sz w:val="22"/>
        </w:rPr>
        <w:t xml:space="preserve">Pressemitteilung </w:t>
      </w:r>
    </w:p>
    <w:p w14:paraId="3B864E0A" w14:textId="08E474B2" w:rsidR="00F05EC7" w:rsidRDefault="003459B5" w:rsidP="006C3998">
      <w:pPr>
        <w:pStyle w:val="StandardWeb"/>
        <w:spacing w:line="360" w:lineRule="auto"/>
        <w:textAlignment w:val="baseline"/>
        <w:rPr>
          <w:rFonts w:ascii="Arial" w:eastAsiaTheme="minorHAnsi" w:hAnsi="Arial" w:cs="Arial"/>
          <w:b/>
          <w:bCs/>
          <w:sz w:val="32"/>
          <w:szCs w:val="32"/>
        </w:rPr>
      </w:pPr>
      <w:bookmarkStart w:id="0" w:name="_Hlk66208327"/>
      <w:bookmarkStart w:id="1" w:name="_Hlk64901521"/>
      <w:bookmarkStart w:id="2" w:name="_Hlk81900176"/>
      <w:r>
        <w:rPr>
          <w:rFonts w:ascii="Arial" w:eastAsiaTheme="minorHAnsi" w:hAnsi="Arial" w:cs="Arial"/>
          <w:b/>
          <w:bCs/>
          <w:sz w:val="32"/>
          <w:szCs w:val="32"/>
        </w:rPr>
        <w:t>Tag der Hotelimmobilie</w:t>
      </w:r>
      <w:r w:rsidR="00C5135A">
        <w:rPr>
          <w:rFonts w:ascii="Arial" w:eastAsiaTheme="minorHAnsi" w:hAnsi="Arial" w:cs="Arial"/>
          <w:b/>
          <w:bCs/>
          <w:sz w:val="32"/>
          <w:szCs w:val="32"/>
        </w:rPr>
        <w:t xml:space="preserve"> 2022</w:t>
      </w:r>
      <w:r>
        <w:rPr>
          <w:rFonts w:ascii="Arial" w:eastAsiaTheme="minorHAnsi" w:hAnsi="Arial" w:cs="Arial"/>
          <w:b/>
          <w:bCs/>
          <w:sz w:val="32"/>
          <w:szCs w:val="32"/>
        </w:rPr>
        <w:t>: Branchentreff</w:t>
      </w:r>
      <w:r w:rsidR="00131EB8">
        <w:rPr>
          <w:rFonts w:ascii="Arial" w:eastAsiaTheme="minorHAnsi" w:hAnsi="Arial" w:cs="Arial"/>
          <w:b/>
          <w:bCs/>
          <w:sz w:val="32"/>
          <w:szCs w:val="32"/>
        </w:rPr>
        <w:t xml:space="preserve"> endlich wieder</w:t>
      </w:r>
      <w:r>
        <w:rPr>
          <w:rFonts w:ascii="Arial" w:eastAsiaTheme="minorHAnsi" w:hAnsi="Arial" w:cs="Arial"/>
          <w:b/>
          <w:bCs/>
          <w:sz w:val="32"/>
          <w:szCs w:val="32"/>
        </w:rPr>
        <w:t xml:space="preserve"> live </w:t>
      </w:r>
      <w:r w:rsidR="002133A2">
        <w:rPr>
          <w:rFonts w:ascii="Arial" w:eastAsiaTheme="minorHAnsi" w:hAnsi="Arial" w:cs="Arial"/>
          <w:b/>
          <w:bCs/>
          <w:sz w:val="32"/>
          <w:szCs w:val="32"/>
        </w:rPr>
        <w:t>in Berlin</w:t>
      </w:r>
    </w:p>
    <w:p w14:paraId="6A086477" w14:textId="5B2C8B29" w:rsidR="00BD35FE" w:rsidRDefault="00BB20DD" w:rsidP="006C3998">
      <w:pPr>
        <w:pStyle w:val="StandardWeb"/>
        <w:tabs>
          <w:tab w:val="left" w:pos="2948"/>
        </w:tabs>
        <w:spacing w:line="360" w:lineRule="auto"/>
        <w:textAlignment w:val="baseline"/>
        <w:rPr>
          <w:rFonts w:ascii="Arial" w:hAnsi="Arial" w:cs="Arial"/>
        </w:rPr>
      </w:pPr>
      <w:r w:rsidRPr="006C3998">
        <w:rPr>
          <w:rFonts w:ascii="Arial" w:hAnsi="Arial" w:cs="Arial"/>
          <w:b/>
        </w:rPr>
        <w:t>Berlin</w:t>
      </w:r>
      <w:r w:rsidR="004E060E" w:rsidRPr="006C3998">
        <w:rPr>
          <w:rFonts w:ascii="Arial" w:hAnsi="Arial" w:cs="Arial"/>
          <w:b/>
        </w:rPr>
        <w:t xml:space="preserve">, </w:t>
      </w:r>
      <w:r w:rsidR="003459B5" w:rsidRPr="006C3998">
        <w:rPr>
          <w:rFonts w:ascii="Arial" w:hAnsi="Arial" w:cs="Arial"/>
          <w:b/>
        </w:rPr>
        <w:t>1</w:t>
      </w:r>
      <w:r w:rsidR="00D66E5A">
        <w:rPr>
          <w:rFonts w:ascii="Arial" w:hAnsi="Arial" w:cs="Arial"/>
          <w:b/>
        </w:rPr>
        <w:t>9</w:t>
      </w:r>
      <w:r w:rsidR="00334A86" w:rsidRPr="006C3998">
        <w:rPr>
          <w:rFonts w:ascii="Arial" w:hAnsi="Arial" w:cs="Arial"/>
          <w:b/>
        </w:rPr>
        <w:t>.0</w:t>
      </w:r>
      <w:r w:rsidR="004E09E6" w:rsidRPr="006C3998">
        <w:rPr>
          <w:rFonts w:ascii="Arial" w:hAnsi="Arial" w:cs="Arial"/>
          <w:b/>
        </w:rPr>
        <w:t>4</w:t>
      </w:r>
      <w:r w:rsidR="00C53FF7" w:rsidRPr="006C3998">
        <w:rPr>
          <w:rFonts w:ascii="Arial" w:hAnsi="Arial" w:cs="Arial"/>
          <w:b/>
        </w:rPr>
        <w:t>.2022</w:t>
      </w:r>
      <w:r w:rsidR="004E060E" w:rsidRPr="001D30C7">
        <w:rPr>
          <w:rFonts w:ascii="Arial" w:hAnsi="Arial" w:cs="Arial"/>
        </w:rPr>
        <w:t xml:space="preserve"> </w:t>
      </w:r>
      <w:r w:rsidR="00F14CDF" w:rsidRPr="001D30C7">
        <w:rPr>
          <w:rFonts w:ascii="Arial" w:hAnsi="Arial" w:cs="Arial"/>
        </w:rPr>
        <w:t>–</w:t>
      </w:r>
      <w:bookmarkEnd w:id="0"/>
      <w:bookmarkEnd w:id="1"/>
      <w:r w:rsidR="00355968">
        <w:rPr>
          <w:rFonts w:ascii="Arial" w:hAnsi="Arial" w:cs="Arial"/>
        </w:rPr>
        <w:t xml:space="preserve"> Der </w:t>
      </w:r>
      <w:r w:rsidR="00A147E4">
        <w:rPr>
          <w:rFonts w:ascii="Arial" w:hAnsi="Arial" w:cs="Arial"/>
        </w:rPr>
        <w:t xml:space="preserve">Zentrale Immobilien Ausschuss </w:t>
      </w:r>
      <w:r w:rsidR="003E27D3">
        <w:rPr>
          <w:rFonts w:ascii="Arial" w:hAnsi="Arial" w:cs="Arial"/>
        </w:rPr>
        <w:t>(</w:t>
      </w:r>
      <w:r w:rsidR="00CF1F76">
        <w:rPr>
          <w:rFonts w:ascii="Arial" w:hAnsi="Arial" w:cs="Arial"/>
        </w:rPr>
        <w:t>ZIA</w:t>
      </w:r>
      <w:r w:rsidR="00944791">
        <w:rPr>
          <w:rFonts w:ascii="Arial" w:hAnsi="Arial" w:cs="Arial"/>
        </w:rPr>
        <w:t>)</w:t>
      </w:r>
      <w:bookmarkStart w:id="3" w:name="_Hlk100310645"/>
      <w:r w:rsidR="00FF461D">
        <w:rPr>
          <w:rFonts w:ascii="Arial" w:hAnsi="Arial" w:cs="Arial"/>
        </w:rPr>
        <w:t>, Spitzenverband der Immobilienwirtschaft,</w:t>
      </w:r>
      <w:r w:rsidR="00131EB8">
        <w:rPr>
          <w:rFonts w:ascii="Arial" w:hAnsi="Arial" w:cs="Arial"/>
        </w:rPr>
        <w:t xml:space="preserve"> und Claus Jacobs Network </w:t>
      </w:r>
      <w:r w:rsidR="00522C1D">
        <w:rPr>
          <w:rFonts w:ascii="Arial" w:hAnsi="Arial" w:cs="Arial"/>
        </w:rPr>
        <w:t xml:space="preserve">(CJN) </w:t>
      </w:r>
      <w:r w:rsidR="00131EB8">
        <w:rPr>
          <w:rFonts w:ascii="Arial" w:hAnsi="Arial" w:cs="Arial"/>
        </w:rPr>
        <w:t>laden</w:t>
      </w:r>
      <w:r w:rsidR="00FF461D">
        <w:rPr>
          <w:rFonts w:ascii="Arial" w:hAnsi="Arial" w:cs="Arial"/>
        </w:rPr>
        <w:t xml:space="preserve"> ein zum Tag der Hotelimmobilie </w:t>
      </w:r>
      <w:r w:rsidR="00BD35FE">
        <w:rPr>
          <w:rFonts w:ascii="Arial" w:hAnsi="Arial" w:cs="Arial"/>
        </w:rPr>
        <w:t>2022</w:t>
      </w:r>
      <w:r w:rsidR="00C5135A">
        <w:rPr>
          <w:rFonts w:ascii="Arial" w:hAnsi="Arial" w:cs="Arial"/>
        </w:rPr>
        <w:t xml:space="preserve">. </w:t>
      </w:r>
    </w:p>
    <w:p w14:paraId="10E9716B" w14:textId="60B74C1D" w:rsidR="00BD35FE" w:rsidRPr="006C3998" w:rsidRDefault="00BD35FE" w:rsidP="006C3998">
      <w:pPr>
        <w:pStyle w:val="StandardWeb"/>
        <w:tabs>
          <w:tab w:val="left" w:pos="2948"/>
        </w:tabs>
        <w:spacing w:before="0" w:beforeAutospacing="0" w:after="0" w:afterAutospacing="0" w:line="360" w:lineRule="auto"/>
        <w:jc w:val="center"/>
        <w:textAlignment w:val="baseline"/>
        <w:rPr>
          <w:rFonts w:ascii="Arial" w:hAnsi="Arial" w:cs="Arial"/>
          <w:b/>
        </w:rPr>
      </w:pPr>
      <w:r w:rsidRPr="006C3998">
        <w:rPr>
          <w:rFonts w:ascii="Arial" w:hAnsi="Arial" w:cs="Arial"/>
          <w:b/>
        </w:rPr>
        <w:t>Tag der Hotelimmobilie</w:t>
      </w:r>
    </w:p>
    <w:p w14:paraId="66B0CF57" w14:textId="7A8420BC" w:rsidR="00BD35FE" w:rsidRPr="006C3998" w:rsidRDefault="00BD35FE" w:rsidP="006C3998">
      <w:pPr>
        <w:pStyle w:val="StandardWeb"/>
        <w:tabs>
          <w:tab w:val="left" w:pos="2948"/>
        </w:tabs>
        <w:spacing w:before="0" w:beforeAutospacing="0" w:after="0" w:afterAutospacing="0" w:line="360" w:lineRule="auto"/>
        <w:jc w:val="center"/>
        <w:textAlignment w:val="baseline"/>
        <w:rPr>
          <w:rFonts w:ascii="Arial" w:hAnsi="Arial" w:cs="Arial"/>
          <w:b/>
        </w:rPr>
      </w:pPr>
      <w:r w:rsidRPr="006C3998">
        <w:rPr>
          <w:rFonts w:ascii="Arial" w:hAnsi="Arial" w:cs="Arial"/>
          <w:b/>
        </w:rPr>
        <w:t>2. Mai 2022</w:t>
      </w:r>
    </w:p>
    <w:p w14:paraId="2FD0C579" w14:textId="0D55706F" w:rsidR="00BD35FE" w:rsidRPr="006C3998" w:rsidRDefault="00BD35FE" w:rsidP="006C3998">
      <w:pPr>
        <w:pStyle w:val="StandardWeb"/>
        <w:tabs>
          <w:tab w:val="left" w:pos="2948"/>
        </w:tabs>
        <w:spacing w:before="0" w:beforeAutospacing="0" w:after="0" w:afterAutospacing="0" w:line="360" w:lineRule="auto"/>
        <w:jc w:val="center"/>
        <w:textAlignment w:val="baseline"/>
        <w:rPr>
          <w:rFonts w:ascii="Arial" w:hAnsi="Arial" w:cs="Arial"/>
          <w:b/>
        </w:rPr>
      </w:pPr>
      <w:r w:rsidRPr="006C3998">
        <w:rPr>
          <w:rFonts w:ascii="Arial" w:hAnsi="Arial" w:cs="Arial"/>
          <w:b/>
        </w:rPr>
        <w:t>13</w:t>
      </w:r>
      <w:r w:rsidR="006A7086">
        <w:rPr>
          <w:rFonts w:ascii="Arial" w:hAnsi="Arial" w:cs="Arial"/>
          <w:b/>
        </w:rPr>
        <w:t>.</w:t>
      </w:r>
      <w:bookmarkStart w:id="4" w:name="_GoBack"/>
      <w:bookmarkEnd w:id="4"/>
      <w:r w:rsidRPr="006C3998">
        <w:rPr>
          <w:rFonts w:ascii="Arial" w:hAnsi="Arial" w:cs="Arial"/>
          <w:b/>
        </w:rPr>
        <w:t>00</w:t>
      </w:r>
      <w:r w:rsidR="006A7086">
        <w:rPr>
          <w:rFonts w:ascii="Arial" w:hAnsi="Arial" w:cs="Arial"/>
          <w:b/>
        </w:rPr>
        <w:t>-</w:t>
      </w:r>
      <w:r w:rsidRPr="006C3998">
        <w:rPr>
          <w:rFonts w:ascii="Arial" w:hAnsi="Arial" w:cs="Arial"/>
          <w:b/>
        </w:rPr>
        <w:t>18</w:t>
      </w:r>
      <w:r w:rsidR="006A7086">
        <w:rPr>
          <w:rFonts w:ascii="Arial" w:hAnsi="Arial" w:cs="Arial"/>
          <w:b/>
        </w:rPr>
        <w:t>.</w:t>
      </w:r>
      <w:r w:rsidRPr="006C3998">
        <w:rPr>
          <w:rFonts w:ascii="Arial" w:hAnsi="Arial" w:cs="Arial"/>
          <w:b/>
        </w:rPr>
        <w:t xml:space="preserve">30 Uhr </w:t>
      </w:r>
      <w:r w:rsidR="002133A2">
        <w:rPr>
          <w:rFonts w:ascii="Arial" w:hAnsi="Arial" w:cs="Arial"/>
          <w:b/>
        </w:rPr>
        <w:t>(</w:t>
      </w:r>
      <w:r w:rsidRPr="006C3998">
        <w:rPr>
          <w:rFonts w:ascii="Arial" w:hAnsi="Arial" w:cs="Arial"/>
          <w:b/>
        </w:rPr>
        <w:t>Tagung</w:t>
      </w:r>
      <w:r w:rsidR="002133A2">
        <w:rPr>
          <w:rFonts w:ascii="Arial" w:hAnsi="Arial" w:cs="Arial"/>
          <w:b/>
        </w:rPr>
        <w:t>)</w:t>
      </w:r>
    </w:p>
    <w:p w14:paraId="67B17001" w14:textId="0911B977" w:rsidR="00BD35FE" w:rsidRPr="006C3998" w:rsidRDefault="00BD35FE" w:rsidP="006C3998">
      <w:pPr>
        <w:pStyle w:val="StandardWeb"/>
        <w:tabs>
          <w:tab w:val="left" w:pos="2948"/>
        </w:tabs>
        <w:spacing w:before="0" w:beforeAutospacing="0" w:after="0" w:afterAutospacing="0" w:line="360" w:lineRule="auto"/>
        <w:jc w:val="center"/>
        <w:textAlignment w:val="baseline"/>
        <w:rPr>
          <w:rFonts w:ascii="Arial" w:hAnsi="Arial" w:cs="Arial"/>
          <w:b/>
        </w:rPr>
      </w:pPr>
      <w:r w:rsidRPr="006C3998">
        <w:rPr>
          <w:rFonts w:ascii="Arial" w:hAnsi="Arial" w:cs="Arial"/>
          <w:b/>
        </w:rPr>
        <w:t>19</w:t>
      </w:r>
      <w:r w:rsidR="006A7086">
        <w:rPr>
          <w:rFonts w:ascii="Arial" w:hAnsi="Arial" w:cs="Arial"/>
          <w:b/>
        </w:rPr>
        <w:t>.</w:t>
      </w:r>
      <w:r w:rsidRPr="006C3998">
        <w:rPr>
          <w:rFonts w:ascii="Arial" w:hAnsi="Arial" w:cs="Arial"/>
          <w:b/>
        </w:rPr>
        <w:t>00</w:t>
      </w:r>
      <w:r w:rsidR="006A7086">
        <w:rPr>
          <w:rFonts w:ascii="Arial" w:hAnsi="Arial" w:cs="Arial"/>
          <w:b/>
        </w:rPr>
        <w:t>-</w:t>
      </w:r>
      <w:r w:rsidRPr="006C3998">
        <w:rPr>
          <w:rFonts w:ascii="Arial" w:hAnsi="Arial" w:cs="Arial"/>
          <w:b/>
        </w:rPr>
        <w:t>22</w:t>
      </w:r>
      <w:r w:rsidR="006A7086">
        <w:rPr>
          <w:rFonts w:ascii="Arial" w:hAnsi="Arial" w:cs="Arial"/>
          <w:b/>
        </w:rPr>
        <w:t>.</w:t>
      </w:r>
      <w:r w:rsidRPr="006C3998">
        <w:rPr>
          <w:rFonts w:ascii="Arial" w:hAnsi="Arial" w:cs="Arial"/>
          <w:b/>
        </w:rPr>
        <w:t xml:space="preserve">30 Uhr </w:t>
      </w:r>
      <w:r w:rsidR="002133A2">
        <w:rPr>
          <w:rFonts w:ascii="Arial" w:hAnsi="Arial" w:cs="Arial"/>
          <w:b/>
        </w:rPr>
        <w:t>(</w:t>
      </w:r>
      <w:r w:rsidRPr="006C3998">
        <w:rPr>
          <w:rFonts w:ascii="Arial" w:hAnsi="Arial" w:cs="Arial"/>
          <w:b/>
        </w:rPr>
        <w:t>Networking</w:t>
      </w:r>
      <w:r w:rsidR="002133A2">
        <w:rPr>
          <w:rFonts w:ascii="Arial" w:hAnsi="Arial" w:cs="Arial"/>
          <w:b/>
        </w:rPr>
        <w:t>)</w:t>
      </w:r>
    </w:p>
    <w:p w14:paraId="1D22C290" w14:textId="5D91BD0E" w:rsidR="00BD35FE" w:rsidRPr="006C3998" w:rsidRDefault="00BD35FE" w:rsidP="006C3998">
      <w:pPr>
        <w:pStyle w:val="StandardWeb"/>
        <w:tabs>
          <w:tab w:val="left" w:pos="2948"/>
        </w:tabs>
        <w:spacing w:before="0" w:beforeAutospacing="0" w:after="0" w:afterAutospacing="0" w:line="360" w:lineRule="auto"/>
        <w:jc w:val="center"/>
        <w:textAlignment w:val="baseline"/>
        <w:rPr>
          <w:rFonts w:ascii="Arial" w:hAnsi="Arial" w:cs="Arial"/>
          <w:b/>
        </w:rPr>
      </w:pPr>
      <w:r w:rsidRPr="006C3998">
        <w:rPr>
          <w:rFonts w:ascii="Arial" w:hAnsi="Arial" w:cs="Arial"/>
          <w:b/>
        </w:rPr>
        <w:t>Hotel de Rome Berlin</w:t>
      </w:r>
    </w:p>
    <w:p w14:paraId="598ECCE0" w14:textId="527754A1" w:rsidR="00BD35FE" w:rsidRPr="006C3998" w:rsidRDefault="00BD35FE" w:rsidP="006C3998">
      <w:pPr>
        <w:pStyle w:val="StandardWeb"/>
        <w:tabs>
          <w:tab w:val="left" w:pos="2948"/>
        </w:tabs>
        <w:spacing w:before="0" w:beforeAutospacing="0" w:after="0" w:afterAutospacing="0" w:line="360" w:lineRule="auto"/>
        <w:jc w:val="center"/>
        <w:textAlignment w:val="baseline"/>
        <w:rPr>
          <w:rFonts w:ascii="Arial" w:hAnsi="Arial" w:cs="Arial"/>
          <w:b/>
        </w:rPr>
      </w:pPr>
      <w:proofErr w:type="spellStart"/>
      <w:r w:rsidRPr="006C3998">
        <w:rPr>
          <w:rFonts w:ascii="Arial" w:hAnsi="Arial" w:cs="Arial"/>
          <w:b/>
        </w:rPr>
        <w:t>Behrenstr</w:t>
      </w:r>
      <w:proofErr w:type="spellEnd"/>
      <w:r w:rsidRPr="006C3998">
        <w:rPr>
          <w:rFonts w:ascii="Arial" w:hAnsi="Arial" w:cs="Arial"/>
          <w:b/>
        </w:rPr>
        <w:t>. 37</w:t>
      </w:r>
    </w:p>
    <w:p w14:paraId="1750B963" w14:textId="6E7281AB" w:rsidR="00BD35FE" w:rsidRDefault="00BD35FE" w:rsidP="006C3998">
      <w:pPr>
        <w:pStyle w:val="StandardWeb"/>
        <w:tabs>
          <w:tab w:val="left" w:pos="2948"/>
        </w:tabs>
        <w:spacing w:before="0" w:beforeAutospacing="0" w:after="0" w:afterAutospacing="0" w:line="360" w:lineRule="auto"/>
        <w:jc w:val="center"/>
        <w:textAlignment w:val="baseline"/>
        <w:rPr>
          <w:rFonts w:ascii="Arial" w:hAnsi="Arial" w:cs="Arial"/>
          <w:b/>
        </w:rPr>
      </w:pPr>
      <w:r w:rsidRPr="006C3998">
        <w:rPr>
          <w:rFonts w:ascii="Arial" w:hAnsi="Arial" w:cs="Arial"/>
          <w:b/>
        </w:rPr>
        <w:t>10117 Berlin</w:t>
      </w:r>
    </w:p>
    <w:p w14:paraId="3CEEA715" w14:textId="698C3FFD" w:rsidR="003E0F77" w:rsidRPr="00FF461D" w:rsidRDefault="003E0F77" w:rsidP="006C3998">
      <w:pPr>
        <w:pStyle w:val="StandardWeb"/>
        <w:tabs>
          <w:tab w:val="left" w:pos="2948"/>
        </w:tabs>
        <w:spacing w:line="360" w:lineRule="auto"/>
        <w:textAlignment w:val="baseline"/>
        <w:rPr>
          <w:rFonts w:ascii="Arial" w:hAnsi="Arial" w:cs="Arial"/>
        </w:rPr>
      </w:pPr>
      <w:r>
        <w:rPr>
          <w:rFonts w:ascii="Arial" w:hAnsi="Arial" w:cs="Arial"/>
        </w:rPr>
        <w:t xml:space="preserve">Während </w:t>
      </w:r>
      <w:r w:rsidR="009C650C">
        <w:rPr>
          <w:rFonts w:ascii="Arial" w:hAnsi="Arial" w:cs="Arial"/>
        </w:rPr>
        <w:t>der Präsenzveranstaltung</w:t>
      </w:r>
      <w:r>
        <w:rPr>
          <w:rFonts w:ascii="Arial" w:hAnsi="Arial" w:cs="Arial"/>
        </w:rPr>
        <w:t xml:space="preserve"> wird es </w:t>
      </w:r>
      <w:r w:rsidR="009553DF">
        <w:rPr>
          <w:rFonts w:ascii="Arial" w:hAnsi="Arial" w:cs="Arial"/>
        </w:rPr>
        <w:t xml:space="preserve">u.a. </w:t>
      </w:r>
      <w:r>
        <w:rPr>
          <w:rFonts w:ascii="Arial" w:hAnsi="Arial" w:cs="Arial"/>
        </w:rPr>
        <w:t xml:space="preserve">um </w:t>
      </w:r>
      <w:r w:rsidR="0073500C">
        <w:rPr>
          <w:rFonts w:ascii="Arial" w:hAnsi="Arial" w:cs="Arial"/>
        </w:rPr>
        <w:t xml:space="preserve">die </w:t>
      </w:r>
      <w:r w:rsidR="009553DF">
        <w:rPr>
          <w:rFonts w:ascii="Arial" w:hAnsi="Arial" w:cs="Arial"/>
        </w:rPr>
        <w:t>größten</w:t>
      </w:r>
      <w:r w:rsidR="0073500C">
        <w:rPr>
          <w:rFonts w:ascii="Arial" w:hAnsi="Arial" w:cs="Arial"/>
        </w:rPr>
        <w:t xml:space="preserve"> Herausforderungen</w:t>
      </w:r>
      <w:r w:rsidR="009553DF">
        <w:rPr>
          <w:rFonts w:ascii="Arial" w:hAnsi="Arial" w:cs="Arial"/>
        </w:rPr>
        <w:t xml:space="preserve"> der Hotellerie, </w:t>
      </w:r>
      <w:r>
        <w:rPr>
          <w:rFonts w:ascii="Arial" w:hAnsi="Arial" w:cs="Arial"/>
        </w:rPr>
        <w:t xml:space="preserve">branchenspezifische Folgen und Lehren aus der Corona-Pandemie sowie die </w:t>
      </w:r>
      <w:r w:rsidR="009553DF">
        <w:rPr>
          <w:rFonts w:ascii="Arial" w:hAnsi="Arial" w:cs="Arial"/>
        </w:rPr>
        <w:t xml:space="preserve">Möglichkeiten und Chancen gehen, die sich daraus ergeben. </w:t>
      </w:r>
    </w:p>
    <w:p w14:paraId="40A8B546" w14:textId="77777777" w:rsidR="003E0F77" w:rsidRDefault="003E0F77" w:rsidP="00127422">
      <w:pPr>
        <w:pStyle w:val="StandardWeb"/>
        <w:spacing w:line="360" w:lineRule="auto"/>
        <w:textAlignment w:val="baseline"/>
        <w:rPr>
          <w:rFonts w:ascii="Arial" w:hAnsi="Arial" w:cs="Arial"/>
        </w:rPr>
      </w:pPr>
      <w:r>
        <w:rPr>
          <w:rFonts w:ascii="Arial" w:hAnsi="Arial" w:cs="Arial"/>
        </w:rPr>
        <w:t>Dazu sagt der Präsident des ZIA, Dr. Andreas Mattner: „</w:t>
      </w:r>
      <w:r w:rsidRPr="00BD35FE">
        <w:rPr>
          <w:rFonts w:ascii="Arial" w:hAnsi="Arial" w:cs="Arial"/>
        </w:rPr>
        <w:t>Am Tag der Hotelimmobilie wollen wir mit hochkarätigen Gästen, Speakern und Panellisten aus Politik, Wirtschaft und Gesellschaft über diese und andere drängende Fragen aus der Hotellerie sprechen. Hierbei werden etwa Themen wie Digitalisierung, Mixed-Use und ESG eine wichtige Rolle spielen. Gleichzeitig wird diese Präsenz-Veranstaltung eine ideale Networking-Plattform mit unterschiedlichen Entscheidern aus der Branche sein.</w:t>
      </w:r>
      <w:r w:rsidR="004B34B4">
        <w:rPr>
          <w:rFonts w:ascii="Arial" w:hAnsi="Arial" w:cs="Arial"/>
        </w:rPr>
        <w:t xml:space="preserve"> </w:t>
      </w:r>
      <w:r w:rsidR="006C3998">
        <w:rPr>
          <w:rFonts w:ascii="Arial" w:hAnsi="Arial" w:cs="Arial"/>
        </w:rPr>
        <w:t>Wir vom ZIA freuen uns auf Sie!</w:t>
      </w:r>
      <w:r>
        <w:rPr>
          <w:rFonts w:ascii="Arial" w:hAnsi="Arial" w:cs="Arial"/>
        </w:rPr>
        <w:t>“</w:t>
      </w:r>
    </w:p>
    <w:p w14:paraId="76F28860" w14:textId="647ED8B1" w:rsidR="002026B5" w:rsidRDefault="002026B5" w:rsidP="006C3998">
      <w:pPr>
        <w:pStyle w:val="StandardWeb"/>
        <w:tabs>
          <w:tab w:val="left" w:pos="2948"/>
        </w:tabs>
        <w:spacing w:line="360" w:lineRule="auto"/>
        <w:textAlignment w:val="baseline"/>
        <w:rPr>
          <w:rFonts w:ascii="Arial" w:hAnsi="Arial" w:cs="Arial"/>
        </w:rPr>
      </w:pPr>
      <w:r>
        <w:rPr>
          <w:rFonts w:ascii="Arial" w:hAnsi="Arial" w:cs="Arial"/>
        </w:rPr>
        <w:t xml:space="preserve">Mit dabei sind u. a. folgende </w:t>
      </w:r>
      <w:r w:rsidR="00070D56">
        <w:rPr>
          <w:rFonts w:ascii="Arial" w:hAnsi="Arial" w:cs="Arial"/>
        </w:rPr>
        <w:t>Rednerinnen und Redner</w:t>
      </w:r>
      <w:r>
        <w:rPr>
          <w:rFonts w:ascii="Arial" w:hAnsi="Arial" w:cs="Arial"/>
        </w:rPr>
        <w:t xml:space="preserve">: </w:t>
      </w:r>
    </w:p>
    <w:p w14:paraId="5DC62F82" w14:textId="0AF78209" w:rsidR="002026B5" w:rsidRDefault="002026B5" w:rsidP="003F16C4">
      <w:pPr>
        <w:pStyle w:val="StandardWeb"/>
        <w:numPr>
          <w:ilvl w:val="0"/>
          <w:numId w:val="17"/>
        </w:numPr>
        <w:tabs>
          <w:tab w:val="left" w:pos="2948"/>
        </w:tabs>
        <w:spacing w:line="360" w:lineRule="auto"/>
        <w:textAlignment w:val="baseline"/>
        <w:rPr>
          <w:rFonts w:ascii="Arial" w:hAnsi="Arial" w:cs="Arial"/>
        </w:rPr>
      </w:pPr>
      <w:r>
        <w:rPr>
          <w:rFonts w:ascii="Arial" w:hAnsi="Arial" w:cs="Arial"/>
        </w:rPr>
        <w:lastRenderedPageBreak/>
        <w:t>Franziska Giffey</w:t>
      </w:r>
      <w:r w:rsidR="00E40937">
        <w:rPr>
          <w:rFonts w:ascii="Arial" w:hAnsi="Arial" w:cs="Arial"/>
        </w:rPr>
        <w:t xml:space="preserve"> </w:t>
      </w:r>
      <w:proofErr w:type="spellStart"/>
      <w:r w:rsidR="00E40937">
        <w:rPr>
          <w:rFonts w:ascii="Arial" w:hAnsi="Arial" w:cs="Arial"/>
        </w:rPr>
        <w:t>MdA</w:t>
      </w:r>
      <w:proofErr w:type="spellEnd"/>
      <w:r>
        <w:rPr>
          <w:rFonts w:ascii="Arial" w:hAnsi="Arial" w:cs="Arial"/>
        </w:rPr>
        <w:t xml:space="preserve"> (SPD), Regierende Bürgermeisterin von Berlin</w:t>
      </w:r>
      <w:r w:rsidR="00E40937">
        <w:rPr>
          <w:rFonts w:ascii="Arial" w:hAnsi="Arial" w:cs="Arial"/>
        </w:rPr>
        <w:t xml:space="preserve"> </w:t>
      </w:r>
    </w:p>
    <w:p w14:paraId="2BBC0DD1" w14:textId="722ED913" w:rsidR="002026B5" w:rsidRDefault="002026B5" w:rsidP="003F16C4">
      <w:pPr>
        <w:pStyle w:val="StandardWeb"/>
        <w:numPr>
          <w:ilvl w:val="0"/>
          <w:numId w:val="17"/>
        </w:numPr>
        <w:tabs>
          <w:tab w:val="left" w:pos="2948"/>
        </w:tabs>
        <w:spacing w:line="360" w:lineRule="auto"/>
        <w:textAlignment w:val="baseline"/>
        <w:rPr>
          <w:rFonts w:ascii="Arial" w:hAnsi="Arial" w:cs="Arial"/>
        </w:rPr>
      </w:pPr>
      <w:r>
        <w:rPr>
          <w:rFonts w:ascii="Arial" w:hAnsi="Arial" w:cs="Arial"/>
        </w:rPr>
        <w:t>Claudia Müller MdB (</w:t>
      </w:r>
      <w:r w:rsidRPr="002026B5">
        <w:rPr>
          <w:rFonts w:ascii="Arial" w:hAnsi="Arial" w:cs="Arial"/>
        </w:rPr>
        <w:t>Bündnis 90/Die Grünen</w:t>
      </w:r>
      <w:r>
        <w:rPr>
          <w:rFonts w:ascii="Arial" w:hAnsi="Arial" w:cs="Arial"/>
        </w:rPr>
        <w:t xml:space="preserve">), </w:t>
      </w:r>
      <w:r w:rsidR="004766A7" w:rsidRPr="004766A7">
        <w:rPr>
          <w:rFonts w:ascii="Arial" w:hAnsi="Arial" w:cs="Arial"/>
        </w:rPr>
        <w:t>Koordinatorin der Bundesregierung für die maritime Wirtschaft und Tourismus</w:t>
      </w:r>
      <w:r w:rsidR="004766A7">
        <w:rPr>
          <w:rFonts w:ascii="Arial" w:hAnsi="Arial" w:cs="Arial"/>
        </w:rPr>
        <w:t xml:space="preserve"> im Bundesministerium für Wirtschaft und Klimaschutz</w:t>
      </w:r>
    </w:p>
    <w:p w14:paraId="69C78470" w14:textId="77777777" w:rsidR="00DE071A" w:rsidRDefault="00DE071A" w:rsidP="00DE071A">
      <w:pPr>
        <w:pStyle w:val="StandardWeb"/>
        <w:numPr>
          <w:ilvl w:val="0"/>
          <w:numId w:val="17"/>
        </w:numPr>
        <w:tabs>
          <w:tab w:val="left" w:pos="2948"/>
        </w:tabs>
        <w:spacing w:line="360" w:lineRule="auto"/>
        <w:textAlignment w:val="baseline"/>
        <w:rPr>
          <w:rFonts w:ascii="Arial" w:hAnsi="Arial" w:cs="Arial"/>
        </w:rPr>
      </w:pPr>
      <w:r w:rsidRPr="002B702F">
        <w:rPr>
          <w:rFonts w:ascii="Arial" w:hAnsi="Arial" w:cs="Arial"/>
        </w:rPr>
        <w:t xml:space="preserve">Prof. Dipl.-Ing. Timo </w:t>
      </w:r>
      <w:proofErr w:type="spellStart"/>
      <w:r w:rsidRPr="002B702F">
        <w:rPr>
          <w:rFonts w:ascii="Arial" w:hAnsi="Arial" w:cs="Arial"/>
        </w:rPr>
        <w:t>Leukefeld</w:t>
      </w:r>
      <w:proofErr w:type="spellEnd"/>
      <w:r>
        <w:rPr>
          <w:rFonts w:ascii="Arial" w:hAnsi="Arial" w:cs="Arial"/>
        </w:rPr>
        <w:t xml:space="preserve">, </w:t>
      </w:r>
      <w:r w:rsidRPr="002B702F">
        <w:rPr>
          <w:rFonts w:ascii="Arial" w:hAnsi="Arial" w:cs="Arial"/>
        </w:rPr>
        <w:t>„Energiebotschafter“ und Pionier für vernetzte Energieautarkie</w:t>
      </w:r>
    </w:p>
    <w:p w14:paraId="443BF2A4" w14:textId="0038C205" w:rsidR="00BD35FE" w:rsidRDefault="00BD35FE" w:rsidP="006C3998">
      <w:pPr>
        <w:pStyle w:val="StandardWeb"/>
        <w:tabs>
          <w:tab w:val="left" w:pos="2948"/>
        </w:tabs>
        <w:spacing w:line="360" w:lineRule="auto"/>
        <w:textAlignment w:val="baseline"/>
        <w:rPr>
          <w:rFonts w:ascii="Arial" w:hAnsi="Arial" w:cs="Arial"/>
        </w:rPr>
      </w:pPr>
      <w:r>
        <w:rPr>
          <w:rFonts w:ascii="Arial" w:hAnsi="Arial" w:cs="Arial"/>
        </w:rPr>
        <w:t xml:space="preserve">Branchenvertreter und Journalisten sind herzlich eingeladen, dabei zu sein. </w:t>
      </w:r>
      <w:r w:rsidR="00B1332F" w:rsidRPr="00FF461D">
        <w:rPr>
          <w:rFonts w:ascii="Arial" w:hAnsi="Arial" w:cs="Arial"/>
        </w:rPr>
        <w:t xml:space="preserve">Um an der Veranstaltung in Präsenz teilzunehmen, nutzen Sie diesen </w:t>
      </w:r>
      <w:hyperlink r:id="rId7" w:history="1">
        <w:r w:rsidR="00B1332F" w:rsidRPr="00AB3637">
          <w:rPr>
            <w:rFonts w:ascii="Arial" w:hAnsi="Arial" w:cs="Arial"/>
            <w:b/>
          </w:rPr>
          <w:t>LINK</w:t>
        </w:r>
      </w:hyperlink>
      <w:r w:rsidR="00B1332F" w:rsidRPr="00FF461D">
        <w:rPr>
          <w:rFonts w:ascii="Arial" w:hAnsi="Arial" w:cs="Arial"/>
        </w:rPr>
        <w:t xml:space="preserve">. </w:t>
      </w:r>
    </w:p>
    <w:p w14:paraId="485B2E7A" w14:textId="03361975" w:rsidR="006C3998" w:rsidRDefault="00FF461D" w:rsidP="006C3998">
      <w:pPr>
        <w:pStyle w:val="StandardWeb"/>
        <w:tabs>
          <w:tab w:val="left" w:pos="2948"/>
        </w:tabs>
        <w:spacing w:line="360" w:lineRule="auto"/>
        <w:textAlignment w:val="baseline"/>
        <w:rPr>
          <w:rFonts w:ascii="Arial" w:hAnsi="Arial" w:cs="Arial"/>
        </w:rPr>
      </w:pPr>
      <w:r w:rsidRPr="00FF461D">
        <w:rPr>
          <w:rFonts w:ascii="Arial" w:hAnsi="Arial" w:cs="Arial"/>
        </w:rPr>
        <w:t xml:space="preserve">Das Programm finden Sie auf der ZIA-Website unter diesem </w:t>
      </w:r>
      <w:hyperlink r:id="rId8" w:history="1">
        <w:r w:rsidRPr="00AB3637">
          <w:rPr>
            <w:rFonts w:ascii="Arial" w:hAnsi="Arial" w:cs="Arial"/>
            <w:b/>
          </w:rPr>
          <w:t>LINK</w:t>
        </w:r>
      </w:hyperlink>
      <w:r w:rsidRPr="00FF461D">
        <w:rPr>
          <w:rFonts w:ascii="Arial" w:hAnsi="Arial" w:cs="Arial"/>
        </w:rPr>
        <w:t xml:space="preserve">. </w:t>
      </w:r>
    </w:p>
    <w:p w14:paraId="0222CD6D" w14:textId="77777777" w:rsidR="004D31BC" w:rsidRPr="004D31BC" w:rsidRDefault="004D31BC" w:rsidP="004D31BC">
      <w:pPr>
        <w:shd w:val="clear" w:color="auto" w:fill="FFFFFF"/>
        <w:spacing w:before="100" w:beforeAutospacing="1" w:after="0" w:afterAutospacing="1" w:line="360" w:lineRule="auto"/>
        <w:ind w:left="0" w:right="0" w:firstLine="0"/>
        <w:jc w:val="left"/>
        <w:textAlignment w:val="baseline"/>
        <w:rPr>
          <w:rFonts w:eastAsiaTheme="minorEastAsia"/>
          <w:color w:val="auto"/>
          <w:szCs w:val="24"/>
        </w:rPr>
      </w:pPr>
      <w:r w:rsidRPr="004D31BC">
        <w:rPr>
          <w:rFonts w:eastAsiaTheme="minorEastAsia"/>
          <w:b/>
          <w:color w:val="auto"/>
          <w:szCs w:val="24"/>
        </w:rPr>
        <w:t>Hinweise</w:t>
      </w:r>
      <w:r w:rsidRPr="004D31BC">
        <w:rPr>
          <w:rFonts w:eastAsiaTheme="minorEastAsia"/>
          <w:color w:val="auto"/>
          <w:szCs w:val="24"/>
        </w:rPr>
        <w:t>: Die Teilnehmerzahl ist beschränkt. Die Registrierung erfolgt in der Reihenfolge der Anmeldungen. Erst mit der automatischen Anmeldebestätigung ist Ihre Teilnahme garantiert. Sollten Sie bei Überbuchungen auf der Warteliste stehen, kontaktieren wir Sie direkt, wenn wir einen Platz für Sie haben.</w:t>
      </w:r>
    </w:p>
    <w:bookmarkEnd w:id="2"/>
    <w:bookmarkEnd w:id="3"/>
    <w:p w14:paraId="7A555E17" w14:textId="77777777" w:rsidR="004D31BC" w:rsidRPr="004D31BC" w:rsidRDefault="004D31BC" w:rsidP="004D31BC">
      <w:pPr>
        <w:spacing w:after="19" w:line="259" w:lineRule="auto"/>
        <w:ind w:left="-5" w:right="0"/>
        <w:rPr>
          <w:rFonts w:eastAsia="Times New Roman"/>
          <w:b/>
          <w:color w:val="000000" w:themeColor="text1"/>
          <w:sz w:val="20"/>
        </w:rPr>
      </w:pPr>
      <w:r w:rsidRPr="004D31BC">
        <w:rPr>
          <w:rFonts w:eastAsia="Times New Roman"/>
          <w:b/>
          <w:color w:val="000000" w:themeColor="text1"/>
          <w:sz w:val="20"/>
        </w:rPr>
        <w:t>Der ZIA</w:t>
      </w:r>
    </w:p>
    <w:p w14:paraId="38079E1A" w14:textId="77777777" w:rsidR="004D31BC" w:rsidRPr="004D31BC" w:rsidRDefault="004D31BC" w:rsidP="004D31BC">
      <w:pPr>
        <w:autoSpaceDE w:val="0"/>
        <w:autoSpaceDN w:val="0"/>
        <w:adjustRightInd w:val="0"/>
        <w:spacing w:line="276" w:lineRule="auto"/>
        <w:rPr>
          <w:rFonts w:eastAsia="Times New Roman"/>
          <w:bCs/>
          <w:sz w:val="20"/>
          <w:szCs w:val="20"/>
        </w:rPr>
      </w:pPr>
      <w:r w:rsidRPr="004D31BC">
        <w:rPr>
          <w:rFonts w:eastAsia="Times New Roman"/>
          <w:bCs/>
          <w:sz w:val="20"/>
          <w:szCs w:val="20"/>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17492E21" w14:textId="77777777" w:rsidR="004D31BC" w:rsidRPr="004D31BC" w:rsidRDefault="004D31BC" w:rsidP="004D31BC">
      <w:pPr>
        <w:spacing w:after="17" w:line="259" w:lineRule="auto"/>
        <w:ind w:left="0" w:right="0" w:firstLine="0"/>
        <w:rPr>
          <w:rFonts w:eastAsia="Times New Roman"/>
          <w:b/>
          <w:color w:val="000000" w:themeColor="text1"/>
          <w:sz w:val="20"/>
        </w:rPr>
      </w:pPr>
    </w:p>
    <w:p w14:paraId="6D7B63EE" w14:textId="77777777" w:rsidR="004D31BC" w:rsidRPr="004D31BC" w:rsidRDefault="004D31BC" w:rsidP="004D31BC">
      <w:pPr>
        <w:spacing w:after="19" w:line="259" w:lineRule="auto"/>
        <w:ind w:left="-5" w:right="0"/>
        <w:rPr>
          <w:rFonts w:eastAsia="Times New Roman"/>
          <w:color w:val="000000" w:themeColor="text1"/>
        </w:rPr>
      </w:pPr>
      <w:r w:rsidRPr="004D31BC">
        <w:rPr>
          <w:rFonts w:eastAsia="Times New Roman"/>
          <w:b/>
          <w:color w:val="000000" w:themeColor="text1"/>
          <w:sz w:val="20"/>
        </w:rPr>
        <w:t xml:space="preserve">Kontakt </w:t>
      </w:r>
    </w:p>
    <w:p w14:paraId="31B5874A" w14:textId="577FE256" w:rsidR="004D31BC" w:rsidRPr="004D31BC" w:rsidRDefault="004D31BC" w:rsidP="004D31BC">
      <w:pPr>
        <w:spacing w:after="10" w:line="268" w:lineRule="auto"/>
        <w:ind w:left="-5" w:right="54"/>
        <w:rPr>
          <w:rFonts w:eastAsia="Times New Roman"/>
          <w:color w:val="000000" w:themeColor="text1"/>
        </w:rPr>
      </w:pPr>
      <w:r w:rsidRPr="004D31BC">
        <w:rPr>
          <w:rFonts w:eastAsia="Times New Roman"/>
          <w:color w:val="000000" w:themeColor="text1"/>
          <w:sz w:val="20"/>
        </w:rPr>
        <w:t>Philipp Gräfe</w:t>
      </w:r>
      <w:r w:rsidR="00127422">
        <w:rPr>
          <w:rFonts w:eastAsia="Times New Roman"/>
          <w:color w:val="000000" w:themeColor="text1"/>
          <w:sz w:val="20"/>
        </w:rPr>
        <w:t xml:space="preserve"> (Pressereferent)</w:t>
      </w:r>
    </w:p>
    <w:p w14:paraId="1C13F608" w14:textId="77777777" w:rsidR="004D31BC" w:rsidRPr="004D31BC" w:rsidRDefault="004D31BC" w:rsidP="004D31BC">
      <w:pPr>
        <w:spacing w:after="10" w:line="268" w:lineRule="auto"/>
        <w:ind w:left="-5" w:right="54"/>
        <w:rPr>
          <w:rFonts w:eastAsia="Times New Roman"/>
          <w:color w:val="000000" w:themeColor="text1"/>
        </w:rPr>
      </w:pPr>
      <w:r w:rsidRPr="004D31BC">
        <w:rPr>
          <w:rFonts w:eastAsia="Times New Roman"/>
          <w:color w:val="000000" w:themeColor="text1"/>
          <w:sz w:val="20"/>
        </w:rPr>
        <w:t xml:space="preserve">ZIA Zentraler Immobilien Ausschuss e.V. </w:t>
      </w:r>
    </w:p>
    <w:p w14:paraId="44D243B5" w14:textId="77777777" w:rsidR="004D31BC" w:rsidRPr="004D31BC" w:rsidRDefault="004D31BC" w:rsidP="004D31BC">
      <w:pPr>
        <w:spacing w:after="10" w:line="268" w:lineRule="auto"/>
        <w:ind w:left="-5" w:right="54"/>
        <w:rPr>
          <w:rFonts w:eastAsia="Times New Roman"/>
          <w:color w:val="000000" w:themeColor="text1"/>
        </w:rPr>
      </w:pPr>
      <w:r w:rsidRPr="004D31BC">
        <w:rPr>
          <w:rFonts w:eastAsia="Times New Roman"/>
          <w:color w:val="000000" w:themeColor="text1"/>
          <w:sz w:val="20"/>
        </w:rPr>
        <w:t xml:space="preserve">Leipziger Platz 9 </w:t>
      </w:r>
    </w:p>
    <w:p w14:paraId="517C5670" w14:textId="77777777" w:rsidR="004D31BC" w:rsidRPr="004D31BC" w:rsidRDefault="004D31BC" w:rsidP="004D31BC">
      <w:pPr>
        <w:spacing w:after="10" w:line="268" w:lineRule="auto"/>
        <w:ind w:left="-5" w:right="54"/>
        <w:rPr>
          <w:rFonts w:eastAsia="Times New Roman"/>
          <w:color w:val="000000" w:themeColor="text1"/>
        </w:rPr>
      </w:pPr>
      <w:r w:rsidRPr="004D31BC">
        <w:rPr>
          <w:rFonts w:eastAsia="Times New Roman"/>
          <w:color w:val="000000" w:themeColor="text1"/>
          <w:sz w:val="20"/>
        </w:rPr>
        <w:t xml:space="preserve">10117 Berlin </w:t>
      </w:r>
    </w:p>
    <w:p w14:paraId="2A0CDECE" w14:textId="77777777" w:rsidR="004D31BC" w:rsidRPr="004D31BC" w:rsidRDefault="004D31BC" w:rsidP="004D31BC">
      <w:pPr>
        <w:spacing w:after="10" w:line="268" w:lineRule="auto"/>
        <w:ind w:left="-5" w:right="54"/>
        <w:rPr>
          <w:rFonts w:eastAsia="Times New Roman"/>
          <w:color w:val="000000" w:themeColor="text1"/>
        </w:rPr>
      </w:pPr>
      <w:r w:rsidRPr="004D31BC">
        <w:rPr>
          <w:rFonts w:eastAsia="Times New Roman"/>
          <w:color w:val="000000" w:themeColor="text1"/>
          <w:sz w:val="20"/>
        </w:rPr>
        <w:t>Tel.: +49 151 649 658 04</w:t>
      </w:r>
    </w:p>
    <w:p w14:paraId="4ACC4FB0" w14:textId="77777777" w:rsidR="004D31BC" w:rsidRPr="004D31BC" w:rsidRDefault="004D31BC" w:rsidP="004D31BC">
      <w:pPr>
        <w:spacing w:after="10" w:line="268" w:lineRule="auto"/>
        <w:ind w:left="-5" w:right="54"/>
        <w:rPr>
          <w:rFonts w:eastAsia="Times New Roman"/>
          <w:color w:val="000000" w:themeColor="text1"/>
          <w:sz w:val="20"/>
        </w:rPr>
      </w:pPr>
      <w:r w:rsidRPr="004D31BC">
        <w:rPr>
          <w:rFonts w:eastAsia="Times New Roman"/>
          <w:color w:val="000000" w:themeColor="text1"/>
          <w:sz w:val="20"/>
        </w:rPr>
        <w:t xml:space="preserve">E-Mail: </w:t>
      </w:r>
      <w:bookmarkStart w:id="5" w:name="_Hlk99965593"/>
      <w:r w:rsidRPr="004D31BC">
        <w:rPr>
          <w:rFonts w:eastAsia="Times New Roman"/>
        </w:rPr>
        <w:fldChar w:fldCharType="begin"/>
      </w:r>
      <w:r w:rsidRPr="004D31BC">
        <w:rPr>
          <w:rFonts w:eastAsia="Times New Roman"/>
        </w:rPr>
        <w:instrText xml:space="preserve"> HYPERLINK "mailto:philipp.graefe@zia-deutschland.de" </w:instrText>
      </w:r>
      <w:r w:rsidRPr="004D31BC">
        <w:rPr>
          <w:rFonts w:eastAsia="Times New Roman"/>
        </w:rPr>
        <w:fldChar w:fldCharType="separate"/>
      </w:r>
      <w:r w:rsidRPr="004D31BC">
        <w:rPr>
          <w:rFonts w:eastAsia="Times New Roman"/>
          <w:color w:val="000000" w:themeColor="text1"/>
          <w:sz w:val="20"/>
        </w:rPr>
        <w:t>philipp.graefe@zia-deutschland.de</w:t>
      </w:r>
      <w:r w:rsidRPr="004D31BC">
        <w:rPr>
          <w:rFonts w:eastAsia="Times New Roman"/>
        </w:rPr>
        <w:fldChar w:fldCharType="end"/>
      </w:r>
      <w:r w:rsidRPr="004D31BC">
        <w:rPr>
          <w:rFonts w:eastAsia="Times New Roman"/>
          <w:color w:val="000000" w:themeColor="text1"/>
          <w:sz w:val="20"/>
        </w:rPr>
        <w:t xml:space="preserve">  </w:t>
      </w:r>
      <w:bookmarkEnd w:id="5"/>
    </w:p>
    <w:p w14:paraId="1B19FE63" w14:textId="6A5FB83F" w:rsidR="004D31BC" w:rsidRPr="004D31BC" w:rsidRDefault="004D31BC" w:rsidP="004D31BC">
      <w:pPr>
        <w:spacing w:after="10" w:line="268" w:lineRule="auto"/>
        <w:ind w:left="-5" w:right="54"/>
        <w:rPr>
          <w:rFonts w:eastAsia="Times New Roman"/>
          <w:color w:val="000000" w:themeColor="text1"/>
          <w:sz w:val="20"/>
        </w:rPr>
      </w:pPr>
      <w:r w:rsidRPr="004D31BC">
        <w:rPr>
          <w:rFonts w:eastAsia="Times New Roman"/>
          <w:noProof/>
        </w:rPr>
        <w:drawing>
          <wp:anchor distT="0" distB="0" distL="114300" distR="114300" simplePos="0" relativeHeight="251660288" behindDoc="0" locked="0" layoutInCell="1" allowOverlap="1" wp14:anchorId="3DAEEA0A" wp14:editId="68C861E0">
            <wp:simplePos x="0" y="0"/>
            <wp:positionH relativeFrom="margin">
              <wp:posOffset>-1270</wp:posOffset>
            </wp:positionH>
            <wp:positionV relativeFrom="paragraph">
              <wp:posOffset>293370</wp:posOffset>
            </wp:positionV>
            <wp:extent cx="5713730" cy="1428115"/>
            <wp:effectExtent l="0" t="0" r="1270" b="635"/>
            <wp:wrapNone/>
            <wp:docPr id="2" name="Grafik 2"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O:\I Presse + Öffentlichkeitsarbeit\I.3 Pressemitteilungen ZIA\2021\Sonstiges\zia_pressemitteilungen_footer_kampagne_leb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1BC">
        <w:rPr>
          <w:rFonts w:eastAsia="Times New Roman"/>
          <w:color w:val="000000" w:themeColor="text1"/>
          <w:sz w:val="20"/>
        </w:rPr>
        <w:t xml:space="preserve">Internet: </w:t>
      </w:r>
      <w:hyperlink r:id="rId10">
        <w:r w:rsidRPr="004D31BC">
          <w:rPr>
            <w:rFonts w:eastAsia="Times New Roman"/>
            <w:color w:val="000000" w:themeColor="text1"/>
            <w:sz w:val="20"/>
          </w:rPr>
          <w:t>www.zia</w:t>
        </w:r>
      </w:hyperlink>
      <w:hyperlink r:id="rId11">
        <w:r w:rsidRPr="004D31BC">
          <w:rPr>
            <w:rFonts w:eastAsia="Times New Roman"/>
            <w:color w:val="000000" w:themeColor="text1"/>
            <w:sz w:val="20"/>
          </w:rPr>
          <w:t>-</w:t>
        </w:r>
      </w:hyperlink>
      <w:r w:rsidRPr="004D31BC">
        <w:rPr>
          <w:rFonts w:eastAsia="Times New Roman"/>
          <w:color w:val="000000" w:themeColor="text1"/>
          <w:sz w:val="20"/>
        </w:rPr>
        <w:t>deutschland.de</w:t>
      </w:r>
    </w:p>
    <w:p w14:paraId="1E43B6B6" w14:textId="37EF0141" w:rsidR="00723888" w:rsidRDefault="00723888" w:rsidP="00723888">
      <w:pPr>
        <w:autoSpaceDE w:val="0"/>
        <w:autoSpaceDN w:val="0"/>
        <w:adjustRightInd w:val="0"/>
        <w:spacing w:after="0" w:line="360" w:lineRule="auto"/>
        <w:ind w:left="0" w:right="0" w:firstLine="0"/>
        <w:jc w:val="left"/>
        <w:rPr>
          <w:bCs/>
          <w:sz w:val="20"/>
          <w:szCs w:val="20"/>
        </w:rPr>
      </w:pPr>
    </w:p>
    <w:p w14:paraId="65383C4E" w14:textId="396E769F" w:rsidR="00723888" w:rsidRDefault="00723888" w:rsidP="00723888">
      <w:pPr>
        <w:autoSpaceDE w:val="0"/>
        <w:autoSpaceDN w:val="0"/>
        <w:adjustRightInd w:val="0"/>
        <w:spacing w:after="0" w:line="360" w:lineRule="auto"/>
        <w:ind w:left="0" w:right="0" w:firstLine="0"/>
        <w:jc w:val="left"/>
        <w:rPr>
          <w:bCs/>
          <w:sz w:val="20"/>
          <w:szCs w:val="20"/>
        </w:rPr>
      </w:pPr>
    </w:p>
    <w:p w14:paraId="5DC98D06" w14:textId="77777777" w:rsidR="00723888" w:rsidRPr="00723888" w:rsidRDefault="00723888" w:rsidP="00723888">
      <w:pPr>
        <w:autoSpaceDE w:val="0"/>
        <w:autoSpaceDN w:val="0"/>
        <w:adjustRightInd w:val="0"/>
        <w:spacing w:after="0" w:line="360" w:lineRule="auto"/>
        <w:ind w:left="0" w:right="0" w:firstLine="0"/>
        <w:jc w:val="left"/>
        <w:rPr>
          <w:bCs/>
          <w:sz w:val="20"/>
          <w:szCs w:val="20"/>
        </w:rPr>
      </w:pPr>
    </w:p>
    <w:sectPr w:rsidR="00723888" w:rsidRPr="00723888" w:rsidSect="00BD35FE">
      <w:pgSz w:w="11906" w:h="16838"/>
      <w:pgMar w:top="1418" w:right="1491"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4435906"/>
    <w:multiLevelType w:val="hybridMultilevel"/>
    <w:tmpl w:val="2D6E22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6"/>
  </w:num>
  <w:num w:numId="8">
    <w:abstractNumId w:val="14"/>
  </w:num>
  <w:num w:numId="9">
    <w:abstractNumId w:val="5"/>
  </w:num>
  <w:num w:numId="10">
    <w:abstractNumId w:val="9"/>
  </w:num>
  <w:num w:numId="11">
    <w:abstractNumId w:val="10"/>
  </w:num>
  <w:num w:numId="12">
    <w:abstractNumId w:val="12"/>
  </w:num>
  <w:num w:numId="13">
    <w:abstractNumId w:val="4"/>
  </w:num>
  <w:num w:numId="14">
    <w:abstractNumId w:val="0"/>
  </w:num>
  <w:num w:numId="15">
    <w:abstractNumId w:val="7"/>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06AE"/>
    <w:rsid w:val="000055EF"/>
    <w:rsid w:val="00007058"/>
    <w:rsid w:val="000138FA"/>
    <w:rsid w:val="00020476"/>
    <w:rsid w:val="0002174A"/>
    <w:rsid w:val="000221CD"/>
    <w:rsid w:val="000242EC"/>
    <w:rsid w:val="000435EB"/>
    <w:rsid w:val="0004569F"/>
    <w:rsid w:val="000538AB"/>
    <w:rsid w:val="00070D56"/>
    <w:rsid w:val="00074304"/>
    <w:rsid w:val="000A4359"/>
    <w:rsid w:val="000B48F7"/>
    <w:rsid w:val="000B4EA2"/>
    <w:rsid w:val="000B74AE"/>
    <w:rsid w:val="000D0A9E"/>
    <w:rsid w:val="000D6D26"/>
    <w:rsid w:val="000E02D9"/>
    <w:rsid w:val="000E247F"/>
    <w:rsid w:val="000F001D"/>
    <w:rsid w:val="000F372E"/>
    <w:rsid w:val="001031D7"/>
    <w:rsid w:val="0010333B"/>
    <w:rsid w:val="00103818"/>
    <w:rsid w:val="0010589B"/>
    <w:rsid w:val="0011006B"/>
    <w:rsid w:val="00120B8D"/>
    <w:rsid w:val="00122ADD"/>
    <w:rsid w:val="00124012"/>
    <w:rsid w:val="00126D09"/>
    <w:rsid w:val="00127422"/>
    <w:rsid w:val="00131EB8"/>
    <w:rsid w:val="0014259D"/>
    <w:rsid w:val="001436B7"/>
    <w:rsid w:val="00146119"/>
    <w:rsid w:val="00155BB8"/>
    <w:rsid w:val="00167E86"/>
    <w:rsid w:val="00177ABB"/>
    <w:rsid w:val="0018064A"/>
    <w:rsid w:val="00185B51"/>
    <w:rsid w:val="001A2248"/>
    <w:rsid w:val="001A58E3"/>
    <w:rsid w:val="001A73EB"/>
    <w:rsid w:val="001B388E"/>
    <w:rsid w:val="001B5226"/>
    <w:rsid w:val="001C6E81"/>
    <w:rsid w:val="001D28C6"/>
    <w:rsid w:val="001D30C7"/>
    <w:rsid w:val="001E2547"/>
    <w:rsid w:val="001E2B25"/>
    <w:rsid w:val="001F3EF9"/>
    <w:rsid w:val="001F4108"/>
    <w:rsid w:val="001F5203"/>
    <w:rsid w:val="001F732C"/>
    <w:rsid w:val="002026B5"/>
    <w:rsid w:val="00202DBE"/>
    <w:rsid w:val="00211596"/>
    <w:rsid w:val="00212F87"/>
    <w:rsid w:val="002133A2"/>
    <w:rsid w:val="002207E7"/>
    <w:rsid w:val="00223626"/>
    <w:rsid w:val="00241E99"/>
    <w:rsid w:val="00246B4F"/>
    <w:rsid w:val="002527CB"/>
    <w:rsid w:val="00254ECE"/>
    <w:rsid w:val="00263335"/>
    <w:rsid w:val="00277ED6"/>
    <w:rsid w:val="00285211"/>
    <w:rsid w:val="00291C78"/>
    <w:rsid w:val="002A7632"/>
    <w:rsid w:val="002B702F"/>
    <w:rsid w:val="002C01E6"/>
    <w:rsid w:val="002C4862"/>
    <w:rsid w:val="002C6D7C"/>
    <w:rsid w:val="002D52F9"/>
    <w:rsid w:val="002F02CF"/>
    <w:rsid w:val="002F6D5E"/>
    <w:rsid w:val="002F7633"/>
    <w:rsid w:val="00301A17"/>
    <w:rsid w:val="00303C3D"/>
    <w:rsid w:val="00315752"/>
    <w:rsid w:val="00325276"/>
    <w:rsid w:val="003276A2"/>
    <w:rsid w:val="00331653"/>
    <w:rsid w:val="003338DC"/>
    <w:rsid w:val="00334A86"/>
    <w:rsid w:val="0034462A"/>
    <w:rsid w:val="003459B5"/>
    <w:rsid w:val="00355968"/>
    <w:rsid w:val="00363412"/>
    <w:rsid w:val="00377EE2"/>
    <w:rsid w:val="00386777"/>
    <w:rsid w:val="0039248C"/>
    <w:rsid w:val="00394A83"/>
    <w:rsid w:val="003952E4"/>
    <w:rsid w:val="003A67EF"/>
    <w:rsid w:val="003B3086"/>
    <w:rsid w:val="003B465E"/>
    <w:rsid w:val="003B63D9"/>
    <w:rsid w:val="003C44ED"/>
    <w:rsid w:val="003D0B4D"/>
    <w:rsid w:val="003D369F"/>
    <w:rsid w:val="003E03AB"/>
    <w:rsid w:val="003E0F77"/>
    <w:rsid w:val="003E27D3"/>
    <w:rsid w:val="003E45A1"/>
    <w:rsid w:val="003F16C4"/>
    <w:rsid w:val="00402436"/>
    <w:rsid w:val="00410C4C"/>
    <w:rsid w:val="00412448"/>
    <w:rsid w:val="004211CE"/>
    <w:rsid w:val="00424372"/>
    <w:rsid w:val="00430EC6"/>
    <w:rsid w:val="00436A77"/>
    <w:rsid w:val="0044144A"/>
    <w:rsid w:val="004422C4"/>
    <w:rsid w:val="00444BAD"/>
    <w:rsid w:val="004501D3"/>
    <w:rsid w:val="00451123"/>
    <w:rsid w:val="00454663"/>
    <w:rsid w:val="00474B06"/>
    <w:rsid w:val="004766A7"/>
    <w:rsid w:val="00484453"/>
    <w:rsid w:val="0049199A"/>
    <w:rsid w:val="00492130"/>
    <w:rsid w:val="00495EE0"/>
    <w:rsid w:val="0049762B"/>
    <w:rsid w:val="004A316A"/>
    <w:rsid w:val="004B2933"/>
    <w:rsid w:val="004B34B4"/>
    <w:rsid w:val="004C08F8"/>
    <w:rsid w:val="004C3FB9"/>
    <w:rsid w:val="004D31BC"/>
    <w:rsid w:val="004E060E"/>
    <w:rsid w:val="004E09E6"/>
    <w:rsid w:val="004E140F"/>
    <w:rsid w:val="004E2053"/>
    <w:rsid w:val="004E4C34"/>
    <w:rsid w:val="004E648E"/>
    <w:rsid w:val="004F05A4"/>
    <w:rsid w:val="00503883"/>
    <w:rsid w:val="00517920"/>
    <w:rsid w:val="00517AC3"/>
    <w:rsid w:val="00521A30"/>
    <w:rsid w:val="00522AB0"/>
    <w:rsid w:val="00522C1D"/>
    <w:rsid w:val="00524DBD"/>
    <w:rsid w:val="005263E9"/>
    <w:rsid w:val="005278CA"/>
    <w:rsid w:val="00530257"/>
    <w:rsid w:val="00533087"/>
    <w:rsid w:val="00540ADA"/>
    <w:rsid w:val="00543560"/>
    <w:rsid w:val="00555F86"/>
    <w:rsid w:val="00555FAB"/>
    <w:rsid w:val="005638E5"/>
    <w:rsid w:val="00565A8D"/>
    <w:rsid w:val="00590E6B"/>
    <w:rsid w:val="0059422E"/>
    <w:rsid w:val="005A74E0"/>
    <w:rsid w:val="005B4417"/>
    <w:rsid w:val="005B66CE"/>
    <w:rsid w:val="005B6B05"/>
    <w:rsid w:val="005C0AA8"/>
    <w:rsid w:val="005C28F9"/>
    <w:rsid w:val="005C34AF"/>
    <w:rsid w:val="005C6EBB"/>
    <w:rsid w:val="005D1853"/>
    <w:rsid w:val="005D6E5F"/>
    <w:rsid w:val="005E0D23"/>
    <w:rsid w:val="005F328A"/>
    <w:rsid w:val="005F5107"/>
    <w:rsid w:val="00600445"/>
    <w:rsid w:val="00600E88"/>
    <w:rsid w:val="00605C33"/>
    <w:rsid w:val="00612751"/>
    <w:rsid w:val="006153B9"/>
    <w:rsid w:val="006259AE"/>
    <w:rsid w:val="00657160"/>
    <w:rsid w:val="006579DC"/>
    <w:rsid w:val="00657EB6"/>
    <w:rsid w:val="00673A4D"/>
    <w:rsid w:val="0067735A"/>
    <w:rsid w:val="00677FD8"/>
    <w:rsid w:val="006818F0"/>
    <w:rsid w:val="00685176"/>
    <w:rsid w:val="006857B5"/>
    <w:rsid w:val="00686796"/>
    <w:rsid w:val="006956A1"/>
    <w:rsid w:val="00695A92"/>
    <w:rsid w:val="006A7086"/>
    <w:rsid w:val="006B3423"/>
    <w:rsid w:val="006B72B5"/>
    <w:rsid w:val="006C2CEA"/>
    <w:rsid w:val="006C3998"/>
    <w:rsid w:val="006C546E"/>
    <w:rsid w:val="006D4345"/>
    <w:rsid w:val="006D49E9"/>
    <w:rsid w:val="006D7503"/>
    <w:rsid w:val="006E334B"/>
    <w:rsid w:val="006E79F6"/>
    <w:rsid w:val="006F1453"/>
    <w:rsid w:val="006F1C55"/>
    <w:rsid w:val="0070451B"/>
    <w:rsid w:val="00705717"/>
    <w:rsid w:val="007119C7"/>
    <w:rsid w:val="00714400"/>
    <w:rsid w:val="00715598"/>
    <w:rsid w:val="00723888"/>
    <w:rsid w:val="0072529B"/>
    <w:rsid w:val="00730DC7"/>
    <w:rsid w:val="0073500C"/>
    <w:rsid w:val="00740DA9"/>
    <w:rsid w:val="007538C8"/>
    <w:rsid w:val="007553A4"/>
    <w:rsid w:val="00755C37"/>
    <w:rsid w:val="0075666B"/>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D67B0"/>
    <w:rsid w:val="007E5745"/>
    <w:rsid w:val="007F0257"/>
    <w:rsid w:val="007F1E5D"/>
    <w:rsid w:val="00800092"/>
    <w:rsid w:val="00802531"/>
    <w:rsid w:val="00802FE2"/>
    <w:rsid w:val="00810751"/>
    <w:rsid w:val="00816793"/>
    <w:rsid w:val="00821131"/>
    <w:rsid w:val="00822C6D"/>
    <w:rsid w:val="00836D35"/>
    <w:rsid w:val="00840661"/>
    <w:rsid w:val="00852773"/>
    <w:rsid w:val="00865807"/>
    <w:rsid w:val="00870E71"/>
    <w:rsid w:val="008751D2"/>
    <w:rsid w:val="00881098"/>
    <w:rsid w:val="0088773C"/>
    <w:rsid w:val="00893A7C"/>
    <w:rsid w:val="008A0467"/>
    <w:rsid w:val="008A305E"/>
    <w:rsid w:val="008A542E"/>
    <w:rsid w:val="008B0252"/>
    <w:rsid w:val="008C0C03"/>
    <w:rsid w:val="008D366D"/>
    <w:rsid w:val="008E0704"/>
    <w:rsid w:val="008E2821"/>
    <w:rsid w:val="008E3175"/>
    <w:rsid w:val="008E5D7E"/>
    <w:rsid w:val="008E65A4"/>
    <w:rsid w:val="008E7FBE"/>
    <w:rsid w:val="008F1B30"/>
    <w:rsid w:val="00907AF2"/>
    <w:rsid w:val="009108A1"/>
    <w:rsid w:val="00912CB9"/>
    <w:rsid w:val="00920FD8"/>
    <w:rsid w:val="00921FFB"/>
    <w:rsid w:val="00932041"/>
    <w:rsid w:val="00933CB8"/>
    <w:rsid w:val="009410B9"/>
    <w:rsid w:val="00944791"/>
    <w:rsid w:val="0094512A"/>
    <w:rsid w:val="009511F2"/>
    <w:rsid w:val="00954A7D"/>
    <w:rsid w:val="009553DF"/>
    <w:rsid w:val="00955D62"/>
    <w:rsid w:val="00956521"/>
    <w:rsid w:val="009573C4"/>
    <w:rsid w:val="00961130"/>
    <w:rsid w:val="00965A4D"/>
    <w:rsid w:val="00973A34"/>
    <w:rsid w:val="00973BCE"/>
    <w:rsid w:val="00973D04"/>
    <w:rsid w:val="00994771"/>
    <w:rsid w:val="009A4192"/>
    <w:rsid w:val="009A57C7"/>
    <w:rsid w:val="009A70C9"/>
    <w:rsid w:val="009B318F"/>
    <w:rsid w:val="009B7A37"/>
    <w:rsid w:val="009C24C5"/>
    <w:rsid w:val="009C2DF8"/>
    <w:rsid w:val="009C650C"/>
    <w:rsid w:val="009F405A"/>
    <w:rsid w:val="00A147E4"/>
    <w:rsid w:val="00A40A0D"/>
    <w:rsid w:val="00A45C28"/>
    <w:rsid w:val="00A4688A"/>
    <w:rsid w:val="00A51B9C"/>
    <w:rsid w:val="00A54E5C"/>
    <w:rsid w:val="00A6187E"/>
    <w:rsid w:val="00A649AF"/>
    <w:rsid w:val="00A70560"/>
    <w:rsid w:val="00A93A8F"/>
    <w:rsid w:val="00A93CF2"/>
    <w:rsid w:val="00A9548E"/>
    <w:rsid w:val="00A97B7D"/>
    <w:rsid w:val="00AB3637"/>
    <w:rsid w:val="00AB6292"/>
    <w:rsid w:val="00AD20BE"/>
    <w:rsid w:val="00AE4DB2"/>
    <w:rsid w:val="00AF05EE"/>
    <w:rsid w:val="00AF4D78"/>
    <w:rsid w:val="00AF67B3"/>
    <w:rsid w:val="00B00197"/>
    <w:rsid w:val="00B010E3"/>
    <w:rsid w:val="00B12816"/>
    <w:rsid w:val="00B1332F"/>
    <w:rsid w:val="00B139FA"/>
    <w:rsid w:val="00B17326"/>
    <w:rsid w:val="00B20A97"/>
    <w:rsid w:val="00B2151E"/>
    <w:rsid w:val="00B24A4A"/>
    <w:rsid w:val="00B26CA6"/>
    <w:rsid w:val="00B42DC1"/>
    <w:rsid w:val="00B45908"/>
    <w:rsid w:val="00B51668"/>
    <w:rsid w:val="00B640A5"/>
    <w:rsid w:val="00B670E4"/>
    <w:rsid w:val="00B74FEF"/>
    <w:rsid w:val="00B77F03"/>
    <w:rsid w:val="00B82D8D"/>
    <w:rsid w:val="00B92162"/>
    <w:rsid w:val="00B927F0"/>
    <w:rsid w:val="00B936C1"/>
    <w:rsid w:val="00B94DC0"/>
    <w:rsid w:val="00B973BA"/>
    <w:rsid w:val="00BA193F"/>
    <w:rsid w:val="00BA45B3"/>
    <w:rsid w:val="00BA763C"/>
    <w:rsid w:val="00BB20DD"/>
    <w:rsid w:val="00BB5B07"/>
    <w:rsid w:val="00BB7FA4"/>
    <w:rsid w:val="00BC3551"/>
    <w:rsid w:val="00BC4F48"/>
    <w:rsid w:val="00BC679D"/>
    <w:rsid w:val="00BD35FE"/>
    <w:rsid w:val="00BF0919"/>
    <w:rsid w:val="00BF255F"/>
    <w:rsid w:val="00C02A5A"/>
    <w:rsid w:val="00C03B56"/>
    <w:rsid w:val="00C3361E"/>
    <w:rsid w:val="00C34FEE"/>
    <w:rsid w:val="00C3614A"/>
    <w:rsid w:val="00C36662"/>
    <w:rsid w:val="00C401B4"/>
    <w:rsid w:val="00C40B6C"/>
    <w:rsid w:val="00C43502"/>
    <w:rsid w:val="00C5135A"/>
    <w:rsid w:val="00C515B0"/>
    <w:rsid w:val="00C53FF7"/>
    <w:rsid w:val="00C63ED5"/>
    <w:rsid w:val="00C67855"/>
    <w:rsid w:val="00C778AD"/>
    <w:rsid w:val="00C77A29"/>
    <w:rsid w:val="00C8497E"/>
    <w:rsid w:val="00CA38CC"/>
    <w:rsid w:val="00CB0059"/>
    <w:rsid w:val="00CB0F25"/>
    <w:rsid w:val="00CB15A8"/>
    <w:rsid w:val="00CB648E"/>
    <w:rsid w:val="00CD0775"/>
    <w:rsid w:val="00CE3822"/>
    <w:rsid w:val="00CE64A2"/>
    <w:rsid w:val="00CF1F76"/>
    <w:rsid w:val="00D114F2"/>
    <w:rsid w:val="00D122D7"/>
    <w:rsid w:val="00D13839"/>
    <w:rsid w:val="00D26A9E"/>
    <w:rsid w:val="00D36A51"/>
    <w:rsid w:val="00D4749F"/>
    <w:rsid w:val="00D47FE9"/>
    <w:rsid w:val="00D6089E"/>
    <w:rsid w:val="00D61929"/>
    <w:rsid w:val="00D625DD"/>
    <w:rsid w:val="00D62EBF"/>
    <w:rsid w:val="00D65A5C"/>
    <w:rsid w:val="00D66E5A"/>
    <w:rsid w:val="00D71972"/>
    <w:rsid w:val="00D76BAA"/>
    <w:rsid w:val="00D77DF3"/>
    <w:rsid w:val="00D83E4E"/>
    <w:rsid w:val="00D850A2"/>
    <w:rsid w:val="00D9575A"/>
    <w:rsid w:val="00DB76B1"/>
    <w:rsid w:val="00DC0CA9"/>
    <w:rsid w:val="00DC4911"/>
    <w:rsid w:val="00DD0C78"/>
    <w:rsid w:val="00DD3EEB"/>
    <w:rsid w:val="00DE071A"/>
    <w:rsid w:val="00DF3543"/>
    <w:rsid w:val="00DF441F"/>
    <w:rsid w:val="00DF67B8"/>
    <w:rsid w:val="00E11E13"/>
    <w:rsid w:val="00E13699"/>
    <w:rsid w:val="00E1723A"/>
    <w:rsid w:val="00E20CD8"/>
    <w:rsid w:val="00E2372D"/>
    <w:rsid w:val="00E26BC0"/>
    <w:rsid w:val="00E26EAB"/>
    <w:rsid w:val="00E27306"/>
    <w:rsid w:val="00E3470F"/>
    <w:rsid w:val="00E40937"/>
    <w:rsid w:val="00E426CF"/>
    <w:rsid w:val="00E50863"/>
    <w:rsid w:val="00E5478B"/>
    <w:rsid w:val="00E730FC"/>
    <w:rsid w:val="00E74F99"/>
    <w:rsid w:val="00E80E37"/>
    <w:rsid w:val="00E86BB2"/>
    <w:rsid w:val="00E900B2"/>
    <w:rsid w:val="00E90FF2"/>
    <w:rsid w:val="00E91DAB"/>
    <w:rsid w:val="00E93664"/>
    <w:rsid w:val="00EA40F8"/>
    <w:rsid w:val="00EB3EBD"/>
    <w:rsid w:val="00EB5262"/>
    <w:rsid w:val="00EB74C6"/>
    <w:rsid w:val="00ED13BA"/>
    <w:rsid w:val="00ED7B51"/>
    <w:rsid w:val="00EE07A0"/>
    <w:rsid w:val="00EE2EC9"/>
    <w:rsid w:val="00EE65A8"/>
    <w:rsid w:val="00EF0B8A"/>
    <w:rsid w:val="00EF2844"/>
    <w:rsid w:val="00EF3D22"/>
    <w:rsid w:val="00F01BBD"/>
    <w:rsid w:val="00F05EC7"/>
    <w:rsid w:val="00F06760"/>
    <w:rsid w:val="00F0691A"/>
    <w:rsid w:val="00F14CDF"/>
    <w:rsid w:val="00F32BBB"/>
    <w:rsid w:val="00F345B9"/>
    <w:rsid w:val="00F5463E"/>
    <w:rsid w:val="00F54A93"/>
    <w:rsid w:val="00F63CEC"/>
    <w:rsid w:val="00F663E0"/>
    <w:rsid w:val="00F82AAF"/>
    <w:rsid w:val="00F9078D"/>
    <w:rsid w:val="00F9408D"/>
    <w:rsid w:val="00F941CB"/>
    <w:rsid w:val="00F97EB2"/>
    <w:rsid w:val="00FA5178"/>
    <w:rsid w:val="00FC6B69"/>
    <w:rsid w:val="00FD639D"/>
    <w:rsid w:val="00FE0A56"/>
    <w:rsid w:val="00FE1015"/>
    <w:rsid w:val="00FE199C"/>
    <w:rsid w:val="00FE3BF6"/>
    <w:rsid w:val="00FF461D"/>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3F16C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C3614A"/>
    <w:rPr>
      <w:color w:val="605E5C"/>
      <w:shd w:val="clear" w:color="auto" w:fill="E1DFDD"/>
    </w:rPr>
  </w:style>
  <w:style w:type="character" w:customStyle="1" w:styleId="berschrift3Zchn">
    <w:name w:val="Überschrift 3 Zchn"/>
    <w:basedOn w:val="Absatz-Standardschriftart"/>
    <w:link w:val="berschrift3"/>
    <w:uiPriority w:val="9"/>
    <w:semiHidden/>
    <w:rsid w:val="003F16C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1730715">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17483036">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63748871">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28864344">
      <w:bodyDiv w:val="1"/>
      <w:marLeft w:val="0"/>
      <w:marRight w:val="0"/>
      <w:marTop w:val="0"/>
      <w:marBottom w:val="0"/>
      <w:divBdr>
        <w:top w:val="none" w:sz="0" w:space="0" w:color="auto"/>
        <w:left w:val="none" w:sz="0" w:space="0" w:color="auto"/>
        <w:bottom w:val="none" w:sz="0" w:space="0" w:color="auto"/>
        <w:right w:val="none" w:sz="0" w:space="0" w:color="auto"/>
      </w:divBdr>
    </w:div>
    <w:div w:id="1183516889">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466434162">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644769910">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ia-deutschland.de/ziaevents/tag-der-hotelimmobil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vents.zia-deutschland.de/1kld0pa1fp4fh22fVER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zia-deutschland.de/" TargetMode="Externa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8348F-77F4-4522-B2E3-876367C2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ZIA;Gräfe, Philipp</dc:creator>
  <cp:keywords/>
  <cp:lastModifiedBy>Philipp Gräfe</cp:lastModifiedBy>
  <cp:revision>9</cp:revision>
  <cp:lastPrinted>2022-01-12T10:34:00Z</cp:lastPrinted>
  <dcterms:created xsi:type="dcterms:W3CDTF">2022-04-19T08:31:00Z</dcterms:created>
  <dcterms:modified xsi:type="dcterms:W3CDTF">2022-04-19T09:17:00Z</dcterms:modified>
</cp:coreProperties>
</file>