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F6" w:rsidRDefault="007F1E5D">
      <w:pPr>
        <w:spacing w:after="0" w:line="259" w:lineRule="auto"/>
        <w:ind w:left="6351" w:right="0" w:firstLine="0"/>
        <w:jc w:val="left"/>
      </w:pPr>
      <w:r>
        <w:rPr>
          <w:noProof/>
        </w:rPr>
        <w:drawing>
          <wp:inline distT="0" distB="0" distL="0" distR="0" wp14:anchorId="6B7F769E" wp14:editId="13F687DB">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rsidR="00FE3BF6" w:rsidRDefault="007F1E5D">
      <w:pPr>
        <w:spacing w:after="105" w:line="259" w:lineRule="auto"/>
        <w:ind w:left="0" w:right="230" w:firstLine="0"/>
        <w:jc w:val="left"/>
      </w:pPr>
      <w:r>
        <w:rPr>
          <w:b/>
          <w:sz w:val="22"/>
        </w:rPr>
        <w:t xml:space="preserve"> </w:t>
      </w:r>
    </w:p>
    <w:p w:rsidR="00FE3BF6" w:rsidRDefault="007F1E5D">
      <w:pPr>
        <w:spacing w:after="105" w:line="259" w:lineRule="auto"/>
        <w:ind w:left="0" w:right="0" w:firstLine="0"/>
        <w:jc w:val="left"/>
      </w:pPr>
      <w:r>
        <w:rPr>
          <w:b/>
          <w:sz w:val="22"/>
        </w:rPr>
        <w:t xml:space="preserve">Pressemitteilung </w:t>
      </w:r>
    </w:p>
    <w:p w:rsidR="00FE3BF6" w:rsidRDefault="007F1E5D">
      <w:pPr>
        <w:spacing w:after="199" w:line="259" w:lineRule="auto"/>
        <w:ind w:left="0" w:right="0" w:firstLine="0"/>
        <w:jc w:val="left"/>
      </w:pPr>
      <w:r>
        <w:rPr>
          <w:b/>
          <w:sz w:val="22"/>
        </w:rPr>
        <w:t xml:space="preserve"> </w:t>
      </w:r>
      <w:bookmarkStart w:id="0" w:name="_Hlk26953000"/>
    </w:p>
    <w:bookmarkEnd w:id="0"/>
    <w:p w:rsidR="00763F36" w:rsidRDefault="00921818" w:rsidP="00763F36">
      <w:pPr>
        <w:rPr>
          <w:rFonts w:eastAsia="Times New Roman"/>
          <w:b/>
          <w:sz w:val="32"/>
          <w:szCs w:val="32"/>
        </w:rPr>
      </w:pPr>
      <w:r>
        <w:rPr>
          <w:rFonts w:eastAsia="Times New Roman"/>
          <w:b/>
          <w:sz w:val="32"/>
          <w:szCs w:val="32"/>
        </w:rPr>
        <w:t>ZIA fordert Klarstellung: Shopping-Center bleiben geöffnet</w:t>
      </w:r>
    </w:p>
    <w:p w:rsidR="00565A8D" w:rsidRDefault="00565A8D" w:rsidP="00763F36">
      <w:pPr>
        <w:pStyle w:val="berschrift1"/>
        <w:jc w:val="both"/>
        <w:rPr>
          <w:rFonts w:eastAsiaTheme="minorHAnsi"/>
        </w:rPr>
      </w:pPr>
    </w:p>
    <w:p w:rsidR="00EE2EAB" w:rsidRDefault="00565A8D" w:rsidP="00EE2EAB">
      <w:pPr>
        <w:rPr>
          <w:rStyle w:val="s10"/>
          <w:bCs/>
          <w:szCs w:val="24"/>
        </w:rPr>
      </w:pPr>
      <w:r>
        <w:rPr>
          <w:rStyle w:val="s10"/>
          <w:b/>
          <w:bCs/>
          <w:szCs w:val="24"/>
        </w:rPr>
        <w:t>Berlin, </w:t>
      </w:r>
      <w:r w:rsidR="005C4C2C">
        <w:rPr>
          <w:rStyle w:val="s10"/>
          <w:b/>
          <w:bCs/>
          <w:szCs w:val="24"/>
        </w:rPr>
        <w:t>16</w:t>
      </w:r>
      <w:r w:rsidR="00763F36">
        <w:rPr>
          <w:rStyle w:val="s10"/>
          <w:b/>
          <w:bCs/>
          <w:szCs w:val="24"/>
        </w:rPr>
        <w:t xml:space="preserve">.04.2020 </w:t>
      </w:r>
      <w:r w:rsidR="00612751">
        <w:rPr>
          <w:rStyle w:val="s10"/>
          <w:b/>
          <w:bCs/>
          <w:szCs w:val="24"/>
        </w:rPr>
        <w:t xml:space="preserve">– </w:t>
      </w:r>
      <w:r w:rsidR="00921818">
        <w:rPr>
          <w:rStyle w:val="s10"/>
          <w:bCs/>
          <w:szCs w:val="24"/>
        </w:rPr>
        <w:t xml:space="preserve">Die gestrigen Äußerungen von </w:t>
      </w:r>
      <w:r w:rsidR="00EE2EAB">
        <w:rPr>
          <w:rStyle w:val="s10"/>
          <w:bCs/>
          <w:szCs w:val="24"/>
        </w:rPr>
        <w:t xml:space="preserve">Bayerns Ministerpräsident Markus Söder im Zuge der Vorstellung der Corona-Beschlüsse von Bund und Ländern, Shopping-Malls könnten nach wie vor nicht geöffnet werden, haben für Irritationen gesorgt. „Shopping Malls leisten in der Corona-Krise eine wichtige Funktion, denn sie bieten Zugang zu den </w:t>
      </w:r>
      <w:r w:rsidR="00EE2EAB" w:rsidRPr="00EE2EAB">
        <w:rPr>
          <w:rStyle w:val="s10"/>
          <w:bCs/>
          <w:szCs w:val="24"/>
        </w:rPr>
        <w:t>Supermärkten, Drogerien, Apotheken und anderen auc</w:t>
      </w:r>
      <w:r w:rsidR="00EE2EAB">
        <w:rPr>
          <w:rStyle w:val="s10"/>
          <w:bCs/>
          <w:szCs w:val="24"/>
        </w:rPr>
        <w:t>h bislang geöffneten Geschäften“, sagt Iris Schöberl, Vorsitzende des ZIA-Ausschusses Handel. „Gerade an diesen Orten sind Hygieneauflagen und mögliche Ansammlungen von Kunden vor einzelnen Läden oder in der Mall durch ein professionelles Management, Reinigung und Wachschutz besser zu organisieren als in den Innenstädten.“</w:t>
      </w:r>
    </w:p>
    <w:p w:rsidR="00EE2EAB" w:rsidRDefault="00EE2EAB" w:rsidP="00EE2EAB">
      <w:pPr>
        <w:rPr>
          <w:rStyle w:val="s10"/>
          <w:bCs/>
          <w:szCs w:val="24"/>
        </w:rPr>
      </w:pPr>
    </w:p>
    <w:p w:rsidR="00EE2EAB" w:rsidRDefault="00EE2EAB" w:rsidP="00EE2EAB">
      <w:pPr>
        <w:rPr>
          <w:rStyle w:val="s10"/>
          <w:bCs/>
          <w:szCs w:val="24"/>
        </w:rPr>
      </w:pPr>
      <w:r>
        <w:rPr>
          <w:rStyle w:val="s10"/>
          <w:bCs/>
          <w:szCs w:val="24"/>
        </w:rPr>
        <w:t>Um Missverständnisse zu vermeiden und Unsicherheiten zu beseitigen, sei e</w:t>
      </w:r>
      <w:r w:rsidR="00E5711C">
        <w:rPr>
          <w:rStyle w:val="s10"/>
          <w:bCs/>
          <w:szCs w:val="24"/>
        </w:rPr>
        <w:t xml:space="preserve">s wichtig, klarzustellen, dass Shopping-Center auch weiterhin diesen Zugang gewährleisten und die </w:t>
      </w:r>
      <w:r w:rsidR="00472E37">
        <w:rPr>
          <w:rStyle w:val="s10"/>
          <w:bCs/>
          <w:szCs w:val="24"/>
        </w:rPr>
        <w:t xml:space="preserve">im </w:t>
      </w:r>
      <w:bookmarkStart w:id="1" w:name="_GoBack"/>
      <w:bookmarkEnd w:id="1"/>
      <w:r w:rsidR="00E5711C">
        <w:rPr>
          <w:rStyle w:val="s10"/>
          <w:bCs/>
          <w:szCs w:val="24"/>
        </w:rPr>
        <w:t>Beschluss genannten Geschäfte öffnen dürfen – unabhängig davon, wo sie sich befinden.</w:t>
      </w:r>
    </w:p>
    <w:p w:rsidR="00EE2EAB" w:rsidRDefault="00EE2EAB" w:rsidP="00EE2EAB">
      <w:pPr>
        <w:rPr>
          <w:rStyle w:val="s10"/>
          <w:bCs/>
          <w:szCs w:val="24"/>
        </w:rPr>
      </w:pPr>
    </w:p>
    <w:p w:rsidR="00EE2EAB" w:rsidRDefault="00EE2EAB" w:rsidP="00E5711C">
      <w:pPr>
        <w:rPr>
          <w:rStyle w:val="s10"/>
          <w:bCs/>
          <w:szCs w:val="24"/>
        </w:rPr>
      </w:pPr>
      <w:r w:rsidRPr="00EE2EAB">
        <w:rPr>
          <w:rStyle w:val="s10"/>
          <w:bCs/>
          <w:szCs w:val="24"/>
        </w:rPr>
        <w:t>Shopping-Center verfügen anders als Fußgängerzonen über moderne Frequenzzählanlagen, durch die eine Steuerung des Besucherstroms durch entsprechendes Personal an den Eingängen erst möglich wird.</w:t>
      </w:r>
      <w:r>
        <w:rPr>
          <w:rStyle w:val="s10"/>
          <w:bCs/>
          <w:szCs w:val="24"/>
        </w:rPr>
        <w:t xml:space="preserve"> </w:t>
      </w:r>
      <w:r w:rsidRPr="00EE2EAB">
        <w:rPr>
          <w:rStyle w:val="s10"/>
          <w:bCs/>
          <w:szCs w:val="24"/>
        </w:rPr>
        <w:t>Shopping-Center können zudem – anders als Läden in einer Fußgängerzone – die Parkplätze im eigenen Parkhaus bei Bedarf beschränken und so ebenfalls den Besucherstrom mindern.</w:t>
      </w:r>
      <w:r>
        <w:rPr>
          <w:rStyle w:val="s10"/>
          <w:bCs/>
          <w:szCs w:val="24"/>
        </w:rPr>
        <w:t xml:space="preserve"> „Sie erfüllen in vielen Städten Deutschlands eine Entlastungsfunktion, die vor allem in der heutigen Zeit wichtig ist“, so Schöberl. </w:t>
      </w:r>
    </w:p>
    <w:p w:rsidR="00E5711C" w:rsidRDefault="00E5711C" w:rsidP="006956A1">
      <w:pPr>
        <w:autoSpaceDE w:val="0"/>
        <w:autoSpaceDN w:val="0"/>
        <w:adjustRightInd w:val="0"/>
        <w:spacing w:line="276" w:lineRule="auto"/>
        <w:rPr>
          <w:b/>
          <w:sz w:val="20"/>
          <w:szCs w:val="20"/>
        </w:rPr>
      </w:pPr>
    </w:p>
    <w:p w:rsidR="00E5711C" w:rsidRDefault="00E5711C" w:rsidP="006956A1">
      <w:pPr>
        <w:autoSpaceDE w:val="0"/>
        <w:autoSpaceDN w:val="0"/>
        <w:adjustRightInd w:val="0"/>
        <w:spacing w:line="276" w:lineRule="auto"/>
        <w:rPr>
          <w:b/>
          <w:sz w:val="20"/>
          <w:szCs w:val="20"/>
        </w:rPr>
      </w:pPr>
    </w:p>
    <w:p w:rsidR="00E5711C" w:rsidRDefault="00E5711C" w:rsidP="006956A1">
      <w:pPr>
        <w:autoSpaceDE w:val="0"/>
        <w:autoSpaceDN w:val="0"/>
        <w:adjustRightInd w:val="0"/>
        <w:spacing w:line="276" w:lineRule="auto"/>
        <w:rPr>
          <w:b/>
          <w:sz w:val="20"/>
          <w:szCs w:val="20"/>
        </w:rPr>
      </w:pPr>
    </w:p>
    <w:p w:rsidR="006956A1" w:rsidRPr="006D049D" w:rsidRDefault="006956A1" w:rsidP="006956A1">
      <w:pPr>
        <w:autoSpaceDE w:val="0"/>
        <w:autoSpaceDN w:val="0"/>
        <w:adjustRightInd w:val="0"/>
        <w:spacing w:line="276" w:lineRule="auto"/>
        <w:rPr>
          <w:b/>
          <w:sz w:val="20"/>
          <w:szCs w:val="20"/>
        </w:rPr>
      </w:pPr>
      <w:r>
        <w:rPr>
          <w:b/>
          <w:sz w:val="20"/>
          <w:szCs w:val="20"/>
        </w:rPr>
        <w:lastRenderedPageBreak/>
        <w:t>D</w:t>
      </w:r>
      <w:r w:rsidRPr="006D049D">
        <w:rPr>
          <w:b/>
          <w:sz w:val="20"/>
          <w:szCs w:val="20"/>
        </w:rPr>
        <w:t>er ZIA</w:t>
      </w:r>
    </w:p>
    <w:p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rsidR="00FE3BF6" w:rsidRPr="006B72B5" w:rsidRDefault="0087507C">
      <w:pPr>
        <w:spacing w:after="10" w:line="268" w:lineRule="auto"/>
        <w:ind w:left="-5" w:right="54"/>
        <w:rPr>
          <w:color w:val="000000" w:themeColor="text1"/>
        </w:rPr>
      </w:pPr>
      <w:r>
        <w:rPr>
          <w:color w:val="000000" w:themeColor="text1"/>
          <w:sz w:val="20"/>
        </w:rPr>
        <w:t>André Hentz</w:t>
      </w:r>
    </w:p>
    <w:p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rsidR="00FE3BF6" w:rsidRPr="006B72B5" w:rsidRDefault="007F1E5D">
      <w:pPr>
        <w:spacing w:after="10" w:line="268" w:lineRule="auto"/>
        <w:ind w:left="-5" w:right="54"/>
        <w:rPr>
          <w:color w:val="000000" w:themeColor="text1"/>
        </w:rPr>
      </w:pPr>
      <w:r w:rsidRPr="006B72B5">
        <w:rPr>
          <w:color w:val="000000" w:themeColor="text1"/>
          <w:sz w:val="20"/>
        </w:rPr>
        <w:t>Tel.: 030</w:t>
      </w:r>
      <w:r w:rsidR="0087507C">
        <w:rPr>
          <w:color w:val="000000" w:themeColor="text1"/>
          <w:sz w:val="20"/>
        </w:rPr>
        <w:t xml:space="preserve"> </w:t>
      </w:r>
      <w:r w:rsidRPr="006B72B5">
        <w:rPr>
          <w:color w:val="000000" w:themeColor="text1"/>
          <w:sz w:val="20"/>
        </w:rPr>
        <w:t>/</w:t>
      </w:r>
      <w:r w:rsidR="0087507C">
        <w:rPr>
          <w:color w:val="000000" w:themeColor="text1"/>
          <w:sz w:val="20"/>
        </w:rPr>
        <w:t xml:space="preserve"> </w:t>
      </w:r>
      <w:r w:rsidRPr="006B72B5">
        <w:rPr>
          <w:color w:val="000000" w:themeColor="text1"/>
          <w:sz w:val="20"/>
        </w:rPr>
        <w:t xml:space="preserve">20 21 585 </w:t>
      </w:r>
      <w:r w:rsidR="0087507C">
        <w:rPr>
          <w:color w:val="000000" w:themeColor="text1"/>
          <w:sz w:val="20"/>
        </w:rPr>
        <w:t>23</w:t>
      </w:r>
    </w:p>
    <w:p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r w:rsidR="0087507C">
        <w:rPr>
          <w:color w:val="000000" w:themeColor="text1"/>
          <w:sz w:val="20"/>
          <w:u w:val="single" w:color="0000FF"/>
        </w:rPr>
        <w:t>andre.hentz</w:t>
      </w:r>
      <w:r w:rsidRPr="006B72B5">
        <w:rPr>
          <w:color w:val="000000" w:themeColor="text1"/>
          <w:sz w:val="20"/>
          <w:u w:val="single" w:color="0000FF"/>
        </w:rPr>
        <w:t>@zia-deutschland.de</w:t>
      </w:r>
      <w:r w:rsidRPr="006B72B5">
        <w:rPr>
          <w:color w:val="000000" w:themeColor="text1"/>
          <w:sz w:val="20"/>
        </w:rPr>
        <w:t xml:space="preserve">  </w:t>
      </w:r>
    </w:p>
    <w:p w:rsidR="00FE3BF6" w:rsidRDefault="007F1E5D" w:rsidP="00454663">
      <w:pPr>
        <w:spacing w:after="10144" w:line="265" w:lineRule="auto"/>
        <w:ind w:left="-5" w:right="0"/>
        <w:jc w:val="left"/>
      </w:pPr>
      <w:r>
        <w:rPr>
          <w:sz w:val="20"/>
        </w:rPr>
        <w:t xml:space="preserve">Internet: </w:t>
      </w:r>
      <w:hyperlink r:id="rId6">
        <w:r>
          <w:rPr>
            <w:color w:val="0000FF"/>
            <w:sz w:val="20"/>
            <w:u w:val="single" w:color="0000FF"/>
          </w:rPr>
          <w:t>www.zia</w:t>
        </w:r>
      </w:hyperlink>
      <w:hyperlink r:id="rId7">
        <w:r>
          <w:rPr>
            <w:color w:val="0000FF"/>
            <w:sz w:val="20"/>
            <w:u w:val="single" w:color="0000FF"/>
          </w:rPr>
          <w:t>-</w:t>
        </w:r>
      </w:hyperlink>
      <w:hyperlink r:id="rId8">
        <w:r>
          <w:rPr>
            <w:color w:val="0000FF"/>
            <w:sz w:val="20"/>
            <w:u w:val="single" w:color="0000FF"/>
          </w:rPr>
          <w:t>deutschland.de</w:t>
        </w:r>
      </w:hyperlink>
      <w:hyperlink r:id="rId9">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6B5"/>
    <w:multiLevelType w:val="hybridMultilevel"/>
    <w:tmpl w:val="331E8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4"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1"/>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10B4B"/>
    <w:rsid w:val="000221CD"/>
    <w:rsid w:val="000E02D9"/>
    <w:rsid w:val="00103818"/>
    <w:rsid w:val="0010589B"/>
    <w:rsid w:val="00135874"/>
    <w:rsid w:val="00167E86"/>
    <w:rsid w:val="0018064A"/>
    <w:rsid w:val="001A445E"/>
    <w:rsid w:val="001B5226"/>
    <w:rsid w:val="001E2B25"/>
    <w:rsid w:val="001E319F"/>
    <w:rsid w:val="001F6989"/>
    <w:rsid w:val="00223626"/>
    <w:rsid w:val="00246B4F"/>
    <w:rsid w:val="002527CB"/>
    <w:rsid w:val="00291C78"/>
    <w:rsid w:val="002D52F9"/>
    <w:rsid w:val="002D5696"/>
    <w:rsid w:val="002F7633"/>
    <w:rsid w:val="00374BC7"/>
    <w:rsid w:val="00377EE2"/>
    <w:rsid w:val="00386777"/>
    <w:rsid w:val="003A1867"/>
    <w:rsid w:val="003C3486"/>
    <w:rsid w:val="003E03AB"/>
    <w:rsid w:val="00410C4C"/>
    <w:rsid w:val="00412448"/>
    <w:rsid w:val="004211CE"/>
    <w:rsid w:val="00424372"/>
    <w:rsid w:val="00436A77"/>
    <w:rsid w:val="004422C4"/>
    <w:rsid w:val="00442A17"/>
    <w:rsid w:val="00444BAD"/>
    <w:rsid w:val="00454663"/>
    <w:rsid w:val="00472E37"/>
    <w:rsid w:val="00484453"/>
    <w:rsid w:val="00495EE0"/>
    <w:rsid w:val="004A316A"/>
    <w:rsid w:val="004C08F8"/>
    <w:rsid w:val="004E3E8B"/>
    <w:rsid w:val="00504C34"/>
    <w:rsid w:val="00517920"/>
    <w:rsid w:val="00521A30"/>
    <w:rsid w:val="00530257"/>
    <w:rsid w:val="005319A7"/>
    <w:rsid w:val="00533087"/>
    <w:rsid w:val="00540ADA"/>
    <w:rsid w:val="00555F86"/>
    <w:rsid w:val="005638E5"/>
    <w:rsid w:val="00565A8D"/>
    <w:rsid w:val="00590E6B"/>
    <w:rsid w:val="005B6B05"/>
    <w:rsid w:val="005C0AA8"/>
    <w:rsid w:val="005C4C2C"/>
    <w:rsid w:val="005D1D62"/>
    <w:rsid w:val="005F328A"/>
    <w:rsid w:val="005F5107"/>
    <w:rsid w:val="00606617"/>
    <w:rsid w:val="00612751"/>
    <w:rsid w:val="006421C2"/>
    <w:rsid w:val="00657078"/>
    <w:rsid w:val="0067735A"/>
    <w:rsid w:val="00685176"/>
    <w:rsid w:val="006956A1"/>
    <w:rsid w:val="006B72B5"/>
    <w:rsid w:val="006D4345"/>
    <w:rsid w:val="006D49E9"/>
    <w:rsid w:val="006E334B"/>
    <w:rsid w:val="007119C7"/>
    <w:rsid w:val="00714400"/>
    <w:rsid w:val="00715598"/>
    <w:rsid w:val="00755C37"/>
    <w:rsid w:val="00763F36"/>
    <w:rsid w:val="00772E49"/>
    <w:rsid w:val="00777E1F"/>
    <w:rsid w:val="007B0F14"/>
    <w:rsid w:val="007B181E"/>
    <w:rsid w:val="007C6D70"/>
    <w:rsid w:val="007D0529"/>
    <w:rsid w:val="007E5745"/>
    <w:rsid w:val="007F0257"/>
    <w:rsid w:val="007F1E5D"/>
    <w:rsid w:val="007F727E"/>
    <w:rsid w:val="00802FE2"/>
    <w:rsid w:val="00810751"/>
    <w:rsid w:val="00836D35"/>
    <w:rsid w:val="00870E71"/>
    <w:rsid w:val="0087507C"/>
    <w:rsid w:val="008C0C03"/>
    <w:rsid w:val="008D366D"/>
    <w:rsid w:val="008E0704"/>
    <w:rsid w:val="008E2821"/>
    <w:rsid w:val="008E3175"/>
    <w:rsid w:val="008E4B0A"/>
    <w:rsid w:val="008E65A4"/>
    <w:rsid w:val="008F363E"/>
    <w:rsid w:val="009108A1"/>
    <w:rsid w:val="00921818"/>
    <w:rsid w:val="0094512A"/>
    <w:rsid w:val="009511F2"/>
    <w:rsid w:val="00965A4D"/>
    <w:rsid w:val="00970592"/>
    <w:rsid w:val="00973BCE"/>
    <w:rsid w:val="00973D04"/>
    <w:rsid w:val="00984E76"/>
    <w:rsid w:val="009A57C7"/>
    <w:rsid w:val="009B318F"/>
    <w:rsid w:val="009E070B"/>
    <w:rsid w:val="00A6187E"/>
    <w:rsid w:val="00A70560"/>
    <w:rsid w:val="00A761C5"/>
    <w:rsid w:val="00A76BD6"/>
    <w:rsid w:val="00AB6292"/>
    <w:rsid w:val="00AD20BE"/>
    <w:rsid w:val="00AF4D78"/>
    <w:rsid w:val="00AF67B3"/>
    <w:rsid w:val="00B139FA"/>
    <w:rsid w:val="00B24A4A"/>
    <w:rsid w:val="00B3535D"/>
    <w:rsid w:val="00B42DC1"/>
    <w:rsid w:val="00B45908"/>
    <w:rsid w:val="00B640A5"/>
    <w:rsid w:val="00B77F03"/>
    <w:rsid w:val="00B927F0"/>
    <w:rsid w:val="00B936C1"/>
    <w:rsid w:val="00BB7FA4"/>
    <w:rsid w:val="00BE3F74"/>
    <w:rsid w:val="00C03B56"/>
    <w:rsid w:val="00C066A3"/>
    <w:rsid w:val="00C32CB4"/>
    <w:rsid w:val="00C36662"/>
    <w:rsid w:val="00C822AA"/>
    <w:rsid w:val="00CB0059"/>
    <w:rsid w:val="00CB648E"/>
    <w:rsid w:val="00CD007F"/>
    <w:rsid w:val="00D36A51"/>
    <w:rsid w:val="00D43CEF"/>
    <w:rsid w:val="00D72697"/>
    <w:rsid w:val="00D77DF3"/>
    <w:rsid w:val="00DB76B1"/>
    <w:rsid w:val="00DC0CA9"/>
    <w:rsid w:val="00DC4911"/>
    <w:rsid w:val="00DF67B8"/>
    <w:rsid w:val="00E5711C"/>
    <w:rsid w:val="00E85A1F"/>
    <w:rsid w:val="00E86BB2"/>
    <w:rsid w:val="00E900B2"/>
    <w:rsid w:val="00EB5262"/>
    <w:rsid w:val="00EB74C6"/>
    <w:rsid w:val="00ED7B51"/>
    <w:rsid w:val="00EE2EAB"/>
    <w:rsid w:val="00EF0B8A"/>
    <w:rsid w:val="00EF2844"/>
    <w:rsid w:val="00F01BBD"/>
    <w:rsid w:val="00F06436"/>
    <w:rsid w:val="00F3501A"/>
    <w:rsid w:val="00F63CEC"/>
    <w:rsid w:val="00F82AAF"/>
    <w:rsid w:val="00F941CB"/>
    <w:rsid w:val="00FC6B69"/>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6A0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a-deutschland.d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4</cp:revision>
  <cp:lastPrinted>2020-04-08T06:11:00Z</cp:lastPrinted>
  <dcterms:created xsi:type="dcterms:W3CDTF">2020-04-16T05:48:00Z</dcterms:created>
  <dcterms:modified xsi:type="dcterms:W3CDTF">2020-04-16T06:03:00Z</dcterms:modified>
</cp:coreProperties>
</file>