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7E" w:rsidRDefault="007B7F7E" w:rsidP="00C53CD1">
      <w:pPr>
        <w:pStyle w:val="Flietext"/>
      </w:pPr>
    </w:p>
    <w:p w:rsidR="00550AED" w:rsidRDefault="00550AED" w:rsidP="00C53CD1">
      <w:pPr>
        <w:pStyle w:val="Flietext"/>
      </w:pPr>
    </w:p>
    <w:p w:rsidR="00DA36E3" w:rsidRDefault="00DA36E3" w:rsidP="00C53CD1">
      <w:pPr>
        <w:pStyle w:val="Flietext"/>
      </w:pPr>
    </w:p>
    <w:p w:rsidR="0015507D" w:rsidRPr="001E4C90" w:rsidRDefault="001E4C90" w:rsidP="004C615A">
      <w:pPr>
        <w:rPr>
          <w:rFonts w:cs="Arial"/>
          <w:b/>
          <w:bCs/>
          <w:sz w:val="32"/>
          <w:szCs w:val="28"/>
          <w:lang w:val="en-US"/>
        </w:rPr>
      </w:pPr>
      <w:r w:rsidRPr="001E4C90">
        <w:rPr>
          <w:rFonts w:cs="Arial"/>
          <w:b/>
          <w:bCs/>
          <w:sz w:val="32"/>
          <w:szCs w:val="28"/>
          <w:lang w:val="en-US"/>
        </w:rPr>
        <w:t xml:space="preserve">Lars </w:t>
      </w:r>
      <w:proofErr w:type="spellStart"/>
      <w:r w:rsidRPr="001E4C90">
        <w:rPr>
          <w:rFonts w:cs="Arial"/>
          <w:b/>
          <w:bCs/>
          <w:sz w:val="32"/>
          <w:szCs w:val="28"/>
          <w:lang w:val="en-US"/>
        </w:rPr>
        <w:t>Wöbcke</w:t>
      </w:r>
      <w:proofErr w:type="spellEnd"/>
      <w:r w:rsidRPr="001E4C90">
        <w:rPr>
          <w:rFonts w:cs="Arial"/>
          <w:b/>
          <w:bCs/>
          <w:sz w:val="32"/>
          <w:szCs w:val="28"/>
          <w:lang w:val="en-US"/>
        </w:rPr>
        <w:t xml:space="preserve"> </w:t>
      </w:r>
      <w:proofErr w:type="spellStart"/>
      <w:r>
        <w:rPr>
          <w:rFonts w:cs="Arial"/>
          <w:b/>
          <w:bCs/>
          <w:sz w:val="32"/>
          <w:szCs w:val="28"/>
          <w:lang w:val="en-US"/>
        </w:rPr>
        <w:t>wird</w:t>
      </w:r>
      <w:proofErr w:type="spellEnd"/>
      <w:r w:rsidRPr="001E4C90">
        <w:rPr>
          <w:rFonts w:cs="Arial"/>
          <w:b/>
          <w:bCs/>
          <w:sz w:val="32"/>
          <w:szCs w:val="28"/>
          <w:lang w:val="en-US"/>
        </w:rPr>
        <w:t xml:space="preserve"> Chief Marketing Officer </w:t>
      </w:r>
      <w:r w:rsidR="00802D15">
        <w:rPr>
          <w:rFonts w:cs="Arial"/>
          <w:b/>
          <w:bCs/>
          <w:sz w:val="32"/>
          <w:szCs w:val="28"/>
          <w:lang w:val="en-US"/>
        </w:rPr>
        <w:t>von</w:t>
      </w:r>
      <w:r w:rsidRPr="001E4C90">
        <w:rPr>
          <w:rFonts w:cs="Arial"/>
          <w:b/>
          <w:bCs/>
          <w:sz w:val="32"/>
          <w:szCs w:val="28"/>
          <w:lang w:val="en-US"/>
        </w:rPr>
        <w:t xml:space="preserve"> BRITA</w:t>
      </w:r>
    </w:p>
    <w:p w:rsidR="00C50C80" w:rsidRPr="001E4C90" w:rsidRDefault="00C50C80" w:rsidP="00DA36E3">
      <w:pPr>
        <w:rPr>
          <w:rFonts w:cs="Arial"/>
          <w:sz w:val="20"/>
          <w:szCs w:val="20"/>
          <w:lang w:val="en-US"/>
        </w:rPr>
      </w:pPr>
    </w:p>
    <w:p w:rsidR="001E4C90" w:rsidRDefault="0015507D" w:rsidP="00801A43">
      <w:pPr>
        <w:autoSpaceDE w:val="0"/>
        <w:autoSpaceDN w:val="0"/>
        <w:adjustRightInd w:val="0"/>
      </w:pPr>
      <w:r w:rsidRPr="001003F3">
        <w:rPr>
          <w:rFonts w:eastAsiaTheme="minorHAnsi" w:cs="Arial"/>
          <w:b/>
          <w:szCs w:val="22"/>
          <w:lang w:eastAsia="en-US"/>
        </w:rPr>
        <w:t xml:space="preserve">Taunusstein, </w:t>
      </w:r>
      <w:r w:rsidR="001E4C90" w:rsidRPr="001003F3">
        <w:rPr>
          <w:rFonts w:eastAsiaTheme="minorHAnsi" w:cs="Arial"/>
          <w:b/>
          <w:szCs w:val="22"/>
          <w:lang w:eastAsia="en-US"/>
        </w:rPr>
        <w:t>28</w:t>
      </w:r>
      <w:r w:rsidRPr="001003F3">
        <w:rPr>
          <w:rFonts w:eastAsiaTheme="minorHAnsi" w:cs="Arial"/>
          <w:b/>
          <w:szCs w:val="22"/>
          <w:lang w:eastAsia="en-US"/>
        </w:rPr>
        <w:t xml:space="preserve">. </w:t>
      </w:r>
      <w:r w:rsidR="00D1472A" w:rsidRPr="001003F3">
        <w:rPr>
          <w:b/>
        </w:rPr>
        <w:t>Februa</w:t>
      </w:r>
      <w:r w:rsidR="004C615A" w:rsidRPr="001003F3">
        <w:rPr>
          <w:b/>
        </w:rPr>
        <w:t>r 201</w:t>
      </w:r>
      <w:r w:rsidR="00D1472A" w:rsidRPr="001003F3">
        <w:rPr>
          <w:b/>
        </w:rPr>
        <w:t>8</w:t>
      </w:r>
      <w:r w:rsidR="004C615A" w:rsidRPr="001003F3">
        <w:rPr>
          <w:b/>
        </w:rPr>
        <w:t xml:space="preserve">. </w:t>
      </w:r>
      <w:r w:rsidR="001E4C90" w:rsidRPr="00741AD0">
        <w:rPr>
          <w:b/>
        </w:rPr>
        <w:t xml:space="preserve">Lars </w:t>
      </w:r>
      <w:proofErr w:type="spellStart"/>
      <w:r w:rsidR="001E4C90" w:rsidRPr="00741AD0">
        <w:rPr>
          <w:b/>
        </w:rPr>
        <w:t>Wöbcke</w:t>
      </w:r>
      <w:proofErr w:type="spellEnd"/>
      <w:r w:rsidR="001E4C90" w:rsidRPr="00741AD0">
        <w:rPr>
          <w:b/>
        </w:rPr>
        <w:t xml:space="preserve"> </w:t>
      </w:r>
      <w:r w:rsidR="00741AD0" w:rsidRPr="00741AD0">
        <w:rPr>
          <w:b/>
        </w:rPr>
        <w:t>übernimmt</w:t>
      </w:r>
      <w:r w:rsidR="001E4C90" w:rsidRPr="00741AD0">
        <w:rPr>
          <w:b/>
        </w:rPr>
        <w:t xml:space="preserve"> zum 1. März 2018 </w:t>
      </w:r>
      <w:r w:rsidR="00741AD0" w:rsidRPr="00741AD0">
        <w:rPr>
          <w:b/>
        </w:rPr>
        <w:t>die P</w:t>
      </w:r>
      <w:r w:rsidR="00741AD0">
        <w:rPr>
          <w:b/>
        </w:rPr>
        <w:t xml:space="preserve">osition des Chief Marketing </w:t>
      </w:r>
      <w:proofErr w:type="spellStart"/>
      <w:r w:rsidR="00741AD0">
        <w:rPr>
          <w:b/>
        </w:rPr>
        <w:t>Officers</w:t>
      </w:r>
      <w:proofErr w:type="spellEnd"/>
      <w:r w:rsidR="00741AD0">
        <w:rPr>
          <w:b/>
        </w:rPr>
        <w:t xml:space="preserve"> </w:t>
      </w:r>
      <w:r w:rsidR="00801A43">
        <w:rPr>
          <w:b/>
        </w:rPr>
        <w:t xml:space="preserve">der </w:t>
      </w:r>
      <w:r w:rsidR="001E4C90" w:rsidRPr="00741AD0">
        <w:rPr>
          <w:b/>
        </w:rPr>
        <w:t>BRITA</w:t>
      </w:r>
      <w:r w:rsidR="00801A43">
        <w:rPr>
          <w:b/>
        </w:rPr>
        <w:t xml:space="preserve"> Gruppe</w:t>
      </w:r>
      <w:r w:rsidR="001E4C90" w:rsidRPr="00741AD0">
        <w:rPr>
          <w:b/>
        </w:rPr>
        <w:t xml:space="preserve">, </w:t>
      </w:r>
      <w:r w:rsidR="00801A43">
        <w:rPr>
          <w:b/>
        </w:rPr>
        <w:t>eine</w:t>
      </w:r>
      <w:r w:rsidR="006B6861">
        <w:rPr>
          <w:b/>
        </w:rPr>
        <w:t>m</w:t>
      </w:r>
      <w:r w:rsidR="00801A43">
        <w:rPr>
          <w:b/>
        </w:rPr>
        <w:t xml:space="preserve"> der führenden Unternehmen in der Trinkwasseroptimierung</w:t>
      </w:r>
      <w:r w:rsidR="001E4C90" w:rsidRPr="00741AD0">
        <w:rPr>
          <w:b/>
        </w:rPr>
        <w:t xml:space="preserve">. </w:t>
      </w:r>
      <w:r w:rsidR="00801A43" w:rsidRPr="00801A43">
        <w:rPr>
          <w:b/>
        </w:rPr>
        <w:t xml:space="preserve">Er verantwortet in der </w:t>
      </w:r>
      <w:r w:rsidR="001E4C90" w:rsidRPr="00801A43">
        <w:rPr>
          <w:b/>
        </w:rPr>
        <w:t xml:space="preserve">neu geschaffenen </w:t>
      </w:r>
      <w:r w:rsidR="00801A43">
        <w:rPr>
          <w:b/>
        </w:rPr>
        <w:t xml:space="preserve">Position </w:t>
      </w:r>
      <w:r w:rsidR="0052300D">
        <w:rPr>
          <w:b/>
        </w:rPr>
        <w:t xml:space="preserve">international </w:t>
      </w:r>
      <w:r w:rsidR="001E4C90" w:rsidRPr="00801A43">
        <w:rPr>
          <w:b/>
        </w:rPr>
        <w:t xml:space="preserve">das Marketing sowohl für die Dachmarke </w:t>
      </w:r>
      <w:r w:rsidR="00801A43">
        <w:rPr>
          <w:b/>
        </w:rPr>
        <w:t xml:space="preserve">BRITA </w:t>
      </w:r>
      <w:r w:rsidR="001E4C90" w:rsidRPr="00801A43">
        <w:rPr>
          <w:b/>
        </w:rPr>
        <w:t xml:space="preserve">als auch für die verschiedenen Produktsegmente im B2C- und B2B-Geschäft. </w:t>
      </w:r>
    </w:p>
    <w:p w:rsidR="001E4C90" w:rsidRDefault="001E4C90" w:rsidP="001E4C90"/>
    <w:p w:rsidR="001003F3" w:rsidRDefault="00801A43" w:rsidP="00113EED">
      <w:r>
        <w:t>BRITA ist seit vielen Jahren kontinuierlich gewachsen</w:t>
      </w:r>
      <w:r w:rsidR="000A1B7B">
        <w:t xml:space="preserve"> und hat seine Produktpalette stetig den sich verändernden Bedürfnissen seiner Kunden angepasst</w:t>
      </w:r>
      <w:r>
        <w:t xml:space="preserve">. Heute </w:t>
      </w:r>
      <w:r w:rsidR="00533843">
        <w:t xml:space="preserve">werden über 80 Prozent des </w:t>
      </w:r>
      <w:r w:rsidR="003A4E98">
        <w:t>Umsatzes</w:t>
      </w:r>
      <w:r w:rsidR="00533843">
        <w:t xml:space="preserve"> außerhalb Deutschlands erwirtschaftet und </w:t>
      </w:r>
      <w:r w:rsidR="003A4E98">
        <w:t xml:space="preserve">es </w:t>
      </w:r>
      <w:r>
        <w:t>gibt neben Wasserfiltern für den</w:t>
      </w:r>
      <w:r w:rsidR="000A1B7B">
        <w:t xml:space="preserve"> </w:t>
      </w:r>
      <w:r>
        <w:t>Haushalt Filterlösungen für den Einsatz in Großgeräten der Gastronomie und Hotellerie sowie</w:t>
      </w:r>
      <w:r w:rsidR="000A1B7B">
        <w:t xml:space="preserve"> </w:t>
      </w:r>
      <w:r>
        <w:t xml:space="preserve">Getränkeautomaten. 2010 ist BRITA zudem in das Marktsegment der leitungsgebundenen Wasserspender eingestiegen. </w:t>
      </w:r>
      <w:r w:rsidR="000A1B7B">
        <w:t xml:space="preserve">Um die Bereiche noch stärker miteinander zu verzahnen, übernimmt Lars </w:t>
      </w:r>
      <w:proofErr w:type="spellStart"/>
      <w:r w:rsidR="000A1B7B">
        <w:t>Wöbcke</w:t>
      </w:r>
      <w:proofErr w:type="spellEnd"/>
      <w:r w:rsidR="000A1B7B">
        <w:t xml:space="preserve"> (54) </w:t>
      </w:r>
      <w:r w:rsidR="00C30961">
        <w:t xml:space="preserve">– </w:t>
      </w:r>
      <w:r w:rsidR="001003F3">
        <w:t>der zunächst für das Unternehmen als freier Berater tätig war</w:t>
      </w:r>
      <w:r w:rsidR="00C30961">
        <w:t xml:space="preserve"> – zum 1. März </w:t>
      </w:r>
      <w:r w:rsidR="000A1B7B">
        <w:t xml:space="preserve">die neu geschaffene Position des Chief Marketing </w:t>
      </w:r>
      <w:proofErr w:type="spellStart"/>
      <w:r w:rsidR="000A1B7B">
        <w:t>Officers</w:t>
      </w:r>
      <w:proofErr w:type="spellEnd"/>
      <w:r w:rsidR="000A1B7B">
        <w:t xml:space="preserve"> (CMO) in der BRITA Gruppe</w:t>
      </w:r>
      <w:r w:rsidR="00C30961">
        <w:t xml:space="preserve">. </w:t>
      </w:r>
    </w:p>
    <w:p w:rsidR="001003F3" w:rsidRDefault="001003F3" w:rsidP="00113EED"/>
    <w:p w:rsidR="007947A6" w:rsidRDefault="001003F3" w:rsidP="001E4C90">
      <w:r>
        <w:t>Er</w:t>
      </w:r>
      <w:r w:rsidR="00113EED">
        <w:t xml:space="preserve"> verantwortet </w:t>
      </w:r>
      <w:r>
        <w:t xml:space="preserve">künftig </w:t>
      </w:r>
      <w:r w:rsidR="0052300D">
        <w:t xml:space="preserve">international </w:t>
      </w:r>
      <w:r w:rsidR="00113EED">
        <w:t xml:space="preserve">das Marketing der BRITA Gruppe, sowohl für die Dachmarke BRITA als auch für die verschiedenen Produktsegmente im B2C- und B2B-Geschäft. </w:t>
      </w:r>
      <w:r w:rsidR="00C30961">
        <w:t>Zudem wurde er in das BRITA Executive Board berufen.</w:t>
      </w:r>
      <w:r w:rsidR="00113EED">
        <w:t xml:space="preserve"> </w:t>
      </w:r>
      <w:r w:rsidR="00C30961">
        <w:t>„D</w:t>
      </w:r>
      <w:r w:rsidR="00C30961" w:rsidRPr="00C30961">
        <w:t xml:space="preserve">amit </w:t>
      </w:r>
      <w:r w:rsidR="00C30961">
        <w:t xml:space="preserve">wird </w:t>
      </w:r>
      <w:r w:rsidR="00C30961" w:rsidRPr="00C30961">
        <w:t xml:space="preserve">die Rolle des Marketings bei BRITA </w:t>
      </w:r>
      <w:r>
        <w:t xml:space="preserve">noch weiter </w:t>
      </w:r>
      <w:r w:rsidR="00C30961" w:rsidRPr="00C30961">
        <w:t xml:space="preserve">gestärkt, da mehr und mehr Herausforderungen </w:t>
      </w:r>
      <w:r w:rsidR="00C30961">
        <w:t>durch unser internationales Wachstum</w:t>
      </w:r>
      <w:r w:rsidR="00C30961" w:rsidRPr="00C30961">
        <w:t xml:space="preserve"> </w:t>
      </w:r>
      <w:r w:rsidR="00C30961">
        <w:t xml:space="preserve">und Diversifizierung des Produktportfolios </w:t>
      </w:r>
      <w:r w:rsidR="00C30961" w:rsidRPr="00C30961">
        <w:t xml:space="preserve">nur mit einer </w:t>
      </w:r>
      <w:r>
        <w:t xml:space="preserve">damit einhergehenden </w:t>
      </w:r>
      <w:r w:rsidR="00C30961" w:rsidRPr="00C30961">
        <w:t>Weiterentwicklung unserer Marketingstrategien und -komp</w:t>
      </w:r>
      <w:r w:rsidR="00113EED">
        <w:t>etenzen bewältigt werden können</w:t>
      </w:r>
      <w:r w:rsidR="00C30961">
        <w:t>“, sagt Markus Hankammer, CEO der BRITA</w:t>
      </w:r>
      <w:r w:rsidR="006633FB">
        <w:t xml:space="preserve"> </w:t>
      </w:r>
      <w:r w:rsidR="00C30961">
        <w:t>Gruppe.</w:t>
      </w:r>
      <w:r w:rsidR="00113EED">
        <w:t xml:space="preserve"> </w:t>
      </w:r>
    </w:p>
    <w:p w:rsidR="007947A6" w:rsidRDefault="007947A6" w:rsidP="001E4C90"/>
    <w:p w:rsidR="001E4C90" w:rsidRDefault="00801A43" w:rsidP="001E4C90">
      <w:r>
        <w:t xml:space="preserve">Lars </w:t>
      </w:r>
      <w:proofErr w:type="spellStart"/>
      <w:r>
        <w:t>Wöbcke</w:t>
      </w:r>
      <w:proofErr w:type="spellEnd"/>
      <w:r w:rsidR="001E4C90">
        <w:t xml:space="preserve"> </w:t>
      </w:r>
      <w:r>
        <w:t>hat langjährige</w:t>
      </w:r>
      <w:r w:rsidR="001E4C90">
        <w:t xml:space="preserve"> Erfahrung in der Führung von Marken und Geschäften, umfassender Produkt- und Markenkommunikation, strategischer Innovation und digitaler Transformation bei führenden Konsumgüterkonzernen. Nach Stationen bei Unilever</w:t>
      </w:r>
      <w:r w:rsidR="00533843">
        <w:t xml:space="preserve"> für</w:t>
      </w:r>
      <w:r w:rsidR="00854721">
        <w:t xml:space="preserve"> </w:t>
      </w:r>
      <w:r w:rsidR="001E4C90">
        <w:t xml:space="preserve">Langnese-Iglo, Lipton sowie </w:t>
      </w:r>
      <w:r w:rsidR="0052300D">
        <w:t xml:space="preserve">Pepsi-Lipton Tea </w:t>
      </w:r>
      <w:proofErr w:type="spellStart"/>
      <w:r w:rsidR="0052300D">
        <w:t>Partnership</w:t>
      </w:r>
      <w:proofErr w:type="spellEnd"/>
      <w:r w:rsidR="0052300D">
        <w:t>, davon 7 Jahre in den USA,</w:t>
      </w:r>
      <w:r w:rsidR="001E4C90">
        <w:t xml:space="preserve"> und Warsteiner war er seit 2003 für den Nestlé-Konzern tätig</w:t>
      </w:r>
      <w:r w:rsidR="00533843">
        <w:t xml:space="preserve">. </w:t>
      </w:r>
      <w:r w:rsidR="00D17BB1">
        <w:t>Dort</w:t>
      </w:r>
      <w:r w:rsidR="00533843">
        <w:t xml:space="preserve"> hat er</w:t>
      </w:r>
      <w:r w:rsidR="001E4C90">
        <w:t xml:space="preserve"> zun</w:t>
      </w:r>
      <w:bookmarkStart w:id="0" w:name="_GoBack"/>
      <w:bookmarkEnd w:id="0"/>
      <w:r w:rsidR="001E4C90">
        <w:t xml:space="preserve">ächst </w:t>
      </w:r>
      <w:r w:rsidR="003A4E98">
        <w:t>die Aufgabe des</w:t>
      </w:r>
      <w:r w:rsidR="001E4C90">
        <w:t xml:space="preserve"> Geschäftsführer</w:t>
      </w:r>
      <w:r w:rsidR="003A4E98">
        <w:t>s</w:t>
      </w:r>
      <w:r w:rsidR="001E4C90">
        <w:t xml:space="preserve"> Marketing </w:t>
      </w:r>
      <w:r w:rsidR="003A4E98">
        <w:t xml:space="preserve">im </w:t>
      </w:r>
      <w:r w:rsidR="001E4C90">
        <w:t xml:space="preserve">Geschäftsbereich Heißgetränke und Schokolade und zuletzt </w:t>
      </w:r>
      <w:r w:rsidR="003A4E98">
        <w:t xml:space="preserve">des </w:t>
      </w:r>
      <w:r w:rsidR="001E4C90">
        <w:t xml:space="preserve">Communication &amp; Corporate Marketing </w:t>
      </w:r>
      <w:proofErr w:type="spellStart"/>
      <w:r w:rsidR="001E4C90">
        <w:t>Director</w:t>
      </w:r>
      <w:r w:rsidR="003A4E98">
        <w:t>s</w:t>
      </w:r>
      <w:proofErr w:type="spellEnd"/>
      <w:r w:rsidR="00533843">
        <w:t xml:space="preserve"> </w:t>
      </w:r>
      <w:r w:rsidR="003A4E98">
        <w:t>übernommen</w:t>
      </w:r>
      <w:r w:rsidR="001E4C90">
        <w:t>, beides bei Nestlé Deutschland. Er verfügt sowohl über langjährige</w:t>
      </w:r>
      <w:r w:rsidR="00D17BB1">
        <w:t xml:space="preserve"> internationale</w:t>
      </w:r>
      <w:r w:rsidR="001E4C90">
        <w:t xml:space="preserve"> </w:t>
      </w:r>
      <w:r w:rsidR="00D17BB1">
        <w:t xml:space="preserve">Erfahrung im </w:t>
      </w:r>
      <w:r w:rsidR="001E4C90">
        <w:t xml:space="preserve">B2C- als auch </w:t>
      </w:r>
      <w:r w:rsidR="00D17BB1">
        <w:t xml:space="preserve">im </w:t>
      </w:r>
      <w:r w:rsidR="001E4C90">
        <w:t>B2B</w:t>
      </w:r>
      <w:r w:rsidR="00D17BB1">
        <w:t>-Bereich</w:t>
      </w:r>
      <w:r w:rsidR="001E4C90">
        <w:t>.</w:t>
      </w:r>
    </w:p>
    <w:p w:rsidR="001E4C90" w:rsidRDefault="001E4C90" w:rsidP="001E4C90"/>
    <w:p w:rsidR="00D1472A" w:rsidRDefault="00D1472A" w:rsidP="004C615A"/>
    <w:p w:rsidR="00113EED" w:rsidRDefault="00113EED" w:rsidP="004C615A"/>
    <w:p w:rsidR="00113EED" w:rsidRDefault="00113EED" w:rsidP="00C50C80">
      <w:pPr>
        <w:spacing w:line="240" w:lineRule="auto"/>
        <w:rPr>
          <w:rFonts w:cs="Arial"/>
          <w:sz w:val="20"/>
          <w:szCs w:val="20"/>
          <w:u w:val="single"/>
        </w:rPr>
      </w:pPr>
    </w:p>
    <w:p w:rsidR="00113EED" w:rsidRDefault="00113EED" w:rsidP="00C50C80">
      <w:pPr>
        <w:spacing w:line="240" w:lineRule="auto"/>
        <w:rPr>
          <w:rFonts w:cs="Arial"/>
          <w:sz w:val="20"/>
          <w:szCs w:val="20"/>
          <w:u w:val="single"/>
        </w:rPr>
      </w:pPr>
    </w:p>
    <w:p w:rsidR="0052300D" w:rsidRDefault="0052300D" w:rsidP="0052300D">
      <w:pPr>
        <w:spacing w:before="120" w:line="240" w:lineRule="auto"/>
        <w:rPr>
          <w:rFonts w:cs="Arial"/>
          <w:b/>
        </w:rPr>
      </w:pPr>
      <w:r>
        <w:rPr>
          <w:rFonts w:cs="Arial"/>
          <w:b/>
          <w:noProof/>
          <w:lang w:val="en-US" w:eastAsia="en-US"/>
        </w:rPr>
        <w:lastRenderedPageBreak/>
        <w:drawing>
          <wp:inline distT="0" distB="0" distL="0" distR="0" wp14:anchorId="09404F31" wp14:editId="032ABCA2">
            <wp:extent cx="4655418" cy="348747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966" cy="3487889"/>
                    </a:xfrm>
                    <a:prstGeom prst="rect">
                      <a:avLst/>
                    </a:prstGeom>
                    <a:noFill/>
                  </pic:spPr>
                </pic:pic>
              </a:graphicData>
            </a:graphic>
          </wp:inline>
        </w:drawing>
      </w:r>
    </w:p>
    <w:p w:rsidR="00113EED" w:rsidRPr="002C141F" w:rsidRDefault="00113EED" w:rsidP="0052300D">
      <w:pPr>
        <w:spacing w:before="120" w:line="240" w:lineRule="auto"/>
        <w:rPr>
          <w:rFonts w:cs="Arial"/>
          <w:b/>
        </w:rPr>
      </w:pPr>
      <w:r w:rsidRPr="002C141F">
        <w:rPr>
          <w:rFonts w:cs="Arial"/>
          <w:b/>
        </w:rPr>
        <w:t xml:space="preserve">Bildunterschrift: </w:t>
      </w:r>
      <w:r>
        <w:rPr>
          <w:rFonts w:cs="Arial"/>
          <w:b/>
        </w:rPr>
        <w:t xml:space="preserve">Lars </w:t>
      </w:r>
      <w:proofErr w:type="spellStart"/>
      <w:r>
        <w:rPr>
          <w:rFonts w:cs="Arial"/>
          <w:b/>
        </w:rPr>
        <w:t>Wöbcke</w:t>
      </w:r>
      <w:proofErr w:type="spellEnd"/>
      <w:r>
        <w:rPr>
          <w:rFonts w:cs="Arial"/>
          <w:b/>
        </w:rPr>
        <w:t xml:space="preserve"> wird Chief Marketing Officer </w:t>
      </w:r>
      <w:r w:rsidR="006633FB">
        <w:rPr>
          <w:rFonts w:cs="Arial"/>
          <w:b/>
        </w:rPr>
        <w:t xml:space="preserve">von </w:t>
      </w:r>
      <w:r>
        <w:rPr>
          <w:rFonts w:cs="Arial"/>
          <w:b/>
        </w:rPr>
        <w:t>BRITA.</w:t>
      </w:r>
    </w:p>
    <w:p w:rsidR="00113EED" w:rsidRDefault="00113EED" w:rsidP="00C50C80">
      <w:pPr>
        <w:spacing w:line="240" w:lineRule="auto"/>
        <w:rPr>
          <w:rFonts w:cs="Arial"/>
          <w:sz w:val="20"/>
          <w:szCs w:val="20"/>
          <w:u w:val="single"/>
        </w:rPr>
      </w:pPr>
    </w:p>
    <w:p w:rsidR="00113EED" w:rsidRDefault="00113EED" w:rsidP="00C50C80">
      <w:pPr>
        <w:spacing w:line="240" w:lineRule="auto"/>
        <w:rPr>
          <w:rFonts w:cs="Arial"/>
          <w:sz w:val="20"/>
          <w:szCs w:val="20"/>
          <w:u w:val="single"/>
        </w:rPr>
      </w:pPr>
    </w:p>
    <w:p w:rsidR="00113EED" w:rsidRDefault="00113EED" w:rsidP="00C50C80">
      <w:pPr>
        <w:spacing w:line="240" w:lineRule="auto"/>
        <w:rPr>
          <w:rFonts w:cs="Arial"/>
          <w:sz w:val="20"/>
          <w:szCs w:val="20"/>
          <w:u w:val="single"/>
        </w:rPr>
      </w:pPr>
    </w:p>
    <w:p w:rsidR="00113EED" w:rsidRDefault="00113EED" w:rsidP="00C50C80">
      <w:pPr>
        <w:spacing w:line="240" w:lineRule="auto"/>
        <w:rPr>
          <w:rFonts w:cs="Arial"/>
          <w:sz w:val="20"/>
          <w:szCs w:val="20"/>
          <w:u w:val="single"/>
        </w:rPr>
      </w:pPr>
    </w:p>
    <w:p w:rsidR="00C50C80" w:rsidRPr="00156956" w:rsidRDefault="00801A43" w:rsidP="00C50C80">
      <w:pPr>
        <w:spacing w:line="240" w:lineRule="auto"/>
        <w:rPr>
          <w:rFonts w:cs="Arial"/>
          <w:sz w:val="20"/>
          <w:szCs w:val="20"/>
          <w:u w:val="single"/>
        </w:rPr>
      </w:pPr>
      <w:r>
        <w:rPr>
          <w:rFonts w:cs="Arial"/>
          <w:sz w:val="20"/>
          <w:szCs w:val="20"/>
          <w:u w:val="single"/>
        </w:rPr>
        <w:t>Zu</w:t>
      </w:r>
      <w:r w:rsidR="00C50C80" w:rsidRPr="00156956">
        <w:rPr>
          <w:rFonts w:cs="Arial"/>
          <w:sz w:val="20"/>
          <w:szCs w:val="20"/>
          <w:u w:val="single"/>
        </w:rPr>
        <w:t>r BRITA Gruppe:</w:t>
      </w:r>
    </w:p>
    <w:p w:rsidR="004C615A" w:rsidRDefault="00D1472A" w:rsidP="004C615A">
      <w:pPr>
        <w:spacing w:line="240" w:lineRule="auto"/>
        <w:rPr>
          <w:rFonts w:cs="Arial"/>
          <w:sz w:val="20"/>
          <w:szCs w:val="20"/>
        </w:rPr>
      </w:pPr>
      <w:r w:rsidRPr="00D1472A">
        <w:rPr>
          <w:rFonts w:cs="Arial"/>
          <w:sz w:val="20"/>
          <w:szCs w:val="20"/>
        </w:rPr>
        <w:t xml:space="preserve">Mit einem Gesamtumsatz von 469 Millionen Euro im Geschäftsjahr 2016 und 1.697 Mitarbeitern weltweit (davon 887 in Deutschland) ist die BRITA Gruppe eines der führenden Unternehmen in der Trinkwasseroptimierung, und ihre Traditionsmarke BRITA hält eine Spitzenposition im globalen Wasserfiltermarkt. Das Familienunternehmen mit Hauptsitz in Taunusstein bei Wiesbaden ist durch 25 nationale und internationale Tochtergesellschaften bzw. Betriebsstätten sowie Beteiligungen, Vertriebs- und Industriepartner in 66 Ländern auf allen fünf Kontinenten vertreten. Es betreibt Produktionsstätten in Deutschland, Großbritannien, der Schweiz, Italien und China. Gegründet 1966, entwickelt, produziert und vertreibt der Erfinder des Tisch-Wasserfilters für den Haushalt heute ein breites Spektrum innovativer Lösungen für die Trinkwasseroptimierung, für den privaten (Tisch-Wasserfilter, leitungsgebundene Systeme sowie die BRITA Integrated Solutions für Elektroklein- und -großgeräte namhafter Hersteller) und den gewerblichen Gebrauch (Lösungen für Hotellerie, Gastronomie, Catering und </w:t>
      </w:r>
      <w:proofErr w:type="spellStart"/>
      <w:r w:rsidRPr="00D1472A">
        <w:rPr>
          <w:rFonts w:cs="Arial"/>
          <w:sz w:val="20"/>
          <w:szCs w:val="20"/>
        </w:rPr>
        <w:t>Vending</w:t>
      </w:r>
      <w:proofErr w:type="spellEnd"/>
      <w:r w:rsidRPr="00D1472A">
        <w:rPr>
          <w:rFonts w:cs="Arial"/>
          <w:sz w:val="20"/>
          <w:szCs w:val="20"/>
        </w:rPr>
        <w:t xml:space="preserve">) sowie leitungsgebundene Wasserspender für Büros, Schulen, die Gastronomie und den hygienesensiblen Care-Bereich (Krankenhäuser, Pflegeheime). Seit 2016 setzt sich BRITA gemeinsam mit </w:t>
      </w:r>
      <w:proofErr w:type="spellStart"/>
      <w:r w:rsidRPr="00D1472A">
        <w:rPr>
          <w:rFonts w:cs="Arial"/>
          <w:sz w:val="20"/>
          <w:szCs w:val="20"/>
        </w:rPr>
        <w:t>Whale</w:t>
      </w:r>
      <w:proofErr w:type="spellEnd"/>
      <w:r w:rsidRPr="00D1472A">
        <w:rPr>
          <w:rFonts w:cs="Arial"/>
          <w:sz w:val="20"/>
          <w:szCs w:val="20"/>
        </w:rPr>
        <w:t xml:space="preserve"> und </w:t>
      </w:r>
      <w:proofErr w:type="spellStart"/>
      <w:r w:rsidRPr="00D1472A">
        <w:rPr>
          <w:rFonts w:cs="Arial"/>
          <w:sz w:val="20"/>
          <w:szCs w:val="20"/>
        </w:rPr>
        <w:t>Dolphin</w:t>
      </w:r>
      <w:proofErr w:type="spellEnd"/>
      <w:r w:rsidRPr="00D1472A">
        <w:rPr>
          <w:rFonts w:cs="Arial"/>
          <w:sz w:val="20"/>
          <w:szCs w:val="20"/>
        </w:rPr>
        <w:t xml:space="preserve"> </w:t>
      </w:r>
      <w:proofErr w:type="spellStart"/>
      <w:r w:rsidRPr="00D1472A">
        <w:rPr>
          <w:rFonts w:cs="Arial"/>
          <w:sz w:val="20"/>
          <w:szCs w:val="20"/>
        </w:rPr>
        <w:t>Conservation</w:t>
      </w:r>
      <w:proofErr w:type="spellEnd"/>
      <w:r w:rsidRPr="00D1472A">
        <w:rPr>
          <w:rFonts w:cs="Arial"/>
          <w:sz w:val="20"/>
          <w:szCs w:val="20"/>
        </w:rPr>
        <w:t xml:space="preserve"> (WDC) für den Schutz der Ozeane vor Plastikmüll und damit den Schutz von Walen und Delf</w:t>
      </w:r>
      <w:r>
        <w:rPr>
          <w:rFonts w:cs="Arial"/>
          <w:sz w:val="20"/>
          <w:szCs w:val="20"/>
        </w:rPr>
        <w:t>inen ein. Weitere Informationen</w:t>
      </w:r>
      <w:r w:rsidR="004C615A" w:rsidRPr="00A24C5D">
        <w:rPr>
          <w:rFonts w:cs="Arial"/>
          <w:sz w:val="20"/>
          <w:szCs w:val="20"/>
        </w:rPr>
        <w:t xml:space="preserve">: </w:t>
      </w:r>
      <w:hyperlink r:id="rId10" w:history="1">
        <w:r w:rsidR="004C615A" w:rsidRPr="00A24C5D">
          <w:rPr>
            <w:rFonts w:cs="Arial"/>
            <w:color w:val="0000FF"/>
            <w:sz w:val="20"/>
            <w:szCs w:val="20"/>
            <w:u w:val="single"/>
          </w:rPr>
          <w:t>www.brita.de</w:t>
        </w:r>
      </w:hyperlink>
      <w:r w:rsidR="004C615A" w:rsidRPr="00A24C5D">
        <w:rPr>
          <w:rFonts w:cs="Arial"/>
          <w:sz w:val="20"/>
          <w:szCs w:val="20"/>
        </w:rPr>
        <w:t xml:space="preserve">. </w:t>
      </w:r>
    </w:p>
    <w:p w:rsidR="00550AED" w:rsidRDefault="00550AED" w:rsidP="00550AED">
      <w:pPr>
        <w:spacing w:line="240" w:lineRule="auto"/>
        <w:rPr>
          <w:rFonts w:cs="Arial"/>
          <w:sz w:val="20"/>
          <w:szCs w:val="20"/>
        </w:rPr>
      </w:pPr>
    </w:p>
    <w:p w:rsidR="00550AED" w:rsidRPr="008A409B" w:rsidRDefault="00550AED" w:rsidP="00550AED">
      <w:pPr>
        <w:spacing w:line="240" w:lineRule="auto"/>
        <w:rPr>
          <w:rFonts w:cs="Arial"/>
          <w:sz w:val="20"/>
          <w:szCs w:val="20"/>
          <w:u w:val="single"/>
        </w:rPr>
      </w:pPr>
      <w:r w:rsidRPr="008A409B">
        <w:rPr>
          <w:rFonts w:cs="Arial"/>
          <w:sz w:val="20"/>
          <w:szCs w:val="20"/>
          <w:u w:val="single"/>
        </w:rPr>
        <w:t>Ansprechpartnerin</w:t>
      </w:r>
      <w:r w:rsidR="00434217" w:rsidRPr="008A409B">
        <w:rPr>
          <w:rFonts w:cs="Arial"/>
          <w:sz w:val="20"/>
          <w:szCs w:val="20"/>
          <w:u w:val="single"/>
        </w:rPr>
        <w:t xml:space="preserve"> </w:t>
      </w:r>
      <w:r w:rsidRPr="008A409B">
        <w:rPr>
          <w:rFonts w:cs="Arial"/>
          <w:sz w:val="20"/>
          <w:szCs w:val="20"/>
          <w:u w:val="single"/>
        </w:rPr>
        <w:t>für die Presse:</w:t>
      </w:r>
    </w:p>
    <w:p w:rsidR="00550AED" w:rsidRPr="008A409B" w:rsidRDefault="00550AED" w:rsidP="00550AED">
      <w:pPr>
        <w:spacing w:line="240" w:lineRule="auto"/>
        <w:rPr>
          <w:rFonts w:cs="Arial"/>
          <w:sz w:val="20"/>
          <w:szCs w:val="20"/>
        </w:rPr>
      </w:pPr>
      <w:r w:rsidRPr="008A409B">
        <w:rPr>
          <w:rFonts w:cs="Arial"/>
          <w:sz w:val="20"/>
          <w:szCs w:val="20"/>
        </w:rPr>
        <w:t xml:space="preserve">Dr. Sabine Rohlff, </w:t>
      </w:r>
      <w:proofErr w:type="spellStart"/>
      <w:r w:rsidRPr="008A409B">
        <w:rPr>
          <w:rFonts w:cs="Arial"/>
          <w:sz w:val="20"/>
          <w:szCs w:val="20"/>
        </w:rPr>
        <w:t>Director</w:t>
      </w:r>
      <w:proofErr w:type="spellEnd"/>
      <w:r w:rsidRPr="008A409B">
        <w:rPr>
          <w:rFonts w:cs="Arial"/>
          <w:sz w:val="20"/>
          <w:szCs w:val="20"/>
        </w:rPr>
        <w:t xml:space="preserve"> Corporate Communications/ Pressesprecherin</w:t>
      </w:r>
    </w:p>
    <w:p w:rsidR="00550AED" w:rsidRPr="008A409B" w:rsidRDefault="00550AED" w:rsidP="00550AED">
      <w:pPr>
        <w:spacing w:line="240" w:lineRule="auto"/>
        <w:rPr>
          <w:rFonts w:cs="Arial"/>
          <w:sz w:val="20"/>
          <w:szCs w:val="20"/>
        </w:rPr>
      </w:pPr>
      <w:r w:rsidRPr="008A409B">
        <w:rPr>
          <w:rFonts w:cs="Arial"/>
          <w:sz w:val="20"/>
          <w:szCs w:val="20"/>
        </w:rPr>
        <w:t>BRITA GmbH</w:t>
      </w:r>
    </w:p>
    <w:p w:rsidR="00550AED" w:rsidRPr="008A409B" w:rsidRDefault="00550AED" w:rsidP="00550AED">
      <w:pPr>
        <w:spacing w:line="240" w:lineRule="auto"/>
        <w:rPr>
          <w:rFonts w:cs="Arial"/>
          <w:sz w:val="20"/>
          <w:szCs w:val="20"/>
        </w:rPr>
      </w:pPr>
      <w:r w:rsidRPr="008A409B">
        <w:rPr>
          <w:rFonts w:cs="Arial"/>
          <w:sz w:val="20"/>
          <w:szCs w:val="20"/>
        </w:rPr>
        <w:t>Heinrich-Hertz-Str. 4</w:t>
      </w:r>
    </w:p>
    <w:p w:rsidR="00550AED" w:rsidRPr="008A409B" w:rsidRDefault="00550AED" w:rsidP="00550AED">
      <w:pPr>
        <w:spacing w:line="240" w:lineRule="auto"/>
        <w:rPr>
          <w:rFonts w:cs="Arial"/>
          <w:sz w:val="20"/>
          <w:szCs w:val="20"/>
        </w:rPr>
      </w:pPr>
      <w:r w:rsidRPr="008A409B">
        <w:rPr>
          <w:rFonts w:cs="Arial"/>
          <w:sz w:val="20"/>
          <w:szCs w:val="20"/>
        </w:rPr>
        <w:t>65232 Taunusstein</w:t>
      </w:r>
    </w:p>
    <w:p w:rsidR="00550AED" w:rsidRPr="008A409B" w:rsidRDefault="00550AED" w:rsidP="00550AED">
      <w:pPr>
        <w:spacing w:line="240" w:lineRule="auto"/>
        <w:rPr>
          <w:rFonts w:cs="Arial"/>
          <w:sz w:val="20"/>
          <w:szCs w:val="20"/>
        </w:rPr>
      </w:pPr>
      <w:r w:rsidRPr="008A409B">
        <w:rPr>
          <w:rFonts w:cs="Arial"/>
          <w:sz w:val="20"/>
          <w:szCs w:val="20"/>
        </w:rPr>
        <w:t>Tel. +49 (0)6128 746-5743</w:t>
      </w:r>
    </w:p>
    <w:p w:rsidR="00513A9D" w:rsidRPr="008A409B" w:rsidRDefault="00550AED" w:rsidP="00293005">
      <w:pPr>
        <w:spacing w:line="240" w:lineRule="auto"/>
        <w:rPr>
          <w:rFonts w:cs="Arial"/>
          <w:sz w:val="20"/>
          <w:szCs w:val="20"/>
        </w:rPr>
      </w:pPr>
      <w:r w:rsidRPr="008A409B">
        <w:rPr>
          <w:rFonts w:cs="Arial"/>
          <w:sz w:val="20"/>
          <w:szCs w:val="20"/>
        </w:rPr>
        <w:t xml:space="preserve">E-Mail: </w:t>
      </w:r>
      <w:hyperlink r:id="rId11" w:history="1">
        <w:r w:rsidRPr="00E8068B">
          <w:rPr>
            <w:rStyle w:val="Hyperlink"/>
            <w:sz w:val="20"/>
            <w:szCs w:val="20"/>
          </w:rPr>
          <w:t>srohlff@brita.net</w:t>
        </w:r>
      </w:hyperlink>
    </w:p>
    <w:sectPr w:rsidR="00513A9D" w:rsidRPr="008A409B" w:rsidSect="00F102BD">
      <w:footerReference w:type="default" r:id="rId12"/>
      <w:headerReference w:type="first" r:id="rId13"/>
      <w:footerReference w:type="first" r:id="rId14"/>
      <w:type w:val="continuous"/>
      <w:pgSz w:w="11906" w:h="16838" w:code="9"/>
      <w:pgMar w:top="737" w:right="1009" w:bottom="907"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48" w:rsidRDefault="00957B48" w:rsidP="00685B7A">
      <w:r>
        <w:separator/>
      </w:r>
    </w:p>
  </w:endnote>
  <w:endnote w:type="continuationSeparator" w:id="0">
    <w:p w:rsidR="00957B48" w:rsidRDefault="00957B48" w:rsidP="0068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BD" w:rsidRPr="009D56B1" w:rsidRDefault="00F102BD" w:rsidP="009D56B1">
    <w:pPr>
      <w:pStyle w:val="Flietext"/>
      <w:jc w:val="right"/>
    </w:pPr>
    <w:r>
      <w:t>Seite</w:t>
    </w:r>
    <w:r w:rsidRPr="009D56B1">
      <w:t xml:space="preserve"> </w:t>
    </w:r>
    <w:r w:rsidR="00CE4605" w:rsidRPr="009D56B1">
      <w:fldChar w:fldCharType="begin"/>
    </w:r>
    <w:r w:rsidRPr="009D56B1">
      <w:instrText xml:space="preserve"> PAGE </w:instrText>
    </w:r>
    <w:r w:rsidR="00CE4605" w:rsidRPr="009D56B1">
      <w:fldChar w:fldCharType="separate"/>
    </w:r>
    <w:r w:rsidR="00ED4D61">
      <w:rPr>
        <w:noProof/>
      </w:rPr>
      <w:t>2</w:t>
    </w:r>
    <w:r w:rsidR="00CE4605" w:rsidRPr="009D56B1">
      <w:fldChar w:fldCharType="end"/>
    </w:r>
    <w:r w:rsidRPr="009D56B1">
      <w:t xml:space="preserve"> </w:t>
    </w:r>
    <w:r>
      <w:t>v</w:t>
    </w:r>
    <w:r w:rsidRPr="009D56B1">
      <w:t>o</w:t>
    </w:r>
    <w:r>
      <w:t>n</w:t>
    </w:r>
    <w:r w:rsidRPr="009D56B1">
      <w:t xml:space="preserve"> </w:t>
    </w:r>
    <w:r w:rsidR="00CE4605">
      <w:fldChar w:fldCharType="begin"/>
    </w:r>
    <w:r w:rsidR="00143782">
      <w:instrText xml:space="preserve"> NUMPAGES </w:instrText>
    </w:r>
    <w:r w:rsidR="00CE4605">
      <w:fldChar w:fldCharType="separate"/>
    </w:r>
    <w:r w:rsidR="00ED4D61">
      <w:rPr>
        <w:noProof/>
      </w:rPr>
      <w:t>2</w:t>
    </w:r>
    <w:r w:rsidR="00CE460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A3" w:rsidRDefault="00ED4D61" w:rsidP="000F0264">
    <w:pPr>
      <w:pStyle w:val="Flietext"/>
      <w:jc w:val="right"/>
    </w:pPr>
    <w:hyperlink r:id="rId1" w:history="1">
      <w:r w:rsidR="00513A9D" w:rsidRPr="00723869">
        <w:rPr>
          <w:rStyle w:val="Hyperlink"/>
        </w:rPr>
        <w:t>www.brita.net</w:t>
      </w:r>
    </w:hyperlink>
    <w:r w:rsidR="00513A9D">
      <w:t xml:space="preserve">                                                                  </w:t>
    </w:r>
    <w:r w:rsidR="002A066C">
      <w:t xml:space="preserve">     </w:t>
    </w:r>
    <w:r w:rsidR="007B7F7E">
      <w:t xml:space="preserve"> </w:t>
    </w:r>
    <w:r w:rsidR="002A066C">
      <w:t xml:space="preserve">                                </w:t>
    </w:r>
    <w:r w:rsidR="007B7F7E">
      <w:t xml:space="preserve">            </w:t>
    </w:r>
    <w:r w:rsidR="009823DA">
      <w:t xml:space="preserve">Seite </w:t>
    </w:r>
    <w:r w:rsidR="00CE4605" w:rsidRPr="009D56B1">
      <w:fldChar w:fldCharType="begin"/>
    </w:r>
    <w:r w:rsidR="007654A3" w:rsidRPr="009D56B1">
      <w:instrText xml:space="preserve"> PAGE </w:instrText>
    </w:r>
    <w:r w:rsidR="00CE4605" w:rsidRPr="009D56B1">
      <w:fldChar w:fldCharType="separate"/>
    </w:r>
    <w:r>
      <w:rPr>
        <w:noProof/>
      </w:rPr>
      <w:t>1</w:t>
    </w:r>
    <w:r w:rsidR="00CE4605" w:rsidRPr="009D56B1">
      <w:fldChar w:fldCharType="end"/>
    </w:r>
    <w:r w:rsidR="007654A3" w:rsidRPr="009D56B1">
      <w:t xml:space="preserve"> </w:t>
    </w:r>
    <w:r w:rsidR="00BE08EA">
      <w:t>/</w:t>
    </w:r>
    <w:r w:rsidR="007654A3" w:rsidRPr="009D56B1">
      <w:t xml:space="preserve"> </w:t>
    </w:r>
    <w:r w:rsidR="00CE4605">
      <w:fldChar w:fldCharType="begin"/>
    </w:r>
    <w:r w:rsidR="00143782">
      <w:instrText xml:space="preserve"> NUMPAGES </w:instrText>
    </w:r>
    <w:r w:rsidR="00CE4605">
      <w:fldChar w:fldCharType="separate"/>
    </w:r>
    <w:r>
      <w:rPr>
        <w:noProof/>
      </w:rPr>
      <w:t>2</w:t>
    </w:r>
    <w:r w:rsidR="00CE46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48" w:rsidRDefault="00957B48" w:rsidP="00685B7A">
      <w:r>
        <w:separator/>
      </w:r>
    </w:p>
  </w:footnote>
  <w:footnote w:type="continuationSeparator" w:id="0">
    <w:p w:rsidR="00957B48" w:rsidRDefault="00957B48" w:rsidP="0068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BD" w:rsidRDefault="00442479" w:rsidP="00F102BD">
    <w:pPr>
      <w:pStyle w:val="Kopfzeilentitel"/>
    </w:pPr>
    <w:r>
      <w:rPr>
        <w:noProof/>
        <w:szCs w:val="22"/>
        <w:lang w:val="en-US" w:eastAsia="en-US"/>
      </w:rPr>
      <w:drawing>
        <wp:anchor distT="0" distB="0" distL="114300" distR="114300" simplePos="0" relativeHeight="251657216" behindDoc="1" locked="0" layoutInCell="1" allowOverlap="1">
          <wp:simplePos x="0" y="0"/>
          <wp:positionH relativeFrom="column">
            <wp:posOffset>4516120</wp:posOffset>
          </wp:positionH>
          <wp:positionV relativeFrom="page">
            <wp:posOffset>8255</wp:posOffset>
          </wp:positionV>
          <wp:extent cx="2313305" cy="1868170"/>
          <wp:effectExtent l="0" t="0" r="0" b="0"/>
          <wp:wrapNone/>
          <wp:docPr id="1" name="1st_Liquid_sRGB_A4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_Liquid_sRGB_A4_Word.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313305" cy="1868170"/>
                  </a:xfrm>
                  <a:prstGeom prst="rect">
                    <a:avLst/>
                  </a:prstGeom>
                </pic:spPr>
              </pic:pic>
            </a:graphicData>
          </a:graphic>
        </wp:anchor>
      </w:drawing>
    </w:r>
    <w:r w:rsidR="005B0559">
      <w:rPr>
        <w:noProof/>
        <w:szCs w:val="22"/>
        <w:lang w:val="en-US" w:eastAsia="en-US"/>
      </w:rPr>
      <w:t>Pressemitteilung</w:t>
    </w:r>
  </w:p>
  <w:p w:rsidR="00F102BD" w:rsidRDefault="00F102BD" w:rsidP="00F102BD">
    <w:pPr>
      <w:pStyle w:val="Flietext"/>
    </w:pPr>
  </w:p>
  <w:p w:rsidR="00F102BD" w:rsidRPr="003F41E0" w:rsidRDefault="00F102BD" w:rsidP="00F102BD">
    <w:pPr>
      <w:pStyle w:val="Flie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EB5"/>
    <w:multiLevelType w:val="hybridMultilevel"/>
    <w:tmpl w:val="3A542D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9A507D1"/>
    <w:multiLevelType w:val="hybridMultilevel"/>
    <w:tmpl w:val="1698498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C57E72"/>
    <w:multiLevelType w:val="hybridMultilevel"/>
    <w:tmpl w:val="50DA13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B34AA4"/>
    <w:multiLevelType w:val="hybridMultilevel"/>
    <w:tmpl w:val="7B0638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8D77B3B"/>
    <w:multiLevelType w:val="hybridMultilevel"/>
    <w:tmpl w:val="B066BC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5E763D4"/>
    <w:multiLevelType w:val="hybridMultilevel"/>
    <w:tmpl w:val="13A4E9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474130E"/>
    <w:multiLevelType w:val="multilevel"/>
    <w:tmpl w:val="B066BC24"/>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6313979"/>
    <w:multiLevelType w:val="hybridMultilevel"/>
    <w:tmpl w:val="A4BAE96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DAE0774"/>
    <w:multiLevelType w:val="hybridMultilevel"/>
    <w:tmpl w:val="5980F7EE"/>
    <w:lvl w:ilvl="0" w:tplc="F092AFF6">
      <w:start w:val="1"/>
      <w:numFmt w:val="decimal"/>
      <w:lvlText w:val="%1."/>
      <w:lvlJc w:val="left"/>
      <w:pPr>
        <w:tabs>
          <w:tab w:val="num" w:pos="720"/>
        </w:tabs>
        <w:ind w:left="720" w:hanging="360"/>
      </w:p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E22A57"/>
    <w:multiLevelType w:val="hybridMultilevel"/>
    <w:tmpl w:val="F7DEB32E"/>
    <w:lvl w:ilvl="0" w:tplc="517EDFB0">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81EDA"/>
    <w:multiLevelType w:val="hybridMultilevel"/>
    <w:tmpl w:val="96C0BA5A"/>
    <w:lvl w:ilvl="0" w:tplc="A302FA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57D02"/>
    <w:multiLevelType w:val="hybridMultilevel"/>
    <w:tmpl w:val="F2E875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E6127EE"/>
    <w:multiLevelType w:val="hybridMultilevel"/>
    <w:tmpl w:val="934AED6C"/>
    <w:lvl w:ilvl="0" w:tplc="A302FAD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8"/>
  </w:num>
  <w:num w:numId="6">
    <w:abstractNumId w:val="0"/>
  </w:num>
  <w:num w:numId="7">
    <w:abstractNumId w:val="5"/>
  </w:num>
  <w:num w:numId="8">
    <w:abstractNumId w:val="4"/>
  </w:num>
  <w:num w:numId="9">
    <w:abstractNumId w:val="6"/>
  </w:num>
  <w:num w:numId="10">
    <w:abstractNumId w:val="11"/>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DB"/>
    <w:rsid w:val="00012B88"/>
    <w:rsid w:val="000232FF"/>
    <w:rsid w:val="00041F38"/>
    <w:rsid w:val="000453A2"/>
    <w:rsid w:val="00077E65"/>
    <w:rsid w:val="00084B8D"/>
    <w:rsid w:val="00086412"/>
    <w:rsid w:val="000A1B7B"/>
    <w:rsid w:val="000A4055"/>
    <w:rsid w:val="000A633B"/>
    <w:rsid w:val="000D21C9"/>
    <w:rsid w:val="000F0264"/>
    <w:rsid w:val="000F0650"/>
    <w:rsid w:val="001003F3"/>
    <w:rsid w:val="001040BC"/>
    <w:rsid w:val="00110217"/>
    <w:rsid w:val="00113EED"/>
    <w:rsid w:val="0011499F"/>
    <w:rsid w:val="00126C0D"/>
    <w:rsid w:val="001415B2"/>
    <w:rsid w:val="00143782"/>
    <w:rsid w:val="001479A8"/>
    <w:rsid w:val="001518F2"/>
    <w:rsid w:val="0015507D"/>
    <w:rsid w:val="00156956"/>
    <w:rsid w:val="0016391B"/>
    <w:rsid w:val="001712B7"/>
    <w:rsid w:val="00181983"/>
    <w:rsid w:val="00184631"/>
    <w:rsid w:val="0018727C"/>
    <w:rsid w:val="00187300"/>
    <w:rsid w:val="00187EB5"/>
    <w:rsid w:val="001B7930"/>
    <w:rsid w:val="001C2CD1"/>
    <w:rsid w:val="001C6ADD"/>
    <w:rsid w:val="001C79B9"/>
    <w:rsid w:val="001C7B00"/>
    <w:rsid w:val="001D06AD"/>
    <w:rsid w:val="001D2283"/>
    <w:rsid w:val="001D229A"/>
    <w:rsid w:val="001D3763"/>
    <w:rsid w:val="001E4C90"/>
    <w:rsid w:val="001F4556"/>
    <w:rsid w:val="00213C69"/>
    <w:rsid w:val="00236E21"/>
    <w:rsid w:val="00267F01"/>
    <w:rsid w:val="00277955"/>
    <w:rsid w:val="00284C8A"/>
    <w:rsid w:val="00293005"/>
    <w:rsid w:val="002A066C"/>
    <w:rsid w:val="002B73A7"/>
    <w:rsid w:val="002E7885"/>
    <w:rsid w:val="002F014A"/>
    <w:rsid w:val="00300F1F"/>
    <w:rsid w:val="0030336D"/>
    <w:rsid w:val="00303D5C"/>
    <w:rsid w:val="00311693"/>
    <w:rsid w:val="00312ECE"/>
    <w:rsid w:val="00314106"/>
    <w:rsid w:val="0032007B"/>
    <w:rsid w:val="00320163"/>
    <w:rsid w:val="00322642"/>
    <w:rsid w:val="003813AE"/>
    <w:rsid w:val="003A19A4"/>
    <w:rsid w:val="003A4E98"/>
    <w:rsid w:val="003B1E64"/>
    <w:rsid w:val="003D01E3"/>
    <w:rsid w:val="003E52AC"/>
    <w:rsid w:val="003F41E0"/>
    <w:rsid w:val="003F7C4E"/>
    <w:rsid w:val="004079B8"/>
    <w:rsid w:val="00431DA8"/>
    <w:rsid w:val="00434217"/>
    <w:rsid w:val="00442479"/>
    <w:rsid w:val="00447BA9"/>
    <w:rsid w:val="00455F18"/>
    <w:rsid w:val="00476BBF"/>
    <w:rsid w:val="004857B4"/>
    <w:rsid w:val="004955EE"/>
    <w:rsid w:val="004A54BE"/>
    <w:rsid w:val="004B00B4"/>
    <w:rsid w:val="004C615A"/>
    <w:rsid w:val="004D0CB2"/>
    <w:rsid w:val="004E0484"/>
    <w:rsid w:val="004E04CA"/>
    <w:rsid w:val="004F5497"/>
    <w:rsid w:val="005075E5"/>
    <w:rsid w:val="00513A9D"/>
    <w:rsid w:val="0052300D"/>
    <w:rsid w:val="00533843"/>
    <w:rsid w:val="00550AED"/>
    <w:rsid w:val="00555EC4"/>
    <w:rsid w:val="00577193"/>
    <w:rsid w:val="005855EE"/>
    <w:rsid w:val="0058784D"/>
    <w:rsid w:val="00590305"/>
    <w:rsid w:val="005A6811"/>
    <w:rsid w:val="005B0559"/>
    <w:rsid w:val="005C0027"/>
    <w:rsid w:val="005C04BD"/>
    <w:rsid w:val="005C7E4E"/>
    <w:rsid w:val="00604696"/>
    <w:rsid w:val="00604849"/>
    <w:rsid w:val="006250FE"/>
    <w:rsid w:val="00654244"/>
    <w:rsid w:val="006575F0"/>
    <w:rsid w:val="00660D27"/>
    <w:rsid w:val="006633FB"/>
    <w:rsid w:val="006638C1"/>
    <w:rsid w:val="00663910"/>
    <w:rsid w:val="00677A3B"/>
    <w:rsid w:val="00684034"/>
    <w:rsid w:val="00684D83"/>
    <w:rsid w:val="00685B7A"/>
    <w:rsid w:val="0069497A"/>
    <w:rsid w:val="006B6861"/>
    <w:rsid w:val="006D1F48"/>
    <w:rsid w:val="006D463A"/>
    <w:rsid w:val="006E1C43"/>
    <w:rsid w:val="006F1BCE"/>
    <w:rsid w:val="007056C0"/>
    <w:rsid w:val="00711CDC"/>
    <w:rsid w:val="007225B1"/>
    <w:rsid w:val="00741AD0"/>
    <w:rsid w:val="007654A3"/>
    <w:rsid w:val="007861B1"/>
    <w:rsid w:val="007947A6"/>
    <w:rsid w:val="007976FE"/>
    <w:rsid w:val="007A409C"/>
    <w:rsid w:val="007B0412"/>
    <w:rsid w:val="007B6068"/>
    <w:rsid w:val="007B7F7E"/>
    <w:rsid w:val="007C7DB3"/>
    <w:rsid w:val="00801A43"/>
    <w:rsid w:val="00802D15"/>
    <w:rsid w:val="00814116"/>
    <w:rsid w:val="00830702"/>
    <w:rsid w:val="00852820"/>
    <w:rsid w:val="00854721"/>
    <w:rsid w:val="00856D9F"/>
    <w:rsid w:val="00861A03"/>
    <w:rsid w:val="00870A43"/>
    <w:rsid w:val="00880440"/>
    <w:rsid w:val="008853AB"/>
    <w:rsid w:val="008A0950"/>
    <w:rsid w:val="008A3761"/>
    <w:rsid w:val="008A409B"/>
    <w:rsid w:val="008B541B"/>
    <w:rsid w:val="008C45BE"/>
    <w:rsid w:val="008E2838"/>
    <w:rsid w:val="008F2D89"/>
    <w:rsid w:val="008F6CFB"/>
    <w:rsid w:val="00905ABD"/>
    <w:rsid w:val="009124D8"/>
    <w:rsid w:val="009310D4"/>
    <w:rsid w:val="00935EFA"/>
    <w:rsid w:val="009416D2"/>
    <w:rsid w:val="00957B48"/>
    <w:rsid w:val="00964A52"/>
    <w:rsid w:val="00970B27"/>
    <w:rsid w:val="00977D24"/>
    <w:rsid w:val="009823DA"/>
    <w:rsid w:val="009A54F4"/>
    <w:rsid w:val="009A6C42"/>
    <w:rsid w:val="009A71B2"/>
    <w:rsid w:val="009B232E"/>
    <w:rsid w:val="009C6831"/>
    <w:rsid w:val="009C7BE7"/>
    <w:rsid w:val="009D56B1"/>
    <w:rsid w:val="009E1B01"/>
    <w:rsid w:val="009E2C68"/>
    <w:rsid w:val="009E4B44"/>
    <w:rsid w:val="009F4A9E"/>
    <w:rsid w:val="009F5C11"/>
    <w:rsid w:val="00A0608B"/>
    <w:rsid w:val="00A16438"/>
    <w:rsid w:val="00A214EB"/>
    <w:rsid w:val="00A22D72"/>
    <w:rsid w:val="00A245F6"/>
    <w:rsid w:val="00A27887"/>
    <w:rsid w:val="00A34030"/>
    <w:rsid w:val="00A5051A"/>
    <w:rsid w:val="00A616BC"/>
    <w:rsid w:val="00A82B7B"/>
    <w:rsid w:val="00A84A3D"/>
    <w:rsid w:val="00AA36B9"/>
    <w:rsid w:val="00AA7F3E"/>
    <w:rsid w:val="00AD4A09"/>
    <w:rsid w:val="00AD5F12"/>
    <w:rsid w:val="00AE7F19"/>
    <w:rsid w:val="00AF38F0"/>
    <w:rsid w:val="00B03CCC"/>
    <w:rsid w:val="00B17CE7"/>
    <w:rsid w:val="00B34BF9"/>
    <w:rsid w:val="00B77EF2"/>
    <w:rsid w:val="00B90D26"/>
    <w:rsid w:val="00BA41C9"/>
    <w:rsid w:val="00BA76A5"/>
    <w:rsid w:val="00BB6E6E"/>
    <w:rsid w:val="00BD0D48"/>
    <w:rsid w:val="00BE08EA"/>
    <w:rsid w:val="00C05C29"/>
    <w:rsid w:val="00C0732C"/>
    <w:rsid w:val="00C16ECE"/>
    <w:rsid w:val="00C23046"/>
    <w:rsid w:val="00C2324B"/>
    <w:rsid w:val="00C30961"/>
    <w:rsid w:val="00C448DE"/>
    <w:rsid w:val="00C50C80"/>
    <w:rsid w:val="00C53CD1"/>
    <w:rsid w:val="00C71F6B"/>
    <w:rsid w:val="00C823FB"/>
    <w:rsid w:val="00C97653"/>
    <w:rsid w:val="00CE4605"/>
    <w:rsid w:val="00CF33C5"/>
    <w:rsid w:val="00CF6FEE"/>
    <w:rsid w:val="00D04A47"/>
    <w:rsid w:val="00D059BA"/>
    <w:rsid w:val="00D111F2"/>
    <w:rsid w:val="00D1472A"/>
    <w:rsid w:val="00D15120"/>
    <w:rsid w:val="00D17B45"/>
    <w:rsid w:val="00D17BB1"/>
    <w:rsid w:val="00D22207"/>
    <w:rsid w:val="00D24174"/>
    <w:rsid w:val="00D31BE9"/>
    <w:rsid w:val="00D40612"/>
    <w:rsid w:val="00D54C3C"/>
    <w:rsid w:val="00D82616"/>
    <w:rsid w:val="00D84A62"/>
    <w:rsid w:val="00D91741"/>
    <w:rsid w:val="00D96622"/>
    <w:rsid w:val="00DA36E3"/>
    <w:rsid w:val="00DD339B"/>
    <w:rsid w:val="00DE08CD"/>
    <w:rsid w:val="00E030F5"/>
    <w:rsid w:val="00E14151"/>
    <w:rsid w:val="00E14D86"/>
    <w:rsid w:val="00E20B7C"/>
    <w:rsid w:val="00E21B41"/>
    <w:rsid w:val="00E3458F"/>
    <w:rsid w:val="00E43D7B"/>
    <w:rsid w:val="00E8068B"/>
    <w:rsid w:val="00E96F2E"/>
    <w:rsid w:val="00EA1816"/>
    <w:rsid w:val="00EA254F"/>
    <w:rsid w:val="00EB3E2C"/>
    <w:rsid w:val="00EB4088"/>
    <w:rsid w:val="00ED4D61"/>
    <w:rsid w:val="00F102BD"/>
    <w:rsid w:val="00F20F00"/>
    <w:rsid w:val="00F266FF"/>
    <w:rsid w:val="00F27365"/>
    <w:rsid w:val="00F41CFB"/>
    <w:rsid w:val="00F57627"/>
    <w:rsid w:val="00F66EE6"/>
    <w:rsid w:val="00F70B4A"/>
    <w:rsid w:val="00F87980"/>
    <w:rsid w:val="00F9127F"/>
    <w:rsid w:val="00FA27E0"/>
    <w:rsid w:val="00FB1ADB"/>
    <w:rsid w:val="00FB621D"/>
    <w:rsid w:val="00FC52F8"/>
    <w:rsid w:val="00FD7C3D"/>
    <w:rsid w:val="00FE5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7F01"/>
    <w:pPr>
      <w:spacing w:line="340" w:lineRule="exact"/>
    </w:pPr>
    <w:rPr>
      <w:rFonts w:ascii="Arial" w:hAnsi="Arial"/>
      <w:sz w:val="22"/>
      <w:szCs w:val="24"/>
    </w:rPr>
  </w:style>
  <w:style w:type="paragraph" w:styleId="berschrift1">
    <w:name w:val="heading 1"/>
    <w:basedOn w:val="Flietext"/>
    <w:next w:val="Flietext"/>
    <w:qFormat/>
    <w:rsid w:val="003E52AC"/>
    <w:pPr>
      <w:keepNext/>
      <w:outlineLvl w:val="0"/>
    </w:pPr>
    <w:rPr>
      <w:b/>
      <w:bCs w:val="0"/>
      <w:kern w:val="32"/>
      <w:sz w:val="28"/>
      <w:szCs w:val="32"/>
    </w:rPr>
  </w:style>
  <w:style w:type="paragraph" w:styleId="berschrift2">
    <w:name w:val="heading 2"/>
    <w:basedOn w:val="Flietext"/>
    <w:next w:val="Flietext"/>
    <w:qFormat/>
    <w:rsid w:val="00964A52"/>
    <w:pPr>
      <w:keepNext/>
      <w:outlineLvl w:val="1"/>
    </w:pPr>
    <w:rPr>
      <w:b/>
      <w:bCs w:val="0"/>
      <w:iCs/>
      <w:sz w:val="24"/>
      <w:szCs w:val="28"/>
    </w:rPr>
  </w:style>
  <w:style w:type="paragraph" w:styleId="berschrift3">
    <w:name w:val="heading 3"/>
    <w:basedOn w:val="Flietext"/>
    <w:next w:val="Flietext"/>
    <w:qFormat/>
    <w:rsid w:val="003E52AC"/>
    <w:pPr>
      <w:keepNext/>
      <w:outlineLvl w:val="2"/>
    </w:pPr>
    <w:rPr>
      <w:b/>
      <w:b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rsid w:val="00277955"/>
    <w:rPr>
      <w:rFonts w:cs="Arial"/>
      <w:bCs/>
      <w:szCs w:val="16"/>
    </w:rPr>
  </w:style>
  <w:style w:type="paragraph" w:customStyle="1" w:styleId="FlietextFett">
    <w:name w:val="Fließtext Fett"/>
    <w:basedOn w:val="Flietext"/>
    <w:link w:val="FlietextFettZchn"/>
    <w:rsid w:val="002E7885"/>
    <w:rPr>
      <w:b/>
    </w:rPr>
  </w:style>
  <w:style w:type="character" w:customStyle="1" w:styleId="FlietextZchn">
    <w:name w:val="Fließtext Zchn"/>
    <w:basedOn w:val="Absatz-Standardschriftart"/>
    <w:link w:val="Flietext"/>
    <w:rsid w:val="00277955"/>
    <w:rPr>
      <w:rFonts w:ascii="Arial" w:hAnsi="Arial" w:cs="Arial"/>
      <w:bCs/>
      <w:sz w:val="22"/>
      <w:szCs w:val="16"/>
      <w:lang w:val="de-DE" w:eastAsia="de-DE" w:bidi="ar-SA"/>
    </w:rPr>
  </w:style>
  <w:style w:type="character" w:customStyle="1" w:styleId="FlietextFettZchn">
    <w:name w:val="Fließtext Fett Zchn"/>
    <w:basedOn w:val="FlietextZchn"/>
    <w:link w:val="FlietextFett"/>
    <w:rsid w:val="002E7885"/>
    <w:rPr>
      <w:rFonts w:ascii="Arial" w:hAnsi="Arial" w:cs="Arial"/>
      <w:b/>
      <w:bCs/>
      <w:sz w:val="22"/>
      <w:szCs w:val="16"/>
      <w:lang w:val="de-DE" w:eastAsia="de-DE" w:bidi="ar-SA"/>
    </w:rPr>
  </w:style>
  <w:style w:type="table" w:styleId="Tabellenraster">
    <w:name w:val="Table Grid"/>
    <w:basedOn w:val="NormaleTabelle"/>
    <w:rsid w:val="00C0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0" w:type="dxa"/>
        <w:right w:w="0" w:type="dxa"/>
      </w:tcMar>
    </w:tcPr>
  </w:style>
  <w:style w:type="paragraph" w:styleId="Kopfzeile">
    <w:name w:val="header"/>
    <w:basedOn w:val="Standard"/>
    <w:rsid w:val="00BD0D48"/>
    <w:pPr>
      <w:tabs>
        <w:tab w:val="center" w:pos="4536"/>
        <w:tab w:val="right" w:pos="9072"/>
      </w:tabs>
    </w:pPr>
  </w:style>
  <w:style w:type="paragraph" w:styleId="Fuzeile">
    <w:name w:val="footer"/>
    <w:basedOn w:val="Standard"/>
    <w:rsid w:val="00BD0D48"/>
    <w:pPr>
      <w:tabs>
        <w:tab w:val="center" w:pos="4536"/>
        <w:tab w:val="right" w:pos="9072"/>
      </w:tabs>
    </w:pPr>
  </w:style>
  <w:style w:type="paragraph" w:customStyle="1" w:styleId="Kopfzeilentitel">
    <w:name w:val="Kopfzeilentitel"/>
    <w:basedOn w:val="berschrift1"/>
    <w:next w:val="Flietext"/>
    <w:rsid w:val="00F102BD"/>
    <w:pPr>
      <w:spacing w:line="240" w:lineRule="auto"/>
    </w:pPr>
    <w:rPr>
      <w:sz w:val="48"/>
    </w:rPr>
  </w:style>
  <w:style w:type="paragraph" w:styleId="Sprechblasentext">
    <w:name w:val="Balloon Text"/>
    <w:basedOn w:val="Standard"/>
    <w:link w:val="SprechblasentextZchn"/>
    <w:rsid w:val="00A505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051A"/>
    <w:rPr>
      <w:rFonts w:ascii="Tahoma" w:hAnsi="Tahoma" w:cs="Tahoma"/>
      <w:sz w:val="16"/>
      <w:szCs w:val="16"/>
    </w:rPr>
  </w:style>
  <w:style w:type="character" w:styleId="Hyperlink">
    <w:name w:val="Hyperlink"/>
    <w:basedOn w:val="Absatz-Standardschriftart"/>
    <w:uiPriority w:val="99"/>
    <w:rsid w:val="002A066C"/>
    <w:rPr>
      <w:color w:val="0000FF" w:themeColor="hyperlink"/>
      <w:u w:val="single"/>
    </w:rPr>
  </w:style>
  <w:style w:type="character" w:styleId="Kommentarzeichen">
    <w:name w:val="annotation reference"/>
    <w:basedOn w:val="Absatz-Standardschriftart"/>
    <w:rsid w:val="006D463A"/>
    <w:rPr>
      <w:sz w:val="16"/>
      <w:szCs w:val="16"/>
    </w:rPr>
  </w:style>
  <w:style w:type="paragraph" w:styleId="Kommentartext">
    <w:name w:val="annotation text"/>
    <w:basedOn w:val="Standard"/>
    <w:link w:val="KommentartextZchn"/>
    <w:rsid w:val="006D463A"/>
    <w:pPr>
      <w:spacing w:line="240" w:lineRule="auto"/>
    </w:pPr>
    <w:rPr>
      <w:sz w:val="20"/>
      <w:szCs w:val="20"/>
    </w:rPr>
  </w:style>
  <w:style w:type="character" w:customStyle="1" w:styleId="KommentartextZchn">
    <w:name w:val="Kommentartext Zchn"/>
    <w:basedOn w:val="Absatz-Standardschriftart"/>
    <w:link w:val="Kommentartext"/>
    <w:rsid w:val="006D463A"/>
    <w:rPr>
      <w:rFonts w:ascii="Arial" w:hAnsi="Arial"/>
    </w:rPr>
  </w:style>
  <w:style w:type="paragraph" w:styleId="Kommentarthema">
    <w:name w:val="annotation subject"/>
    <w:basedOn w:val="Kommentartext"/>
    <w:next w:val="Kommentartext"/>
    <w:link w:val="KommentarthemaZchn"/>
    <w:rsid w:val="006D463A"/>
    <w:rPr>
      <w:b/>
      <w:bCs/>
    </w:rPr>
  </w:style>
  <w:style w:type="character" w:customStyle="1" w:styleId="KommentarthemaZchn">
    <w:name w:val="Kommentarthema Zchn"/>
    <w:basedOn w:val="KommentartextZchn"/>
    <w:link w:val="Kommentarthema"/>
    <w:rsid w:val="006D463A"/>
    <w:rPr>
      <w:rFonts w:ascii="Arial" w:hAnsi="Arial"/>
      <w:b/>
      <w:bCs/>
    </w:rPr>
  </w:style>
  <w:style w:type="paragraph" w:styleId="Listenabsatz">
    <w:name w:val="List Paragraph"/>
    <w:basedOn w:val="Standard"/>
    <w:uiPriority w:val="34"/>
    <w:qFormat/>
    <w:rsid w:val="009E1B01"/>
    <w:pPr>
      <w:ind w:left="720"/>
      <w:contextualSpacing/>
    </w:pPr>
  </w:style>
  <w:style w:type="character" w:styleId="Fett">
    <w:name w:val="Strong"/>
    <w:basedOn w:val="Absatz-Standardschriftart"/>
    <w:uiPriority w:val="22"/>
    <w:qFormat/>
    <w:rsid w:val="00D14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7F01"/>
    <w:pPr>
      <w:spacing w:line="340" w:lineRule="exact"/>
    </w:pPr>
    <w:rPr>
      <w:rFonts w:ascii="Arial" w:hAnsi="Arial"/>
      <w:sz w:val="22"/>
      <w:szCs w:val="24"/>
    </w:rPr>
  </w:style>
  <w:style w:type="paragraph" w:styleId="berschrift1">
    <w:name w:val="heading 1"/>
    <w:basedOn w:val="Flietext"/>
    <w:next w:val="Flietext"/>
    <w:qFormat/>
    <w:rsid w:val="003E52AC"/>
    <w:pPr>
      <w:keepNext/>
      <w:outlineLvl w:val="0"/>
    </w:pPr>
    <w:rPr>
      <w:b/>
      <w:bCs w:val="0"/>
      <w:kern w:val="32"/>
      <w:sz w:val="28"/>
      <w:szCs w:val="32"/>
    </w:rPr>
  </w:style>
  <w:style w:type="paragraph" w:styleId="berschrift2">
    <w:name w:val="heading 2"/>
    <w:basedOn w:val="Flietext"/>
    <w:next w:val="Flietext"/>
    <w:qFormat/>
    <w:rsid w:val="00964A52"/>
    <w:pPr>
      <w:keepNext/>
      <w:outlineLvl w:val="1"/>
    </w:pPr>
    <w:rPr>
      <w:b/>
      <w:bCs w:val="0"/>
      <w:iCs/>
      <w:sz w:val="24"/>
      <w:szCs w:val="28"/>
    </w:rPr>
  </w:style>
  <w:style w:type="paragraph" w:styleId="berschrift3">
    <w:name w:val="heading 3"/>
    <w:basedOn w:val="Flietext"/>
    <w:next w:val="Flietext"/>
    <w:qFormat/>
    <w:rsid w:val="003E52AC"/>
    <w:pPr>
      <w:keepNext/>
      <w:outlineLvl w:val="2"/>
    </w:pPr>
    <w:rPr>
      <w:b/>
      <w:b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rsid w:val="00277955"/>
    <w:rPr>
      <w:rFonts w:cs="Arial"/>
      <w:bCs/>
      <w:szCs w:val="16"/>
    </w:rPr>
  </w:style>
  <w:style w:type="paragraph" w:customStyle="1" w:styleId="FlietextFett">
    <w:name w:val="Fließtext Fett"/>
    <w:basedOn w:val="Flietext"/>
    <w:link w:val="FlietextFettZchn"/>
    <w:rsid w:val="002E7885"/>
    <w:rPr>
      <w:b/>
    </w:rPr>
  </w:style>
  <w:style w:type="character" w:customStyle="1" w:styleId="FlietextZchn">
    <w:name w:val="Fließtext Zchn"/>
    <w:basedOn w:val="Absatz-Standardschriftart"/>
    <w:link w:val="Flietext"/>
    <w:rsid w:val="00277955"/>
    <w:rPr>
      <w:rFonts w:ascii="Arial" w:hAnsi="Arial" w:cs="Arial"/>
      <w:bCs/>
      <w:sz w:val="22"/>
      <w:szCs w:val="16"/>
      <w:lang w:val="de-DE" w:eastAsia="de-DE" w:bidi="ar-SA"/>
    </w:rPr>
  </w:style>
  <w:style w:type="character" w:customStyle="1" w:styleId="FlietextFettZchn">
    <w:name w:val="Fließtext Fett Zchn"/>
    <w:basedOn w:val="FlietextZchn"/>
    <w:link w:val="FlietextFett"/>
    <w:rsid w:val="002E7885"/>
    <w:rPr>
      <w:rFonts w:ascii="Arial" w:hAnsi="Arial" w:cs="Arial"/>
      <w:b/>
      <w:bCs/>
      <w:sz w:val="22"/>
      <w:szCs w:val="16"/>
      <w:lang w:val="de-DE" w:eastAsia="de-DE" w:bidi="ar-SA"/>
    </w:rPr>
  </w:style>
  <w:style w:type="table" w:styleId="Tabellenraster">
    <w:name w:val="Table Grid"/>
    <w:basedOn w:val="NormaleTabelle"/>
    <w:rsid w:val="00C0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0" w:type="dxa"/>
        <w:right w:w="0" w:type="dxa"/>
      </w:tcMar>
    </w:tcPr>
  </w:style>
  <w:style w:type="paragraph" w:styleId="Kopfzeile">
    <w:name w:val="header"/>
    <w:basedOn w:val="Standard"/>
    <w:rsid w:val="00BD0D48"/>
    <w:pPr>
      <w:tabs>
        <w:tab w:val="center" w:pos="4536"/>
        <w:tab w:val="right" w:pos="9072"/>
      </w:tabs>
    </w:pPr>
  </w:style>
  <w:style w:type="paragraph" w:styleId="Fuzeile">
    <w:name w:val="footer"/>
    <w:basedOn w:val="Standard"/>
    <w:rsid w:val="00BD0D48"/>
    <w:pPr>
      <w:tabs>
        <w:tab w:val="center" w:pos="4536"/>
        <w:tab w:val="right" w:pos="9072"/>
      </w:tabs>
    </w:pPr>
  </w:style>
  <w:style w:type="paragraph" w:customStyle="1" w:styleId="Kopfzeilentitel">
    <w:name w:val="Kopfzeilentitel"/>
    <w:basedOn w:val="berschrift1"/>
    <w:next w:val="Flietext"/>
    <w:rsid w:val="00F102BD"/>
    <w:pPr>
      <w:spacing w:line="240" w:lineRule="auto"/>
    </w:pPr>
    <w:rPr>
      <w:sz w:val="48"/>
    </w:rPr>
  </w:style>
  <w:style w:type="paragraph" w:styleId="Sprechblasentext">
    <w:name w:val="Balloon Text"/>
    <w:basedOn w:val="Standard"/>
    <w:link w:val="SprechblasentextZchn"/>
    <w:rsid w:val="00A505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051A"/>
    <w:rPr>
      <w:rFonts w:ascii="Tahoma" w:hAnsi="Tahoma" w:cs="Tahoma"/>
      <w:sz w:val="16"/>
      <w:szCs w:val="16"/>
    </w:rPr>
  </w:style>
  <w:style w:type="character" w:styleId="Hyperlink">
    <w:name w:val="Hyperlink"/>
    <w:basedOn w:val="Absatz-Standardschriftart"/>
    <w:uiPriority w:val="99"/>
    <w:rsid w:val="002A066C"/>
    <w:rPr>
      <w:color w:val="0000FF" w:themeColor="hyperlink"/>
      <w:u w:val="single"/>
    </w:rPr>
  </w:style>
  <w:style w:type="character" w:styleId="Kommentarzeichen">
    <w:name w:val="annotation reference"/>
    <w:basedOn w:val="Absatz-Standardschriftart"/>
    <w:rsid w:val="006D463A"/>
    <w:rPr>
      <w:sz w:val="16"/>
      <w:szCs w:val="16"/>
    </w:rPr>
  </w:style>
  <w:style w:type="paragraph" w:styleId="Kommentartext">
    <w:name w:val="annotation text"/>
    <w:basedOn w:val="Standard"/>
    <w:link w:val="KommentartextZchn"/>
    <w:rsid w:val="006D463A"/>
    <w:pPr>
      <w:spacing w:line="240" w:lineRule="auto"/>
    </w:pPr>
    <w:rPr>
      <w:sz w:val="20"/>
      <w:szCs w:val="20"/>
    </w:rPr>
  </w:style>
  <w:style w:type="character" w:customStyle="1" w:styleId="KommentartextZchn">
    <w:name w:val="Kommentartext Zchn"/>
    <w:basedOn w:val="Absatz-Standardschriftart"/>
    <w:link w:val="Kommentartext"/>
    <w:rsid w:val="006D463A"/>
    <w:rPr>
      <w:rFonts w:ascii="Arial" w:hAnsi="Arial"/>
    </w:rPr>
  </w:style>
  <w:style w:type="paragraph" w:styleId="Kommentarthema">
    <w:name w:val="annotation subject"/>
    <w:basedOn w:val="Kommentartext"/>
    <w:next w:val="Kommentartext"/>
    <w:link w:val="KommentarthemaZchn"/>
    <w:rsid w:val="006D463A"/>
    <w:rPr>
      <w:b/>
      <w:bCs/>
    </w:rPr>
  </w:style>
  <w:style w:type="character" w:customStyle="1" w:styleId="KommentarthemaZchn">
    <w:name w:val="Kommentarthema Zchn"/>
    <w:basedOn w:val="KommentartextZchn"/>
    <w:link w:val="Kommentarthema"/>
    <w:rsid w:val="006D463A"/>
    <w:rPr>
      <w:rFonts w:ascii="Arial" w:hAnsi="Arial"/>
      <w:b/>
      <w:bCs/>
    </w:rPr>
  </w:style>
  <w:style w:type="paragraph" w:styleId="Listenabsatz">
    <w:name w:val="List Paragraph"/>
    <w:basedOn w:val="Standard"/>
    <w:uiPriority w:val="34"/>
    <w:qFormat/>
    <w:rsid w:val="009E1B01"/>
    <w:pPr>
      <w:ind w:left="720"/>
      <w:contextualSpacing/>
    </w:pPr>
  </w:style>
  <w:style w:type="character" w:styleId="Fett">
    <w:name w:val="Strong"/>
    <w:basedOn w:val="Absatz-Standardschriftart"/>
    <w:uiPriority w:val="22"/>
    <w:qFormat/>
    <w:rsid w:val="00D1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6564">
      <w:bodyDiv w:val="1"/>
      <w:marLeft w:val="0"/>
      <w:marRight w:val="0"/>
      <w:marTop w:val="0"/>
      <w:marBottom w:val="0"/>
      <w:divBdr>
        <w:top w:val="none" w:sz="0" w:space="0" w:color="auto"/>
        <w:left w:val="none" w:sz="0" w:space="0" w:color="auto"/>
        <w:bottom w:val="none" w:sz="0" w:space="0" w:color="auto"/>
        <w:right w:val="none" w:sz="0" w:space="0" w:color="auto"/>
      </w:divBdr>
    </w:div>
    <w:div w:id="483283740">
      <w:bodyDiv w:val="1"/>
      <w:marLeft w:val="0"/>
      <w:marRight w:val="0"/>
      <w:marTop w:val="0"/>
      <w:marBottom w:val="0"/>
      <w:divBdr>
        <w:top w:val="none" w:sz="0" w:space="0" w:color="auto"/>
        <w:left w:val="none" w:sz="0" w:space="0" w:color="auto"/>
        <w:bottom w:val="none" w:sz="0" w:space="0" w:color="auto"/>
        <w:right w:val="none" w:sz="0" w:space="0" w:color="auto"/>
      </w:divBdr>
    </w:div>
    <w:div w:id="13103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brita.net\dfs\home\cstahmann\srohlff@brita.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t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rit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re3/Documents/Aktuelle%20Jobs/BRITA/Gescha%CC%88ftsausstattung/Word%20Templates/Hilfsdaten/1st_Liquid_sRGB_A4_Word.png" TargetMode="External"/><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CD9C-BD8C-4441-9E95-706052B9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356D0D54.dotm</Template>
  <TotalTime>0</TotalTime>
  <Pages>2</Pages>
  <Words>536</Words>
  <Characters>3759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vt:lpstr>
      <vt:lpstr>Formular</vt:lpstr>
    </vt:vector>
  </TitlesOfParts>
  <Company>BRITA GmbH</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brita</dc:creator>
  <cp:lastModifiedBy>Clarissa Stahmann</cp:lastModifiedBy>
  <cp:revision>2</cp:revision>
  <cp:lastPrinted>2018-02-22T10:07:00Z</cp:lastPrinted>
  <dcterms:created xsi:type="dcterms:W3CDTF">2018-02-28T14:48:00Z</dcterms:created>
  <dcterms:modified xsi:type="dcterms:W3CDTF">2018-02-28T14:48:00Z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-705214422</vt:i4>
  </property>
</Properties>
</file>