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75B78" w14:textId="77777777" w:rsidR="00445D84" w:rsidRPr="005D5646" w:rsidRDefault="007A1D51" w:rsidP="00726EE1">
      <w:pPr>
        <w:pStyle w:val="berschrift1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</w:t>
      </w:r>
      <w:r w:rsidR="00445D84" w:rsidRPr="005D5646">
        <w:rPr>
          <w:rFonts w:ascii="Arial" w:hAnsi="Arial" w:cs="Arial"/>
          <w:color w:val="000000"/>
          <w:sz w:val="20"/>
        </w:rPr>
        <w:t>ressem</w:t>
      </w:r>
      <w:r w:rsidR="00342D21">
        <w:rPr>
          <w:rFonts w:ascii="Arial" w:hAnsi="Arial" w:cs="Arial"/>
          <w:color w:val="000000"/>
          <w:sz w:val="20"/>
        </w:rPr>
        <w:t>eld</w:t>
      </w:r>
      <w:r w:rsidR="00445D84" w:rsidRPr="005D5646">
        <w:rPr>
          <w:rFonts w:ascii="Arial" w:hAnsi="Arial" w:cs="Arial"/>
          <w:color w:val="000000"/>
          <w:sz w:val="20"/>
        </w:rPr>
        <w:t>ung von MPDV</w:t>
      </w:r>
    </w:p>
    <w:p w14:paraId="209CE077" w14:textId="77777777" w:rsidR="00CD7F03" w:rsidRPr="005D5646" w:rsidRDefault="00CD7F03" w:rsidP="00726EE1">
      <w:pPr>
        <w:pStyle w:val="berschrift3"/>
        <w:rPr>
          <w:rFonts w:ascii="Arial" w:hAnsi="Arial" w:cs="Arial"/>
          <w:color w:val="000000"/>
          <w:sz w:val="20"/>
        </w:rPr>
      </w:pPr>
    </w:p>
    <w:p w14:paraId="3D5BEEDA" w14:textId="77777777" w:rsidR="00CD7F03" w:rsidRPr="005D5646" w:rsidRDefault="00CD7F03" w:rsidP="00726EE1">
      <w:pPr>
        <w:pStyle w:val="berschrift3"/>
        <w:rPr>
          <w:rFonts w:ascii="Arial" w:hAnsi="Arial" w:cs="Arial"/>
          <w:color w:val="000000"/>
          <w:sz w:val="20"/>
        </w:rPr>
      </w:pPr>
    </w:p>
    <w:p w14:paraId="0AE6EED3" w14:textId="0849DC3E" w:rsidR="005D5646" w:rsidRPr="00440756" w:rsidRDefault="00440756" w:rsidP="005D5646">
      <w:pPr>
        <w:pStyle w:val="berschrift1"/>
        <w:spacing w:line="360" w:lineRule="auto"/>
        <w:rPr>
          <w:rFonts w:ascii="Arial" w:hAnsi="Arial" w:cs="Arial"/>
          <w:sz w:val="28"/>
        </w:rPr>
      </w:pPr>
      <w:r w:rsidRPr="00440756">
        <w:rPr>
          <w:rFonts w:ascii="Arial" w:hAnsi="Arial" w:cs="Arial"/>
          <w:sz w:val="28"/>
        </w:rPr>
        <w:t>Der Innovationstreiber der Smart Factory</w:t>
      </w:r>
    </w:p>
    <w:p w14:paraId="5D90D7E3" w14:textId="445AB60F" w:rsidR="00440756" w:rsidRPr="005D5646" w:rsidRDefault="00440756" w:rsidP="00440756">
      <w:pPr>
        <w:pStyle w:val="berschrift3"/>
        <w:spacing w:line="360" w:lineRule="auto"/>
        <w:rPr>
          <w:rFonts w:ascii="Arial" w:hAnsi="Arial" w:cs="Arial"/>
          <w:b w:val="0"/>
          <w:color w:val="000000"/>
          <w:sz w:val="18"/>
        </w:rPr>
      </w:pPr>
      <w:r>
        <w:rPr>
          <w:rFonts w:ascii="Arial" w:hAnsi="Arial" w:cs="Arial"/>
          <w:sz w:val="24"/>
        </w:rPr>
        <w:t>Thorsten Strebel wird Geschäftsführer bei MPDV</w:t>
      </w:r>
    </w:p>
    <w:p w14:paraId="2E66DFC3" w14:textId="77777777" w:rsidR="00C5307E" w:rsidRPr="005D5646" w:rsidRDefault="00C5307E" w:rsidP="00726EE1">
      <w:pPr>
        <w:pStyle w:val="HighlightsText"/>
        <w:spacing w:line="240" w:lineRule="auto"/>
        <w:jc w:val="both"/>
        <w:rPr>
          <w:rFonts w:ascii="Arial" w:hAnsi="Arial" w:cs="Arial"/>
          <w:b w:val="0"/>
          <w:color w:val="000000"/>
          <w:sz w:val="20"/>
        </w:rPr>
      </w:pPr>
    </w:p>
    <w:p w14:paraId="63813652" w14:textId="3846916C" w:rsidR="004C60FF" w:rsidRDefault="0008264D" w:rsidP="00945BE2">
      <w:pPr>
        <w:rPr>
          <w:rFonts w:ascii="Arial" w:hAnsi="Arial" w:cs="Arial"/>
          <w:sz w:val="20"/>
          <w:szCs w:val="20"/>
        </w:rPr>
      </w:pPr>
      <w:r w:rsidRPr="005D5646">
        <w:rPr>
          <w:rFonts w:ascii="Arial" w:hAnsi="Arial" w:cs="Arial"/>
          <w:b/>
          <w:i/>
          <w:sz w:val="20"/>
          <w:szCs w:val="20"/>
        </w:rPr>
        <w:t xml:space="preserve">Mosbach, </w:t>
      </w:r>
      <w:bookmarkStart w:id="0" w:name="OLE_LINK5"/>
      <w:bookmarkStart w:id="1" w:name="OLE_LINK6"/>
      <w:r w:rsidR="00B720C4">
        <w:rPr>
          <w:rFonts w:ascii="Arial" w:hAnsi="Arial" w:cs="Arial"/>
          <w:b/>
          <w:i/>
          <w:sz w:val="20"/>
          <w:szCs w:val="20"/>
        </w:rPr>
        <w:t>12.10.2020</w:t>
      </w:r>
      <w:r w:rsidR="00B54BB3">
        <w:rPr>
          <w:rFonts w:ascii="Arial" w:hAnsi="Arial" w:cs="Arial"/>
          <w:b/>
          <w:sz w:val="20"/>
          <w:szCs w:val="20"/>
        </w:rPr>
        <w:t xml:space="preserve"> – </w:t>
      </w:r>
      <w:r w:rsidR="00B54BB3">
        <w:rPr>
          <w:rFonts w:ascii="Arial" w:hAnsi="Arial" w:cs="Arial"/>
          <w:sz w:val="20"/>
          <w:szCs w:val="20"/>
        </w:rPr>
        <w:t xml:space="preserve">„Ohne die Bausteine </w:t>
      </w:r>
      <w:r w:rsidR="00E4438D">
        <w:rPr>
          <w:rFonts w:ascii="Arial" w:hAnsi="Arial" w:cs="Arial"/>
          <w:sz w:val="20"/>
          <w:szCs w:val="20"/>
        </w:rPr>
        <w:t>Internet</w:t>
      </w:r>
      <w:r w:rsidR="0095503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5503F">
        <w:rPr>
          <w:rFonts w:ascii="Arial" w:hAnsi="Arial" w:cs="Arial"/>
          <w:sz w:val="20"/>
          <w:szCs w:val="20"/>
        </w:rPr>
        <w:t>of</w:t>
      </w:r>
      <w:proofErr w:type="spellEnd"/>
      <w:r w:rsidR="0095503F">
        <w:rPr>
          <w:rFonts w:ascii="Arial" w:hAnsi="Arial" w:cs="Arial"/>
          <w:sz w:val="20"/>
          <w:szCs w:val="20"/>
        </w:rPr>
        <w:t xml:space="preserve"> Things (</w:t>
      </w:r>
      <w:proofErr w:type="spellStart"/>
      <w:r w:rsidR="00B54BB3">
        <w:rPr>
          <w:rFonts w:ascii="Arial" w:hAnsi="Arial" w:cs="Arial"/>
          <w:sz w:val="20"/>
          <w:szCs w:val="20"/>
        </w:rPr>
        <w:t>IoT</w:t>
      </w:r>
      <w:proofErr w:type="spellEnd"/>
      <w:r w:rsidR="0095503F">
        <w:rPr>
          <w:rFonts w:ascii="Arial" w:hAnsi="Arial" w:cs="Arial"/>
          <w:sz w:val="20"/>
          <w:szCs w:val="20"/>
        </w:rPr>
        <w:t>)</w:t>
      </w:r>
      <w:r w:rsidR="00B54BB3">
        <w:rPr>
          <w:rFonts w:ascii="Arial" w:hAnsi="Arial" w:cs="Arial"/>
          <w:sz w:val="20"/>
          <w:szCs w:val="20"/>
        </w:rPr>
        <w:t xml:space="preserve"> und </w:t>
      </w:r>
      <w:r w:rsidR="0095503F">
        <w:rPr>
          <w:rFonts w:ascii="Arial" w:hAnsi="Arial" w:cs="Arial"/>
          <w:sz w:val="20"/>
          <w:szCs w:val="20"/>
        </w:rPr>
        <w:t xml:space="preserve">Manufacturing </w:t>
      </w:r>
      <w:proofErr w:type="spellStart"/>
      <w:r w:rsidR="0095503F">
        <w:rPr>
          <w:rFonts w:ascii="Arial" w:hAnsi="Arial" w:cs="Arial"/>
          <w:sz w:val="20"/>
          <w:szCs w:val="20"/>
        </w:rPr>
        <w:t>Execution</w:t>
      </w:r>
      <w:proofErr w:type="spellEnd"/>
      <w:r w:rsidR="0095503F">
        <w:rPr>
          <w:rFonts w:ascii="Arial" w:hAnsi="Arial" w:cs="Arial"/>
          <w:sz w:val="20"/>
          <w:szCs w:val="20"/>
        </w:rPr>
        <w:t xml:space="preserve"> System (</w:t>
      </w:r>
      <w:r w:rsidR="00B54BB3">
        <w:rPr>
          <w:rFonts w:ascii="Arial" w:hAnsi="Arial" w:cs="Arial"/>
          <w:sz w:val="20"/>
          <w:szCs w:val="20"/>
        </w:rPr>
        <w:t>MES</w:t>
      </w:r>
      <w:r w:rsidR="0095503F">
        <w:rPr>
          <w:rFonts w:ascii="Arial" w:hAnsi="Arial" w:cs="Arial"/>
          <w:sz w:val="20"/>
          <w:szCs w:val="20"/>
        </w:rPr>
        <w:t>)</w:t>
      </w:r>
      <w:r w:rsidR="00B54BB3">
        <w:rPr>
          <w:rFonts w:ascii="Arial" w:hAnsi="Arial" w:cs="Arial"/>
          <w:sz w:val="20"/>
          <w:szCs w:val="20"/>
        </w:rPr>
        <w:t xml:space="preserve"> ist die Umsetzung einer Smart Factory kaum möglich, ganz im Gegenteil: In der heutigen Zeit braucht ein MES das </w:t>
      </w:r>
      <w:proofErr w:type="spellStart"/>
      <w:r w:rsidR="00B54BB3">
        <w:rPr>
          <w:rFonts w:ascii="Arial" w:hAnsi="Arial" w:cs="Arial"/>
          <w:sz w:val="20"/>
          <w:szCs w:val="20"/>
        </w:rPr>
        <w:t>IoT</w:t>
      </w:r>
      <w:proofErr w:type="spellEnd"/>
      <w:r w:rsidR="00B54BB3">
        <w:rPr>
          <w:rFonts w:ascii="Arial" w:hAnsi="Arial" w:cs="Arial"/>
          <w:sz w:val="20"/>
          <w:szCs w:val="20"/>
        </w:rPr>
        <w:t xml:space="preserve">, um überleben zu können.“, resümiert Thorsten Strebel, Geschäftsführer </w:t>
      </w:r>
      <w:r w:rsidR="000673CF">
        <w:rPr>
          <w:rFonts w:ascii="Arial" w:hAnsi="Arial" w:cs="Arial"/>
          <w:sz w:val="20"/>
          <w:szCs w:val="20"/>
        </w:rPr>
        <w:t xml:space="preserve">Products &amp; Services </w:t>
      </w:r>
      <w:r w:rsidR="00B54BB3">
        <w:rPr>
          <w:rFonts w:ascii="Arial" w:hAnsi="Arial" w:cs="Arial"/>
          <w:sz w:val="20"/>
          <w:szCs w:val="20"/>
        </w:rPr>
        <w:t>der MPDV.</w:t>
      </w:r>
      <w:r w:rsidR="004C60FF">
        <w:rPr>
          <w:rFonts w:ascii="Arial" w:hAnsi="Arial" w:cs="Arial"/>
          <w:sz w:val="20"/>
          <w:szCs w:val="20"/>
        </w:rPr>
        <w:t xml:space="preserve"> </w:t>
      </w:r>
      <w:r w:rsidR="00277401">
        <w:rPr>
          <w:rFonts w:ascii="Arial" w:hAnsi="Arial" w:cs="Arial"/>
          <w:sz w:val="20"/>
          <w:szCs w:val="20"/>
        </w:rPr>
        <w:t>Getreu dem Motto, wer stehen bleibt hat schon verloren, ist Strebel als Innovationstreiber immer auf der Suche nach neuen Entwicklungen und Innovationen im Bereich Smart Factory</w:t>
      </w:r>
      <w:r w:rsidR="008E43B8">
        <w:rPr>
          <w:rFonts w:ascii="Arial" w:hAnsi="Arial" w:cs="Arial"/>
          <w:sz w:val="20"/>
          <w:szCs w:val="20"/>
        </w:rPr>
        <w:t>:</w:t>
      </w:r>
      <w:r w:rsidR="00277401">
        <w:rPr>
          <w:rFonts w:ascii="Arial" w:hAnsi="Arial" w:cs="Arial"/>
          <w:sz w:val="20"/>
          <w:szCs w:val="20"/>
        </w:rPr>
        <w:t xml:space="preserve"> </w:t>
      </w:r>
      <w:r w:rsidR="008E43B8">
        <w:rPr>
          <w:rFonts w:ascii="Arial" w:hAnsi="Arial" w:cs="Arial"/>
          <w:sz w:val="20"/>
          <w:szCs w:val="20"/>
        </w:rPr>
        <w:t>„Einer muss dem Markt schließlich erklären, wie man aus all den innovativen Ideen praxistaugliche Lösungen baut!“</w:t>
      </w:r>
    </w:p>
    <w:p w14:paraId="004DF232" w14:textId="77777777" w:rsidR="004C60FF" w:rsidRDefault="004C60FF" w:rsidP="00945BE2">
      <w:pPr>
        <w:rPr>
          <w:rFonts w:ascii="Arial" w:hAnsi="Arial" w:cs="Arial"/>
          <w:sz w:val="20"/>
          <w:szCs w:val="20"/>
        </w:rPr>
      </w:pPr>
    </w:p>
    <w:p w14:paraId="6B00E7BE" w14:textId="77777777" w:rsidR="00277401" w:rsidRPr="00283070" w:rsidRDefault="00277401" w:rsidP="0027740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Innovation und Standardisierung</w:t>
      </w:r>
    </w:p>
    <w:p w14:paraId="1CC75BD6" w14:textId="77777777" w:rsidR="00277401" w:rsidRPr="00AA13E9" w:rsidRDefault="00277401" w:rsidP="002774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Thorsten Strebel ist seit</w:t>
      </w:r>
      <w:r w:rsidRPr="00AA13E9">
        <w:rPr>
          <w:rFonts w:ascii="Arial" w:hAnsi="Arial" w:cs="Arial"/>
          <w:sz w:val="20"/>
          <w:szCs w:val="20"/>
        </w:rPr>
        <w:t xml:space="preserve"> mehr als 20 Jahren bei </w:t>
      </w:r>
      <w:r>
        <w:rPr>
          <w:rFonts w:ascii="Arial" w:hAnsi="Arial" w:cs="Arial"/>
          <w:sz w:val="20"/>
          <w:szCs w:val="20"/>
        </w:rPr>
        <w:t xml:space="preserve">der </w:t>
      </w:r>
      <w:r w:rsidRPr="00AA13E9">
        <w:rPr>
          <w:rFonts w:ascii="Arial" w:hAnsi="Arial" w:cs="Arial"/>
          <w:sz w:val="20"/>
          <w:szCs w:val="20"/>
        </w:rPr>
        <w:t xml:space="preserve">MPDV und verantwortet </w:t>
      </w:r>
      <w:r>
        <w:rPr>
          <w:rFonts w:ascii="Arial" w:hAnsi="Arial" w:cs="Arial"/>
          <w:sz w:val="20"/>
          <w:szCs w:val="20"/>
        </w:rPr>
        <w:t xml:space="preserve">hier </w:t>
      </w:r>
      <w:r w:rsidRPr="00AA13E9">
        <w:rPr>
          <w:rFonts w:ascii="Arial" w:hAnsi="Arial" w:cs="Arial"/>
          <w:sz w:val="20"/>
          <w:szCs w:val="20"/>
        </w:rPr>
        <w:t>den komplette</w:t>
      </w:r>
      <w:r>
        <w:rPr>
          <w:rFonts w:ascii="Arial" w:hAnsi="Arial" w:cs="Arial"/>
          <w:sz w:val="20"/>
          <w:szCs w:val="20"/>
        </w:rPr>
        <w:t>n</w:t>
      </w:r>
      <w:r w:rsidRPr="00AA13E9">
        <w:rPr>
          <w:rFonts w:ascii="Arial" w:hAnsi="Arial" w:cs="Arial"/>
          <w:sz w:val="20"/>
          <w:szCs w:val="20"/>
        </w:rPr>
        <w:t xml:space="preserve"> Bereich Products </w:t>
      </w:r>
      <w:r>
        <w:rPr>
          <w:rFonts w:ascii="Arial" w:hAnsi="Arial" w:cs="Arial"/>
          <w:sz w:val="20"/>
          <w:szCs w:val="20"/>
        </w:rPr>
        <w:t xml:space="preserve">– </w:t>
      </w:r>
      <w:r w:rsidRPr="00AA13E9">
        <w:rPr>
          <w:rFonts w:ascii="Arial" w:hAnsi="Arial" w:cs="Arial"/>
          <w:sz w:val="20"/>
          <w:szCs w:val="20"/>
        </w:rPr>
        <w:t>von</w:t>
      </w:r>
      <w:r>
        <w:rPr>
          <w:rFonts w:ascii="Arial" w:hAnsi="Arial" w:cs="Arial"/>
          <w:sz w:val="20"/>
          <w:szCs w:val="20"/>
        </w:rPr>
        <w:t xml:space="preserve"> </w:t>
      </w:r>
      <w:r w:rsidRPr="00AA13E9">
        <w:rPr>
          <w:rFonts w:ascii="Arial" w:hAnsi="Arial" w:cs="Arial"/>
          <w:sz w:val="20"/>
          <w:szCs w:val="20"/>
        </w:rPr>
        <w:t xml:space="preserve">der Entwicklung bis zur Bereitstellung. „Immer komplexere Prozesse erfordern individuelle Programmierungen. Trotzdem braucht es Standards, um diese Komplexität beherrschbar und zukunftsfähig zu machen“, erklärt Strebel, „Eine standardisierte Individual-Software ist die ideale Lösung.“ Neben der Manufacturing Integration </w:t>
      </w:r>
      <w:proofErr w:type="spellStart"/>
      <w:r w:rsidRPr="00AA13E9">
        <w:rPr>
          <w:rFonts w:ascii="Arial" w:hAnsi="Arial" w:cs="Arial"/>
          <w:sz w:val="20"/>
          <w:szCs w:val="20"/>
        </w:rPr>
        <w:t>Platform</w:t>
      </w:r>
      <w:proofErr w:type="spellEnd"/>
      <w:r w:rsidRPr="00AA13E9">
        <w:rPr>
          <w:rFonts w:ascii="Arial" w:hAnsi="Arial" w:cs="Arial"/>
          <w:sz w:val="20"/>
          <w:szCs w:val="20"/>
        </w:rPr>
        <w:t xml:space="preserve"> (MIP) hat Strebel auch das neue </w:t>
      </w:r>
      <w:proofErr w:type="spellStart"/>
      <w:r w:rsidRPr="00AA13E9">
        <w:rPr>
          <w:rFonts w:ascii="Arial" w:hAnsi="Arial" w:cs="Arial"/>
          <w:sz w:val="20"/>
          <w:szCs w:val="20"/>
        </w:rPr>
        <w:t>Advanced</w:t>
      </w:r>
      <w:proofErr w:type="spellEnd"/>
      <w:r w:rsidRPr="00AA13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13E9">
        <w:rPr>
          <w:rFonts w:ascii="Arial" w:hAnsi="Arial" w:cs="Arial"/>
          <w:sz w:val="20"/>
          <w:szCs w:val="20"/>
        </w:rPr>
        <w:t>Planning</w:t>
      </w:r>
      <w:proofErr w:type="spellEnd"/>
      <w:r w:rsidRPr="00AA13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13E9">
        <w:rPr>
          <w:rFonts w:ascii="Arial" w:hAnsi="Arial" w:cs="Arial"/>
          <w:sz w:val="20"/>
          <w:szCs w:val="20"/>
        </w:rPr>
        <w:t>and</w:t>
      </w:r>
      <w:proofErr w:type="spellEnd"/>
      <w:r w:rsidRPr="00AA13E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13E9">
        <w:rPr>
          <w:rFonts w:ascii="Arial" w:hAnsi="Arial" w:cs="Arial"/>
          <w:sz w:val="20"/>
          <w:szCs w:val="20"/>
        </w:rPr>
        <w:t>Scheduling</w:t>
      </w:r>
      <w:proofErr w:type="spellEnd"/>
      <w:r w:rsidRPr="00AA13E9">
        <w:rPr>
          <w:rFonts w:ascii="Arial" w:hAnsi="Arial" w:cs="Arial"/>
          <w:sz w:val="20"/>
          <w:szCs w:val="20"/>
        </w:rPr>
        <w:t xml:space="preserve"> System (APS) FEDRA auf dem Weg von der Idee zum fertigen Produkt begleitet.</w:t>
      </w:r>
      <w:r>
        <w:rPr>
          <w:rFonts w:ascii="Arial" w:hAnsi="Arial" w:cs="Arial"/>
          <w:sz w:val="20"/>
          <w:szCs w:val="20"/>
        </w:rPr>
        <w:t xml:space="preserve"> </w:t>
      </w:r>
      <w:r w:rsidRPr="00AA13E9">
        <w:rPr>
          <w:rFonts w:ascii="Arial" w:hAnsi="Arial" w:cs="Arial"/>
          <w:sz w:val="20"/>
          <w:szCs w:val="20"/>
        </w:rPr>
        <w:t xml:space="preserve">Zudem ist der aus Mosbach stammende Diplom-Ingenieur für Technische Informatik Mitbegründer und Geschäftsführer der AIMES GmbH, die MPDV mit innovativen Lösungen auf Basis von Künstlicher Intelligenz versorgt. </w:t>
      </w:r>
    </w:p>
    <w:p w14:paraId="399CEAAA" w14:textId="77777777" w:rsidR="004C60FF" w:rsidRDefault="004C60FF" w:rsidP="00945BE2">
      <w:pPr>
        <w:rPr>
          <w:rFonts w:ascii="Arial" w:hAnsi="Arial" w:cs="Arial"/>
          <w:sz w:val="20"/>
          <w:szCs w:val="20"/>
        </w:rPr>
      </w:pPr>
    </w:p>
    <w:p w14:paraId="5E34E828" w14:textId="4A336103" w:rsidR="00B54BB3" w:rsidRDefault="00B54BB3" w:rsidP="00945B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Strebel ist einer von drei neuen Geschäftsführern der MPDV, die seit dem 01.10.2020 das Ruder übernommen haben. Zu der neuen Geschäftsführer-Runde gehören auch Jürgen </w:t>
      </w:r>
      <w:proofErr w:type="spellStart"/>
      <w:r>
        <w:rPr>
          <w:rFonts w:ascii="Arial" w:hAnsi="Arial" w:cs="Arial"/>
          <w:sz w:val="20"/>
          <w:szCs w:val="20"/>
        </w:rPr>
        <w:t>Petzel</w:t>
      </w:r>
      <w:proofErr w:type="spellEnd"/>
      <w:r w:rsidR="004C60FF">
        <w:rPr>
          <w:rFonts w:ascii="Arial" w:hAnsi="Arial" w:cs="Arial"/>
          <w:sz w:val="20"/>
          <w:szCs w:val="20"/>
        </w:rPr>
        <w:t xml:space="preserve">, </w:t>
      </w:r>
      <w:r w:rsidR="000673CF">
        <w:rPr>
          <w:rFonts w:ascii="Arial" w:hAnsi="Arial" w:cs="Arial"/>
          <w:sz w:val="20"/>
          <w:szCs w:val="20"/>
        </w:rPr>
        <w:t xml:space="preserve">Geschäftsführer </w:t>
      </w:r>
      <w:r w:rsidR="004C60FF">
        <w:rPr>
          <w:rFonts w:ascii="Arial" w:hAnsi="Arial" w:cs="Arial"/>
          <w:sz w:val="20"/>
          <w:szCs w:val="20"/>
        </w:rPr>
        <w:t>Sales,</w:t>
      </w:r>
      <w:r>
        <w:rPr>
          <w:rFonts w:ascii="Arial" w:hAnsi="Arial" w:cs="Arial"/>
          <w:sz w:val="20"/>
          <w:szCs w:val="20"/>
        </w:rPr>
        <w:t xml:space="preserve"> und Nathalie Kletti</w:t>
      </w:r>
      <w:r w:rsidR="004C60FF">
        <w:rPr>
          <w:rFonts w:ascii="Arial" w:hAnsi="Arial" w:cs="Arial"/>
          <w:sz w:val="20"/>
          <w:szCs w:val="20"/>
        </w:rPr>
        <w:t xml:space="preserve">, </w:t>
      </w:r>
      <w:r w:rsidR="000673CF">
        <w:rPr>
          <w:rFonts w:ascii="Arial" w:hAnsi="Arial" w:cs="Arial"/>
          <w:sz w:val="20"/>
          <w:szCs w:val="20"/>
        </w:rPr>
        <w:t>Geschäftsführerin</w:t>
      </w:r>
      <w:r>
        <w:rPr>
          <w:rFonts w:ascii="Arial" w:hAnsi="Arial" w:cs="Arial"/>
          <w:sz w:val="20"/>
          <w:szCs w:val="20"/>
        </w:rPr>
        <w:t xml:space="preserve">. Alle drei Experten waren bereits seit Anfang 2018 als Vertreter der wichtigsten Unternehmensbereiche </w:t>
      </w:r>
      <w:r w:rsidR="000A59E8">
        <w:rPr>
          <w:rFonts w:ascii="Arial" w:hAnsi="Arial" w:cs="Arial"/>
          <w:sz w:val="20"/>
          <w:szCs w:val="20"/>
        </w:rPr>
        <w:t>als Proku</w:t>
      </w:r>
      <w:r w:rsidR="001D4BA0">
        <w:rPr>
          <w:rFonts w:ascii="Arial" w:hAnsi="Arial" w:cs="Arial"/>
          <w:sz w:val="20"/>
          <w:szCs w:val="20"/>
        </w:rPr>
        <w:t>risten</w:t>
      </w:r>
      <w:r>
        <w:rPr>
          <w:rFonts w:ascii="Arial" w:hAnsi="Arial" w:cs="Arial"/>
          <w:sz w:val="20"/>
          <w:szCs w:val="20"/>
        </w:rPr>
        <w:t xml:space="preserve"> im Top-Management des erfolgreichen Mittelständlers. </w:t>
      </w:r>
    </w:p>
    <w:p w14:paraId="40ACC354" w14:textId="77777777" w:rsidR="00F46593" w:rsidRDefault="00F46593" w:rsidP="00F46593">
      <w:pPr>
        <w:rPr>
          <w:rFonts w:ascii="Arial" w:hAnsi="Arial" w:cs="Arial"/>
          <w:sz w:val="20"/>
          <w:szCs w:val="20"/>
        </w:rPr>
      </w:pPr>
    </w:p>
    <w:p w14:paraId="3ECE561E" w14:textId="77777777" w:rsidR="00F46593" w:rsidRPr="00485396" w:rsidRDefault="00F46593" w:rsidP="00F465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Mehr zum Unternehmen unter </w:t>
      </w:r>
      <w:hyperlink r:id="rId8" w:history="1">
        <w:r w:rsidRPr="00424DC0">
          <w:rPr>
            <w:rStyle w:val="Hyperlink"/>
            <w:rFonts w:ascii="Arial" w:hAnsi="Arial" w:cs="Arial"/>
            <w:sz w:val="20"/>
            <w:szCs w:val="20"/>
          </w:rPr>
          <w:t>www.mpdv.com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highlight w:val="yellow"/>
        </w:rPr>
        <w:t xml:space="preserve"> </w:t>
      </w:r>
    </w:p>
    <w:p w14:paraId="508D3EC8" w14:textId="77777777" w:rsidR="005D5646" w:rsidRPr="00283070" w:rsidRDefault="005D5646" w:rsidP="005D5646">
      <w:pPr>
        <w:rPr>
          <w:rFonts w:ascii="Arial" w:hAnsi="Arial" w:cs="Arial"/>
          <w:i/>
          <w:sz w:val="20"/>
          <w:szCs w:val="20"/>
        </w:rPr>
      </w:pPr>
    </w:p>
    <w:p w14:paraId="55AE7052" w14:textId="77777777" w:rsidR="005D5646" w:rsidRPr="005D5646" w:rsidRDefault="005D5646" w:rsidP="005D5646">
      <w:pPr>
        <w:rPr>
          <w:rFonts w:ascii="Arial" w:hAnsi="Arial" w:cs="Arial"/>
          <w:i/>
          <w:sz w:val="20"/>
          <w:szCs w:val="20"/>
        </w:rPr>
      </w:pPr>
    </w:p>
    <w:p w14:paraId="2017E8AF" w14:textId="74C1962D" w:rsidR="00F825E5" w:rsidRPr="005D5646" w:rsidRDefault="005D5646" w:rsidP="005D5646">
      <w:pPr>
        <w:rPr>
          <w:rFonts w:ascii="Arial" w:hAnsi="Arial" w:cs="Arial"/>
          <w:b/>
          <w:color w:val="000000"/>
          <w:sz w:val="20"/>
          <w:szCs w:val="20"/>
        </w:rPr>
      </w:pPr>
      <w:r w:rsidRPr="005D5646">
        <w:rPr>
          <w:rFonts w:ascii="Arial" w:hAnsi="Arial" w:cs="Arial"/>
          <w:i/>
          <w:sz w:val="20"/>
          <w:szCs w:val="20"/>
        </w:rPr>
        <w:t xml:space="preserve">(ca. </w:t>
      </w:r>
      <w:r w:rsidR="00590557">
        <w:rPr>
          <w:rFonts w:ascii="Arial" w:hAnsi="Arial" w:cs="Arial"/>
          <w:i/>
          <w:sz w:val="20"/>
          <w:szCs w:val="20"/>
        </w:rPr>
        <w:t>2.0</w:t>
      </w:r>
      <w:r w:rsidR="00440756">
        <w:rPr>
          <w:rFonts w:ascii="Arial" w:hAnsi="Arial" w:cs="Arial"/>
          <w:i/>
          <w:sz w:val="20"/>
          <w:szCs w:val="20"/>
        </w:rPr>
        <w:t>00</w:t>
      </w:r>
      <w:r w:rsidRPr="005D5646">
        <w:rPr>
          <w:rFonts w:ascii="Arial" w:hAnsi="Arial" w:cs="Arial"/>
          <w:i/>
          <w:sz w:val="20"/>
          <w:szCs w:val="20"/>
        </w:rPr>
        <w:t xml:space="preserve"> Zeichen)</w:t>
      </w:r>
    </w:p>
    <w:p w14:paraId="504654D2" w14:textId="34689609" w:rsidR="00D128D1" w:rsidRDefault="00D128D1" w:rsidP="009E2DBF">
      <w:pPr>
        <w:pStyle w:val="HighlightsText"/>
        <w:tabs>
          <w:tab w:val="left" w:pos="1365"/>
        </w:tabs>
        <w:spacing w:line="240" w:lineRule="auto"/>
        <w:jc w:val="both"/>
        <w:rPr>
          <w:rFonts w:ascii="Arial" w:hAnsi="Arial" w:cs="Arial"/>
          <w:b w:val="0"/>
          <w:color w:val="000000"/>
          <w:sz w:val="20"/>
        </w:rPr>
      </w:pPr>
    </w:p>
    <w:p w14:paraId="3530CE90" w14:textId="77777777" w:rsidR="00DD7C86" w:rsidRDefault="00DD7C86" w:rsidP="00390558">
      <w:pPr>
        <w:pStyle w:val="HighlightsText"/>
        <w:spacing w:line="240" w:lineRule="auto"/>
        <w:jc w:val="both"/>
        <w:rPr>
          <w:rFonts w:ascii="Arial" w:hAnsi="Arial" w:cs="Arial"/>
          <w:b w:val="0"/>
          <w:color w:val="000000"/>
          <w:sz w:val="20"/>
        </w:rPr>
      </w:pPr>
    </w:p>
    <w:p w14:paraId="65F84C28" w14:textId="77777777" w:rsidR="009E312A" w:rsidRDefault="009E312A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</w:rPr>
        <w:br w:type="page"/>
      </w:r>
    </w:p>
    <w:p w14:paraId="2C712EB9" w14:textId="082A9DE7" w:rsidR="00DD7C86" w:rsidRPr="001B5AC2" w:rsidRDefault="00DD7C86" w:rsidP="001B5AC2">
      <w:pPr>
        <w:pStyle w:val="berschrift3"/>
        <w:spacing w:line="360" w:lineRule="auto"/>
        <w:jc w:val="left"/>
        <w:rPr>
          <w:rFonts w:ascii="Arial" w:hAnsi="Arial" w:cs="Arial"/>
          <w:sz w:val="24"/>
        </w:rPr>
      </w:pPr>
      <w:r w:rsidRPr="001B5AC2">
        <w:rPr>
          <w:rFonts w:ascii="Arial" w:hAnsi="Arial" w:cs="Arial"/>
          <w:sz w:val="24"/>
        </w:rPr>
        <w:lastRenderedPageBreak/>
        <w:t>Bildmaterial</w:t>
      </w:r>
    </w:p>
    <w:p w14:paraId="0D1A42D5" w14:textId="4AB1345A" w:rsidR="009725D1" w:rsidRPr="00CA3EF5" w:rsidRDefault="003C0EE7" w:rsidP="009E2DBF">
      <w:pPr>
        <w:tabs>
          <w:tab w:val="left" w:pos="2755"/>
        </w:tabs>
        <w:rPr>
          <w:rFonts w:ascii="Arial" w:hAnsi="Arial" w:cs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pict w14:anchorId="1332BA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18.5pt;height:170pt">
            <v:imagedata r:id="rId9" o:title="THS_3"/>
          </v:shape>
        </w:pict>
      </w:r>
      <w:r w:rsidR="009E2DBF" w:rsidRPr="00CA3EF5">
        <w:rPr>
          <w:rFonts w:ascii="Arial" w:hAnsi="Arial" w:cs="Arial"/>
          <w:i/>
          <w:color w:val="000000"/>
          <w:sz w:val="20"/>
        </w:rPr>
        <w:tab/>
      </w:r>
    </w:p>
    <w:p w14:paraId="42C0E4D9" w14:textId="1FF1A3BC" w:rsidR="00277401" w:rsidRDefault="00277401" w:rsidP="009E2DBF">
      <w:pPr>
        <w:tabs>
          <w:tab w:val="left" w:pos="2755"/>
        </w:tabs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Thorsten Strebel ist Geschäftsführer </w:t>
      </w:r>
      <w:r w:rsidR="000673CF">
        <w:rPr>
          <w:rFonts w:ascii="Arial" w:hAnsi="Arial" w:cs="Arial"/>
          <w:color w:val="000000"/>
          <w:sz w:val="20"/>
        </w:rPr>
        <w:t xml:space="preserve">Products &amp; Services </w:t>
      </w:r>
      <w:r>
        <w:rPr>
          <w:rFonts w:ascii="Arial" w:hAnsi="Arial" w:cs="Arial"/>
          <w:color w:val="000000"/>
          <w:sz w:val="20"/>
        </w:rPr>
        <w:t xml:space="preserve">der MPDV. </w:t>
      </w:r>
    </w:p>
    <w:p w14:paraId="02856E60" w14:textId="5B68137F" w:rsidR="007814A6" w:rsidRDefault="009725D1" w:rsidP="009E2DBF">
      <w:pPr>
        <w:tabs>
          <w:tab w:val="left" w:pos="2755"/>
        </w:tabs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Bildquelle: </w:t>
      </w:r>
      <w:r w:rsidR="00A0760E" w:rsidRPr="00A0760E">
        <w:rPr>
          <w:rFonts w:ascii="Arial" w:hAnsi="Arial" w:cs="Arial"/>
          <w:color w:val="000000"/>
          <w:sz w:val="20"/>
        </w:rPr>
        <w:t>MPDV</w:t>
      </w:r>
    </w:p>
    <w:p w14:paraId="345C9E8A" w14:textId="77777777" w:rsidR="00A81E51" w:rsidRDefault="00A81E51" w:rsidP="009E2DBF">
      <w:pPr>
        <w:tabs>
          <w:tab w:val="left" w:pos="2755"/>
        </w:tabs>
        <w:rPr>
          <w:rFonts w:ascii="Arial" w:hAnsi="Arial" w:cs="Arial"/>
          <w:color w:val="000000"/>
          <w:sz w:val="20"/>
        </w:rPr>
      </w:pPr>
      <w:bookmarkStart w:id="2" w:name="_GoBack"/>
      <w:bookmarkEnd w:id="2"/>
    </w:p>
    <w:p w14:paraId="53E80801" w14:textId="77777777" w:rsidR="007814A6" w:rsidRPr="001B5AC2" w:rsidRDefault="007814A6" w:rsidP="007814A6">
      <w:pPr>
        <w:pStyle w:val="berschrift3"/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Keywords / Schlagworte</w:t>
      </w:r>
    </w:p>
    <w:p w14:paraId="0787F1E0" w14:textId="5EA91F51" w:rsidR="00F46593" w:rsidRDefault="00F46593" w:rsidP="00F46593">
      <w:pPr>
        <w:tabs>
          <w:tab w:val="left" w:pos="2755"/>
        </w:tabs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MPDV, Fertigungs-IT, Smart Factory, Unternehmensnachfolge, Geschäftsführung, Erfolg, Zukunftsaussicht, Thorsten Strebel</w:t>
      </w:r>
      <w:r w:rsidR="00CA3EF5">
        <w:rPr>
          <w:rFonts w:ascii="Arial" w:hAnsi="Arial" w:cs="Arial"/>
          <w:color w:val="000000"/>
          <w:sz w:val="20"/>
        </w:rPr>
        <w:t xml:space="preserve">, Jürgen </w:t>
      </w:r>
      <w:proofErr w:type="spellStart"/>
      <w:r w:rsidR="00CA3EF5">
        <w:rPr>
          <w:rFonts w:ascii="Arial" w:hAnsi="Arial" w:cs="Arial"/>
          <w:color w:val="000000"/>
          <w:sz w:val="20"/>
        </w:rPr>
        <w:t>Petzel</w:t>
      </w:r>
      <w:proofErr w:type="spellEnd"/>
      <w:r w:rsidR="00CA3EF5">
        <w:rPr>
          <w:rFonts w:ascii="Arial" w:hAnsi="Arial" w:cs="Arial"/>
          <w:color w:val="000000"/>
          <w:sz w:val="20"/>
        </w:rPr>
        <w:t>,</w:t>
      </w:r>
      <w:r w:rsidR="00CA3EF5" w:rsidRPr="00CA3EF5">
        <w:rPr>
          <w:rFonts w:ascii="Arial" w:hAnsi="Arial" w:cs="Arial"/>
          <w:color w:val="000000"/>
          <w:sz w:val="20"/>
        </w:rPr>
        <w:t xml:space="preserve"> </w:t>
      </w:r>
      <w:r w:rsidR="00CA3EF5">
        <w:rPr>
          <w:rFonts w:ascii="Arial" w:hAnsi="Arial" w:cs="Arial"/>
          <w:color w:val="000000"/>
          <w:sz w:val="20"/>
        </w:rPr>
        <w:t>Nathalie Kletti, Fertigungsindustrie</w:t>
      </w:r>
    </w:p>
    <w:p w14:paraId="0556CAE3" w14:textId="77777777" w:rsidR="007814A6" w:rsidRDefault="007814A6" w:rsidP="007814A6">
      <w:pPr>
        <w:tabs>
          <w:tab w:val="left" w:pos="2755"/>
        </w:tabs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ab/>
      </w:r>
    </w:p>
    <w:p w14:paraId="6DB215E4" w14:textId="77777777" w:rsidR="007814A6" w:rsidRPr="00DD7C86" w:rsidRDefault="007814A6" w:rsidP="009E2DBF">
      <w:pPr>
        <w:tabs>
          <w:tab w:val="left" w:pos="2755"/>
        </w:tabs>
        <w:rPr>
          <w:rFonts w:ascii="Arial" w:hAnsi="Arial" w:cs="Arial"/>
          <w:color w:val="000000"/>
          <w:sz w:val="20"/>
        </w:rPr>
      </w:pPr>
    </w:p>
    <w:p w14:paraId="63FECB34" w14:textId="77777777" w:rsidR="00DD7C86" w:rsidRDefault="00DD7C86">
      <w:pPr>
        <w:rPr>
          <w:rFonts w:ascii="Arial" w:hAnsi="Arial" w:cs="Arial"/>
          <w:b/>
          <w:snapToGrid w:val="0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</w:rPr>
        <w:br w:type="page"/>
      </w:r>
    </w:p>
    <w:p w14:paraId="40C68200" w14:textId="77777777" w:rsidR="00DD7C86" w:rsidRPr="00BD3E03" w:rsidRDefault="00BD3E03" w:rsidP="00BD3E03">
      <w:pPr>
        <w:pStyle w:val="berschrift3"/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Über MPDV</w:t>
      </w:r>
    </w:p>
    <w:bookmarkEnd w:id="0"/>
    <w:bookmarkEnd w:id="1"/>
    <w:p w14:paraId="1A761A5C" w14:textId="77777777" w:rsidR="00BD3E03" w:rsidRDefault="00BD3E03" w:rsidP="00BD3E03">
      <w:pPr>
        <w:pStyle w:val="HighlightsText"/>
        <w:spacing w:line="240" w:lineRule="auto"/>
        <w:jc w:val="both"/>
        <w:rPr>
          <w:rFonts w:ascii="Arial" w:hAnsi="Arial" w:cs="Arial"/>
          <w:b w:val="0"/>
          <w:color w:val="000000"/>
          <w:sz w:val="20"/>
        </w:rPr>
      </w:pPr>
    </w:p>
    <w:p w14:paraId="3FDE0587" w14:textId="77777777" w:rsidR="00BD3E03" w:rsidRDefault="00BD3E03" w:rsidP="00BD3E03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MPDV mit Hauptsitz in Mosbach ist der </w:t>
      </w:r>
      <w:r w:rsidRPr="00277401">
        <w:rPr>
          <w:rFonts w:ascii="Arial" w:hAnsi="Arial" w:cs="Arial"/>
          <w:color w:val="000000" w:themeColor="text1"/>
          <w:sz w:val="20"/>
        </w:rPr>
        <w:t xml:space="preserve">Marktführer für IT-Lösungen in der Fertigung. Mit mehr als 40 Jahren Projekterfahrung im Produktionsumfeld verfügt MPDV über umfangreiches Fachwissen und unterstützt Unternehmen jeder Größe auf ihrem Weg zur Smart Factory. Produkte </w:t>
      </w:r>
      <w:r w:rsidR="007F4F66" w:rsidRPr="00277401">
        <w:rPr>
          <w:rFonts w:ascii="Arial" w:hAnsi="Arial" w:cs="Arial"/>
          <w:color w:val="000000" w:themeColor="text1"/>
          <w:sz w:val="20"/>
        </w:rPr>
        <w:t xml:space="preserve">von MPDV </w:t>
      </w:r>
      <w:r w:rsidRPr="00277401">
        <w:rPr>
          <w:rFonts w:ascii="Arial" w:hAnsi="Arial" w:cs="Arial"/>
          <w:color w:val="000000" w:themeColor="text1"/>
          <w:sz w:val="20"/>
        </w:rPr>
        <w:t>wie das Manufacturi</w:t>
      </w:r>
      <w:r w:rsidR="007F4F66" w:rsidRPr="00277401">
        <w:rPr>
          <w:rFonts w:ascii="Arial" w:hAnsi="Arial" w:cs="Arial"/>
          <w:color w:val="000000" w:themeColor="text1"/>
          <w:sz w:val="20"/>
        </w:rPr>
        <w:t xml:space="preserve">ng </w:t>
      </w:r>
      <w:proofErr w:type="spellStart"/>
      <w:r w:rsidR="007F4F66" w:rsidRPr="00277401">
        <w:rPr>
          <w:rFonts w:ascii="Arial" w:hAnsi="Arial" w:cs="Arial"/>
          <w:color w:val="000000" w:themeColor="text1"/>
          <w:sz w:val="20"/>
        </w:rPr>
        <w:t>Execution</w:t>
      </w:r>
      <w:proofErr w:type="spellEnd"/>
      <w:r w:rsidR="007F4F66" w:rsidRPr="00277401">
        <w:rPr>
          <w:rFonts w:ascii="Arial" w:hAnsi="Arial" w:cs="Arial"/>
          <w:color w:val="000000" w:themeColor="text1"/>
          <w:sz w:val="20"/>
        </w:rPr>
        <w:t xml:space="preserve"> System (MES) HYDRA, das </w:t>
      </w:r>
      <w:proofErr w:type="spellStart"/>
      <w:r w:rsidR="007F4F66" w:rsidRPr="00277401">
        <w:rPr>
          <w:rFonts w:ascii="Arial" w:hAnsi="Arial" w:cs="Arial"/>
          <w:color w:val="000000" w:themeColor="text1"/>
          <w:sz w:val="20"/>
        </w:rPr>
        <w:t>Advanced</w:t>
      </w:r>
      <w:proofErr w:type="spellEnd"/>
      <w:r w:rsidR="007F4F66" w:rsidRPr="00277401">
        <w:rPr>
          <w:rFonts w:ascii="Arial" w:hAnsi="Arial" w:cs="Arial"/>
          <w:color w:val="000000" w:themeColor="text1"/>
          <w:sz w:val="20"/>
        </w:rPr>
        <w:t xml:space="preserve"> </w:t>
      </w:r>
      <w:proofErr w:type="spellStart"/>
      <w:r w:rsidR="007F4F66" w:rsidRPr="00277401">
        <w:rPr>
          <w:rFonts w:ascii="Arial" w:hAnsi="Arial" w:cs="Arial"/>
          <w:color w:val="000000" w:themeColor="text1"/>
          <w:sz w:val="20"/>
        </w:rPr>
        <w:t>Planning</w:t>
      </w:r>
      <w:proofErr w:type="spellEnd"/>
      <w:r w:rsidR="007F4F66" w:rsidRPr="00277401">
        <w:rPr>
          <w:rFonts w:ascii="Arial" w:hAnsi="Arial" w:cs="Arial"/>
          <w:color w:val="000000" w:themeColor="text1"/>
          <w:sz w:val="20"/>
        </w:rPr>
        <w:t xml:space="preserve"> </w:t>
      </w:r>
      <w:proofErr w:type="spellStart"/>
      <w:r w:rsidR="007F4F66" w:rsidRPr="00277401">
        <w:rPr>
          <w:rFonts w:ascii="Arial" w:hAnsi="Arial" w:cs="Arial"/>
          <w:color w:val="000000" w:themeColor="text1"/>
          <w:sz w:val="20"/>
        </w:rPr>
        <w:t>and</w:t>
      </w:r>
      <w:proofErr w:type="spellEnd"/>
      <w:r w:rsidR="007F4F66" w:rsidRPr="00277401">
        <w:rPr>
          <w:rFonts w:ascii="Arial" w:hAnsi="Arial" w:cs="Arial"/>
          <w:color w:val="000000" w:themeColor="text1"/>
          <w:sz w:val="20"/>
        </w:rPr>
        <w:t xml:space="preserve"> </w:t>
      </w:r>
      <w:proofErr w:type="spellStart"/>
      <w:r w:rsidR="007F4F66" w:rsidRPr="00277401">
        <w:rPr>
          <w:rFonts w:ascii="Arial" w:hAnsi="Arial" w:cs="Arial"/>
          <w:color w:val="000000" w:themeColor="text1"/>
          <w:sz w:val="20"/>
        </w:rPr>
        <w:t>Scheduling</w:t>
      </w:r>
      <w:proofErr w:type="spellEnd"/>
      <w:r w:rsidR="007F4F66" w:rsidRPr="00277401">
        <w:rPr>
          <w:rFonts w:ascii="Arial" w:hAnsi="Arial" w:cs="Arial"/>
          <w:color w:val="000000" w:themeColor="text1"/>
          <w:sz w:val="20"/>
        </w:rPr>
        <w:t xml:space="preserve"> System (APS) FEDRA </w:t>
      </w:r>
      <w:r w:rsidRPr="00277401">
        <w:rPr>
          <w:rFonts w:ascii="Arial" w:hAnsi="Arial" w:cs="Arial"/>
          <w:color w:val="000000" w:themeColor="text1"/>
          <w:sz w:val="20"/>
        </w:rPr>
        <w:t xml:space="preserve">oder die Manufacturing Integration </w:t>
      </w:r>
      <w:proofErr w:type="spellStart"/>
      <w:r w:rsidRPr="00277401">
        <w:rPr>
          <w:rFonts w:ascii="Arial" w:hAnsi="Arial" w:cs="Arial"/>
          <w:color w:val="000000" w:themeColor="text1"/>
          <w:sz w:val="20"/>
        </w:rPr>
        <w:t>Platform</w:t>
      </w:r>
      <w:proofErr w:type="spellEnd"/>
      <w:r w:rsidRPr="00277401">
        <w:rPr>
          <w:rFonts w:ascii="Arial" w:hAnsi="Arial" w:cs="Arial"/>
          <w:color w:val="000000" w:themeColor="text1"/>
          <w:sz w:val="20"/>
        </w:rPr>
        <w:t xml:space="preserve"> (MIP) ermöglichen es Fertigungsunternehmen, ihre Produktionsprozesse effizienter zu gestalten und dem Wettbewerb so einen Schritt voraus zu sein. In Echtzeit lassen sich mit den Systemen</w:t>
      </w:r>
      <w:r>
        <w:rPr>
          <w:rFonts w:ascii="Arial" w:hAnsi="Arial" w:cs="Arial"/>
          <w:color w:val="000000" w:themeColor="text1"/>
          <w:sz w:val="20"/>
        </w:rPr>
        <w:t xml:space="preserve"> fertigungsnahe Daten entlang der gesamten Wertschöpfungskette erfassen und auswerten. Verzögert sich der Produktionsprozess, erkennen Mitarbeiter das sofort und können gezielt Maßnahmen einleiten. Täglich nutzen weltweit mehr als </w:t>
      </w:r>
      <w:r w:rsidR="00CE0981">
        <w:rPr>
          <w:rFonts w:ascii="Arial" w:hAnsi="Arial" w:cs="Arial"/>
          <w:color w:val="000000" w:themeColor="text1"/>
          <w:sz w:val="20"/>
        </w:rPr>
        <w:t>9</w:t>
      </w:r>
      <w:r>
        <w:rPr>
          <w:rFonts w:ascii="Arial" w:hAnsi="Arial" w:cs="Arial"/>
          <w:color w:val="000000" w:themeColor="text1"/>
          <w:sz w:val="20"/>
        </w:rPr>
        <w:t>00.000 Menschen in über 1.</w:t>
      </w:r>
      <w:r w:rsidR="00CE0981">
        <w:rPr>
          <w:rFonts w:ascii="Arial" w:hAnsi="Arial" w:cs="Arial"/>
          <w:color w:val="000000" w:themeColor="text1"/>
          <w:sz w:val="20"/>
        </w:rPr>
        <w:t>40</w:t>
      </w:r>
      <w:r>
        <w:rPr>
          <w:rFonts w:ascii="Arial" w:hAnsi="Arial" w:cs="Arial"/>
          <w:color w:val="000000" w:themeColor="text1"/>
          <w:sz w:val="20"/>
        </w:rPr>
        <w:t>0 Fertigungsunternehmen die innovativen Softwarelösu</w:t>
      </w:r>
      <w:r w:rsidR="00F65A3A">
        <w:rPr>
          <w:rFonts w:ascii="Arial" w:hAnsi="Arial" w:cs="Arial"/>
          <w:color w:val="000000" w:themeColor="text1"/>
          <w:sz w:val="20"/>
        </w:rPr>
        <w:t>ngen von MPDV. Dazu zählen nam</w:t>
      </w:r>
      <w:r>
        <w:rPr>
          <w:rFonts w:ascii="Arial" w:hAnsi="Arial" w:cs="Arial"/>
          <w:color w:val="000000" w:themeColor="text1"/>
          <w:sz w:val="20"/>
        </w:rPr>
        <w:t xml:space="preserve">hafte Unternehmen aller Branchen. </w:t>
      </w:r>
      <w:r w:rsidR="008E2FD0">
        <w:rPr>
          <w:rFonts w:ascii="Arial" w:hAnsi="Arial" w:cs="Arial"/>
          <w:color w:val="000000" w:themeColor="text1"/>
          <w:sz w:val="20"/>
        </w:rPr>
        <w:t xml:space="preserve">Die </w:t>
      </w:r>
      <w:r>
        <w:rPr>
          <w:rFonts w:ascii="Arial" w:hAnsi="Arial" w:cs="Arial"/>
          <w:color w:val="000000" w:themeColor="text1"/>
          <w:sz w:val="20"/>
        </w:rPr>
        <w:t>MPDV</w:t>
      </w:r>
      <w:r w:rsidR="008E2FD0">
        <w:rPr>
          <w:rFonts w:ascii="Arial" w:hAnsi="Arial" w:cs="Arial"/>
          <w:color w:val="000000" w:themeColor="text1"/>
          <w:sz w:val="20"/>
        </w:rPr>
        <w:t>-Gruppe</w:t>
      </w:r>
      <w:r>
        <w:rPr>
          <w:rFonts w:ascii="Arial" w:hAnsi="Arial" w:cs="Arial"/>
          <w:color w:val="000000" w:themeColor="text1"/>
          <w:sz w:val="20"/>
        </w:rPr>
        <w:t xml:space="preserve"> beschäftigt rund </w:t>
      </w:r>
      <w:r w:rsidR="00CE0981">
        <w:rPr>
          <w:rFonts w:ascii="Arial" w:hAnsi="Arial" w:cs="Arial"/>
          <w:color w:val="000000" w:themeColor="text1"/>
          <w:sz w:val="20"/>
        </w:rPr>
        <w:t>50</w:t>
      </w:r>
      <w:r>
        <w:rPr>
          <w:rFonts w:ascii="Arial" w:hAnsi="Arial" w:cs="Arial"/>
          <w:color w:val="000000" w:themeColor="text1"/>
          <w:sz w:val="20"/>
        </w:rPr>
        <w:t xml:space="preserve">0 Mitarbeiter an </w:t>
      </w:r>
      <w:r w:rsidR="007E62B5">
        <w:rPr>
          <w:rFonts w:ascii="Arial" w:hAnsi="Arial" w:cs="Arial"/>
          <w:color w:val="000000"/>
          <w:sz w:val="20"/>
          <w:szCs w:val="20"/>
        </w:rPr>
        <w:t>13</w:t>
      </w:r>
      <w:r w:rsidR="00361D93">
        <w:rPr>
          <w:rFonts w:ascii="Arial" w:hAnsi="Arial" w:cs="Arial"/>
          <w:color w:val="000000"/>
          <w:sz w:val="20"/>
          <w:szCs w:val="20"/>
        </w:rPr>
        <w:t xml:space="preserve"> Standorten in Deutschland, China, </w:t>
      </w:r>
      <w:r w:rsidR="008E2FD0">
        <w:rPr>
          <w:rFonts w:ascii="Arial" w:hAnsi="Arial" w:cs="Arial"/>
          <w:color w:val="000000"/>
          <w:sz w:val="20"/>
          <w:szCs w:val="20"/>
        </w:rPr>
        <w:t xml:space="preserve">Luxemburg, </w:t>
      </w:r>
      <w:r w:rsidR="00361D93">
        <w:rPr>
          <w:rFonts w:ascii="Arial" w:hAnsi="Arial" w:cs="Arial"/>
          <w:color w:val="000000"/>
          <w:sz w:val="20"/>
          <w:szCs w:val="20"/>
        </w:rPr>
        <w:t>Malaysia, der Schweiz, Singapur und den USA</w:t>
      </w:r>
      <w:r w:rsidR="00876CF4">
        <w:rPr>
          <w:rFonts w:ascii="Arial" w:hAnsi="Arial" w:cs="Arial"/>
          <w:color w:val="000000"/>
          <w:sz w:val="20"/>
        </w:rPr>
        <w:t xml:space="preserve">. </w:t>
      </w:r>
      <w:r>
        <w:rPr>
          <w:rFonts w:ascii="Arial" w:hAnsi="Arial" w:cs="Arial"/>
          <w:color w:val="000000" w:themeColor="text1"/>
          <w:sz w:val="20"/>
        </w:rPr>
        <w:t xml:space="preserve">Weitere Informationen unter </w:t>
      </w:r>
      <w:hyperlink r:id="rId10" w:history="1">
        <w:r>
          <w:rPr>
            <w:rStyle w:val="Hyperlink"/>
            <w:rFonts w:ascii="Arial" w:hAnsi="Arial" w:cs="Arial"/>
            <w:sz w:val="20"/>
          </w:rPr>
          <w:t>www.mpdv.com</w:t>
        </w:r>
      </w:hyperlink>
      <w:r>
        <w:rPr>
          <w:rFonts w:ascii="Arial" w:hAnsi="Arial" w:cs="Arial"/>
          <w:color w:val="000000" w:themeColor="text1"/>
          <w:sz w:val="20"/>
        </w:rPr>
        <w:t xml:space="preserve">. </w:t>
      </w:r>
    </w:p>
    <w:p w14:paraId="4386D82C" w14:textId="77777777" w:rsidR="004A3D0C" w:rsidRDefault="004A3D0C" w:rsidP="004A3D0C">
      <w:pPr>
        <w:rPr>
          <w:rFonts w:ascii="Arial" w:hAnsi="Arial" w:cs="Arial"/>
          <w:i/>
          <w:sz w:val="20"/>
          <w:szCs w:val="20"/>
        </w:rPr>
      </w:pPr>
    </w:p>
    <w:p w14:paraId="271FD871" w14:textId="77777777" w:rsidR="00DD7C86" w:rsidRPr="005D5646" w:rsidRDefault="00DD7C86" w:rsidP="00390558">
      <w:pPr>
        <w:pStyle w:val="HighlightsText"/>
        <w:spacing w:line="240" w:lineRule="auto"/>
        <w:jc w:val="both"/>
        <w:rPr>
          <w:rFonts w:ascii="Arial" w:hAnsi="Arial" w:cs="Arial"/>
          <w:b w:val="0"/>
          <w:color w:val="000000"/>
          <w:sz w:val="20"/>
        </w:rPr>
      </w:pPr>
    </w:p>
    <w:p w14:paraId="0BBF3355" w14:textId="77777777" w:rsidR="00DD7C86" w:rsidRPr="0056366D" w:rsidRDefault="00137ADB" w:rsidP="0056366D">
      <w:pPr>
        <w:pStyle w:val="berschrift3"/>
        <w:spacing w:line="360" w:lineRule="auto"/>
        <w:jc w:val="left"/>
        <w:rPr>
          <w:rFonts w:ascii="Arial" w:hAnsi="Arial" w:cs="Arial"/>
          <w:sz w:val="24"/>
        </w:rPr>
      </w:pPr>
      <w:r w:rsidRPr="0056366D">
        <w:rPr>
          <w:rFonts w:ascii="Arial" w:hAnsi="Arial" w:cs="Arial"/>
          <w:sz w:val="24"/>
        </w:rPr>
        <w:t>Pressekontakt</w:t>
      </w:r>
    </w:p>
    <w:p w14:paraId="4120F3E8" w14:textId="77777777" w:rsidR="0056366D" w:rsidRDefault="0056366D" w:rsidP="00DD7C86">
      <w:pPr>
        <w:tabs>
          <w:tab w:val="left" w:pos="4536"/>
          <w:tab w:val="left" w:pos="4962"/>
        </w:tabs>
        <w:rPr>
          <w:rFonts w:ascii="Arial" w:hAnsi="Arial" w:cs="Arial"/>
          <w:color w:val="000000"/>
          <w:sz w:val="20"/>
          <w:szCs w:val="20"/>
        </w:rPr>
      </w:pPr>
    </w:p>
    <w:p w14:paraId="2839F5AE" w14:textId="77777777" w:rsidR="00137ADB" w:rsidRPr="005D5646" w:rsidRDefault="00DD7C86" w:rsidP="00DD7C86">
      <w:pPr>
        <w:tabs>
          <w:tab w:val="left" w:pos="4536"/>
          <w:tab w:val="left" w:pos="4962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MPDV Mikrolab GmbH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137ADB" w:rsidRPr="005D5646">
        <w:rPr>
          <w:rFonts w:ascii="Arial" w:hAnsi="Arial" w:cs="Arial"/>
          <w:color w:val="000000"/>
          <w:sz w:val="20"/>
          <w:szCs w:val="20"/>
        </w:rPr>
        <w:t>Fon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137ADB" w:rsidRPr="005D5646">
        <w:rPr>
          <w:rFonts w:ascii="Arial" w:hAnsi="Arial" w:cs="Arial"/>
          <w:color w:val="000000"/>
          <w:sz w:val="20"/>
          <w:szCs w:val="20"/>
        </w:rPr>
        <w:t>+49 6261 9209-0</w:t>
      </w:r>
    </w:p>
    <w:p w14:paraId="5292EB5A" w14:textId="7D2E8A2B" w:rsidR="00137ADB" w:rsidRPr="00AD443A" w:rsidRDefault="00277401" w:rsidP="00DD7C86">
      <w:pPr>
        <w:tabs>
          <w:tab w:val="left" w:pos="4536"/>
          <w:tab w:val="left" w:pos="4962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Maren Sautner</w:t>
      </w:r>
      <w:r w:rsidR="00137ADB" w:rsidRPr="00AD443A">
        <w:rPr>
          <w:rFonts w:ascii="Arial" w:hAnsi="Arial" w:cs="Arial"/>
          <w:color w:val="000000"/>
          <w:sz w:val="20"/>
          <w:szCs w:val="20"/>
        </w:rPr>
        <w:tab/>
        <w:t>Fax</w:t>
      </w:r>
      <w:r w:rsidR="00DD7C86" w:rsidRPr="00AD443A">
        <w:rPr>
          <w:rFonts w:ascii="Arial" w:hAnsi="Arial" w:cs="Arial"/>
          <w:color w:val="000000"/>
          <w:sz w:val="20"/>
          <w:szCs w:val="20"/>
        </w:rPr>
        <w:tab/>
      </w:r>
      <w:r w:rsidR="00137ADB" w:rsidRPr="00AD443A">
        <w:rPr>
          <w:rFonts w:ascii="Arial" w:hAnsi="Arial" w:cs="Arial"/>
          <w:color w:val="000000"/>
          <w:sz w:val="20"/>
          <w:szCs w:val="20"/>
        </w:rPr>
        <w:t>+49 6261 18139</w:t>
      </w:r>
    </w:p>
    <w:p w14:paraId="695BBF0C" w14:textId="77777777" w:rsidR="00137ADB" w:rsidRPr="00283070" w:rsidRDefault="00137ADB" w:rsidP="00DD7C86">
      <w:pPr>
        <w:tabs>
          <w:tab w:val="left" w:pos="45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283070">
        <w:rPr>
          <w:rFonts w:ascii="Arial" w:hAnsi="Arial" w:cs="Arial"/>
          <w:color w:val="000000"/>
          <w:sz w:val="20"/>
          <w:szCs w:val="20"/>
        </w:rPr>
        <w:t>Römerring 1</w:t>
      </w:r>
      <w:r w:rsidRPr="00283070">
        <w:rPr>
          <w:rFonts w:ascii="Arial" w:hAnsi="Arial" w:cs="Arial"/>
          <w:color w:val="000000"/>
          <w:sz w:val="20"/>
          <w:szCs w:val="20"/>
        </w:rPr>
        <w:tab/>
      </w:r>
      <w:hyperlink r:id="rId11" w:history="1">
        <w:r w:rsidR="00AD443A" w:rsidRPr="00283070">
          <w:rPr>
            <w:rStyle w:val="Hyperlink"/>
            <w:rFonts w:ascii="Arial" w:hAnsi="Arial" w:cs="Arial"/>
            <w:sz w:val="20"/>
            <w:szCs w:val="20"/>
          </w:rPr>
          <w:t>presse@mpdv.com</w:t>
        </w:r>
      </w:hyperlink>
      <w:r w:rsidR="004F5293" w:rsidRPr="00283070">
        <w:rPr>
          <w:rStyle w:val="Hyperlink"/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FBD2A03" w14:textId="77777777" w:rsidR="00A22138" w:rsidRPr="004F5293" w:rsidRDefault="00137ADB" w:rsidP="00DD7C86">
      <w:pPr>
        <w:tabs>
          <w:tab w:val="left" w:pos="4536"/>
        </w:tabs>
        <w:rPr>
          <w:rFonts w:ascii="Arial" w:hAnsi="Arial" w:cs="Arial"/>
          <w:color w:val="000000" w:themeColor="text1"/>
          <w:sz w:val="20"/>
          <w:lang w:val="en-US"/>
        </w:rPr>
      </w:pPr>
      <w:r w:rsidRPr="004F5293">
        <w:rPr>
          <w:rFonts w:ascii="Arial" w:hAnsi="Arial" w:cs="Arial"/>
          <w:color w:val="000000" w:themeColor="text1"/>
          <w:sz w:val="20"/>
          <w:szCs w:val="20"/>
          <w:lang w:val="en-US"/>
        </w:rPr>
        <w:t>74821 Mosbach</w:t>
      </w:r>
      <w:r w:rsidRPr="004F5293"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hyperlink r:id="rId12" w:history="1">
        <w:r w:rsidR="00AD443A" w:rsidRPr="00EE29B6">
          <w:rPr>
            <w:rStyle w:val="Hyperlink"/>
            <w:rFonts w:ascii="Arial" w:hAnsi="Arial" w:cs="Arial"/>
            <w:sz w:val="20"/>
            <w:szCs w:val="20"/>
            <w:lang w:val="en-US"/>
          </w:rPr>
          <w:t>www.mpdv.com</w:t>
        </w:r>
      </w:hyperlink>
      <w:r w:rsidR="00AD443A">
        <w:rPr>
          <w:rFonts w:ascii="Arial" w:hAnsi="Arial" w:cs="Arial"/>
          <w:color w:val="000000" w:themeColor="text1"/>
          <w:sz w:val="20"/>
          <w:lang w:val="en-US"/>
        </w:rPr>
        <w:t xml:space="preserve"> </w:t>
      </w:r>
    </w:p>
    <w:sectPr w:rsidR="00A22138" w:rsidRPr="004F5293" w:rsidSect="009E2DBF">
      <w:headerReference w:type="default" r:id="rId13"/>
      <w:footerReference w:type="default" r:id="rId14"/>
      <w:pgSz w:w="11906" w:h="16838"/>
      <w:pgMar w:top="1985" w:right="1417" w:bottom="1418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5F58A3" w16cid:durableId="2304C3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2EA611" w14:textId="77777777" w:rsidR="00C120CE" w:rsidRDefault="00C120CE">
      <w:r>
        <w:separator/>
      </w:r>
    </w:p>
  </w:endnote>
  <w:endnote w:type="continuationSeparator" w:id="0">
    <w:p w14:paraId="0F128784" w14:textId="77777777" w:rsidR="00C120CE" w:rsidRDefault="00C12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"/>
    <w:charset w:val="00"/>
    <w:family w:val="swiss"/>
    <w:pitch w:val="variable"/>
    <w:sig w:usb0="00000087" w:usb1="00000000" w:usb2="00000000" w:usb3="00000000" w:csb0="0000001B" w:csb1="00000000"/>
  </w:font>
  <w:font w:name="Futura LtCn BT">
    <w:charset w:val="00"/>
    <w:family w:val="swiss"/>
    <w:pitch w:val="variable"/>
    <w:sig w:usb0="00000087" w:usb1="00000000" w:usb2="00000000" w:usb3="00000000" w:csb0="0000001B" w:csb1="00000000"/>
  </w:font>
  <w:font w:name="Futura Bk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C50E5" w14:textId="77777777" w:rsidR="007A1D51" w:rsidRPr="009F1F70" w:rsidRDefault="007A1D51" w:rsidP="007A1D51">
    <w:pPr>
      <w:pStyle w:val="Fuzeile"/>
      <w:jc w:val="center"/>
      <w:rPr>
        <w:rFonts w:ascii="Arial" w:hAnsi="Arial" w:cs="Arial"/>
        <w:color w:val="000000" w:themeColor="text1"/>
        <w:sz w:val="20"/>
        <w:lang w:val="en-US"/>
      </w:rPr>
    </w:pPr>
    <w:r w:rsidRPr="009F1F70">
      <w:rPr>
        <w:rFonts w:ascii="Arial" w:hAnsi="Arial" w:cs="Arial"/>
        <w:sz w:val="20"/>
        <w:lang w:val="en-US"/>
      </w:rPr>
      <w:t xml:space="preserve">MPDV Mikrolab GmbH – </w:t>
    </w:r>
    <w:r w:rsidR="00F21666" w:rsidRPr="009F1F70">
      <w:rPr>
        <w:rFonts w:ascii="Arial" w:hAnsi="Arial" w:cs="Arial"/>
        <w:sz w:val="20"/>
        <w:lang w:val="en-US"/>
      </w:rPr>
      <w:t>We create Smart Factories</w:t>
    </w:r>
    <w:r w:rsidRPr="009F1F70">
      <w:rPr>
        <w:rFonts w:ascii="Arial" w:hAnsi="Arial" w:cs="Arial"/>
        <w:sz w:val="20"/>
        <w:lang w:val="en-US"/>
      </w:rPr>
      <w:t xml:space="preserve"> – </w:t>
    </w:r>
    <w:hyperlink r:id="rId1" w:history="1">
      <w:r w:rsidRPr="009F1F70">
        <w:rPr>
          <w:rStyle w:val="Hyperlink"/>
          <w:rFonts w:ascii="Arial" w:hAnsi="Arial" w:cs="Arial"/>
          <w:color w:val="000000" w:themeColor="text1"/>
          <w:sz w:val="20"/>
          <w:lang w:val="en-US"/>
        </w:rPr>
        <w:t>www.mpdv.com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6C93B" w14:textId="77777777" w:rsidR="00C120CE" w:rsidRDefault="00C120CE">
      <w:r>
        <w:separator/>
      </w:r>
    </w:p>
  </w:footnote>
  <w:footnote w:type="continuationSeparator" w:id="0">
    <w:p w14:paraId="2082CD61" w14:textId="77777777" w:rsidR="00C120CE" w:rsidRDefault="00C12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59295" w14:textId="77777777" w:rsidR="006863FA" w:rsidRDefault="003C0EE7" w:rsidP="004D4639">
    <w:pPr>
      <w:pStyle w:val="Kopfzeile"/>
      <w:jc w:val="right"/>
    </w:pPr>
    <w:r>
      <w:pict w14:anchorId="04F1D7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3pt;height:49.5pt">
          <v:imagedata r:id="rId1" o:title="MPDV_Logo_2019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26950"/>
    <w:multiLevelType w:val="hybridMultilevel"/>
    <w:tmpl w:val="D890C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07B04"/>
    <w:multiLevelType w:val="hybridMultilevel"/>
    <w:tmpl w:val="36DE73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070"/>
    <w:rsid w:val="00003130"/>
    <w:rsid w:val="00005863"/>
    <w:rsid w:val="000227E6"/>
    <w:rsid w:val="000664A9"/>
    <w:rsid w:val="000673CF"/>
    <w:rsid w:val="0008264D"/>
    <w:rsid w:val="000827EF"/>
    <w:rsid w:val="00097FE1"/>
    <w:rsid w:val="000A3AB1"/>
    <w:rsid w:val="000A59E8"/>
    <w:rsid w:val="000C1AC6"/>
    <w:rsid w:val="000E3FF8"/>
    <w:rsid w:val="000F11BD"/>
    <w:rsid w:val="00110004"/>
    <w:rsid w:val="00111458"/>
    <w:rsid w:val="00115583"/>
    <w:rsid w:val="001265C4"/>
    <w:rsid w:val="00137ADB"/>
    <w:rsid w:val="00147D28"/>
    <w:rsid w:val="001B5AC2"/>
    <w:rsid w:val="001C5B26"/>
    <w:rsid w:val="001D3A85"/>
    <w:rsid w:val="001D4BA0"/>
    <w:rsid w:val="001F0930"/>
    <w:rsid w:val="001F5D88"/>
    <w:rsid w:val="00233179"/>
    <w:rsid w:val="00235D18"/>
    <w:rsid w:val="002520A9"/>
    <w:rsid w:val="00254FEE"/>
    <w:rsid w:val="002606B0"/>
    <w:rsid w:val="00277401"/>
    <w:rsid w:val="00283070"/>
    <w:rsid w:val="002852D1"/>
    <w:rsid w:val="002B1924"/>
    <w:rsid w:val="002F5215"/>
    <w:rsid w:val="00305174"/>
    <w:rsid w:val="00306159"/>
    <w:rsid w:val="00314567"/>
    <w:rsid w:val="00342D21"/>
    <w:rsid w:val="00343E5E"/>
    <w:rsid w:val="0035471A"/>
    <w:rsid w:val="00361523"/>
    <w:rsid w:val="00361D93"/>
    <w:rsid w:val="00390558"/>
    <w:rsid w:val="003A28E8"/>
    <w:rsid w:val="003B6CC6"/>
    <w:rsid w:val="003C0EE7"/>
    <w:rsid w:val="003C5E52"/>
    <w:rsid w:val="003D1DC1"/>
    <w:rsid w:val="003F6C27"/>
    <w:rsid w:val="00434367"/>
    <w:rsid w:val="00440756"/>
    <w:rsid w:val="00445D84"/>
    <w:rsid w:val="00450219"/>
    <w:rsid w:val="00477AA7"/>
    <w:rsid w:val="00482FB2"/>
    <w:rsid w:val="00496F6C"/>
    <w:rsid w:val="00497753"/>
    <w:rsid w:val="004A37BA"/>
    <w:rsid w:val="004A3D0C"/>
    <w:rsid w:val="004B23F4"/>
    <w:rsid w:val="004B4C24"/>
    <w:rsid w:val="004C51ED"/>
    <w:rsid w:val="004C60FF"/>
    <w:rsid w:val="004D4639"/>
    <w:rsid w:val="004E3927"/>
    <w:rsid w:val="004F5293"/>
    <w:rsid w:val="005003AE"/>
    <w:rsid w:val="0050490A"/>
    <w:rsid w:val="00537F64"/>
    <w:rsid w:val="00541298"/>
    <w:rsid w:val="00557E09"/>
    <w:rsid w:val="0056366D"/>
    <w:rsid w:val="00573C92"/>
    <w:rsid w:val="00577B66"/>
    <w:rsid w:val="00583EDB"/>
    <w:rsid w:val="00590557"/>
    <w:rsid w:val="00590659"/>
    <w:rsid w:val="005A5BB7"/>
    <w:rsid w:val="005C76B2"/>
    <w:rsid w:val="005D5646"/>
    <w:rsid w:val="00602AF4"/>
    <w:rsid w:val="00631B28"/>
    <w:rsid w:val="0063624B"/>
    <w:rsid w:val="00637012"/>
    <w:rsid w:val="00675B1F"/>
    <w:rsid w:val="006863FA"/>
    <w:rsid w:val="00690789"/>
    <w:rsid w:val="00693F64"/>
    <w:rsid w:val="006B3C6D"/>
    <w:rsid w:val="00705F17"/>
    <w:rsid w:val="00726EE1"/>
    <w:rsid w:val="007365CD"/>
    <w:rsid w:val="007369C7"/>
    <w:rsid w:val="0073766C"/>
    <w:rsid w:val="007378F5"/>
    <w:rsid w:val="00741373"/>
    <w:rsid w:val="00770C92"/>
    <w:rsid w:val="007814A6"/>
    <w:rsid w:val="00790A08"/>
    <w:rsid w:val="007A1D51"/>
    <w:rsid w:val="007B4872"/>
    <w:rsid w:val="007C178A"/>
    <w:rsid w:val="007C4B1B"/>
    <w:rsid w:val="007D001E"/>
    <w:rsid w:val="007D1BEB"/>
    <w:rsid w:val="007E62B5"/>
    <w:rsid w:val="007F4F66"/>
    <w:rsid w:val="007F65B4"/>
    <w:rsid w:val="00826FE1"/>
    <w:rsid w:val="00852189"/>
    <w:rsid w:val="00876CF4"/>
    <w:rsid w:val="0087741C"/>
    <w:rsid w:val="0089006F"/>
    <w:rsid w:val="0089208C"/>
    <w:rsid w:val="008B125B"/>
    <w:rsid w:val="008C3B66"/>
    <w:rsid w:val="008C4150"/>
    <w:rsid w:val="008E1C1D"/>
    <w:rsid w:val="008E2FD0"/>
    <w:rsid w:val="008E43B8"/>
    <w:rsid w:val="008F69AE"/>
    <w:rsid w:val="0091482A"/>
    <w:rsid w:val="00945BE2"/>
    <w:rsid w:val="0095503F"/>
    <w:rsid w:val="0096463D"/>
    <w:rsid w:val="00966779"/>
    <w:rsid w:val="009725D1"/>
    <w:rsid w:val="00994683"/>
    <w:rsid w:val="0099638B"/>
    <w:rsid w:val="009B0C87"/>
    <w:rsid w:val="009C3C42"/>
    <w:rsid w:val="009E2DBF"/>
    <w:rsid w:val="009E312A"/>
    <w:rsid w:val="009F1F70"/>
    <w:rsid w:val="00A0760E"/>
    <w:rsid w:val="00A22138"/>
    <w:rsid w:val="00A40A4E"/>
    <w:rsid w:val="00A41869"/>
    <w:rsid w:val="00A60571"/>
    <w:rsid w:val="00A74219"/>
    <w:rsid w:val="00A81E51"/>
    <w:rsid w:val="00A879DF"/>
    <w:rsid w:val="00A91790"/>
    <w:rsid w:val="00A94DE5"/>
    <w:rsid w:val="00AA13E9"/>
    <w:rsid w:val="00AA21B5"/>
    <w:rsid w:val="00AC7F18"/>
    <w:rsid w:val="00AD443A"/>
    <w:rsid w:val="00AE34AC"/>
    <w:rsid w:val="00B10F94"/>
    <w:rsid w:val="00B15FE6"/>
    <w:rsid w:val="00B31D8D"/>
    <w:rsid w:val="00B54BB3"/>
    <w:rsid w:val="00B720C4"/>
    <w:rsid w:val="00B77A47"/>
    <w:rsid w:val="00BA2774"/>
    <w:rsid w:val="00BB3D33"/>
    <w:rsid w:val="00BC6D15"/>
    <w:rsid w:val="00BD3E03"/>
    <w:rsid w:val="00BD48EB"/>
    <w:rsid w:val="00C0050B"/>
    <w:rsid w:val="00C120CE"/>
    <w:rsid w:val="00C173F7"/>
    <w:rsid w:val="00C17A42"/>
    <w:rsid w:val="00C23CDF"/>
    <w:rsid w:val="00C45724"/>
    <w:rsid w:val="00C520F3"/>
    <w:rsid w:val="00C5307E"/>
    <w:rsid w:val="00C537C5"/>
    <w:rsid w:val="00C67F25"/>
    <w:rsid w:val="00C93E06"/>
    <w:rsid w:val="00CA3EF5"/>
    <w:rsid w:val="00CA452A"/>
    <w:rsid w:val="00CC3C1E"/>
    <w:rsid w:val="00CC40F6"/>
    <w:rsid w:val="00CC723D"/>
    <w:rsid w:val="00CD15B4"/>
    <w:rsid w:val="00CD1E6B"/>
    <w:rsid w:val="00CD531D"/>
    <w:rsid w:val="00CD7F03"/>
    <w:rsid w:val="00CE0981"/>
    <w:rsid w:val="00D06D83"/>
    <w:rsid w:val="00D128D1"/>
    <w:rsid w:val="00D17EAB"/>
    <w:rsid w:val="00D444C5"/>
    <w:rsid w:val="00D4463C"/>
    <w:rsid w:val="00D451D0"/>
    <w:rsid w:val="00DA504F"/>
    <w:rsid w:val="00DB73EB"/>
    <w:rsid w:val="00DC662D"/>
    <w:rsid w:val="00DD1B6F"/>
    <w:rsid w:val="00DD365A"/>
    <w:rsid w:val="00DD7C86"/>
    <w:rsid w:val="00DE58A7"/>
    <w:rsid w:val="00E31212"/>
    <w:rsid w:val="00E4438D"/>
    <w:rsid w:val="00E50AE8"/>
    <w:rsid w:val="00E5741C"/>
    <w:rsid w:val="00E72B2A"/>
    <w:rsid w:val="00E747A6"/>
    <w:rsid w:val="00E82B64"/>
    <w:rsid w:val="00E969D9"/>
    <w:rsid w:val="00EF69BB"/>
    <w:rsid w:val="00F002D3"/>
    <w:rsid w:val="00F02E55"/>
    <w:rsid w:val="00F07653"/>
    <w:rsid w:val="00F16233"/>
    <w:rsid w:val="00F21666"/>
    <w:rsid w:val="00F37EB4"/>
    <w:rsid w:val="00F46593"/>
    <w:rsid w:val="00F576FF"/>
    <w:rsid w:val="00F65A3A"/>
    <w:rsid w:val="00F65E8C"/>
    <w:rsid w:val="00F73277"/>
    <w:rsid w:val="00F825E5"/>
    <w:rsid w:val="00FA1A25"/>
    <w:rsid w:val="00FA6036"/>
    <w:rsid w:val="00FA770F"/>
    <w:rsid w:val="00FB2FC9"/>
    <w:rsid w:val="00FD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  <w14:docId w14:val="2EA63585"/>
  <w15:docId w15:val="{CB6E0DDD-30B1-4007-BB10-09C45106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45D84"/>
    <w:pPr>
      <w:keepNext/>
      <w:jc w:val="center"/>
      <w:outlineLvl w:val="0"/>
    </w:pPr>
    <w:rPr>
      <w:rFonts w:ascii="Futura Lt BT" w:hAnsi="Futura Lt BT"/>
      <w:b/>
      <w:sz w:val="32"/>
      <w:szCs w:val="20"/>
    </w:rPr>
  </w:style>
  <w:style w:type="paragraph" w:styleId="berschrift3">
    <w:name w:val="heading 3"/>
    <w:basedOn w:val="Standard"/>
    <w:next w:val="Standard"/>
    <w:qFormat/>
    <w:rsid w:val="00445D84"/>
    <w:pPr>
      <w:keepNext/>
      <w:jc w:val="center"/>
      <w:outlineLvl w:val="2"/>
    </w:pPr>
    <w:rPr>
      <w:rFonts w:ascii="Futura Lt BT" w:hAnsi="Futura Lt BT"/>
      <w:b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1">
    <w:name w:val="Fließtext 1"/>
    <w:rsid w:val="00A22138"/>
    <w:pPr>
      <w:spacing w:line="288" w:lineRule="atLeast"/>
      <w:ind w:firstLine="480"/>
    </w:pPr>
    <w:rPr>
      <w:rFonts w:ascii="Futura LtCn BT" w:hAnsi="Futura LtCn BT"/>
      <w:snapToGrid w:val="0"/>
      <w:color w:val="000000"/>
      <w:sz w:val="24"/>
    </w:rPr>
  </w:style>
  <w:style w:type="paragraph" w:styleId="Kopfzeile">
    <w:name w:val="header"/>
    <w:basedOn w:val="Standard"/>
    <w:rsid w:val="00445D84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Hyperlink">
    <w:name w:val="Hyperlink"/>
    <w:rsid w:val="00445D84"/>
    <w:rPr>
      <w:color w:val="0000FF"/>
      <w:u w:val="single"/>
    </w:rPr>
  </w:style>
  <w:style w:type="paragraph" w:customStyle="1" w:styleId="HighlightsText">
    <w:name w:val="Highlights_Text"/>
    <w:basedOn w:val="Grundtext"/>
    <w:rsid w:val="00445D84"/>
    <w:pPr>
      <w:spacing w:line="400" w:lineRule="atLeast"/>
    </w:pPr>
    <w:rPr>
      <w:b/>
      <w:sz w:val="28"/>
    </w:rPr>
  </w:style>
  <w:style w:type="paragraph" w:customStyle="1" w:styleId="Grundtext">
    <w:name w:val="Grundtext"/>
    <w:basedOn w:val="Standard"/>
    <w:rsid w:val="00445D84"/>
    <w:pPr>
      <w:spacing w:line="340" w:lineRule="atLeast"/>
    </w:pPr>
    <w:rPr>
      <w:rFonts w:ascii="Futura Bk BT" w:hAnsi="Futura Bk BT"/>
      <w:snapToGrid w:val="0"/>
      <w:color w:val="000080"/>
      <w:sz w:val="22"/>
      <w:szCs w:val="20"/>
    </w:rPr>
  </w:style>
  <w:style w:type="paragraph" w:styleId="Fuzeile">
    <w:name w:val="footer"/>
    <w:basedOn w:val="Standard"/>
    <w:rsid w:val="004D463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5A5BB7"/>
    <w:pPr>
      <w:jc w:val="both"/>
    </w:pPr>
    <w:rPr>
      <w:rFonts w:ascii="Futura Lt BT" w:hAnsi="Futura Lt BT"/>
      <w:szCs w:val="20"/>
      <w:lang w:eastAsia="zh-CN"/>
    </w:rPr>
  </w:style>
  <w:style w:type="paragraph" w:styleId="Sprechblasentext">
    <w:name w:val="Balloon Text"/>
    <w:basedOn w:val="Standard"/>
    <w:link w:val="SprechblasentextZchn"/>
    <w:rsid w:val="00137A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137AD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37012"/>
    <w:pPr>
      <w:spacing w:line="360" w:lineRule="auto"/>
      <w:ind w:left="720"/>
      <w:contextualSpacing/>
    </w:pPr>
    <w:rPr>
      <w:rFonts w:ascii="Arial" w:hAnsi="Arial"/>
      <w:sz w:val="22"/>
    </w:rPr>
  </w:style>
  <w:style w:type="character" w:styleId="Kommentarzeichen">
    <w:name w:val="annotation reference"/>
    <w:basedOn w:val="Absatz-Standardschriftart"/>
    <w:semiHidden/>
    <w:unhideWhenUsed/>
    <w:rsid w:val="00945BE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45BE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45BE2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45B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45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dv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pdv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e@mpdv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pdv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pdv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I\AppData\Roaming\Microsoft\Templates\Document\Pressemeldung%20von%20MPDV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2EA68-AFC4-4777-8225-F2832E508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Pressemeldung von MPDV.dotx</Template>
  <TotalTime>0</TotalTime>
  <Pages>3</Pages>
  <Words>476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MPDV Mikrolab GmbH</Company>
  <LinksUpToDate>false</LinksUpToDate>
  <CharactersWithSpaces>3826</CharactersWithSpaces>
  <SharedDoc>false</SharedDoc>
  <HLinks>
    <vt:vector size="24" baseType="variant">
      <vt:variant>
        <vt:i4>6881330</vt:i4>
      </vt:variant>
      <vt:variant>
        <vt:i4>9</vt:i4>
      </vt:variant>
      <vt:variant>
        <vt:i4>0</vt:i4>
      </vt:variant>
      <vt:variant>
        <vt:i4>5</vt:i4>
      </vt:variant>
      <vt:variant>
        <vt:lpwstr>http://www.mpdv.de/</vt:lpwstr>
      </vt:variant>
      <vt:variant>
        <vt:lpwstr/>
      </vt:variant>
      <vt:variant>
        <vt:i4>6029347</vt:i4>
      </vt:variant>
      <vt:variant>
        <vt:i4>6</vt:i4>
      </vt:variant>
      <vt:variant>
        <vt:i4>0</vt:i4>
      </vt:variant>
      <vt:variant>
        <vt:i4>5</vt:i4>
      </vt:variant>
      <vt:variant>
        <vt:lpwstr>mailto:n.neubig@mpdv.de</vt:lpwstr>
      </vt:variant>
      <vt:variant>
        <vt:lpwstr/>
      </vt:variant>
      <vt:variant>
        <vt:i4>6881330</vt:i4>
      </vt:variant>
      <vt:variant>
        <vt:i4>3</vt:i4>
      </vt:variant>
      <vt:variant>
        <vt:i4>0</vt:i4>
      </vt:variant>
      <vt:variant>
        <vt:i4>5</vt:i4>
      </vt:variant>
      <vt:variant>
        <vt:lpwstr>http://www.mpdv.de/</vt:lpwstr>
      </vt:variant>
      <vt:variant>
        <vt:lpwstr/>
      </vt:variant>
      <vt:variant>
        <vt:i4>6881330</vt:i4>
      </vt:variant>
      <vt:variant>
        <vt:i4>0</vt:i4>
      </vt:variant>
      <vt:variant>
        <vt:i4>0</vt:i4>
      </vt:variant>
      <vt:variant>
        <vt:i4>5</vt:i4>
      </vt:variant>
      <vt:variant>
        <vt:lpwstr>http://www.mpdv.de/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Markus Diesner</dc:creator>
  <cp:lastModifiedBy>Maren Sautner</cp:lastModifiedBy>
  <cp:revision>3</cp:revision>
  <cp:lastPrinted>2020-08-17T12:28:00Z</cp:lastPrinted>
  <dcterms:created xsi:type="dcterms:W3CDTF">2020-10-12T06:27:00Z</dcterms:created>
  <dcterms:modified xsi:type="dcterms:W3CDTF">2020-10-12T06:31:00Z</dcterms:modified>
</cp:coreProperties>
</file>