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424B3C25AE9F42CB9C0F6881146E0A91"/>
          </w:placeholder>
        </w:sdtPr>
        <w:sdtEndPr/>
        <w:sdtContent>
          <w:tr w:rsidR="00465EE8" w:rsidRPr="00465EE8" w14:paraId="752F1870" w14:textId="77777777" w:rsidTr="00465EE8">
            <w:trPr>
              <w:trHeight w:val="1474"/>
            </w:trPr>
            <w:tc>
              <w:tcPr>
                <w:tcW w:w="7938" w:type="dxa"/>
              </w:tcPr>
              <w:p w14:paraId="7AAFA237" w14:textId="77777777" w:rsidR="00465EE8" w:rsidRPr="00465EE8" w:rsidRDefault="00465EE8" w:rsidP="00465EE8">
                <w:pPr>
                  <w:spacing w:line="240" w:lineRule="auto"/>
                </w:pPr>
              </w:p>
            </w:tc>
            <w:tc>
              <w:tcPr>
                <w:tcW w:w="1132" w:type="dxa"/>
              </w:tcPr>
              <w:p w14:paraId="3EEF1616" w14:textId="77777777" w:rsidR="00465EE8" w:rsidRPr="00465EE8" w:rsidRDefault="00465EE8" w:rsidP="00465EE8">
                <w:pPr>
                  <w:spacing w:line="240" w:lineRule="auto"/>
                  <w:jc w:val="right"/>
                </w:pPr>
                <w:r w:rsidRPr="00465EE8">
                  <w:rPr>
                    <w:noProof/>
                  </w:rPr>
                  <w:drawing>
                    <wp:inline distT="0" distB="0" distL="0" distR="0" wp14:anchorId="1B34BD19" wp14:editId="51471DA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2AC987B6"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424B3C25AE9F42CB9C0F6881146E0A91"/>
          </w:placeholder>
        </w:sdtPr>
        <w:sdtEndPr/>
        <w:sdtContent>
          <w:tr w:rsidR="00BF33AE" w14:paraId="035C77AF" w14:textId="77777777" w:rsidTr="00EF5A4E">
            <w:trPr>
              <w:trHeight w:hRule="exact" w:val="680"/>
            </w:trPr>
            <w:sdt>
              <w:sdtPr>
                <w:id w:val="-562105604"/>
                <w:lock w:val="sdtContentLocked"/>
                <w:placeholder>
                  <w:docPart w:val="07E876E8435D4AE08A3478633DE6A0F4"/>
                </w:placeholder>
              </w:sdtPr>
              <w:sdtEndPr/>
              <w:sdtContent>
                <w:tc>
                  <w:tcPr>
                    <w:tcW w:w="9071" w:type="dxa"/>
                  </w:tcPr>
                  <w:p w14:paraId="106810E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424B3C25AE9F42CB9C0F6881146E0A91"/>
          </w:placeholder>
        </w:sdtPr>
        <w:sdtEndPr/>
        <w:sdtContent>
          <w:tr w:rsidR="00973546" w:rsidRPr="00840C91" w14:paraId="71F773D2" w14:textId="77777777" w:rsidTr="00465EE8">
            <w:trPr>
              <w:trHeight w:hRule="exact" w:val="850"/>
            </w:trPr>
            <w:sdt>
              <w:sdtPr>
                <w:id w:val="42179897"/>
                <w:lock w:val="sdtLocked"/>
                <w:placeholder>
                  <w:docPart w:val="D12E66BC467642B1A56CA4F8B3ABC223"/>
                </w:placeholder>
              </w:sdtPr>
              <w:sdtEndPr/>
              <w:sdtContent>
                <w:tc>
                  <w:tcPr>
                    <w:tcW w:w="9071" w:type="dxa"/>
                  </w:tcPr>
                  <w:p w14:paraId="0D68364A" w14:textId="266C81ED" w:rsidR="00973546" w:rsidRPr="00840C91" w:rsidRDefault="006D5B7E" w:rsidP="00465EE8">
                    <w:pPr>
                      <w:pStyle w:val="Headline"/>
                      <w:rPr>
                        <w:lang w:val="en-US"/>
                      </w:rPr>
                    </w:pPr>
                    <w:r>
                      <w:t>Edeka-</w:t>
                    </w:r>
                    <w:r w:rsidR="00392699">
                      <w:t>Nachwuchskräfte</w:t>
                    </w:r>
                    <w:r w:rsidR="00B9309B" w:rsidRPr="00B9309B">
                      <w:t xml:space="preserve"> unterstützen </w:t>
                    </w:r>
                    <w:r w:rsidR="00B9309B">
                      <w:t>Kinder- und Familienhospizdienst Ortenau</w:t>
                    </w:r>
                  </w:p>
                </w:tc>
              </w:sdtContent>
            </w:sdt>
          </w:tr>
        </w:sdtContent>
      </w:sdt>
    </w:tbl>
    <w:p w14:paraId="25FCF44B" w14:textId="4D2A52F4" w:rsidR="004678D6" w:rsidRPr="00BD7929" w:rsidRDefault="00C74DCF" w:rsidP="00BD7929">
      <w:pPr>
        <w:pStyle w:val="Intro-Text"/>
      </w:pPr>
      <w:sdt>
        <w:sdtPr>
          <w:id w:val="1521048624"/>
          <w:placeholder>
            <w:docPart w:val="215EB265BC834B948387099D16269E5E"/>
          </w:placeholder>
        </w:sdtPr>
        <w:sdtEndPr/>
        <w:sdtContent>
          <w:r w:rsidR="00B9309B">
            <w:t>Offenburg</w:t>
          </w:r>
        </w:sdtContent>
      </w:sdt>
      <w:r w:rsidR="00BD7929">
        <w:t>/</w:t>
      </w:r>
      <w:sdt>
        <w:sdtPr>
          <w:id w:val="765271979"/>
          <w:placeholder>
            <w:docPart w:val="542C499CD38849EBA50A1ED64BB4F57B"/>
          </w:placeholder>
          <w:date w:fullDate="2023-07-27T00:00:00Z">
            <w:dateFormat w:val="dd.MM.yyyy"/>
            <w:lid w:val="de-DE"/>
            <w:storeMappedDataAs w:val="dateTime"/>
            <w:calendar w:val="gregorian"/>
          </w:date>
        </w:sdtPr>
        <w:sdtEndPr/>
        <w:sdtContent>
          <w:r w:rsidR="00B9309B">
            <w:t>27.07.2023</w:t>
          </w:r>
        </w:sdtContent>
      </w:sdt>
      <w:r w:rsidR="00BD7929">
        <w:t xml:space="preserve"> </w:t>
      </w:r>
      <w:r w:rsidR="002E3EE0">
        <w:t>–</w:t>
      </w:r>
      <w:r w:rsidR="00BD7929">
        <w:t xml:space="preserve"> </w:t>
      </w:r>
      <w:r w:rsidR="006D0714">
        <w:t xml:space="preserve">Im Mai dieses Jahres organisierten mehrere Auszubildenden und Studierenden von Edeka Südwest den </w:t>
      </w:r>
      <w:r w:rsidR="00AD2DAC">
        <w:t>ersten</w:t>
      </w:r>
      <w:r w:rsidR="002E3EE0">
        <w:t xml:space="preserve"> Flohmarkt für Mitarbeitende</w:t>
      </w:r>
      <w:r w:rsidR="006D0714">
        <w:t xml:space="preserve"> </w:t>
      </w:r>
      <w:r w:rsidR="002E3EE0">
        <w:t>„</w:t>
      </w:r>
      <w:r w:rsidR="006D0714">
        <w:t xml:space="preserve">Edeka </w:t>
      </w:r>
      <w:r w:rsidR="002E3EE0">
        <w:t>Secondhand“</w:t>
      </w:r>
      <w:r w:rsidR="006D0714">
        <w:t xml:space="preserve">. Sie sammelten Ware und führten den Flohmarkt durch, begleitet von einem Kaffee- und Kuchenverkauf. </w:t>
      </w:r>
      <w:r w:rsidR="002E3EE0">
        <w:t xml:space="preserve"> </w:t>
      </w:r>
      <w:r w:rsidR="00696237">
        <w:t xml:space="preserve">Ein </w:t>
      </w:r>
      <w:r w:rsidR="00392699">
        <w:t>T</w:t>
      </w:r>
      <w:r w:rsidR="00696237">
        <w:t xml:space="preserve">eil des Verkaufserlöses sowie die Einnahmen </w:t>
      </w:r>
      <w:r w:rsidR="006D0714">
        <w:t>des Kaffee- und Kuchenverkaufs</w:t>
      </w:r>
      <w:r w:rsidR="00696237">
        <w:t xml:space="preserve"> spende</w:t>
      </w:r>
      <w:r w:rsidR="006D0714">
        <w:t>te</w:t>
      </w:r>
      <w:r w:rsidR="00696237">
        <w:t xml:space="preserve">n die </w:t>
      </w:r>
      <w:r w:rsidR="006D0714">
        <w:t>Nachwuchskräfte</w:t>
      </w:r>
      <w:r w:rsidR="00696237">
        <w:t xml:space="preserve"> nun an den Kinder- und Familienhospizdienst Ortenau</w:t>
      </w:r>
      <w:r w:rsidR="006D5B7E">
        <w:t xml:space="preserve"> e.V.</w:t>
      </w:r>
      <w:r w:rsidR="00696237">
        <w:t xml:space="preserve"> </w:t>
      </w:r>
    </w:p>
    <w:p w14:paraId="71D1F1BA" w14:textId="3108E0C5" w:rsidR="00BC51B4" w:rsidRDefault="006D0714" w:rsidP="002E3EE0">
      <w:pPr>
        <w:pStyle w:val="Flietext"/>
      </w:pPr>
      <w:r>
        <w:t>Die</w:t>
      </w:r>
      <w:r w:rsidR="00392699">
        <w:t xml:space="preserve"> Auszubildenden und Studierenden </w:t>
      </w:r>
      <w:r>
        <w:t xml:space="preserve">führten den </w:t>
      </w:r>
      <w:r w:rsidR="00392699">
        <w:t>Flohmarkt für Mitarbeitende</w:t>
      </w:r>
      <w:r>
        <w:t xml:space="preserve"> im Rahmen eines Projekts des Bereichs Personalentwicklung durch. </w:t>
      </w:r>
      <w:r w:rsidR="00392699">
        <w:t xml:space="preserve"> Von der Planung über d</w:t>
      </w:r>
      <w:r w:rsidR="00AD2DAC">
        <w:t xml:space="preserve">ie Werbung bis zur Durchführung der Aktion lag die gesamte Abwicklung in den Händen der Nachwuchskräfte. Im Intranet, an den schwarzen Brettern und mithilfe von selbst gestalteten Flyern hatten sie die Mitarbeitenden </w:t>
      </w:r>
      <w:r>
        <w:t xml:space="preserve">über die </w:t>
      </w:r>
      <w:r w:rsidR="00AD2DAC">
        <w:t xml:space="preserve">Aktion informiert und dazu aufgerufen, Dinge, die Zuhause nicht mehr gebraucht werden, bei ihnen zum Verkaufen abzugeben. „Die Beteiligung war für die erste Aktion sehr gut, wir haben insgesamt </w:t>
      </w:r>
      <w:r w:rsidR="00922567">
        <w:t>400</w:t>
      </w:r>
      <w:r w:rsidR="00AD2DAC">
        <w:t xml:space="preserve"> Artikel für den Flohmarkt </w:t>
      </w:r>
      <w:r>
        <w:t>erhalten</w:t>
      </w:r>
      <w:r w:rsidR="00AD2DAC">
        <w:t>“, erzählt Felix Haag, Stud</w:t>
      </w:r>
      <w:r w:rsidR="00BC51B4">
        <w:t>ent und Mitorganisator des Flohmarkts. Auch mit dem Verkauf sind die jungen Leute sehr zufrieden. „</w:t>
      </w:r>
      <w:r>
        <w:t>Zusammen mit dem Kaffee- und Kuchenverkauf haben wir eine Spendensumme von</w:t>
      </w:r>
      <w:r w:rsidR="00BC51B4">
        <w:t xml:space="preserve"> 380 Euro zusammenbekommen und sind sehr zuversichtlich, dass bei unserem nächsten Flohmarkt die Resonanz noch höher sein wird“, so Felix Haag.</w:t>
      </w:r>
    </w:p>
    <w:p w14:paraId="326B6183" w14:textId="77777777" w:rsidR="00BC51B4" w:rsidRDefault="00BC51B4" w:rsidP="002E3EE0">
      <w:pPr>
        <w:pStyle w:val="Flietext"/>
      </w:pPr>
    </w:p>
    <w:p w14:paraId="6B4F9AE4" w14:textId="0C70FCC6" w:rsidR="005A02E0" w:rsidRDefault="006D5B7E" w:rsidP="002E3EE0">
      <w:pPr>
        <w:pStyle w:val="Flietext"/>
        <w:rPr>
          <w:b/>
          <w:bCs/>
        </w:rPr>
      </w:pPr>
      <w:r w:rsidRPr="006D5B7E">
        <w:rPr>
          <w:b/>
          <w:bCs/>
        </w:rPr>
        <w:t>Unternehmen rundet Spendensumme auf</w:t>
      </w:r>
    </w:p>
    <w:p w14:paraId="659DF1FF" w14:textId="77777777" w:rsidR="006D5B7E" w:rsidRPr="006D5B7E" w:rsidRDefault="006D5B7E" w:rsidP="002E3EE0">
      <w:pPr>
        <w:pStyle w:val="Flietext"/>
        <w:rPr>
          <w:b/>
          <w:bCs/>
        </w:rPr>
      </w:pPr>
    </w:p>
    <w:p w14:paraId="5AB017FC" w14:textId="71B15E45" w:rsidR="00B9309B" w:rsidRDefault="00BC51B4" w:rsidP="006D5B7E">
      <w:pPr>
        <w:pStyle w:val="Flietext"/>
      </w:pPr>
      <w:r>
        <w:lastRenderedPageBreak/>
        <w:t xml:space="preserve">„Wir sind stolz auf das Engagement unserer Nachwuchskräfte, die sich mit dem Flohmarkt nicht nur für die gute Sache </w:t>
      </w:r>
      <w:r w:rsidR="006D5B7E">
        <w:t>einsetzen</w:t>
      </w:r>
      <w:r>
        <w:t xml:space="preserve">, sondern auch ganz im Sinne der Nachhaltigkeit handeln und gebrauchten, meist nicht mehr genutzten Gegenständen einen neuen Wert geben“, so </w:t>
      </w:r>
      <w:r w:rsidR="006D5B7E">
        <w:t>Rainer Huber, Sprecher des Vorstands Edeka Südwest</w:t>
      </w:r>
      <w:r>
        <w:t xml:space="preserve"> </w:t>
      </w:r>
      <w:r w:rsidR="006D5B7E">
        <w:t xml:space="preserve">im Rahmen der Aktion </w:t>
      </w:r>
      <w:r>
        <w:t>und fügt</w:t>
      </w:r>
      <w:r w:rsidR="006D5B7E">
        <w:t>e</w:t>
      </w:r>
      <w:r>
        <w:t xml:space="preserve"> hinzu: „Daher haben wir uns entschieden, d</w:t>
      </w:r>
      <w:r w:rsidR="003F7B60">
        <w:t xml:space="preserve">ie Spendensumme von Seiten des Unternehmens </w:t>
      </w:r>
      <w:r w:rsidR="006D5B7E">
        <w:t xml:space="preserve">auf 500 Euro aufzurunden.“ </w:t>
      </w:r>
    </w:p>
    <w:p w14:paraId="6A1D355F" w14:textId="1CDA4D32" w:rsidR="006D5B7E" w:rsidRDefault="006D5B7E" w:rsidP="006D5B7E">
      <w:pPr>
        <w:pStyle w:val="Flietext"/>
      </w:pPr>
    </w:p>
    <w:p w14:paraId="7DD02F5B" w14:textId="2FBE8587" w:rsidR="00070D2E" w:rsidRDefault="00070D2E" w:rsidP="006D5B7E">
      <w:pPr>
        <w:pStyle w:val="Flietext"/>
        <w:rPr>
          <w:b/>
          <w:bCs/>
        </w:rPr>
      </w:pPr>
      <w:r w:rsidRPr="00070D2E">
        <w:rPr>
          <w:b/>
          <w:bCs/>
        </w:rPr>
        <w:t>Umfassende</w:t>
      </w:r>
      <w:r w:rsidR="003F7B60">
        <w:rPr>
          <w:b/>
          <w:bCs/>
        </w:rPr>
        <w:t>s</w:t>
      </w:r>
      <w:r w:rsidRPr="00070D2E">
        <w:rPr>
          <w:b/>
          <w:bCs/>
        </w:rPr>
        <w:t xml:space="preserve"> Betreuung</w:t>
      </w:r>
      <w:r>
        <w:rPr>
          <w:b/>
          <w:bCs/>
        </w:rPr>
        <w:t>sangebot für</w:t>
      </w:r>
      <w:r w:rsidRPr="00070D2E">
        <w:rPr>
          <w:b/>
          <w:bCs/>
        </w:rPr>
        <w:t xml:space="preserve"> kranke Kinder und Jugendliche</w:t>
      </w:r>
    </w:p>
    <w:p w14:paraId="6E97FE28" w14:textId="77777777" w:rsidR="00070D2E" w:rsidRPr="00070D2E" w:rsidRDefault="00070D2E" w:rsidP="006D5B7E">
      <w:pPr>
        <w:pStyle w:val="Flietext"/>
        <w:rPr>
          <w:b/>
          <w:bCs/>
        </w:rPr>
      </w:pPr>
    </w:p>
    <w:p w14:paraId="2647FF21" w14:textId="4450CF1A" w:rsidR="00B9309B" w:rsidRDefault="006D5B7E" w:rsidP="000324D9">
      <w:pPr>
        <w:pStyle w:val="Flietext"/>
      </w:pPr>
      <w:r>
        <w:t xml:space="preserve">Felix Haag und </w:t>
      </w:r>
      <w:r w:rsidR="00922567">
        <w:t>das Projektteam</w:t>
      </w:r>
      <w:r w:rsidR="00B9309B">
        <w:t xml:space="preserve"> überreichten den symbolischen Spendenscheck </w:t>
      </w:r>
      <w:r w:rsidR="003F7B60">
        <w:t xml:space="preserve">an </w:t>
      </w:r>
      <w:r>
        <w:t>Helena Gareis, Leitung Kinder- und Familienhospizdienst Ortenau e.V.</w:t>
      </w:r>
      <w:r w:rsidR="00B9309B">
        <w:t xml:space="preserve"> „</w:t>
      </w:r>
      <w:r w:rsidR="003245C5">
        <w:t>Wir begleiten Kinder und Jugendliche mit lebensverkürzenden Erkrankungen ab Diagnosestellung</w:t>
      </w:r>
      <w:r w:rsidR="00070D2E">
        <w:t>, stehen ihnen beratend zur Seite, koordinieren Hilfen und bieten allen Beteiligten Gespräche an</w:t>
      </w:r>
      <w:r w:rsidR="003245C5">
        <w:t>“, er</w:t>
      </w:r>
      <w:r w:rsidR="00070D2E">
        <w:t>läuterte</w:t>
      </w:r>
      <w:r w:rsidR="003245C5">
        <w:t xml:space="preserve"> Helena Gareis </w:t>
      </w:r>
      <w:r w:rsidR="00070D2E">
        <w:t xml:space="preserve">die Tätigkeitsschwerpunkte des Vereins </w:t>
      </w:r>
      <w:r w:rsidR="003245C5">
        <w:t xml:space="preserve">und ergänzte: „Unsere Hilfe steht </w:t>
      </w:r>
      <w:r w:rsidR="000324D9">
        <w:t xml:space="preserve">dabei </w:t>
      </w:r>
      <w:r w:rsidR="003245C5">
        <w:t>dem kranken Kind, den Geschwistern, den Eltern sowie allen Menschen im näheren Umfeld offen.</w:t>
      </w:r>
      <w:r w:rsidR="000324D9">
        <w:t>“</w:t>
      </w:r>
      <w:r w:rsidR="00070D2E">
        <w:t xml:space="preserve"> </w:t>
      </w:r>
      <w:r w:rsidR="003245C5">
        <w:t xml:space="preserve">Aufgrund der stark zunehmenden Begleitungszahlen </w:t>
      </w:r>
      <w:r w:rsidR="00070D2E">
        <w:t>wächst</w:t>
      </w:r>
      <w:r w:rsidR="003245C5">
        <w:t xml:space="preserve"> der Dienst stetig, sodass das Kinderhospizdienst-Team zwischenzeitlich aus drei hauptamtlichen Mitarbeitenden und 35 ehrenamtlichen Familienbegleiterinnen und -begleitern besteht.</w:t>
      </w:r>
    </w:p>
    <w:p w14:paraId="6BFA958E" w14:textId="434A229E" w:rsidR="003F7B60" w:rsidRDefault="003F7B60" w:rsidP="000324D9">
      <w:pPr>
        <w:pStyle w:val="Flietext"/>
      </w:pPr>
    </w:p>
    <w:p w14:paraId="67AC7C75" w14:textId="6CE928EF" w:rsidR="006D5B7E" w:rsidRPr="006D5B7E" w:rsidRDefault="003F7B60" w:rsidP="006D5B7E">
      <w:pPr>
        <w:pStyle w:val="Flietext"/>
      </w:pPr>
      <w:r>
        <w:t xml:space="preserve">Weitere Informationen zum Kinder- und Familienhospizdienst Ortenau e.V.: </w:t>
      </w:r>
      <w:hyperlink r:id="rId8" w:history="1">
        <w:r w:rsidR="006D5B7E" w:rsidRPr="00C67823">
          <w:rPr>
            <w:rStyle w:val="Hyperlink"/>
          </w:rPr>
          <w:t>www.kinderhospizdienst-offenburg.de</w:t>
        </w:r>
      </w:hyperlink>
    </w:p>
    <w:p w14:paraId="22FD6F11" w14:textId="49374059" w:rsidR="00EF79AA" w:rsidRPr="00EF79AA" w:rsidRDefault="00C74DCF" w:rsidP="00EF79AA">
      <w:pPr>
        <w:pStyle w:val="Zusatzinformation-berschrift"/>
      </w:pPr>
      <w:sdt>
        <w:sdtPr>
          <w:id w:val="-1061561099"/>
          <w:placeholder>
            <w:docPart w:val="A2D8DB79050E4D47A5F7CFAF394D0D41"/>
          </w:placeholder>
        </w:sdtPr>
        <w:sdtEndPr/>
        <w:sdtContent>
          <w:r w:rsidR="00E30C1E" w:rsidRPr="00E30C1E">
            <w:t>Zusatzinformation</w:t>
          </w:r>
          <w:r w:rsidR="00A15F62">
            <w:t xml:space="preserve"> – </w:t>
          </w:r>
          <w:r w:rsidR="00E30C1E" w:rsidRPr="00E30C1E">
            <w:t>Edeka Südwest</w:t>
          </w:r>
        </w:sdtContent>
      </w:sdt>
    </w:p>
    <w:p w14:paraId="6F9AA83A" w14:textId="77777777" w:rsidR="0043781B" w:rsidRPr="006D08E3" w:rsidRDefault="00C74DCF" w:rsidP="006D08E3">
      <w:pPr>
        <w:pStyle w:val="Zusatzinformation-Text"/>
      </w:pPr>
      <w:sdt>
        <w:sdtPr>
          <w:id w:val="-746034625"/>
          <w:placeholder>
            <w:docPart w:val="1A873CA860384AB59C789DF52E2F3EB8"/>
          </w:placeholder>
        </w:sdtPr>
        <w:sdtEndPr/>
        <w:sdtContent>
          <w:sdt>
            <w:sdtPr>
              <w:id w:val="-1782556450"/>
              <w:placeholder>
                <w:docPart w:val="0B10EFFEFF7F4237AC21632BC190AE0E"/>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w:t>
              </w:r>
              <w:r w:rsidR="00A15F62">
                <w:lastRenderedPageBreak/>
                <w:t>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CDC5" w14:textId="77777777" w:rsidR="00B9309B" w:rsidRDefault="00B9309B" w:rsidP="000B64B7">
      <w:r>
        <w:separator/>
      </w:r>
    </w:p>
  </w:endnote>
  <w:endnote w:type="continuationSeparator" w:id="0">
    <w:p w14:paraId="5A833AB9" w14:textId="77777777" w:rsidR="00B9309B" w:rsidRDefault="00B9309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424B3C25AE9F42CB9C0F6881146E0A91"/>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424B3C25AE9F42CB9C0F6881146E0A91"/>
            </w:placeholder>
          </w:sdtPr>
          <w:sdtEndPr>
            <w:rPr>
              <w:b/>
              <w:bCs/>
              <w:color w:val="1D1D1B" w:themeColor="text2"/>
              <w:sz w:val="18"/>
              <w:szCs w:val="18"/>
            </w:rPr>
          </w:sdtEndPr>
          <w:sdtContent>
            <w:tr w:rsidR="00BE785A" w14:paraId="1EBDC067" w14:textId="77777777" w:rsidTr="00503BFF">
              <w:trPr>
                <w:trHeight w:hRule="exact" w:val="227"/>
              </w:trPr>
              <w:tc>
                <w:tcPr>
                  <w:tcW w:w="9071" w:type="dxa"/>
                </w:tcPr>
                <w:p w14:paraId="3A3BAF3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424B3C25AE9F42CB9C0F6881146E0A91"/>
            </w:placeholder>
          </w:sdtPr>
          <w:sdtEndPr/>
          <w:sdtContent>
            <w:sdt>
              <w:sdtPr>
                <w:id w:val="-79604635"/>
                <w:lock w:val="sdtContentLocked"/>
                <w:placeholder>
                  <w:docPart w:val="D12E66BC467642B1A56CA4F8B3ABC223"/>
                </w:placeholder>
              </w:sdtPr>
              <w:sdtEndPr/>
              <w:sdtContent>
                <w:tr w:rsidR="00503BFF" w14:paraId="6A7C3FB9" w14:textId="77777777" w:rsidTr="00B31928">
                  <w:trPr>
                    <w:trHeight w:hRule="exact" w:val="1361"/>
                  </w:trPr>
                  <w:tc>
                    <w:tcPr>
                      <w:tcW w:w="9071" w:type="dxa"/>
                    </w:tcPr>
                    <w:p w14:paraId="708AE6B6"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BC1D645" w14:textId="77777777" w:rsidR="00B31928" w:rsidRDefault="00B31928" w:rsidP="00B31928">
                      <w:pPr>
                        <w:pStyle w:val="Fuzeilentext"/>
                      </w:pPr>
                      <w:r>
                        <w:t>Edekastraße 1 • 77656 Offenburg</w:t>
                      </w:r>
                    </w:p>
                    <w:p w14:paraId="7645DC2C" w14:textId="77777777" w:rsidR="00B31928" w:rsidRDefault="00B31928" w:rsidP="00B31928">
                      <w:pPr>
                        <w:pStyle w:val="Fuzeilentext"/>
                      </w:pPr>
                      <w:r>
                        <w:t>Telefon: 0781 502-661</w:t>
                      </w:r>
                      <w:r w:rsidR="00C600CE">
                        <w:t>0</w:t>
                      </w:r>
                      <w:r>
                        <w:t xml:space="preserve"> • Fax: 0781 502-6180</w:t>
                      </w:r>
                    </w:p>
                    <w:p w14:paraId="711C6C48" w14:textId="77777777" w:rsidR="00B31928" w:rsidRDefault="00B31928" w:rsidP="00B31928">
                      <w:pPr>
                        <w:pStyle w:val="Fuzeilentext"/>
                      </w:pPr>
                      <w:r>
                        <w:t xml:space="preserve">E-Mail: presse@edeka-suedwest.de </w:t>
                      </w:r>
                    </w:p>
                    <w:p w14:paraId="6A73005D" w14:textId="77777777" w:rsidR="00B31928" w:rsidRDefault="00B31928" w:rsidP="00B31928">
                      <w:pPr>
                        <w:pStyle w:val="Fuzeilentext"/>
                      </w:pPr>
                      <w:r>
                        <w:t>https://verbund.edeka/südwest • www.edeka.de/suedwest</w:t>
                      </w:r>
                    </w:p>
                    <w:p w14:paraId="58E1D383" w14:textId="77777777" w:rsidR="00503BFF" w:rsidRPr="00B31928" w:rsidRDefault="00B31928" w:rsidP="00B31928">
                      <w:pPr>
                        <w:pStyle w:val="Fuzeilentext"/>
                      </w:pPr>
                      <w:r>
                        <w:t>www.xing.com/company/edekasuedwest • www.linkedin.com/company/edekasuedwest</w:t>
                      </w:r>
                    </w:p>
                  </w:tc>
                </w:tr>
              </w:sdtContent>
            </w:sdt>
          </w:sdtContent>
        </w:sdt>
      </w:tbl>
      <w:p w14:paraId="3BA5951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5EF9DC7" wp14:editId="0484CD6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2FF6A"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5C90132" wp14:editId="3B3FC304">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63CC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8B00" w14:textId="77777777" w:rsidR="00B9309B" w:rsidRDefault="00B9309B" w:rsidP="000B64B7">
      <w:r>
        <w:separator/>
      </w:r>
    </w:p>
  </w:footnote>
  <w:footnote w:type="continuationSeparator" w:id="0">
    <w:p w14:paraId="414E4312" w14:textId="77777777" w:rsidR="00B9309B" w:rsidRDefault="00B9309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9B"/>
    <w:rsid w:val="00007E0A"/>
    <w:rsid w:val="00011366"/>
    <w:rsid w:val="000314BC"/>
    <w:rsid w:val="000324D9"/>
    <w:rsid w:val="0003575C"/>
    <w:rsid w:val="000401C5"/>
    <w:rsid w:val="00061F34"/>
    <w:rsid w:val="00070D2E"/>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2E3EE0"/>
    <w:rsid w:val="003245C5"/>
    <w:rsid w:val="00385187"/>
    <w:rsid w:val="00392699"/>
    <w:rsid w:val="003D421D"/>
    <w:rsid w:val="003F7B60"/>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A02E0"/>
    <w:rsid w:val="005B4911"/>
    <w:rsid w:val="005C27B7"/>
    <w:rsid w:val="005C708D"/>
    <w:rsid w:val="005E4041"/>
    <w:rsid w:val="00606C95"/>
    <w:rsid w:val="00655B4E"/>
    <w:rsid w:val="006845CE"/>
    <w:rsid w:val="00696237"/>
    <w:rsid w:val="006963C2"/>
    <w:rsid w:val="006D0714"/>
    <w:rsid w:val="006D08E3"/>
    <w:rsid w:val="006D1790"/>
    <w:rsid w:val="006D5B7E"/>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3E04"/>
    <w:rsid w:val="00911B5C"/>
    <w:rsid w:val="00922567"/>
    <w:rsid w:val="009479C9"/>
    <w:rsid w:val="009731F1"/>
    <w:rsid w:val="00973546"/>
    <w:rsid w:val="00980227"/>
    <w:rsid w:val="009B3C9B"/>
    <w:rsid w:val="009B5072"/>
    <w:rsid w:val="00A14E43"/>
    <w:rsid w:val="00A15F62"/>
    <w:rsid w:val="00A534E9"/>
    <w:rsid w:val="00AD2DAC"/>
    <w:rsid w:val="00AE4D51"/>
    <w:rsid w:val="00B0619B"/>
    <w:rsid w:val="00B07C30"/>
    <w:rsid w:val="00B31928"/>
    <w:rsid w:val="00B32084"/>
    <w:rsid w:val="00B44DE9"/>
    <w:rsid w:val="00B8553A"/>
    <w:rsid w:val="00B9309B"/>
    <w:rsid w:val="00BC51B4"/>
    <w:rsid w:val="00BD2F2F"/>
    <w:rsid w:val="00BD7929"/>
    <w:rsid w:val="00BE785A"/>
    <w:rsid w:val="00BF33AE"/>
    <w:rsid w:val="00C44B3E"/>
    <w:rsid w:val="00C569AA"/>
    <w:rsid w:val="00C600CE"/>
    <w:rsid w:val="00C74DCF"/>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E14E7"/>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F80F5"/>
  <w15:chartTrackingRefBased/>
  <w15:docId w15:val="{1ED646C2-0D42-4B55-85B7-18A69157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6D07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hospizdienst-offenbur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B3C25AE9F42CB9C0F6881146E0A91"/>
        <w:category>
          <w:name w:val="Allgemein"/>
          <w:gallery w:val="placeholder"/>
        </w:category>
        <w:types>
          <w:type w:val="bbPlcHdr"/>
        </w:types>
        <w:behaviors>
          <w:behavior w:val="content"/>
        </w:behaviors>
        <w:guid w:val="{D7EA54E3-EDCC-4903-AB2C-4497C9591DE4}"/>
      </w:docPartPr>
      <w:docPartBody>
        <w:p w:rsidR="004A5F0F" w:rsidRDefault="004A5F0F">
          <w:pPr>
            <w:pStyle w:val="424B3C25AE9F42CB9C0F6881146E0A91"/>
          </w:pPr>
          <w:r w:rsidRPr="00523F70">
            <w:rPr>
              <w:rStyle w:val="Platzhaltertext"/>
            </w:rPr>
            <w:t>Klicken oder tippen Sie hier, um Text einzugeben.</w:t>
          </w:r>
        </w:p>
      </w:docPartBody>
    </w:docPart>
    <w:docPart>
      <w:docPartPr>
        <w:name w:val="07E876E8435D4AE08A3478633DE6A0F4"/>
        <w:category>
          <w:name w:val="Allgemein"/>
          <w:gallery w:val="placeholder"/>
        </w:category>
        <w:types>
          <w:type w:val="bbPlcHdr"/>
        </w:types>
        <w:behaviors>
          <w:behavior w:val="content"/>
        </w:behaviors>
        <w:guid w:val="{B4F5CB70-2D04-4D6D-9A95-EE2CA47BE001}"/>
      </w:docPartPr>
      <w:docPartBody>
        <w:p w:rsidR="004A5F0F" w:rsidRDefault="004A5F0F">
          <w:pPr>
            <w:pStyle w:val="07E876E8435D4AE08A3478633DE6A0F4"/>
          </w:pPr>
          <w:r>
            <w:rPr>
              <w:rStyle w:val="Platzhaltertext"/>
            </w:rPr>
            <w:t>titel</w:t>
          </w:r>
        </w:p>
      </w:docPartBody>
    </w:docPart>
    <w:docPart>
      <w:docPartPr>
        <w:name w:val="D12E66BC467642B1A56CA4F8B3ABC223"/>
        <w:category>
          <w:name w:val="Allgemein"/>
          <w:gallery w:val="placeholder"/>
        </w:category>
        <w:types>
          <w:type w:val="bbPlcHdr"/>
        </w:types>
        <w:behaviors>
          <w:behavior w:val="content"/>
        </w:behaviors>
        <w:guid w:val="{229476AB-ADF6-4B0E-AAF3-D3E263641B88}"/>
      </w:docPartPr>
      <w:docPartBody>
        <w:p w:rsidR="004A5F0F" w:rsidRDefault="004A5F0F">
          <w:pPr>
            <w:pStyle w:val="D12E66BC467642B1A56CA4F8B3ABC223"/>
          </w:pPr>
          <w:r>
            <w:rPr>
              <w:rStyle w:val="Platzhaltertext"/>
            </w:rPr>
            <w:t>Headline</w:t>
          </w:r>
        </w:p>
      </w:docPartBody>
    </w:docPart>
    <w:docPart>
      <w:docPartPr>
        <w:name w:val="215EB265BC834B948387099D16269E5E"/>
        <w:category>
          <w:name w:val="Allgemein"/>
          <w:gallery w:val="placeholder"/>
        </w:category>
        <w:types>
          <w:type w:val="bbPlcHdr"/>
        </w:types>
        <w:behaviors>
          <w:behavior w:val="content"/>
        </w:behaviors>
        <w:guid w:val="{6D9CCA84-B138-4A8E-A346-6962D1E1171B}"/>
      </w:docPartPr>
      <w:docPartBody>
        <w:p w:rsidR="004A5F0F" w:rsidRDefault="004A5F0F">
          <w:pPr>
            <w:pStyle w:val="215EB265BC834B948387099D16269E5E"/>
          </w:pPr>
          <w:r>
            <w:rPr>
              <w:rStyle w:val="Platzhaltertext"/>
            </w:rPr>
            <w:t>Ort</w:t>
          </w:r>
        </w:p>
      </w:docPartBody>
    </w:docPart>
    <w:docPart>
      <w:docPartPr>
        <w:name w:val="542C499CD38849EBA50A1ED64BB4F57B"/>
        <w:category>
          <w:name w:val="Allgemein"/>
          <w:gallery w:val="placeholder"/>
        </w:category>
        <w:types>
          <w:type w:val="bbPlcHdr"/>
        </w:types>
        <w:behaviors>
          <w:behavior w:val="content"/>
        </w:behaviors>
        <w:guid w:val="{AB5FA355-4DA6-41FD-A99F-1E866AAD6BA1}"/>
      </w:docPartPr>
      <w:docPartBody>
        <w:p w:rsidR="004A5F0F" w:rsidRDefault="004A5F0F">
          <w:pPr>
            <w:pStyle w:val="542C499CD38849EBA50A1ED64BB4F57B"/>
          </w:pPr>
          <w:r w:rsidRPr="007C076F">
            <w:rPr>
              <w:rStyle w:val="Platzhaltertext"/>
            </w:rPr>
            <w:t>Datum</w:t>
          </w:r>
        </w:p>
      </w:docPartBody>
    </w:docPart>
    <w:docPart>
      <w:docPartPr>
        <w:name w:val="A2D8DB79050E4D47A5F7CFAF394D0D41"/>
        <w:category>
          <w:name w:val="Allgemein"/>
          <w:gallery w:val="placeholder"/>
        </w:category>
        <w:types>
          <w:type w:val="bbPlcHdr"/>
        </w:types>
        <w:behaviors>
          <w:behavior w:val="content"/>
        </w:behaviors>
        <w:guid w:val="{10F67D7A-BE2A-4F08-AD9E-130ECECEFCA9}"/>
      </w:docPartPr>
      <w:docPartBody>
        <w:p w:rsidR="004A5F0F" w:rsidRDefault="004A5F0F">
          <w:pPr>
            <w:pStyle w:val="A2D8DB79050E4D47A5F7CFAF394D0D41"/>
          </w:pPr>
          <w:r>
            <w:rPr>
              <w:rStyle w:val="Platzhaltertext"/>
            </w:rPr>
            <w:t>Zusatzinformation-Überschrift</w:t>
          </w:r>
        </w:p>
      </w:docPartBody>
    </w:docPart>
    <w:docPart>
      <w:docPartPr>
        <w:name w:val="1A873CA860384AB59C789DF52E2F3EB8"/>
        <w:category>
          <w:name w:val="Allgemein"/>
          <w:gallery w:val="placeholder"/>
        </w:category>
        <w:types>
          <w:type w:val="bbPlcHdr"/>
        </w:types>
        <w:behaviors>
          <w:behavior w:val="content"/>
        </w:behaviors>
        <w:guid w:val="{B8693DD0-C77A-4285-8664-AF8A7D5776E1}"/>
      </w:docPartPr>
      <w:docPartBody>
        <w:p w:rsidR="004A5F0F" w:rsidRDefault="004A5F0F">
          <w:pPr>
            <w:pStyle w:val="1A873CA860384AB59C789DF52E2F3EB8"/>
          </w:pPr>
          <w:r>
            <w:rPr>
              <w:rStyle w:val="Platzhaltertext"/>
            </w:rPr>
            <w:t>Zusatzinformation-Text</w:t>
          </w:r>
        </w:p>
      </w:docPartBody>
    </w:docPart>
    <w:docPart>
      <w:docPartPr>
        <w:name w:val="0B10EFFEFF7F4237AC21632BC190AE0E"/>
        <w:category>
          <w:name w:val="Allgemein"/>
          <w:gallery w:val="placeholder"/>
        </w:category>
        <w:types>
          <w:type w:val="bbPlcHdr"/>
        </w:types>
        <w:behaviors>
          <w:behavior w:val="content"/>
        </w:behaviors>
        <w:guid w:val="{EEE9205F-8C73-4AE9-966C-0F8E51C29B44}"/>
      </w:docPartPr>
      <w:docPartBody>
        <w:p w:rsidR="004A5F0F" w:rsidRDefault="004A5F0F">
          <w:pPr>
            <w:pStyle w:val="0B10EFFEFF7F4237AC21632BC190AE0E"/>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F"/>
    <w:rsid w:val="004A5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424B3C25AE9F42CB9C0F6881146E0A91">
    <w:name w:val="424B3C25AE9F42CB9C0F6881146E0A91"/>
  </w:style>
  <w:style w:type="paragraph" w:customStyle="1" w:styleId="07E876E8435D4AE08A3478633DE6A0F4">
    <w:name w:val="07E876E8435D4AE08A3478633DE6A0F4"/>
  </w:style>
  <w:style w:type="paragraph" w:customStyle="1" w:styleId="D12E66BC467642B1A56CA4F8B3ABC223">
    <w:name w:val="D12E66BC467642B1A56CA4F8B3ABC223"/>
  </w:style>
  <w:style w:type="paragraph" w:customStyle="1" w:styleId="215EB265BC834B948387099D16269E5E">
    <w:name w:val="215EB265BC834B948387099D16269E5E"/>
  </w:style>
  <w:style w:type="paragraph" w:customStyle="1" w:styleId="542C499CD38849EBA50A1ED64BB4F57B">
    <w:name w:val="542C499CD38849EBA50A1ED64BB4F57B"/>
  </w:style>
  <w:style w:type="paragraph" w:customStyle="1" w:styleId="A2D8DB79050E4D47A5F7CFAF394D0D41">
    <w:name w:val="A2D8DB79050E4D47A5F7CFAF394D0D41"/>
  </w:style>
  <w:style w:type="paragraph" w:customStyle="1" w:styleId="1A873CA860384AB59C789DF52E2F3EB8">
    <w:name w:val="1A873CA860384AB59C789DF52E2F3EB8"/>
  </w:style>
  <w:style w:type="paragraph" w:customStyle="1" w:styleId="0B10EFFEFF7F4237AC21632BC190AE0E">
    <w:name w:val="0B10EFFEFF7F4237AC21632BC190A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2</cp:revision>
  <dcterms:created xsi:type="dcterms:W3CDTF">2023-08-01T07:14:00Z</dcterms:created>
  <dcterms:modified xsi:type="dcterms:W3CDTF">2023-08-01T07:14:00Z</dcterms:modified>
</cp:coreProperties>
</file>