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42438" w14:textId="77777777" w:rsidR="002813BF" w:rsidRDefault="002813BF">
      <w:pPr>
        <w:rPr>
          <w:rFonts w:asciiTheme="majorHAnsi" w:hAnsiTheme="majorHAnsi"/>
        </w:rPr>
      </w:pPr>
    </w:p>
    <w:p w14:paraId="1C1E5F73" w14:textId="77777777" w:rsidR="002813BF" w:rsidRDefault="002813BF">
      <w:pPr>
        <w:rPr>
          <w:rFonts w:asciiTheme="majorHAnsi" w:hAnsiTheme="majorHAnsi"/>
        </w:rPr>
      </w:pPr>
    </w:p>
    <w:p w14:paraId="2792AA9E" w14:textId="762D1D37" w:rsidR="00736F13" w:rsidRPr="00736F13" w:rsidRDefault="004C09B3" w:rsidP="00736F13">
      <w:pPr>
        <w:pStyle w:val="StandardWeb"/>
        <w:spacing w:before="240" w:beforeAutospacing="0" w:after="240" w:afterAutospacing="0"/>
        <w:ind w:left="3969"/>
        <w:rPr>
          <w:rFonts w:ascii="Arial" w:hAnsi="Arial" w:cs="Arial"/>
          <w:color w:val="000000"/>
          <w:sz w:val="36"/>
          <w:szCs w:val="36"/>
        </w:rPr>
      </w:pPr>
      <w:r w:rsidRPr="00736F13">
        <w:rPr>
          <w:noProof/>
          <w:sz w:val="36"/>
          <w:szCs w:val="36"/>
        </w:rPr>
        <w:drawing>
          <wp:anchor distT="0" distB="0" distL="114300" distR="114300" simplePos="0" relativeHeight="251659264" behindDoc="1" locked="0" layoutInCell="1" allowOverlap="1" wp14:anchorId="31D00BED" wp14:editId="512E9005">
            <wp:simplePos x="0" y="0"/>
            <wp:positionH relativeFrom="page">
              <wp:posOffset>-243205</wp:posOffset>
            </wp:positionH>
            <wp:positionV relativeFrom="page">
              <wp:posOffset>-14605</wp:posOffset>
            </wp:positionV>
            <wp:extent cx="8045450" cy="11361420"/>
            <wp:effectExtent l="0" t="0" r="0" b="0"/>
            <wp:wrapThrough wrapText="bothSides">
              <wp:wrapPolygon edited="0">
                <wp:start x="1909" y="821"/>
                <wp:lineTo x="1909" y="1014"/>
                <wp:lineTo x="2319" y="1835"/>
                <wp:lineTo x="7638" y="1835"/>
                <wp:lineTo x="7638" y="1690"/>
                <wp:lineTo x="7160" y="821"/>
                <wp:lineTo x="1909" y="821"/>
              </wp:wrapPolygon>
            </wp:wrapThrough>
            <wp:docPr id="2" name="Bild 2" descr="TECTA-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TA-Logo.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0" cy="1136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F13" w:rsidRPr="00736F13">
        <w:rPr>
          <w:rFonts w:ascii="Arial" w:hAnsi="Arial" w:cs="Arial"/>
          <w:b/>
          <w:bCs/>
          <w:color w:val="000000"/>
          <w:sz w:val="36"/>
          <w:szCs w:val="36"/>
        </w:rPr>
        <w:t>Bunt ist meine Farbe </w:t>
      </w:r>
    </w:p>
    <w:p w14:paraId="52843F6D" w14:textId="77777777" w:rsidR="00736F13" w:rsidRDefault="00736F13" w:rsidP="00736F13">
      <w:pPr>
        <w:spacing w:before="240" w:after="240"/>
        <w:ind w:left="3969"/>
        <w:rPr>
          <w:rFonts w:ascii="Arial" w:hAnsi="Arial" w:cs="Arial"/>
          <w:b/>
          <w:bCs/>
          <w:color w:val="000000"/>
          <w:sz w:val="21"/>
          <w:szCs w:val="21"/>
          <w:lang w:eastAsia="de-DE"/>
        </w:rPr>
      </w:pPr>
    </w:p>
    <w:p w14:paraId="40A84677" w14:textId="24FCB43B" w:rsidR="00736F13" w:rsidRPr="00736F13" w:rsidRDefault="00736F13" w:rsidP="00736F13">
      <w:pPr>
        <w:spacing w:before="240" w:after="240"/>
        <w:ind w:left="3969"/>
        <w:rPr>
          <w:rFonts w:ascii="Arial" w:hAnsi="Arial" w:cs="Arial"/>
          <w:b/>
          <w:bCs/>
          <w:color w:val="000000"/>
          <w:sz w:val="21"/>
          <w:szCs w:val="21"/>
          <w:lang w:eastAsia="de-DE"/>
        </w:rPr>
      </w:pPr>
      <w:r>
        <w:rPr>
          <w:rFonts w:ascii="Arial" w:hAnsi="Arial" w:cs="Arial"/>
          <w:b/>
          <w:bCs/>
          <w:color w:val="000000"/>
          <w:sz w:val="21"/>
          <w:szCs w:val="21"/>
          <w:lang w:eastAsia="de-DE"/>
        </w:rPr>
        <w:t xml:space="preserve">Unverwechselbare </w:t>
      </w:r>
      <w:r w:rsidRPr="00736F13">
        <w:rPr>
          <w:rFonts w:ascii="Arial" w:hAnsi="Arial" w:cs="Arial"/>
          <w:b/>
          <w:bCs/>
          <w:color w:val="000000"/>
          <w:sz w:val="21"/>
          <w:szCs w:val="21"/>
          <w:lang w:eastAsia="de-DE"/>
        </w:rPr>
        <w:t>Originale:</w:t>
      </w:r>
      <w:r>
        <w:rPr>
          <w:rFonts w:ascii="Arial" w:hAnsi="Arial" w:cs="Arial"/>
          <w:b/>
          <w:bCs/>
          <w:color w:val="000000"/>
          <w:sz w:val="21"/>
          <w:szCs w:val="21"/>
          <w:lang w:eastAsia="de-DE"/>
        </w:rPr>
        <w:t xml:space="preserve"> </w:t>
      </w:r>
      <w:proofErr w:type="spellStart"/>
      <w:r w:rsidRPr="00736F13">
        <w:rPr>
          <w:rFonts w:ascii="Arial" w:hAnsi="Arial" w:cs="Arial"/>
          <w:b/>
          <w:bCs/>
          <w:color w:val="000000"/>
          <w:sz w:val="21"/>
          <w:szCs w:val="21"/>
          <w:lang w:eastAsia="de-DE"/>
        </w:rPr>
        <w:t>Tectas</w:t>
      </w:r>
      <w:proofErr w:type="spellEnd"/>
      <w:r w:rsidRPr="00736F13">
        <w:rPr>
          <w:rFonts w:ascii="Arial" w:hAnsi="Arial" w:cs="Arial"/>
          <w:b/>
          <w:bCs/>
          <w:color w:val="000000"/>
          <w:sz w:val="21"/>
          <w:szCs w:val="21"/>
          <w:lang w:eastAsia="de-DE"/>
        </w:rPr>
        <w:t xml:space="preserve"> Klassiker sind wetterfest gegen Trends und Moden und begehrt wie nie. Maßangefertigtes aus </w:t>
      </w:r>
      <w:proofErr w:type="spellStart"/>
      <w:r w:rsidRPr="00736F13">
        <w:rPr>
          <w:rFonts w:ascii="Arial" w:hAnsi="Arial" w:cs="Arial"/>
          <w:b/>
          <w:bCs/>
          <w:color w:val="000000"/>
          <w:sz w:val="21"/>
          <w:szCs w:val="21"/>
          <w:lang w:eastAsia="de-DE"/>
        </w:rPr>
        <w:t>Lauenförde</w:t>
      </w:r>
      <w:proofErr w:type="spellEnd"/>
      <w:r w:rsidRPr="00736F13">
        <w:rPr>
          <w:rFonts w:ascii="Arial" w:hAnsi="Arial" w:cs="Arial"/>
          <w:b/>
          <w:bCs/>
          <w:color w:val="000000"/>
          <w:sz w:val="21"/>
          <w:szCs w:val="21"/>
          <w:lang w:eastAsia="de-DE"/>
        </w:rPr>
        <w:t xml:space="preserve"> bestimmt die Kundenwünsche. Denn seit </w:t>
      </w:r>
      <w:proofErr w:type="spellStart"/>
      <w:r w:rsidRPr="00736F13">
        <w:rPr>
          <w:rFonts w:ascii="Arial" w:hAnsi="Arial" w:cs="Arial"/>
          <w:b/>
          <w:bCs/>
          <w:color w:val="000000"/>
          <w:sz w:val="21"/>
          <w:szCs w:val="21"/>
          <w:lang w:eastAsia="de-DE"/>
        </w:rPr>
        <w:t>Tecta</w:t>
      </w:r>
      <w:proofErr w:type="spellEnd"/>
      <w:r w:rsidRPr="00736F13">
        <w:rPr>
          <w:rFonts w:ascii="Arial" w:hAnsi="Arial" w:cs="Arial"/>
          <w:b/>
          <w:bCs/>
          <w:color w:val="000000"/>
          <w:sz w:val="21"/>
          <w:szCs w:val="21"/>
          <w:lang w:eastAsia="de-DE"/>
        </w:rPr>
        <w:t xml:space="preserve"> mit frischen Farben und neuen Stoffen experimentiert, steigt der Andrang auf die unverwechselbaren Originale.</w:t>
      </w:r>
      <w:r w:rsidRPr="00736F13">
        <w:rPr>
          <w:rFonts w:ascii="Arial" w:hAnsi="Arial" w:cs="Arial"/>
          <w:color w:val="000000"/>
          <w:sz w:val="21"/>
          <w:szCs w:val="21"/>
          <w:lang w:eastAsia="de-DE"/>
        </w:rPr>
        <w:t>   </w:t>
      </w:r>
    </w:p>
    <w:p w14:paraId="5539C813" w14:textId="77777777" w:rsidR="00044AB8" w:rsidRDefault="00044AB8" w:rsidP="004C09B3">
      <w:pPr>
        <w:pStyle w:val="StandardWeb"/>
        <w:spacing w:before="240" w:beforeAutospacing="0" w:after="240" w:afterAutospacing="0"/>
        <w:ind w:left="3969"/>
        <w:rPr>
          <w:rFonts w:ascii="Arial" w:hAnsi="Arial" w:cs="Arial"/>
          <w:color w:val="000000"/>
          <w:sz w:val="21"/>
          <w:szCs w:val="21"/>
        </w:rPr>
      </w:pPr>
    </w:p>
    <w:p w14:paraId="039D4700" w14:textId="60217D92" w:rsidR="00044AB8" w:rsidRDefault="00736F13" w:rsidP="004C09B3">
      <w:pPr>
        <w:pStyle w:val="StandardWeb"/>
        <w:spacing w:before="240" w:beforeAutospacing="0" w:after="240" w:afterAutospacing="0"/>
        <w:ind w:left="3969"/>
        <w:rPr>
          <w:rFonts w:ascii="Arial" w:hAnsi="Arial" w:cs="Arial"/>
          <w:color w:val="000000"/>
          <w:sz w:val="21"/>
          <w:szCs w:val="21"/>
        </w:rPr>
      </w:pPr>
      <w:r>
        <w:rPr>
          <w:rFonts w:ascii="Arial" w:hAnsi="Arial" w:cs="Arial"/>
          <w:color w:val="000000"/>
          <w:sz w:val="21"/>
          <w:szCs w:val="21"/>
        </w:rPr>
        <w:t xml:space="preserve">Wir denken in Grün - </w:t>
      </w:r>
      <w:r w:rsidR="00044AB8">
        <w:rPr>
          <w:rFonts w:ascii="Arial" w:hAnsi="Arial" w:cs="Arial"/>
          <w:color w:val="000000"/>
          <w:sz w:val="21"/>
          <w:szCs w:val="21"/>
        </w:rPr>
        <w:t xml:space="preserve">manchmal auch in Orange, Blau oder Gelb. </w:t>
      </w:r>
      <w:proofErr w:type="spellStart"/>
      <w:r w:rsidR="00044AB8">
        <w:rPr>
          <w:rFonts w:ascii="Arial" w:hAnsi="Arial" w:cs="Arial"/>
          <w:color w:val="000000"/>
          <w:sz w:val="21"/>
          <w:szCs w:val="21"/>
        </w:rPr>
        <w:t>Tecta</w:t>
      </w:r>
      <w:proofErr w:type="spellEnd"/>
      <w:r w:rsidR="00044AB8">
        <w:rPr>
          <w:rFonts w:ascii="Arial" w:hAnsi="Arial" w:cs="Arial"/>
          <w:color w:val="000000"/>
          <w:sz w:val="21"/>
          <w:szCs w:val="21"/>
        </w:rPr>
        <w:t xml:space="preserve"> entwickelt seine Klassiker immer weiter, durch die Stärkung traditionellen Handwerks, nachhaltiger Materialien und mit Möbeln, die nicht nur heute modern sind, sondern es gestern waren und morgen noch sind.</w:t>
      </w:r>
    </w:p>
    <w:p w14:paraId="43B98BD0" w14:textId="77777777" w:rsidR="00044AB8" w:rsidRDefault="00044AB8" w:rsidP="004C09B3">
      <w:pPr>
        <w:pStyle w:val="StandardWeb"/>
        <w:spacing w:before="240" w:beforeAutospacing="0" w:after="240" w:afterAutospacing="0"/>
        <w:ind w:left="3969"/>
        <w:rPr>
          <w:rFonts w:ascii="Arial" w:hAnsi="Arial" w:cs="Arial"/>
          <w:color w:val="000000"/>
          <w:sz w:val="21"/>
          <w:szCs w:val="21"/>
        </w:rPr>
      </w:pPr>
      <w:r>
        <w:rPr>
          <w:rFonts w:ascii="Arial" w:hAnsi="Arial" w:cs="Arial"/>
          <w:color w:val="000000"/>
          <w:sz w:val="21"/>
          <w:szCs w:val="21"/>
        </w:rPr>
        <w:t xml:space="preserve">Eben Originale, unverwechselbar und klassisch. Diese Unikate erleben derzeit einen Boom. Denn seit </w:t>
      </w:r>
      <w:proofErr w:type="spellStart"/>
      <w:r>
        <w:rPr>
          <w:rFonts w:ascii="Arial" w:hAnsi="Arial" w:cs="Arial"/>
          <w:color w:val="000000"/>
          <w:sz w:val="21"/>
          <w:szCs w:val="21"/>
        </w:rPr>
        <w:t>Tecta</w:t>
      </w:r>
      <w:proofErr w:type="spellEnd"/>
      <w:r>
        <w:rPr>
          <w:rFonts w:ascii="Arial" w:hAnsi="Arial" w:cs="Arial"/>
          <w:color w:val="000000"/>
          <w:sz w:val="21"/>
          <w:szCs w:val="21"/>
        </w:rPr>
        <w:t xml:space="preserve"> frische Farben auf die Klassiker brachte, junge Designer mit neuen Stoffen experimentieren </w:t>
      </w:r>
      <w:proofErr w:type="spellStart"/>
      <w:r>
        <w:rPr>
          <w:rFonts w:ascii="Arial" w:hAnsi="Arial" w:cs="Arial"/>
          <w:color w:val="000000"/>
          <w:sz w:val="21"/>
          <w:szCs w:val="21"/>
        </w:rPr>
        <w:t>liess</w:t>
      </w:r>
      <w:proofErr w:type="spellEnd"/>
      <w:r>
        <w:rPr>
          <w:rFonts w:ascii="Arial" w:hAnsi="Arial" w:cs="Arial"/>
          <w:color w:val="000000"/>
          <w:sz w:val="21"/>
          <w:szCs w:val="21"/>
        </w:rPr>
        <w:t>, ist der Wunsch nach individuellen Möbeln bei Kundinnen und Kunden gestiegen. Sie suchen Originale, die sich wetterfest gegen Trends und Moden aufstellen und ihren Wert behalten. </w:t>
      </w:r>
    </w:p>
    <w:p w14:paraId="403588F9" w14:textId="77777777" w:rsidR="00044AB8" w:rsidRDefault="00044AB8" w:rsidP="004C09B3">
      <w:pPr>
        <w:pStyle w:val="StandardWeb"/>
        <w:spacing w:before="240" w:beforeAutospacing="0" w:after="240" w:afterAutospacing="0"/>
        <w:ind w:left="3969"/>
        <w:rPr>
          <w:rFonts w:ascii="Arial" w:hAnsi="Arial" w:cs="Arial"/>
          <w:color w:val="000000"/>
          <w:sz w:val="21"/>
          <w:szCs w:val="21"/>
        </w:rPr>
      </w:pPr>
      <w:r>
        <w:rPr>
          <w:rFonts w:ascii="Arial" w:hAnsi="Arial" w:cs="Arial"/>
          <w:color w:val="000000"/>
          <w:sz w:val="21"/>
          <w:szCs w:val="21"/>
        </w:rPr>
        <w:t xml:space="preserve">Inspirationen liefern dabei Designerinnen wie Katrin </w:t>
      </w:r>
      <w:proofErr w:type="spellStart"/>
      <w:r>
        <w:rPr>
          <w:rFonts w:ascii="Arial" w:hAnsi="Arial" w:cs="Arial"/>
          <w:color w:val="000000"/>
          <w:sz w:val="21"/>
          <w:szCs w:val="21"/>
        </w:rPr>
        <w:t>Greiling</w:t>
      </w:r>
      <w:proofErr w:type="spellEnd"/>
      <w:r>
        <w:rPr>
          <w:rFonts w:ascii="Arial" w:hAnsi="Arial" w:cs="Arial"/>
          <w:color w:val="000000"/>
          <w:sz w:val="21"/>
          <w:szCs w:val="21"/>
        </w:rPr>
        <w:t xml:space="preserve">, die dem quadratisch konstruierten F51 von Walter Gropius ein neues Outfit verlieh. Oder Tobias Groß, der den Bauhaustisch K10 von Erich Brendel in ein Klappwunder mit Farbüberraschungen verwandelte. Neu ist auch die „Schwarze Edition“ des D4 von Walter Gropius, der mit matt-schwarzem Gestell und nachtschwarzen Webstoff bezogen wird. Ein Klassiker bleibt der M4R, </w:t>
      </w:r>
      <w:proofErr w:type="spellStart"/>
      <w:r>
        <w:rPr>
          <w:rFonts w:ascii="Arial" w:hAnsi="Arial" w:cs="Arial"/>
          <w:color w:val="000000"/>
          <w:sz w:val="21"/>
          <w:szCs w:val="21"/>
        </w:rPr>
        <w:t>Tectas</w:t>
      </w:r>
      <w:proofErr w:type="spellEnd"/>
      <w:r>
        <w:rPr>
          <w:rFonts w:ascii="Arial" w:hAnsi="Arial" w:cs="Arial"/>
          <w:color w:val="000000"/>
          <w:sz w:val="21"/>
          <w:szCs w:val="21"/>
        </w:rPr>
        <w:t xml:space="preserve"> </w:t>
      </w:r>
      <w:proofErr w:type="spellStart"/>
      <w:r>
        <w:rPr>
          <w:rFonts w:ascii="Arial" w:hAnsi="Arial" w:cs="Arial"/>
          <w:color w:val="000000"/>
          <w:sz w:val="21"/>
          <w:szCs w:val="21"/>
        </w:rPr>
        <w:t>Barwagen</w:t>
      </w:r>
      <w:proofErr w:type="spellEnd"/>
      <w:r>
        <w:rPr>
          <w:rFonts w:ascii="Arial" w:hAnsi="Arial" w:cs="Arial"/>
          <w:color w:val="000000"/>
          <w:sz w:val="21"/>
          <w:szCs w:val="21"/>
        </w:rPr>
        <w:t xml:space="preserve">, der in jeder Wunschfarbe anrollt und derzeit in einer edlen schottisch-grünen Edition aufgelegt wurde. Grün, Blau, Rot - so leuchtet </w:t>
      </w:r>
      <w:proofErr w:type="spellStart"/>
      <w:r>
        <w:rPr>
          <w:rFonts w:ascii="Arial" w:hAnsi="Arial" w:cs="Arial"/>
          <w:color w:val="000000"/>
          <w:sz w:val="21"/>
          <w:szCs w:val="21"/>
        </w:rPr>
        <w:t>Rietvelds</w:t>
      </w:r>
      <w:proofErr w:type="spellEnd"/>
      <w:r>
        <w:rPr>
          <w:rFonts w:ascii="Arial" w:hAnsi="Arial" w:cs="Arial"/>
          <w:color w:val="000000"/>
          <w:sz w:val="21"/>
          <w:szCs w:val="21"/>
        </w:rPr>
        <w:t xml:space="preserve"> Lampe L25 mit insgesamt 8 Farbschichten, die ihr Präsenz und Glanz verleihen. Passend zu den klaren </w:t>
      </w:r>
      <w:proofErr w:type="gramStart"/>
      <w:r>
        <w:rPr>
          <w:rFonts w:ascii="Arial" w:hAnsi="Arial" w:cs="Arial"/>
          <w:color w:val="000000"/>
          <w:sz w:val="21"/>
          <w:szCs w:val="21"/>
        </w:rPr>
        <w:t>Stoffen von Martin Hirths</w:t>
      </w:r>
      <w:proofErr w:type="gramEnd"/>
      <w:r>
        <w:rPr>
          <w:rFonts w:ascii="Arial" w:hAnsi="Arial" w:cs="Arial"/>
          <w:color w:val="000000"/>
          <w:sz w:val="21"/>
          <w:szCs w:val="21"/>
        </w:rPr>
        <w:t xml:space="preserve"> bequemen Stuhl D8P oder der farbigen Koje von Marco </w:t>
      </w:r>
      <w:proofErr w:type="spellStart"/>
      <w:r>
        <w:rPr>
          <w:rFonts w:ascii="Arial" w:hAnsi="Arial" w:cs="Arial"/>
          <w:color w:val="000000"/>
          <w:sz w:val="21"/>
          <w:szCs w:val="21"/>
        </w:rPr>
        <w:t>Dessi</w:t>
      </w:r>
      <w:proofErr w:type="spellEnd"/>
      <w:r>
        <w:rPr>
          <w:rFonts w:ascii="Arial" w:hAnsi="Arial" w:cs="Arial"/>
          <w:color w:val="000000"/>
          <w:sz w:val="21"/>
          <w:szCs w:val="21"/>
        </w:rPr>
        <w:t>, der Optimist D70. Immer bereit mit seinem kleinen Rückensegel schwungvoll abzulegen.  </w:t>
      </w:r>
    </w:p>
    <w:p w14:paraId="36CAC75E" w14:textId="77777777" w:rsidR="004C09B3" w:rsidRDefault="004C09B3" w:rsidP="004C09B3">
      <w:pPr>
        <w:pStyle w:val="StandardWeb"/>
        <w:spacing w:before="240" w:beforeAutospacing="0" w:after="240" w:afterAutospacing="0"/>
        <w:ind w:left="3969"/>
        <w:rPr>
          <w:rFonts w:ascii="Arial" w:hAnsi="Arial" w:cs="Arial"/>
          <w:color w:val="000000"/>
          <w:sz w:val="21"/>
          <w:szCs w:val="21"/>
        </w:rPr>
      </w:pPr>
    </w:p>
    <w:p w14:paraId="1C4F2B54" w14:textId="77777777" w:rsidR="004C09B3" w:rsidRDefault="004C09B3" w:rsidP="004C09B3">
      <w:pPr>
        <w:pStyle w:val="StandardWeb"/>
        <w:spacing w:before="240" w:beforeAutospacing="0" w:after="240" w:afterAutospacing="0"/>
        <w:ind w:left="3969"/>
        <w:rPr>
          <w:rFonts w:ascii="Arial" w:hAnsi="Arial" w:cs="Arial"/>
          <w:color w:val="000000"/>
          <w:sz w:val="21"/>
          <w:szCs w:val="21"/>
        </w:rPr>
      </w:pPr>
    </w:p>
    <w:p w14:paraId="7ADD335E" w14:textId="77777777" w:rsidR="004C09B3" w:rsidRDefault="004C09B3" w:rsidP="004C09B3">
      <w:pPr>
        <w:spacing w:after="0"/>
        <w:ind w:left="3969"/>
        <w:rPr>
          <w:rFonts w:asciiTheme="majorHAnsi" w:eastAsia="Times New Roman" w:hAnsiTheme="majorHAnsi" w:cs="Times New Roman"/>
          <w:lang w:eastAsia="de-DE"/>
        </w:rPr>
      </w:pPr>
      <w:r w:rsidRPr="00206532">
        <w:rPr>
          <w:rFonts w:asciiTheme="majorHAnsi" w:hAnsiTheme="majorHAnsi"/>
          <w:b/>
          <w:sz w:val="22"/>
          <w:szCs w:val="22"/>
        </w:rPr>
        <w:t>Pressekontakt:</w:t>
      </w:r>
      <w:r>
        <w:rPr>
          <w:rFonts w:asciiTheme="majorHAnsi" w:eastAsia="Times New Roman" w:hAnsiTheme="majorHAnsi" w:cs="Times New Roman"/>
          <w:lang w:eastAsia="de-DE"/>
        </w:rPr>
        <w:t xml:space="preserve"> </w:t>
      </w:r>
      <w:r w:rsidRPr="00206532">
        <w:rPr>
          <w:rFonts w:asciiTheme="majorHAnsi" w:hAnsiTheme="majorHAnsi"/>
          <w:b/>
          <w:sz w:val="22"/>
          <w:szCs w:val="22"/>
        </w:rPr>
        <w:t>Grosz-Herzig. Kommunikation</w:t>
      </w:r>
    </w:p>
    <w:p w14:paraId="5482905E" w14:textId="63976A59" w:rsidR="004C5885" w:rsidRPr="002813BF" w:rsidRDefault="004C09B3" w:rsidP="00DE703C">
      <w:pPr>
        <w:spacing w:after="0"/>
        <w:ind w:left="3969"/>
        <w:rPr>
          <w:rFonts w:asciiTheme="majorHAnsi" w:hAnsiTheme="majorHAnsi"/>
        </w:rPr>
      </w:pPr>
      <w:r w:rsidRPr="00206532">
        <w:rPr>
          <w:rFonts w:asciiTheme="majorHAnsi" w:hAnsiTheme="majorHAnsi"/>
          <w:b/>
          <w:sz w:val="22"/>
          <w:szCs w:val="22"/>
        </w:rPr>
        <w:t>Inken Herzig</w:t>
      </w:r>
      <w:r>
        <w:rPr>
          <w:rFonts w:asciiTheme="majorHAnsi" w:eastAsia="Times New Roman" w:hAnsiTheme="majorHAnsi" w:cs="Times New Roman"/>
          <w:lang w:eastAsia="de-DE"/>
        </w:rPr>
        <w:t xml:space="preserve"> </w:t>
      </w:r>
      <w:r w:rsidRPr="00206532">
        <w:rPr>
          <w:rFonts w:asciiTheme="majorHAnsi" w:hAnsiTheme="majorHAnsi"/>
          <w:b/>
          <w:sz w:val="22"/>
          <w:szCs w:val="22"/>
        </w:rPr>
        <w:t>T. 0171-5480233</w:t>
      </w:r>
      <w:r>
        <w:rPr>
          <w:rFonts w:asciiTheme="majorHAnsi" w:eastAsia="Times New Roman" w:hAnsiTheme="majorHAnsi" w:cs="Times New Roman"/>
          <w:lang w:eastAsia="de-DE"/>
        </w:rPr>
        <w:t xml:space="preserve"> </w:t>
      </w:r>
      <w:r w:rsidRPr="00206532">
        <w:rPr>
          <w:rFonts w:asciiTheme="majorHAnsi" w:hAnsiTheme="majorHAnsi"/>
          <w:b/>
          <w:sz w:val="22"/>
          <w:szCs w:val="22"/>
        </w:rPr>
        <w:t>presse@grosz-herzig.de</w:t>
      </w:r>
      <w:bookmarkStart w:id="0" w:name="_GoBack"/>
      <w:bookmarkEnd w:id="0"/>
    </w:p>
    <w:sectPr w:rsidR="004C5885" w:rsidRPr="002813BF" w:rsidSect="00774BB8">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43"/>
    <w:rsid w:val="00044AB8"/>
    <w:rsid w:val="000F7E66"/>
    <w:rsid w:val="00156F97"/>
    <w:rsid w:val="002813BF"/>
    <w:rsid w:val="0045041C"/>
    <w:rsid w:val="004C09B3"/>
    <w:rsid w:val="004C5885"/>
    <w:rsid w:val="00524BA1"/>
    <w:rsid w:val="00643E43"/>
    <w:rsid w:val="00717992"/>
    <w:rsid w:val="00736F13"/>
    <w:rsid w:val="00774BB8"/>
    <w:rsid w:val="007E7ABE"/>
    <w:rsid w:val="00B26E9B"/>
    <w:rsid w:val="00BA036E"/>
    <w:rsid w:val="00CC0EF5"/>
    <w:rsid w:val="00CD34EE"/>
    <w:rsid w:val="00D56AD8"/>
    <w:rsid w:val="00DA4F3D"/>
    <w:rsid w:val="00DE703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D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44AB8"/>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4C09B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44AB8"/>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4C0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6720">
      <w:bodyDiv w:val="1"/>
      <w:marLeft w:val="0"/>
      <w:marRight w:val="0"/>
      <w:marTop w:val="0"/>
      <w:marBottom w:val="0"/>
      <w:divBdr>
        <w:top w:val="none" w:sz="0" w:space="0" w:color="auto"/>
        <w:left w:val="none" w:sz="0" w:space="0" w:color="auto"/>
        <w:bottom w:val="none" w:sz="0" w:space="0" w:color="auto"/>
        <w:right w:val="none" w:sz="0" w:space="0" w:color="auto"/>
      </w:divBdr>
    </w:div>
    <w:div w:id="1058551865">
      <w:bodyDiv w:val="1"/>
      <w:marLeft w:val="0"/>
      <w:marRight w:val="0"/>
      <w:marTop w:val="0"/>
      <w:marBottom w:val="0"/>
      <w:divBdr>
        <w:top w:val="none" w:sz="0" w:space="0" w:color="auto"/>
        <w:left w:val="none" w:sz="0" w:space="0" w:color="auto"/>
        <w:bottom w:val="none" w:sz="0" w:space="0" w:color="auto"/>
        <w:right w:val="none" w:sz="0" w:space="0" w:color="auto"/>
      </w:divBdr>
      <w:divsChild>
        <w:div w:id="190048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801356">
              <w:marLeft w:val="0"/>
              <w:marRight w:val="0"/>
              <w:marTop w:val="0"/>
              <w:marBottom w:val="0"/>
              <w:divBdr>
                <w:top w:val="none" w:sz="0" w:space="0" w:color="auto"/>
                <w:left w:val="none" w:sz="0" w:space="0" w:color="auto"/>
                <w:bottom w:val="none" w:sz="0" w:space="0" w:color="auto"/>
                <w:right w:val="none" w:sz="0" w:space="0" w:color="auto"/>
              </w:divBdr>
              <w:divsChild>
                <w:div w:id="11488581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47092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1653</Characters>
  <Application>Microsoft Macintosh Word</Application>
  <DocSecurity>0</DocSecurity>
  <Lines>47</Lines>
  <Paragraphs>7</Paragraphs>
  <ScaleCrop>false</ScaleCrop>
  <Company>Journalistin</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Herzig</dc:creator>
  <cp:keywords/>
  <dc:description/>
  <cp:lastModifiedBy>Inken  Herzig</cp:lastModifiedBy>
  <cp:revision>15</cp:revision>
  <dcterms:created xsi:type="dcterms:W3CDTF">2022-11-09T12:50:00Z</dcterms:created>
  <dcterms:modified xsi:type="dcterms:W3CDTF">2022-11-14T09:07:00Z</dcterms:modified>
</cp:coreProperties>
</file>