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E7917" w14:textId="77777777" w:rsidR="0051205B" w:rsidRPr="00BE6026" w:rsidRDefault="0051205B" w:rsidP="0051205B">
      <w:pPr>
        <w:pStyle w:val="Kopfzeile"/>
        <w:spacing w:after="60"/>
        <w:ind w:right="-3402"/>
        <w:jc w:val="right"/>
        <w:rPr>
          <w:b/>
          <w:lang w:val="en-US"/>
        </w:rPr>
      </w:pPr>
      <w:r w:rsidRPr="00BE6026">
        <w:rPr>
          <w:b/>
          <w:bCs/>
          <w:lang w:val="en-US"/>
        </w:rPr>
        <w:t>PRESS RELEASE</w:t>
      </w:r>
    </w:p>
    <w:p w14:paraId="24283F06" w14:textId="70A9FAC0" w:rsidR="0051205B" w:rsidRPr="00BE6026" w:rsidRDefault="0027342A" w:rsidP="0051205B">
      <w:pPr>
        <w:pStyle w:val="Kopfzeile"/>
        <w:spacing w:after="60"/>
        <w:ind w:right="-3402"/>
        <w:jc w:val="right"/>
        <w:rPr>
          <w:b/>
          <w:lang w:val="en-US"/>
        </w:rPr>
      </w:pPr>
      <w:proofErr w:type="spellStart"/>
      <w:r>
        <w:rPr>
          <w:lang w:val="en-US"/>
        </w:rPr>
        <w:t>Schwäbisch</w:t>
      </w:r>
      <w:proofErr w:type="spellEnd"/>
      <w:r>
        <w:rPr>
          <w:lang w:val="en-US"/>
        </w:rPr>
        <w:t xml:space="preserve"> Hall, 20</w:t>
      </w:r>
      <w:r w:rsidR="0051205B" w:rsidRPr="00BE6026">
        <w:rPr>
          <w:lang w:val="en-US"/>
        </w:rPr>
        <w:t>/10/2023</w:t>
      </w:r>
    </w:p>
    <w:p w14:paraId="37069096" w14:textId="77777777" w:rsidR="0051205B" w:rsidRPr="00BE6026" w:rsidRDefault="0051205B" w:rsidP="0051205B">
      <w:pPr>
        <w:spacing w:after="160"/>
        <w:rPr>
          <w:rFonts w:eastAsiaTheme="minorHAnsi" w:cs="Arial"/>
          <w:b/>
          <w:bCs/>
          <w:sz w:val="28"/>
          <w:szCs w:val="28"/>
          <w:lang w:val="en-US"/>
        </w:rPr>
      </w:pPr>
    </w:p>
    <w:p w14:paraId="11E5A84E" w14:textId="77777777" w:rsidR="0051205B" w:rsidRPr="00BE6026" w:rsidRDefault="0051205B" w:rsidP="0051205B">
      <w:pPr>
        <w:spacing w:after="160"/>
        <w:rPr>
          <w:rFonts w:eastAsiaTheme="minorHAnsi" w:cs="Arial"/>
          <w:b/>
          <w:bCs/>
          <w:sz w:val="28"/>
          <w:szCs w:val="28"/>
          <w:lang w:val="en-US"/>
        </w:rPr>
      </w:pPr>
    </w:p>
    <w:p w14:paraId="067440D2" w14:textId="5B1F3588" w:rsidR="0051205B" w:rsidRPr="00BE6026" w:rsidRDefault="00BA110D" w:rsidP="0051205B">
      <w:pPr>
        <w:spacing w:after="160"/>
        <w:rPr>
          <w:rFonts w:eastAsiaTheme="minorHAnsi" w:cs="Arial"/>
          <w:b/>
          <w:bCs/>
          <w:sz w:val="32"/>
          <w:szCs w:val="32"/>
          <w:lang w:val="en-US"/>
        </w:rPr>
      </w:pPr>
      <w:r w:rsidRPr="005477E2">
        <w:rPr>
          <w:rFonts w:eastAsiaTheme="minorHAnsi" w:cs="Arial"/>
          <w:b/>
          <w:bCs/>
          <w:sz w:val="32"/>
          <w:szCs w:val="32"/>
          <w:lang w:val="en-US"/>
        </w:rPr>
        <w:t xml:space="preserve">Optima Pharma </w:t>
      </w:r>
      <w:r w:rsidR="00C83A14">
        <w:rPr>
          <w:rFonts w:eastAsiaTheme="minorHAnsi" w:cs="Arial"/>
          <w:b/>
          <w:bCs/>
          <w:sz w:val="32"/>
          <w:szCs w:val="32"/>
          <w:lang w:val="en-US"/>
        </w:rPr>
        <w:t xml:space="preserve">hosts industry forum </w:t>
      </w:r>
      <w:r w:rsidRPr="005477E2">
        <w:rPr>
          <w:rFonts w:eastAsiaTheme="minorHAnsi" w:cs="Arial"/>
          <w:b/>
          <w:bCs/>
          <w:sz w:val="32"/>
          <w:szCs w:val="32"/>
          <w:lang w:val="en-US"/>
        </w:rPr>
        <w:t xml:space="preserve">in </w:t>
      </w:r>
      <w:proofErr w:type="spellStart"/>
      <w:r w:rsidRPr="005477E2">
        <w:rPr>
          <w:rFonts w:eastAsiaTheme="minorHAnsi" w:cs="Arial"/>
          <w:b/>
          <w:bCs/>
          <w:sz w:val="32"/>
          <w:szCs w:val="32"/>
          <w:lang w:val="en-US"/>
        </w:rPr>
        <w:t>Schwäbisch</w:t>
      </w:r>
      <w:proofErr w:type="spellEnd"/>
      <w:r w:rsidRPr="005477E2">
        <w:rPr>
          <w:rFonts w:eastAsiaTheme="minorHAnsi" w:cs="Arial"/>
          <w:b/>
          <w:bCs/>
          <w:sz w:val="32"/>
          <w:szCs w:val="32"/>
          <w:lang w:val="en-US"/>
        </w:rPr>
        <w:t xml:space="preserve"> Hall, Germany</w:t>
      </w:r>
    </w:p>
    <w:p w14:paraId="34E77402" w14:textId="293FAD7E" w:rsidR="0051205B" w:rsidRDefault="002B22DF" w:rsidP="0051205B">
      <w:pPr>
        <w:spacing w:after="160"/>
        <w:rPr>
          <w:rFonts w:cs="Arial"/>
          <w:sz w:val="24"/>
          <w:lang w:val="en-US"/>
        </w:rPr>
      </w:pPr>
      <w:r w:rsidRPr="00BE6026">
        <w:rPr>
          <w:rFonts w:cs="Arial"/>
          <w:sz w:val="24"/>
          <w:lang w:val="en-US"/>
        </w:rPr>
        <w:t xml:space="preserve">The specialist </w:t>
      </w:r>
      <w:r w:rsidRPr="00BE6026">
        <w:rPr>
          <w:rFonts w:cs="Arial"/>
          <w:color w:val="1E2427"/>
          <w:sz w:val="24"/>
          <w:shd w:val="clear" w:color="auto" w:fill="FAFAFA"/>
          <w:lang w:val="en-US"/>
        </w:rPr>
        <w:t xml:space="preserve">in pharmaceutical </w:t>
      </w:r>
      <w:r w:rsidR="008A0465">
        <w:rPr>
          <w:rFonts w:cs="Arial"/>
          <w:color w:val="1E2427"/>
          <w:sz w:val="24"/>
          <w:shd w:val="clear" w:color="auto" w:fill="FAFAFA"/>
          <w:lang w:val="en-US"/>
        </w:rPr>
        <w:t>system</w:t>
      </w:r>
      <w:r w:rsidRPr="00BE6026">
        <w:rPr>
          <w:rFonts w:cs="Arial"/>
          <w:color w:val="1E2427"/>
          <w:sz w:val="24"/>
          <w:shd w:val="clear" w:color="auto" w:fill="FAFAFA"/>
          <w:lang w:val="en-US"/>
        </w:rPr>
        <w:t xml:space="preserve"> technology, fill</w:t>
      </w:r>
      <w:r w:rsidR="004C5108">
        <w:rPr>
          <w:rFonts w:cs="Arial"/>
          <w:color w:val="1E2427"/>
          <w:sz w:val="24"/>
          <w:shd w:val="clear" w:color="auto" w:fill="FAFAFA"/>
          <w:lang w:val="en-US"/>
        </w:rPr>
        <w:t>ing lines, isolators and freeze-</w:t>
      </w:r>
      <w:r w:rsidRPr="00BE6026">
        <w:rPr>
          <w:rFonts w:cs="Arial"/>
          <w:color w:val="1E2427"/>
          <w:sz w:val="24"/>
          <w:shd w:val="clear" w:color="auto" w:fill="FAFAFA"/>
          <w:lang w:val="en-US"/>
        </w:rPr>
        <w:t xml:space="preserve">dryers </w:t>
      </w:r>
      <w:r w:rsidR="004C5108">
        <w:rPr>
          <w:rFonts w:cs="Arial"/>
          <w:sz w:val="24"/>
          <w:lang w:val="en-US"/>
        </w:rPr>
        <w:t xml:space="preserve">invited </w:t>
      </w:r>
      <w:r w:rsidRPr="00BE6026">
        <w:rPr>
          <w:rFonts w:cs="Arial"/>
          <w:sz w:val="24"/>
          <w:lang w:val="en-US"/>
        </w:rPr>
        <w:t>250 experts and industry representatives from around the world for the eighth Pharma Forum</w:t>
      </w:r>
      <w:r w:rsidR="008A0465">
        <w:rPr>
          <w:rFonts w:cs="Arial"/>
          <w:sz w:val="24"/>
          <w:lang w:val="en-US"/>
        </w:rPr>
        <w:t xml:space="preserve"> in Schwäbisch Hall, Germany</w:t>
      </w:r>
      <w:r w:rsidRPr="00BE6026">
        <w:rPr>
          <w:rFonts w:cs="Arial"/>
          <w:sz w:val="24"/>
          <w:lang w:val="en-US"/>
        </w:rPr>
        <w:t xml:space="preserve">. </w:t>
      </w:r>
      <w:r w:rsidR="00BA110D">
        <w:rPr>
          <w:rFonts w:cs="Arial"/>
          <w:sz w:val="24"/>
          <w:lang w:val="en-US"/>
        </w:rPr>
        <w:t xml:space="preserve"> </w:t>
      </w:r>
    </w:p>
    <w:p w14:paraId="0AEF7632" w14:textId="77777777" w:rsidR="0027342A" w:rsidRPr="00BE6026" w:rsidRDefault="0027342A" w:rsidP="0051205B">
      <w:pPr>
        <w:spacing w:after="160"/>
        <w:rPr>
          <w:rFonts w:eastAsiaTheme="minorHAnsi" w:cs="Arial"/>
          <w:bCs/>
          <w:sz w:val="24"/>
          <w:lang w:val="en-US"/>
        </w:rPr>
      </w:pPr>
    </w:p>
    <w:p w14:paraId="57955DBC" w14:textId="7CBFE0EA" w:rsidR="0051205B" w:rsidRPr="0027342A" w:rsidRDefault="004C5108" w:rsidP="0027342A">
      <w:pPr>
        <w:spacing w:after="160" w:line="360" w:lineRule="auto"/>
        <w:rPr>
          <w:rFonts w:eastAsiaTheme="minorHAnsi" w:cs="Arial"/>
          <w:sz w:val="22"/>
          <w:lang w:val="en-US"/>
        </w:rPr>
      </w:pPr>
      <w:r w:rsidRPr="0027342A">
        <w:rPr>
          <w:rFonts w:eastAsiaTheme="minorHAnsi" w:cs="Arial"/>
          <w:b/>
          <w:bCs/>
          <w:sz w:val="22"/>
          <w:lang w:val="en-US"/>
        </w:rPr>
        <w:t>This year’s Pharma Forum in Schwäbisch Hall, again, had first-rate guest speakers with captivating lectures.</w:t>
      </w:r>
      <w:r w:rsidR="0027342A" w:rsidRPr="0027342A">
        <w:rPr>
          <w:rFonts w:eastAsiaTheme="minorHAnsi" w:cs="Arial"/>
          <w:b/>
          <w:bCs/>
          <w:sz w:val="22"/>
          <w:lang w:val="en-US"/>
        </w:rPr>
        <w:t xml:space="preserve"> </w:t>
      </w:r>
      <w:r w:rsidR="0051205B" w:rsidRPr="00813833">
        <w:rPr>
          <w:rFonts w:eastAsiaTheme="minorHAnsi" w:cs="Arial"/>
          <w:b/>
          <w:bCs/>
          <w:sz w:val="22"/>
          <w:lang w:val="en-US"/>
        </w:rPr>
        <w:t>The</w:t>
      </w:r>
      <w:r w:rsidR="0051205B" w:rsidRPr="0027342A">
        <w:rPr>
          <w:rFonts w:eastAsiaTheme="minorHAnsi" w:cs="Arial"/>
          <w:b/>
          <w:bCs/>
          <w:sz w:val="22"/>
          <w:lang w:val="en-US"/>
        </w:rPr>
        <w:t xml:space="preserve"> </w:t>
      </w:r>
      <w:r w:rsidR="0051205B" w:rsidRPr="00813833">
        <w:rPr>
          <w:rFonts w:eastAsiaTheme="minorHAnsi" w:cs="Arial"/>
          <w:b/>
          <w:bCs/>
          <w:sz w:val="22"/>
          <w:lang w:val="en-US"/>
        </w:rPr>
        <w:t>main</w:t>
      </w:r>
      <w:r w:rsidR="0051205B" w:rsidRPr="0027342A">
        <w:rPr>
          <w:rFonts w:eastAsiaTheme="minorHAnsi" w:cs="Arial"/>
          <w:b/>
          <w:bCs/>
          <w:sz w:val="22"/>
          <w:lang w:val="en-US"/>
        </w:rPr>
        <w:t xml:space="preserve"> </w:t>
      </w:r>
      <w:r w:rsidR="0051205B" w:rsidRPr="00813833">
        <w:rPr>
          <w:rFonts w:eastAsiaTheme="minorHAnsi" w:cs="Arial"/>
          <w:b/>
          <w:bCs/>
          <w:sz w:val="22"/>
          <w:lang w:val="en-US"/>
        </w:rPr>
        <w:t>conference</w:t>
      </w:r>
      <w:r w:rsidRPr="00813833">
        <w:rPr>
          <w:rFonts w:eastAsiaTheme="minorHAnsi" w:cs="Arial"/>
          <w:b/>
          <w:bCs/>
          <w:sz w:val="22"/>
          <w:lang w:val="en-US"/>
        </w:rPr>
        <w:t xml:space="preserve"> topics</w:t>
      </w:r>
      <w:r w:rsidR="0051205B" w:rsidRPr="00813833">
        <w:rPr>
          <w:rFonts w:eastAsiaTheme="minorHAnsi" w:cs="Arial"/>
          <w:b/>
          <w:sz w:val="22"/>
          <w:lang w:val="en-US"/>
        </w:rPr>
        <w:t xml:space="preserve"> </w:t>
      </w:r>
      <w:r w:rsidR="0051205B" w:rsidRPr="00813833">
        <w:rPr>
          <w:rFonts w:eastAsiaTheme="minorHAnsi" w:cs="Arial"/>
          <w:b/>
          <w:bCs/>
          <w:sz w:val="22"/>
          <w:lang w:val="en-US"/>
        </w:rPr>
        <w:t>were</w:t>
      </w:r>
      <w:r w:rsidR="0051205B" w:rsidRPr="00813833">
        <w:rPr>
          <w:rFonts w:eastAsiaTheme="minorHAnsi" w:cs="Arial"/>
          <w:b/>
          <w:sz w:val="22"/>
          <w:lang w:val="en-US"/>
        </w:rPr>
        <w:t xml:space="preserve"> </w:t>
      </w:r>
      <w:r w:rsidR="0051205B" w:rsidRPr="00813833">
        <w:rPr>
          <w:rFonts w:eastAsiaTheme="minorHAnsi" w:cs="Arial"/>
          <w:b/>
          <w:bCs/>
          <w:sz w:val="22"/>
          <w:lang w:val="en-US"/>
        </w:rPr>
        <w:t>the</w:t>
      </w:r>
      <w:r w:rsidR="0051205B" w:rsidRPr="00813833">
        <w:rPr>
          <w:rFonts w:eastAsiaTheme="minorHAnsi" w:cs="Arial"/>
          <w:b/>
          <w:sz w:val="22"/>
          <w:lang w:val="en-US"/>
        </w:rPr>
        <w:t xml:space="preserve"> </w:t>
      </w:r>
      <w:r w:rsidR="0051205B" w:rsidRPr="00813833">
        <w:rPr>
          <w:rFonts w:eastAsiaTheme="minorHAnsi" w:cs="Arial"/>
          <w:b/>
          <w:bCs/>
          <w:sz w:val="22"/>
          <w:lang w:val="en-US"/>
        </w:rPr>
        <w:t>potential</w:t>
      </w:r>
      <w:r w:rsidR="0051205B" w:rsidRPr="00813833">
        <w:rPr>
          <w:rFonts w:eastAsiaTheme="minorHAnsi" w:cs="Arial"/>
          <w:b/>
          <w:sz w:val="22"/>
          <w:lang w:val="en-US"/>
        </w:rPr>
        <w:t xml:space="preserve"> </w:t>
      </w:r>
      <w:r w:rsidR="0051205B" w:rsidRPr="00813833">
        <w:rPr>
          <w:rFonts w:eastAsiaTheme="minorHAnsi" w:cs="Arial"/>
          <w:b/>
          <w:bCs/>
          <w:sz w:val="22"/>
          <w:lang w:val="en-US"/>
        </w:rPr>
        <w:t>of</w:t>
      </w:r>
      <w:r w:rsidR="0051205B" w:rsidRPr="00813833">
        <w:rPr>
          <w:rFonts w:eastAsiaTheme="minorHAnsi" w:cs="Arial"/>
          <w:b/>
          <w:sz w:val="22"/>
          <w:lang w:val="en-US"/>
        </w:rPr>
        <w:t xml:space="preserve"> </w:t>
      </w:r>
      <w:r w:rsidR="0051205B" w:rsidRPr="00813833">
        <w:rPr>
          <w:rFonts w:eastAsiaTheme="minorHAnsi" w:cs="Arial"/>
          <w:b/>
          <w:bCs/>
          <w:sz w:val="22"/>
          <w:lang w:val="en-US"/>
        </w:rPr>
        <w:t>cell</w:t>
      </w:r>
      <w:r w:rsidR="0051205B" w:rsidRPr="00813833">
        <w:rPr>
          <w:rFonts w:eastAsiaTheme="minorHAnsi" w:cs="Arial"/>
          <w:b/>
          <w:sz w:val="22"/>
          <w:lang w:val="en-US"/>
        </w:rPr>
        <w:t xml:space="preserve"> </w:t>
      </w:r>
      <w:r w:rsidR="0051205B" w:rsidRPr="00813833">
        <w:rPr>
          <w:rFonts w:eastAsiaTheme="minorHAnsi" w:cs="Arial"/>
          <w:b/>
          <w:bCs/>
          <w:sz w:val="22"/>
          <w:lang w:val="en-US"/>
        </w:rPr>
        <w:t>and</w:t>
      </w:r>
      <w:r w:rsidR="0051205B" w:rsidRPr="00813833">
        <w:rPr>
          <w:rFonts w:eastAsiaTheme="minorHAnsi" w:cs="Arial"/>
          <w:b/>
          <w:sz w:val="22"/>
          <w:lang w:val="en-US"/>
        </w:rPr>
        <w:t xml:space="preserve"> </w:t>
      </w:r>
      <w:r w:rsidR="0051205B" w:rsidRPr="00813833">
        <w:rPr>
          <w:rFonts w:eastAsiaTheme="minorHAnsi" w:cs="Arial"/>
          <w:b/>
          <w:bCs/>
          <w:sz w:val="22"/>
          <w:lang w:val="en-US"/>
        </w:rPr>
        <w:t>gene</w:t>
      </w:r>
      <w:r w:rsidR="0051205B" w:rsidRPr="00813833">
        <w:rPr>
          <w:rFonts w:eastAsiaTheme="minorHAnsi" w:cs="Arial"/>
          <w:b/>
          <w:sz w:val="22"/>
          <w:lang w:val="en-US"/>
        </w:rPr>
        <w:t xml:space="preserve"> </w:t>
      </w:r>
      <w:r w:rsidR="0051205B" w:rsidRPr="00813833">
        <w:rPr>
          <w:rFonts w:eastAsiaTheme="minorHAnsi" w:cs="Arial"/>
          <w:b/>
          <w:bCs/>
          <w:sz w:val="22"/>
          <w:lang w:val="en-US"/>
        </w:rPr>
        <w:t>therapies,</w:t>
      </w:r>
      <w:r w:rsidR="0051205B" w:rsidRPr="00813833">
        <w:rPr>
          <w:rFonts w:eastAsiaTheme="minorHAnsi" w:cs="Arial"/>
          <w:b/>
          <w:sz w:val="22"/>
          <w:lang w:val="en-US"/>
        </w:rPr>
        <w:t xml:space="preserve"> </w:t>
      </w:r>
      <w:r w:rsidR="0051205B" w:rsidRPr="00813833">
        <w:rPr>
          <w:rFonts w:eastAsiaTheme="minorHAnsi" w:cs="Arial"/>
          <w:b/>
          <w:bCs/>
          <w:sz w:val="22"/>
          <w:lang w:val="en-US"/>
        </w:rPr>
        <w:t>the</w:t>
      </w:r>
      <w:r w:rsidR="0051205B" w:rsidRPr="00813833">
        <w:rPr>
          <w:rFonts w:eastAsiaTheme="minorHAnsi" w:cs="Arial"/>
          <w:b/>
          <w:sz w:val="22"/>
          <w:lang w:val="en-US"/>
        </w:rPr>
        <w:t xml:space="preserve"> </w:t>
      </w:r>
      <w:r w:rsidR="0051205B" w:rsidRPr="00813833">
        <w:rPr>
          <w:rFonts w:eastAsiaTheme="minorHAnsi" w:cs="Arial"/>
          <w:b/>
          <w:bCs/>
          <w:sz w:val="22"/>
          <w:lang w:val="en-US"/>
        </w:rPr>
        <w:t>optimization</w:t>
      </w:r>
      <w:r w:rsidR="0051205B" w:rsidRPr="00813833">
        <w:rPr>
          <w:rFonts w:eastAsiaTheme="minorHAnsi" w:cs="Arial"/>
          <w:b/>
          <w:sz w:val="22"/>
          <w:lang w:val="en-US"/>
        </w:rPr>
        <w:t xml:space="preserve"> </w:t>
      </w:r>
      <w:r w:rsidR="0051205B" w:rsidRPr="00813833">
        <w:rPr>
          <w:rFonts w:eastAsiaTheme="minorHAnsi" w:cs="Arial"/>
          <w:b/>
          <w:bCs/>
          <w:sz w:val="22"/>
          <w:lang w:val="en-US"/>
        </w:rPr>
        <w:t>of</w:t>
      </w:r>
      <w:r w:rsidR="0051205B" w:rsidRPr="00813833">
        <w:rPr>
          <w:rFonts w:eastAsiaTheme="minorHAnsi" w:cs="Arial"/>
          <w:b/>
          <w:sz w:val="22"/>
          <w:lang w:val="en-US"/>
        </w:rPr>
        <w:t xml:space="preserve"> </w:t>
      </w:r>
      <w:r w:rsidR="0051205B" w:rsidRPr="00813833">
        <w:rPr>
          <w:rFonts w:eastAsiaTheme="minorHAnsi" w:cs="Arial"/>
          <w:b/>
          <w:bCs/>
          <w:sz w:val="22"/>
          <w:lang w:val="en-US"/>
        </w:rPr>
        <w:t>systems</w:t>
      </w:r>
      <w:r w:rsidR="0051205B" w:rsidRPr="00813833">
        <w:rPr>
          <w:rFonts w:eastAsiaTheme="minorHAnsi" w:cs="Arial"/>
          <w:b/>
          <w:sz w:val="22"/>
          <w:lang w:val="en-US"/>
        </w:rPr>
        <w:t xml:space="preserve"> </w:t>
      </w:r>
      <w:r w:rsidR="0051205B" w:rsidRPr="00813833">
        <w:rPr>
          <w:rFonts w:eastAsiaTheme="minorHAnsi" w:cs="Arial"/>
          <w:b/>
          <w:bCs/>
          <w:sz w:val="22"/>
          <w:lang w:val="en-US"/>
        </w:rPr>
        <w:t>and</w:t>
      </w:r>
      <w:r w:rsidR="0051205B" w:rsidRPr="00813833">
        <w:rPr>
          <w:rFonts w:eastAsiaTheme="minorHAnsi" w:cs="Arial"/>
          <w:b/>
          <w:sz w:val="22"/>
          <w:lang w:val="en-US"/>
        </w:rPr>
        <w:t xml:space="preserve"> </w:t>
      </w:r>
      <w:r w:rsidR="0051205B" w:rsidRPr="00813833">
        <w:rPr>
          <w:rFonts w:eastAsiaTheme="minorHAnsi" w:cs="Arial"/>
          <w:b/>
          <w:bCs/>
          <w:sz w:val="22"/>
          <w:lang w:val="en-US"/>
        </w:rPr>
        <w:t>production</w:t>
      </w:r>
      <w:r w:rsidR="0051205B" w:rsidRPr="00813833">
        <w:rPr>
          <w:rFonts w:eastAsiaTheme="minorHAnsi" w:cs="Arial"/>
          <w:b/>
          <w:sz w:val="22"/>
          <w:lang w:val="en-US"/>
        </w:rPr>
        <w:t xml:space="preserve"> </w:t>
      </w:r>
      <w:r w:rsidR="0051205B" w:rsidRPr="00813833">
        <w:rPr>
          <w:rFonts w:eastAsiaTheme="minorHAnsi" w:cs="Arial"/>
          <w:b/>
          <w:bCs/>
          <w:sz w:val="22"/>
          <w:lang w:val="en-US"/>
        </w:rPr>
        <w:t>processes,</w:t>
      </w:r>
      <w:r w:rsidR="0051205B" w:rsidRPr="00813833">
        <w:rPr>
          <w:rFonts w:eastAsiaTheme="minorHAnsi" w:cs="Arial"/>
          <w:b/>
          <w:sz w:val="22"/>
          <w:lang w:val="en-US"/>
        </w:rPr>
        <w:t xml:space="preserve"> </w:t>
      </w:r>
      <w:r w:rsidR="0051205B" w:rsidRPr="00813833">
        <w:rPr>
          <w:rFonts w:eastAsiaTheme="minorHAnsi" w:cs="Arial"/>
          <w:b/>
          <w:bCs/>
          <w:sz w:val="22"/>
          <w:lang w:val="en-US"/>
        </w:rPr>
        <w:t>and</w:t>
      </w:r>
      <w:r w:rsidR="0051205B" w:rsidRPr="00813833">
        <w:rPr>
          <w:rFonts w:eastAsiaTheme="minorHAnsi" w:cs="Arial"/>
          <w:b/>
          <w:sz w:val="22"/>
          <w:lang w:val="en-US"/>
        </w:rPr>
        <w:t xml:space="preserve"> </w:t>
      </w:r>
      <w:r w:rsidR="0051205B" w:rsidRPr="00813833">
        <w:rPr>
          <w:rFonts w:eastAsiaTheme="minorHAnsi" w:cs="Arial"/>
          <w:b/>
          <w:bCs/>
          <w:sz w:val="22"/>
          <w:lang w:val="en-US"/>
        </w:rPr>
        <w:t>discussions</w:t>
      </w:r>
      <w:r w:rsidR="0051205B" w:rsidRPr="00813833">
        <w:rPr>
          <w:rFonts w:eastAsiaTheme="minorHAnsi" w:cs="Arial"/>
          <w:b/>
          <w:sz w:val="22"/>
          <w:lang w:val="en-US"/>
        </w:rPr>
        <w:t xml:space="preserve"> </w:t>
      </w:r>
      <w:r w:rsidR="0051205B" w:rsidRPr="00813833">
        <w:rPr>
          <w:rFonts w:eastAsiaTheme="minorHAnsi" w:cs="Arial"/>
          <w:b/>
          <w:bCs/>
          <w:sz w:val="22"/>
          <w:lang w:val="en-US"/>
        </w:rPr>
        <w:t>about</w:t>
      </w:r>
      <w:r w:rsidR="0051205B" w:rsidRPr="00813833">
        <w:rPr>
          <w:rFonts w:eastAsiaTheme="minorHAnsi" w:cs="Arial"/>
          <w:b/>
          <w:sz w:val="22"/>
          <w:lang w:val="en-US"/>
        </w:rPr>
        <w:t xml:space="preserve"> </w:t>
      </w:r>
      <w:r w:rsidR="0051205B" w:rsidRPr="00813833">
        <w:rPr>
          <w:rFonts w:eastAsiaTheme="minorHAnsi" w:cs="Arial"/>
          <w:b/>
          <w:bCs/>
          <w:sz w:val="22"/>
          <w:lang w:val="en-US"/>
        </w:rPr>
        <w:t>current</w:t>
      </w:r>
      <w:r w:rsidR="0051205B" w:rsidRPr="00813833">
        <w:rPr>
          <w:rFonts w:eastAsiaTheme="minorHAnsi" w:cs="Arial"/>
          <w:b/>
          <w:sz w:val="22"/>
          <w:lang w:val="en-US"/>
        </w:rPr>
        <w:t xml:space="preserve"> </w:t>
      </w:r>
      <w:r w:rsidR="008A0465" w:rsidRPr="00813833">
        <w:rPr>
          <w:rFonts w:eastAsiaTheme="minorHAnsi" w:cs="Arial"/>
          <w:b/>
          <w:sz w:val="22"/>
          <w:lang w:val="en-US"/>
        </w:rPr>
        <w:t xml:space="preserve">industry </w:t>
      </w:r>
      <w:r w:rsidR="0051205B" w:rsidRPr="00813833">
        <w:rPr>
          <w:rFonts w:eastAsiaTheme="minorHAnsi" w:cs="Arial"/>
          <w:b/>
          <w:bCs/>
          <w:sz w:val="22"/>
          <w:lang w:val="en-US"/>
        </w:rPr>
        <w:t xml:space="preserve">trends. </w:t>
      </w:r>
      <w:r w:rsidR="009C3071" w:rsidRPr="00813833">
        <w:rPr>
          <w:rFonts w:eastAsiaTheme="minorHAnsi" w:cs="Arial"/>
          <w:b/>
          <w:bCs/>
          <w:sz w:val="22"/>
          <w:lang w:val="en-US"/>
        </w:rPr>
        <w:t>The forum also provided</w:t>
      </w:r>
      <w:r w:rsidR="0051205B" w:rsidRPr="00813833">
        <w:rPr>
          <w:rFonts w:eastAsiaTheme="minorHAnsi" w:cs="Arial"/>
          <w:b/>
          <w:sz w:val="22"/>
          <w:lang w:val="en-US"/>
        </w:rPr>
        <w:t xml:space="preserve"> </w:t>
      </w:r>
      <w:r w:rsidR="0051205B" w:rsidRPr="00813833">
        <w:rPr>
          <w:rFonts w:eastAsiaTheme="minorHAnsi" w:cs="Arial"/>
          <w:b/>
          <w:bCs/>
          <w:sz w:val="22"/>
          <w:lang w:val="en-US"/>
        </w:rPr>
        <w:t>the</w:t>
      </w:r>
      <w:r w:rsidR="0051205B" w:rsidRPr="00813833">
        <w:rPr>
          <w:rFonts w:eastAsiaTheme="minorHAnsi" w:cs="Arial"/>
          <w:b/>
          <w:sz w:val="22"/>
          <w:lang w:val="en-US"/>
        </w:rPr>
        <w:t xml:space="preserve"> </w:t>
      </w:r>
      <w:r w:rsidR="0051205B" w:rsidRPr="00813833">
        <w:rPr>
          <w:rFonts w:eastAsiaTheme="minorHAnsi" w:cs="Arial"/>
          <w:b/>
          <w:bCs/>
          <w:sz w:val="22"/>
          <w:lang w:val="en-US"/>
        </w:rPr>
        <w:t>opportunity</w:t>
      </w:r>
      <w:r w:rsidR="0051205B" w:rsidRPr="00813833">
        <w:rPr>
          <w:rFonts w:eastAsiaTheme="minorHAnsi" w:cs="Arial"/>
          <w:b/>
          <w:sz w:val="22"/>
          <w:lang w:val="en-US"/>
        </w:rPr>
        <w:t xml:space="preserve"> </w:t>
      </w:r>
      <w:r w:rsidR="0051205B" w:rsidRPr="00813833">
        <w:rPr>
          <w:rFonts w:eastAsiaTheme="minorHAnsi" w:cs="Arial"/>
          <w:b/>
          <w:bCs/>
          <w:sz w:val="22"/>
          <w:lang w:val="en-US"/>
        </w:rPr>
        <w:t>to</w:t>
      </w:r>
      <w:r w:rsidR="0051205B" w:rsidRPr="00813833">
        <w:rPr>
          <w:rFonts w:eastAsiaTheme="minorHAnsi" w:cs="Arial"/>
          <w:b/>
          <w:sz w:val="22"/>
          <w:lang w:val="en-US"/>
        </w:rPr>
        <w:t xml:space="preserve"> </w:t>
      </w:r>
      <w:r w:rsidR="0051205B" w:rsidRPr="00813833">
        <w:rPr>
          <w:rFonts w:eastAsiaTheme="minorHAnsi" w:cs="Arial"/>
          <w:b/>
          <w:bCs/>
          <w:sz w:val="22"/>
          <w:lang w:val="en-US"/>
        </w:rPr>
        <w:t>exchange</w:t>
      </w:r>
      <w:r w:rsidR="0051205B" w:rsidRPr="00813833">
        <w:rPr>
          <w:rFonts w:eastAsiaTheme="minorHAnsi" w:cs="Arial"/>
          <w:b/>
          <w:sz w:val="22"/>
          <w:lang w:val="en-US"/>
        </w:rPr>
        <w:t xml:space="preserve"> </w:t>
      </w:r>
      <w:r w:rsidR="0051205B" w:rsidRPr="00813833">
        <w:rPr>
          <w:rFonts w:eastAsiaTheme="minorHAnsi" w:cs="Arial"/>
          <w:b/>
          <w:bCs/>
          <w:sz w:val="22"/>
          <w:lang w:val="en-US"/>
        </w:rPr>
        <w:t>ideas,</w:t>
      </w:r>
      <w:r w:rsidR="0051205B" w:rsidRPr="00813833">
        <w:rPr>
          <w:rFonts w:eastAsiaTheme="minorHAnsi" w:cs="Arial"/>
          <w:b/>
          <w:sz w:val="22"/>
          <w:lang w:val="en-US"/>
        </w:rPr>
        <w:t xml:space="preserve"> </w:t>
      </w:r>
      <w:r w:rsidR="0051205B" w:rsidRPr="00813833">
        <w:rPr>
          <w:rFonts w:eastAsiaTheme="minorHAnsi" w:cs="Arial"/>
          <w:b/>
          <w:bCs/>
          <w:sz w:val="22"/>
          <w:lang w:val="en-US"/>
        </w:rPr>
        <w:t>a</w:t>
      </w:r>
      <w:r w:rsidR="0051205B" w:rsidRPr="00813833">
        <w:rPr>
          <w:rFonts w:eastAsiaTheme="minorHAnsi" w:cs="Arial"/>
          <w:b/>
          <w:sz w:val="22"/>
          <w:lang w:val="en-US"/>
        </w:rPr>
        <w:t xml:space="preserve"> </w:t>
      </w:r>
      <w:r w:rsidR="0051205B" w:rsidRPr="00813833">
        <w:rPr>
          <w:rFonts w:eastAsiaTheme="minorHAnsi" w:cs="Arial"/>
          <w:b/>
          <w:bCs/>
          <w:sz w:val="22"/>
          <w:lang w:val="en-US"/>
        </w:rPr>
        <w:t>tour</w:t>
      </w:r>
      <w:r w:rsidR="0051205B" w:rsidRPr="00813833">
        <w:rPr>
          <w:rFonts w:eastAsiaTheme="minorHAnsi" w:cs="Arial"/>
          <w:b/>
          <w:sz w:val="22"/>
          <w:lang w:val="en-US"/>
        </w:rPr>
        <w:t xml:space="preserve"> </w:t>
      </w:r>
      <w:r w:rsidR="009C3071" w:rsidRPr="00813833">
        <w:rPr>
          <w:rFonts w:eastAsiaTheme="minorHAnsi" w:cs="Arial"/>
          <w:b/>
          <w:sz w:val="22"/>
          <w:lang w:val="en-US"/>
        </w:rPr>
        <w:t xml:space="preserve">through </w:t>
      </w:r>
      <w:r w:rsidR="0051205B" w:rsidRPr="00813833">
        <w:rPr>
          <w:rFonts w:eastAsiaTheme="minorHAnsi" w:cs="Arial"/>
          <w:b/>
          <w:bCs/>
          <w:sz w:val="22"/>
          <w:lang w:val="en-US"/>
        </w:rPr>
        <w:t>the</w:t>
      </w:r>
      <w:r w:rsidR="0051205B" w:rsidRPr="00813833">
        <w:rPr>
          <w:rFonts w:eastAsiaTheme="minorHAnsi" w:cs="Arial"/>
          <w:b/>
          <w:sz w:val="22"/>
          <w:lang w:val="en-US"/>
        </w:rPr>
        <w:t xml:space="preserve"> </w:t>
      </w:r>
      <w:r w:rsidR="00C83A14" w:rsidRPr="00813833">
        <w:rPr>
          <w:rFonts w:eastAsiaTheme="minorHAnsi" w:cs="Arial"/>
          <w:b/>
          <w:sz w:val="22"/>
          <w:lang w:val="en-US"/>
        </w:rPr>
        <w:t>manufacturing floors</w:t>
      </w:r>
      <w:r w:rsidR="0051205B" w:rsidRPr="00813833">
        <w:rPr>
          <w:rFonts w:eastAsiaTheme="minorHAnsi" w:cs="Arial"/>
          <w:b/>
          <w:bCs/>
          <w:sz w:val="22"/>
          <w:lang w:val="en-US"/>
        </w:rPr>
        <w:t xml:space="preserve"> </w:t>
      </w:r>
      <w:r w:rsidR="00B37B29" w:rsidRPr="00813833">
        <w:rPr>
          <w:rFonts w:eastAsiaTheme="minorHAnsi" w:cs="Arial"/>
          <w:b/>
          <w:bCs/>
          <w:sz w:val="22"/>
          <w:lang w:val="en-US"/>
        </w:rPr>
        <w:t>of Optima</w:t>
      </w:r>
      <w:r w:rsidR="00B37B29" w:rsidRPr="00813833">
        <w:rPr>
          <w:rFonts w:eastAsiaTheme="minorHAnsi" w:cs="Arial"/>
          <w:b/>
          <w:sz w:val="22"/>
          <w:lang w:val="en-US"/>
        </w:rPr>
        <w:t xml:space="preserve"> </w:t>
      </w:r>
      <w:r w:rsidR="00B37B29" w:rsidRPr="00813833">
        <w:rPr>
          <w:rFonts w:eastAsiaTheme="minorHAnsi" w:cs="Arial"/>
          <w:b/>
          <w:bCs/>
          <w:sz w:val="22"/>
          <w:lang w:val="en-US"/>
        </w:rPr>
        <w:t>Pharma</w:t>
      </w:r>
      <w:r w:rsidR="009C3071" w:rsidRPr="00813833">
        <w:rPr>
          <w:rFonts w:eastAsiaTheme="minorHAnsi" w:cs="Arial"/>
          <w:b/>
          <w:bCs/>
          <w:sz w:val="22"/>
          <w:lang w:val="en-US"/>
        </w:rPr>
        <w:t>, which</w:t>
      </w:r>
      <w:r w:rsidR="008A0465" w:rsidRPr="00813833">
        <w:rPr>
          <w:rFonts w:eastAsiaTheme="minorHAnsi" w:cs="Arial"/>
          <w:b/>
          <w:bCs/>
          <w:sz w:val="22"/>
          <w:lang w:val="en-US"/>
        </w:rPr>
        <w:t xml:space="preserve"> </w:t>
      </w:r>
      <w:r w:rsidR="0051205B" w:rsidRPr="00813833">
        <w:rPr>
          <w:rFonts w:eastAsiaTheme="minorHAnsi" w:cs="Arial"/>
          <w:b/>
          <w:bCs/>
          <w:sz w:val="22"/>
          <w:lang w:val="en-US"/>
        </w:rPr>
        <w:t>gave</w:t>
      </w:r>
      <w:r w:rsidR="0051205B" w:rsidRPr="00813833">
        <w:rPr>
          <w:rFonts w:eastAsiaTheme="minorHAnsi" w:cs="Arial"/>
          <w:b/>
          <w:sz w:val="22"/>
          <w:lang w:val="en-US"/>
        </w:rPr>
        <w:t xml:space="preserve"> </w:t>
      </w:r>
      <w:r w:rsidR="0051205B" w:rsidRPr="00813833">
        <w:rPr>
          <w:rFonts w:eastAsiaTheme="minorHAnsi" w:cs="Arial"/>
          <w:b/>
          <w:bCs/>
          <w:sz w:val="22"/>
          <w:lang w:val="en-US"/>
        </w:rPr>
        <w:t>an</w:t>
      </w:r>
      <w:r w:rsidR="0051205B" w:rsidRPr="00813833">
        <w:rPr>
          <w:rFonts w:eastAsiaTheme="minorHAnsi" w:cs="Arial"/>
          <w:b/>
          <w:sz w:val="22"/>
          <w:lang w:val="en-US"/>
        </w:rPr>
        <w:t xml:space="preserve"> </w:t>
      </w:r>
      <w:r w:rsidR="0051205B" w:rsidRPr="00813833">
        <w:rPr>
          <w:rFonts w:eastAsiaTheme="minorHAnsi" w:cs="Arial"/>
          <w:b/>
          <w:bCs/>
          <w:sz w:val="22"/>
          <w:lang w:val="en-US"/>
        </w:rPr>
        <w:t>insight</w:t>
      </w:r>
      <w:r w:rsidR="0051205B" w:rsidRPr="00813833">
        <w:rPr>
          <w:rFonts w:eastAsiaTheme="minorHAnsi" w:cs="Arial"/>
          <w:b/>
          <w:sz w:val="22"/>
          <w:lang w:val="en-US"/>
        </w:rPr>
        <w:t xml:space="preserve"> </w:t>
      </w:r>
      <w:r w:rsidR="0051205B" w:rsidRPr="00813833">
        <w:rPr>
          <w:rFonts w:eastAsiaTheme="minorHAnsi" w:cs="Arial"/>
          <w:b/>
          <w:bCs/>
          <w:sz w:val="22"/>
          <w:lang w:val="en-US"/>
        </w:rPr>
        <w:t>into</w:t>
      </w:r>
      <w:r w:rsidR="0051205B" w:rsidRPr="00813833">
        <w:rPr>
          <w:rFonts w:eastAsiaTheme="minorHAnsi" w:cs="Arial"/>
          <w:b/>
          <w:sz w:val="22"/>
          <w:lang w:val="en-US"/>
        </w:rPr>
        <w:t xml:space="preserve"> </w:t>
      </w:r>
      <w:r w:rsidR="0051205B" w:rsidRPr="00813833">
        <w:rPr>
          <w:rFonts w:eastAsiaTheme="minorHAnsi" w:cs="Arial"/>
          <w:b/>
          <w:bCs/>
          <w:sz w:val="22"/>
          <w:lang w:val="en-US"/>
        </w:rPr>
        <w:t>ongoing</w:t>
      </w:r>
      <w:r w:rsidR="0051205B" w:rsidRPr="00813833">
        <w:rPr>
          <w:rFonts w:eastAsiaTheme="minorHAnsi" w:cs="Arial"/>
          <w:b/>
          <w:sz w:val="22"/>
          <w:lang w:val="en-US"/>
        </w:rPr>
        <w:t xml:space="preserve"> </w:t>
      </w:r>
      <w:r w:rsidR="0051205B" w:rsidRPr="00813833">
        <w:rPr>
          <w:rFonts w:eastAsiaTheme="minorHAnsi" w:cs="Arial"/>
          <w:b/>
          <w:bCs/>
          <w:sz w:val="22"/>
          <w:lang w:val="en-US"/>
        </w:rPr>
        <w:t>developments</w:t>
      </w:r>
      <w:r w:rsidR="0051205B" w:rsidRPr="00813833">
        <w:rPr>
          <w:rFonts w:eastAsiaTheme="minorHAnsi" w:cs="Arial"/>
          <w:b/>
          <w:sz w:val="22"/>
          <w:lang w:val="en-US"/>
        </w:rPr>
        <w:t xml:space="preserve"> </w:t>
      </w:r>
      <w:r w:rsidR="0051205B" w:rsidRPr="00813833">
        <w:rPr>
          <w:rFonts w:eastAsiaTheme="minorHAnsi" w:cs="Arial"/>
          <w:b/>
          <w:bCs/>
          <w:sz w:val="22"/>
          <w:lang w:val="en-US"/>
        </w:rPr>
        <w:t>and</w:t>
      </w:r>
      <w:r w:rsidR="0051205B" w:rsidRPr="00813833">
        <w:rPr>
          <w:rFonts w:eastAsiaTheme="minorHAnsi" w:cs="Arial"/>
          <w:b/>
          <w:sz w:val="22"/>
          <w:lang w:val="en-US"/>
        </w:rPr>
        <w:t xml:space="preserve"> </w:t>
      </w:r>
      <w:r w:rsidR="0051205B" w:rsidRPr="00813833">
        <w:rPr>
          <w:rFonts w:eastAsiaTheme="minorHAnsi" w:cs="Arial"/>
          <w:b/>
          <w:bCs/>
          <w:sz w:val="22"/>
          <w:lang w:val="en-US"/>
        </w:rPr>
        <w:t>innovations.</w:t>
      </w:r>
    </w:p>
    <w:p w14:paraId="1839ECBC" w14:textId="07DAA359" w:rsidR="0051205B" w:rsidRDefault="0051205B" w:rsidP="0051205B">
      <w:pPr>
        <w:spacing w:line="360" w:lineRule="auto"/>
        <w:rPr>
          <w:rFonts w:eastAsiaTheme="minorHAnsi" w:cs="Arial"/>
          <w:sz w:val="22"/>
          <w:lang w:val="en-US"/>
        </w:rPr>
      </w:pPr>
    </w:p>
    <w:p w14:paraId="586D4DAE" w14:textId="18167629" w:rsidR="00073AC2" w:rsidRDefault="00073AC2" w:rsidP="00073AC2">
      <w:pPr>
        <w:rPr>
          <w:rFonts w:eastAsiaTheme="minorHAnsi" w:cs="Arial"/>
          <w:sz w:val="22"/>
        </w:rPr>
      </w:pPr>
      <w:r>
        <w:rPr>
          <w:rFonts w:eastAsiaTheme="minorHAnsi" w:cs="Arial"/>
          <w:noProof/>
          <w:sz w:val="22"/>
        </w:rPr>
        <w:drawing>
          <wp:inline distT="0" distB="0" distL="0" distR="0" wp14:anchorId="57725680" wp14:editId="05BBFE46">
            <wp:extent cx="3627120" cy="2415540"/>
            <wp:effectExtent l="0" t="0" r="0" b="3810"/>
            <wp:docPr id="4" name="Grafik 4" descr="OP_Pharma Forum 2023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OP_Pharma Forum 2023-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C63BA" w14:textId="22E52214" w:rsidR="00073AC2" w:rsidRDefault="00073AC2" w:rsidP="00073AC2">
      <w:pPr>
        <w:rPr>
          <w:rFonts w:eastAsiaTheme="minorHAnsi" w:cs="Arial"/>
          <w:lang w:val="en-US"/>
        </w:rPr>
      </w:pPr>
      <w:r w:rsidRPr="00073AC2">
        <w:rPr>
          <w:rFonts w:eastAsiaTheme="minorHAnsi" w:cs="Arial"/>
          <w:lang w:val="en-US"/>
        </w:rPr>
        <w:t>Chairman Gerhard Breu welcomed 250 guests from all over the world at this year's Pharma Forum. (Photo: Optima)</w:t>
      </w:r>
    </w:p>
    <w:p w14:paraId="4B591309" w14:textId="77777777" w:rsidR="00CA37E7" w:rsidRPr="00073AC2" w:rsidRDefault="00CA37E7" w:rsidP="00073AC2">
      <w:pPr>
        <w:rPr>
          <w:rFonts w:eastAsiaTheme="minorHAnsi" w:cs="Arial"/>
          <w:lang w:val="en-US"/>
        </w:rPr>
      </w:pPr>
    </w:p>
    <w:p w14:paraId="04D0BEE8" w14:textId="5D77B2FD" w:rsidR="00557BAF" w:rsidRPr="00BE6026" w:rsidRDefault="00557BAF" w:rsidP="00557BAF">
      <w:pPr>
        <w:spacing w:line="360" w:lineRule="auto"/>
        <w:rPr>
          <w:rFonts w:eastAsiaTheme="minorHAnsi" w:cs="Arial"/>
          <w:sz w:val="22"/>
          <w:lang w:val="en-US"/>
        </w:rPr>
      </w:pPr>
      <w:r w:rsidRPr="00BE6026">
        <w:rPr>
          <w:rFonts w:eastAsiaTheme="minorHAnsi" w:cs="Arial"/>
          <w:sz w:val="22"/>
          <w:lang w:val="en-US"/>
        </w:rPr>
        <w:lastRenderedPageBreak/>
        <w:t>Around 250 guests from all around the world took</w:t>
      </w:r>
      <w:r w:rsidR="009C3071">
        <w:rPr>
          <w:rFonts w:eastAsiaTheme="minorHAnsi" w:cs="Arial"/>
          <w:sz w:val="22"/>
          <w:lang w:val="en-US"/>
        </w:rPr>
        <w:t xml:space="preserve"> the opportunity to participate</w:t>
      </w:r>
      <w:r w:rsidR="00CA37E7">
        <w:rPr>
          <w:rFonts w:eastAsiaTheme="minorHAnsi" w:cs="Arial"/>
          <w:sz w:val="22"/>
          <w:lang w:val="en-US"/>
        </w:rPr>
        <w:t xml:space="preserve"> in</w:t>
      </w:r>
      <w:r w:rsidRPr="00BE6026">
        <w:rPr>
          <w:rFonts w:eastAsiaTheme="minorHAnsi" w:cs="Arial"/>
          <w:sz w:val="22"/>
          <w:lang w:val="en-US"/>
        </w:rPr>
        <w:t xml:space="preserve"> this year's Pharma Forum in Schwäbisch Hall. </w:t>
      </w:r>
      <w:r w:rsidR="009C3071">
        <w:rPr>
          <w:rFonts w:eastAsiaTheme="minorHAnsi" w:cs="Arial"/>
          <w:sz w:val="22"/>
          <w:lang w:val="en-US"/>
        </w:rPr>
        <w:t>The</w:t>
      </w:r>
      <w:r w:rsidRPr="00BE6026">
        <w:rPr>
          <w:rFonts w:eastAsiaTheme="minorHAnsi" w:cs="Arial"/>
          <w:sz w:val="22"/>
          <w:lang w:val="en-US"/>
        </w:rPr>
        <w:t xml:space="preserve"> </w:t>
      </w:r>
      <w:r w:rsidR="00B23AB9" w:rsidRPr="00BE6026">
        <w:rPr>
          <w:rFonts w:eastAsiaTheme="minorHAnsi" w:cs="Arial"/>
          <w:sz w:val="22"/>
          <w:lang w:val="en-US"/>
        </w:rPr>
        <w:t>two-day</w:t>
      </w:r>
      <w:r w:rsidR="009C3071">
        <w:rPr>
          <w:rFonts w:eastAsiaTheme="minorHAnsi" w:cs="Arial"/>
          <w:sz w:val="22"/>
          <w:lang w:val="en-US"/>
        </w:rPr>
        <w:t xml:space="preserve"> forum offered</w:t>
      </w:r>
      <w:r w:rsidRPr="00BE6026">
        <w:rPr>
          <w:rFonts w:eastAsiaTheme="minorHAnsi" w:cs="Arial"/>
          <w:sz w:val="22"/>
          <w:lang w:val="en-US"/>
        </w:rPr>
        <w:t xml:space="preserve"> interesting technical presentations</w:t>
      </w:r>
      <w:r w:rsidR="009C11C9">
        <w:rPr>
          <w:rFonts w:eastAsiaTheme="minorHAnsi" w:cs="Arial"/>
          <w:sz w:val="22"/>
          <w:lang w:val="en-US"/>
        </w:rPr>
        <w:t>, discussions with experts,</w:t>
      </w:r>
      <w:r w:rsidR="009C3071">
        <w:rPr>
          <w:rFonts w:eastAsiaTheme="minorHAnsi" w:cs="Arial"/>
          <w:sz w:val="22"/>
          <w:lang w:val="en-US"/>
        </w:rPr>
        <w:t xml:space="preserve"> and</w:t>
      </w:r>
      <w:r w:rsidR="008A0465">
        <w:rPr>
          <w:rFonts w:eastAsiaTheme="minorHAnsi" w:cs="Arial"/>
          <w:sz w:val="22"/>
          <w:lang w:val="en-US"/>
        </w:rPr>
        <w:t xml:space="preserve"> </w:t>
      </w:r>
      <w:r w:rsidRPr="00BE6026">
        <w:rPr>
          <w:rFonts w:eastAsiaTheme="minorHAnsi" w:cs="Arial"/>
          <w:sz w:val="22"/>
          <w:lang w:val="en-US"/>
        </w:rPr>
        <w:t xml:space="preserve">the latest machine </w:t>
      </w:r>
      <w:r w:rsidR="00B23AB9" w:rsidRPr="00BE6026">
        <w:rPr>
          <w:rFonts w:eastAsiaTheme="minorHAnsi" w:cs="Arial"/>
          <w:sz w:val="22"/>
          <w:lang w:val="en-US"/>
        </w:rPr>
        <w:t>technolog</w:t>
      </w:r>
      <w:r w:rsidR="00B23AB9">
        <w:rPr>
          <w:rFonts w:eastAsiaTheme="minorHAnsi" w:cs="Arial"/>
          <w:sz w:val="22"/>
          <w:lang w:val="en-US"/>
        </w:rPr>
        <w:t>ies, which</w:t>
      </w:r>
      <w:r w:rsidR="00C83A14">
        <w:rPr>
          <w:rFonts w:eastAsiaTheme="minorHAnsi" w:cs="Arial"/>
          <w:sz w:val="22"/>
          <w:lang w:val="en-US"/>
        </w:rPr>
        <w:t xml:space="preserve"> </w:t>
      </w:r>
      <w:proofErr w:type="gramStart"/>
      <w:r w:rsidR="00C83A14">
        <w:rPr>
          <w:rFonts w:eastAsiaTheme="minorHAnsi" w:cs="Arial"/>
          <w:sz w:val="22"/>
          <w:lang w:val="en-US"/>
        </w:rPr>
        <w:t>could be viewed</w:t>
      </w:r>
      <w:proofErr w:type="gramEnd"/>
      <w:r w:rsidR="00C83A14">
        <w:rPr>
          <w:rFonts w:eastAsiaTheme="minorHAnsi" w:cs="Arial"/>
          <w:sz w:val="22"/>
          <w:lang w:val="en-US"/>
        </w:rPr>
        <w:t xml:space="preserve"> in action</w:t>
      </w:r>
      <w:r w:rsidR="00B37B29">
        <w:rPr>
          <w:rFonts w:eastAsiaTheme="minorHAnsi" w:cs="Arial"/>
          <w:sz w:val="22"/>
          <w:lang w:val="en-US"/>
        </w:rPr>
        <w:t xml:space="preserve"> </w:t>
      </w:r>
      <w:r w:rsidR="00C83A14">
        <w:rPr>
          <w:rFonts w:eastAsiaTheme="minorHAnsi" w:cs="Arial"/>
          <w:sz w:val="22"/>
          <w:lang w:val="en-US"/>
        </w:rPr>
        <w:t>at</w:t>
      </w:r>
      <w:r w:rsidR="00B37B29">
        <w:rPr>
          <w:rFonts w:eastAsiaTheme="minorHAnsi" w:cs="Arial"/>
          <w:sz w:val="22"/>
          <w:lang w:val="en-US"/>
        </w:rPr>
        <w:t xml:space="preserve"> the </w:t>
      </w:r>
      <w:r w:rsidR="00C83A14">
        <w:rPr>
          <w:rFonts w:eastAsiaTheme="minorHAnsi" w:cs="Arial"/>
          <w:sz w:val="22"/>
          <w:lang w:val="en-US"/>
        </w:rPr>
        <w:t>assembly floors</w:t>
      </w:r>
      <w:r w:rsidR="009C11C9">
        <w:rPr>
          <w:rFonts w:eastAsiaTheme="minorHAnsi" w:cs="Arial"/>
          <w:sz w:val="22"/>
          <w:lang w:val="en-US"/>
        </w:rPr>
        <w:t>.</w:t>
      </w:r>
      <w:r w:rsidR="009C3071">
        <w:rPr>
          <w:rFonts w:eastAsiaTheme="minorHAnsi" w:cs="Arial"/>
          <w:sz w:val="22"/>
          <w:lang w:val="en-US"/>
        </w:rPr>
        <w:t xml:space="preserve"> </w:t>
      </w:r>
      <w:r w:rsidR="00CA37E7">
        <w:rPr>
          <w:rFonts w:eastAsiaTheme="minorHAnsi" w:cs="Arial"/>
          <w:sz w:val="22"/>
          <w:lang w:val="en-US"/>
        </w:rPr>
        <w:t xml:space="preserve">The evening event presented the opportunity </w:t>
      </w:r>
      <w:r w:rsidRPr="00BE6026">
        <w:rPr>
          <w:rFonts w:eastAsiaTheme="minorHAnsi" w:cs="Arial"/>
          <w:sz w:val="22"/>
          <w:lang w:val="en-US"/>
        </w:rPr>
        <w:t xml:space="preserve">for </w:t>
      </w:r>
      <w:r w:rsidR="00CA37E7">
        <w:rPr>
          <w:rFonts w:eastAsiaTheme="minorHAnsi" w:cs="Arial"/>
          <w:sz w:val="22"/>
          <w:lang w:val="en-US"/>
        </w:rPr>
        <w:t xml:space="preserve">more </w:t>
      </w:r>
      <w:r w:rsidRPr="00BE6026">
        <w:rPr>
          <w:rFonts w:eastAsiaTheme="minorHAnsi" w:cs="Arial"/>
          <w:sz w:val="22"/>
          <w:lang w:val="en-US"/>
        </w:rPr>
        <w:t>face-to-face discussions</w:t>
      </w:r>
      <w:r w:rsidR="00CA37E7">
        <w:rPr>
          <w:rFonts w:eastAsiaTheme="minorHAnsi" w:cs="Arial"/>
          <w:sz w:val="22"/>
          <w:lang w:val="en-US"/>
        </w:rPr>
        <w:t xml:space="preserve"> with Optima experts and the guest speakers</w:t>
      </w:r>
      <w:r w:rsidR="009C11C9">
        <w:rPr>
          <w:rFonts w:eastAsiaTheme="minorHAnsi" w:cs="Arial"/>
          <w:sz w:val="22"/>
          <w:lang w:val="en-US"/>
        </w:rPr>
        <w:t>.</w:t>
      </w:r>
    </w:p>
    <w:p w14:paraId="40F0F6E1" w14:textId="77777777" w:rsidR="006A7251" w:rsidRPr="00BE6026" w:rsidRDefault="006A7251" w:rsidP="00557BAF">
      <w:pPr>
        <w:spacing w:line="360" w:lineRule="auto"/>
        <w:rPr>
          <w:rFonts w:eastAsiaTheme="minorHAnsi" w:cs="Arial"/>
          <w:sz w:val="22"/>
          <w:lang w:val="en-US"/>
        </w:rPr>
      </w:pPr>
    </w:p>
    <w:p w14:paraId="202D689C" w14:textId="5B951113" w:rsidR="00557BAF" w:rsidRPr="00BE6026" w:rsidRDefault="006A2BC2" w:rsidP="0051205B">
      <w:pPr>
        <w:spacing w:line="360" w:lineRule="auto"/>
        <w:rPr>
          <w:rFonts w:eastAsiaTheme="minorHAnsi" w:cs="Arial"/>
          <w:sz w:val="22"/>
          <w:lang w:val="en-US"/>
        </w:rPr>
      </w:pPr>
      <w:r w:rsidRPr="00BE6026">
        <w:rPr>
          <w:rFonts w:eastAsiaTheme="minorHAnsi" w:cs="Arial"/>
          <w:sz w:val="22"/>
          <w:lang w:val="en-US"/>
        </w:rPr>
        <w:t xml:space="preserve">Research and industry experts </w:t>
      </w:r>
      <w:r w:rsidR="00E80997">
        <w:rPr>
          <w:rFonts w:eastAsiaTheme="minorHAnsi" w:cs="Arial"/>
          <w:sz w:val="22"/>
          <w:lang w:val="en-US"/>
        </w:rPr>
        <w:t>provided</w:t>
      </w:r>
      <w:r w:rsidRPr="00BE6026">
        <w:rPr>
          <w:rFonts w:eastAsiaTheme="minorHAnsi" w:cs="Arial"/>
          <w:sz w:val="22"/>
          <w:lang w:val="en-US"/>
        </w:rPr>
        <w:t xml:space="preserve"> insights into current issues, such as approaches to reduc</w:t>
      </w:r>
      <w:r w:rsidR="008A0465">
        <w:rPr>
          <w:rFonts w:eastAsiaTheme="minorHAnsi" w:cs="Arial"/>
          <w:sz w:val="22"/>
          <w:lang w:val="en-US"/>
        </w:rPr>
        <w:t>e</w:t>
      </w:r>
      <w:r w:rsidRPr="00BE6026">
        <w:rPr>
          <w:rFonts w:eastAsiaTheme="minorHAnsi" w:cs="Arial"/>
          <w:sz w:val="22"/>
          <w:lang w:val="en-US"/>
        </w:rPr>
        <w:t xml:space="preserve"> glove intervention and the development and use of cell and gene therapies. </w:t>
      </w:r>
      <w:r w:rsidR="008A0465">
        <w:rPr>
          <w:rFonts w:eastAsiaTheme="minorHAnsi" w:cs="Arial"/>
          <w:sz w:val="22"/>
          <w:lang w:val="en-US"/>
        </w:rPr>
        <w:t>Other topics included f</w:t>
      </w:r>
      <w:r w:rsidRPr="00BE6026">
        <w:rPr>
          <w:rFonts w:eastAsiaTheme="minorHAnsi" w:cs="Arial"/>
          <w:sz w:val="22"/>
          <w:lang w:val="en-US"/>
        </w:rPr>
        <w:t>lexible production solutions, the impact of regulatory requirements like Annex 1, and virtual qualification solutions</w:t>
      </w:r>
      <w:r w:rsidR="008A0465">
        <w:rPr>
          <w:rFonts w:eastAsiaTheme="minorHAnsi" w:cs="Arial"/>
          <w:sz w:val="22"/>
          <w:lang w:val="en-US"/>
        </w:rPr>
        <w:t>.</w:t>
      </w:r>
    </w:p>
    <w:p w14:paraId="421A2B3D" w14:textId="18FB4EF8" w:rsidR="00E106AB" w:rsidRDefault="00E106AB" w:rsidP="0051205B">
      <w:pPr>
        <w:spacing w:line="360" w:lineRule="auto"/>
        <w:rPr>
          <w:rFonts w:eastAsiaTheme="minorHAnsi" w:cs="Arial"/>
          <w:sz w:val="22"/>
          <w:lang w:val="en-US"/>
        </w:rPr>
      </w:pPr>
    </w:p>
    <w:p w14:paraId="6B4B2473" w14:textId="530A03BC" w:rsidR="004A096E" w:rsidRPr="005E1903" w:rsidRDefault="004A096E" w:rsidP="0051205B">
      <w:pPr>
        <w:spacing w:line="360" w:lineRule="auto"/>
        <w:rPr>
          <w:rFonts w:eastAsiaTheme="minorHAnsi" w:cs="Arial"/>
          <w:b/>
          <w:sz w:val="22"/>
          <w:lang w:val="en-US"/>
        </w:rPr>
      </w:pPr>
      <w:r w:rsidRPr="005E1903">
        <w:rPr>
          <w:rFonts w:eastAsiaTheme="minorHAnsi" w:cs="Arial"/>
          <w:b/>
          <w:sz w:val="22"/>
          <w:lang w:val="en-US"/>
        </w:rPr>
        <w:t>Outlook and insight into the pharmaceutical industry</w:t>
      </w:r>
    </w:p>
    <w:p w14:paraId="0560A37C" w14:textId="77777777" w:rsidR="004A096E" w:rsidRPr="00BE6026" w:rsidRDefault="004A096E" w:rsidP="0051205B">
      <w:pPr>
        <w:spacing w:line="360" w:lineRule="auto"/>
        <w:rPr>
          <w:rFonts w:eastAsiaTheme="minorHAnsi" w:cs="Arial"/>
          <w:sz w:val="22"/>
          <w:lang w:val="en-US"/>
        </w:rPr>
      </w:pPr>
    </w:p>
    <w:p w14:paraId="4C7F14D6" w14:textId="30C52F36" w:rsidR="00073AC2" w:rsidRDefault="0051205B" w:rsidP="0051205B">
      <w:pPr>
        <w:spacing w:line="360" w:lineRule="auto"/>
        <w:rPr>
          <w:rFonts w:eastAsiaTheme="minorHAnsi" w:cs="Arial"/>
          <w:sz w:val="22"/>
          <w:lang w:val="en-US"/>
        </w:rPr>
      </w:pPr>
      <w:r w:rsidRPr="00BE6026">
        <w:rPr>
          <w:rFonts w:eastAsiaTheme="minorHAnsi" w:cs="Arial"/>
          <w:sz w:val="22"/>
          <w:lang w:val="en-US"/>
        </w:rPr>
        <w:t xml:space="preserve">Jochen Maas (Sanofi) </w:t>
      </w:r>
      <w:r w:rsidR="00FC6643">
        <w:rPr>
          <w:rFonts w:eastAsiaTheme="minorHAnsi" w:cs="Arial"/>
          <w:sz w:val="22"/>
          <w:lang w:val="en-US"/>
        </w:rPr>
        <w:t>addressed developing</w:t>
      </w:r>
      <w:r w:rsidR="005E1903">
        <w:rPr>
          <w:rFonts w:eastAsiaTheme="minorHAnsi" w:cs="Arial"/>
          <w:sz w:val="22"/>
          <w:lang w:val="en-US"/>
        </w:rPr>
        <w:t xml:space="preserve"> </w:t>
      </w:r>
      <w:r w:rsidRPr="00BE6026">
        <w:rPr>
          <w:rFonts w:eastAsiaTheme="minorHAnsi" w:cs="Arial"/>
          <w:sz w:val="22"/>
          <w:lang w:val="en-US"/>
        </w:rPr>
        <w:t xml:space="preserve">trends in the pharmaceutical industry. </w:t>
      </w:r>
      <w:r w:rsidR="005E1903">
        <w:rPr>
          <w:rFonts w:eastAsiaTheme="minorHAnsi" w:cs="Arial"/>
          <w:sz w:val="22"/>
          <w:lang w:val="en-US"/>
        </w:rPr>
        <w:t>P</w:t>
      </w:r>
      <w:r w:rsidRPr="00BE6026">
        <w:rPr>
          <w:rFonts w:eastAsiaTheme="minorHAnsi" w:cs="Arial"/>
          <w:sz w:val="22"/>
          <w:lang w:val="en-US"/>
        </w:rPr>
        <w:t>atient</w:t>
      </w:r>
      <w:r w:rsidR="00952B56">
        <w:rPr>
          <w:rFonts w:eastAsiaTheme="minorHAnsi" w:cs="Arial"/>
          <w:sz w:val="22"/>
          <w:lang w:val="en-US"/>
        </w:rPr>
        <w:t>s</w:t>
      </w:r>
      <w:r w:rsidRPr="00BE6026">
        <w:rPr>
          <w:rFonts w:eastAsiaTheme="minorHAnsi" w:cs="Arial"/>
          <w:sz w:val="22"/>
          <w:lang w:val="en-US"/>
        </w:rPr>
        <w:t xml:space="preserve"> of the future want not only </w:t>
      </w:r>
      <w:r w:rsidR="00B73EA9" w:rsidRPr="00BE6026">
        <w:rPr>
          <w:rFonts w:eastAsiaTheme="minorHAnsi" w:cs="Arial"/>
          <w:sz w:val="22"/>
          <w:lang w:val="en-US"/>
        </w:rPr>
        <w:t>a</w:t>
      </w:r>
      <w:r w:rsidRPr="00BE6026">
        <w:rPr>
          <w:rFonts w:eastAsiaTheme="minorHAnsi" w:cs="Arial"/>
          <w:sz w:val="22"/>
          <w:lang w:val="en-US"/>
        </w:rPr>
        <w:t xml:space="preserve"> </w:t>
      </w:r>
      <w:r w:rsidR="00FC6643">
        <w:rPr>
          <w:rFonts w:eastAsiaTheme="minorHAnsi" w:cs="Arial"/>
          <w:sz w:val="22"/>
          <w:lang w:val="en-US"/>
        </w:rPr>
        <w:t xml:space="preserve">universal </w:t>
      </w:r>
      <w:r w:rsidRPr="00BE6026">
        <w:rPr>
          <w:rFonts w:eastAsiaTheme="minorHAnsi" w:cs="Arial"/>
          <w:sz w:val="22"/>
          <w:lang w:val="en-US"/>
        </w:rPr>
        <w:t xml:space="preserve">drug, </w:t>
      </w:r>
      <w:r w:rsidR="00B73EA9" w:rsidRPr="00BE6026">
        <w:rPr>
          <w:rFonts w:eastAsiaTheme="minorHAnsi" w:cs="Arial"/>
          <w:sz w:val="22"/>
          <w:lang w:val="en-US"/>
        </w:rPr>
        <w:t>but also</w:t>
      </w:r>
      <w:r w:rsidRPr="00BE6026">
        <w:rPr>
          <w:rFonts w:eastAsiaTheme="minorHAnsi" w:cs="Arial"/>
          <w:sz w:val="22"/>
          <w:lang w:val="en-US"/>
        </w:rPr>
        <w:t xml:space="preserve"> an individual</w:t>
      </w:r>
      <w:r w:rsidR="00952B56">
        <w:rPr>
          <w:rFonts w:eastAsiaTheme="minorHAnsi" w:cs="Arial"/>
          <w:sz w:val="22"/>
          <w:lang w:val="en-US"/>
        </w:rPr>
        <w:t>ized</w:t>
      </w:r>
      <w:r w:rsidRPr="00BE6026">
        <w:rPr>
          <w:rFonts w:eastAsiaTheme="minorHAnsi" w:cs="Arial"/>
          <w:sz w:val="22"/>
          <w:lang w:val="en-US"/>
        </w:rPr>
        <w:t xml:space="preserve"> </w:t>
      </w:r>
      <w:r w:rsidR="00855545">
        <w:rPr>
          <w:rFonts w:eastAsiaTheme="minorHAnsi" w:cs="Arial"/>
          <w:sz w:val="22"/>
          <w:lang w:val="en-US"/>
        </w:rPr>
        <w:t xml:space="preserve">medical </w:t>
      </w:r>
      <w:r w:rsidRPr="00BE6026">
        <w:rPr>
          <w:rFonts w:eastAsiaTheme="minorHAnsi" w:cs="Arial"/>
          <w:sz w:val="22"/>
          <w:lang w:val="en-US"/>
        </w:rPr>
        <w:t xml:space="preserve">solution, including diagnostics. Another trend is digitalization and customizing certain treatments. </w:t>
      </w:r>
      <w:r w:rsidR="0027342A">
        <w:rPr>
          <w:rFonts w:eastAsiaTheme="minorHAnsi" w:cs="Arial"/>
          <w:sz w:val="22"/>
          <w:lang w:val="en-US"/>
        </w:rPr>
        <w:t>“</w:t>
      </w:r>
      <w:r w:rsidRPr="00BE6026">
        <w:rPr>
          <w:rFonts w:eastAsiaTheme="minorHAnsi" w:cs="Arial"/>
          <w:sz w:val="22"/>
          <w:lang w:val="en-US"/>
        </w:rPr>
        <w:t>These developments will also impact production processes,</w:t>
      </w:r>
      <w:r w:rsidR="00FC6643">
        <w:rPr>
          <w:rFonts w:eastAsiaTheme="minorHAnsi" w:cs="Arial"/>
          <w:sz w:val="22"/>
          <w:lang w:val="en-US"/>
        </w:rPr>
        <w:t xml:space="preserve"> moving away from broad spectrum tr</w:t>
      </w:r>
      <w:r w:rsidR="0027342A">
        <w:rPr>
          <w:rFonts w:eastAsiaTheme="minorHAnsi" w:cs="Arial"/>
          <w:sz w:val="22"/>
          <w:lang w:val="en-US"/>
        </w:rPr>
        <w:t>eatments towards</w:t>
      </w:r>
      <w:r w:rsidRPr="00BE6026">
        <w:rPr>
          <w:rFonts w:eastAsiaTheme="minorHAnsi" w:cs="Arial"/>
          <w:sz w:val="22"/>
          <w:lang w:val="en-US"/>
        </w:rPr>
        <w:t xml:space="preserve"> niche </w:t>
      </w:r>
      <w:r w:rsidR="00FC6643">
        <w:rPr>
          <w:rFonts w:eastAsiaTheme="minorHAnsi" w:cs="Arial"/>
          <w:sz w:val="22"/>
          <w:lang w:val="en-US"/>
        </w:rPr>
        <w:t>formulations</w:t>
      </w:r>
      <w:r w:rsidRPr="00BE6026">
        <w:rPr>
          <w:rFonts w:eastAsiaTheme="minorHAnsi" w:cs="Arial"/>
          <w:sz w:val="22"/>
          <w:lang w:val="en-US"/>
        </w:rPr>
        <w:t>," sa</w:t>
      </w:r>
      <w:r w:rsidR="00FC6643">
        <w:rPr>
          <w:rFonts w:eastAsiaTheme="minorHAnsi" w:cs="Arial"/>
          <w:sz w:val="22"/>
          <w:lang w:val="en-US"/>
        </w:rPr>
        <w:t>id</w:t>
      </w:r>
      <w:r w:rsidRPr="00BE6026">
        <w:rPr>
          <w:rFonts w:eastAsiaTheme="minorHAnsi" w:cs="Arial"/>
          <w:sz w:val="22"/>
          <w:lang w:val="en-US"/>
        </w:rPr>
        <w:t xml:space="preserve"> Maas.</w:t>
      </w:r>
    </w:p>
    <w:p w14:paraId="17B0F8B2" w14:textId="77777777" w:rsidR="0027342A" w:rsidRDefault="0027342A" w:rsidP="0051205B">
      <w:pPr>
        <w:spacing w:line="360" w:lineRule="auto"/>
        <w:rPr>
          <w:rFonts w:eastAsiaTheme="minorHAnsi" w:cs="Arial"/>
          <w:sz w:val="22"/>
          <w:lang w:val="en-US"/>
        </w:rPr>
      </w:pPr>
    </w:p>
    <w:p w14:paraId="28BE8A1C" w14:textId="77777777" w:rsidR="0027342A" w:rsidRPr="00BE6026" w:rsidRDefault="0027342A" w:rsidP="0027342A">
      <w:pPr>
        <w:spacing w:line="360" w:lineRule="auto"/>
        <w:rPr>
          <w:rFonts w:eastAsiaTheme="minorHAnsi" w:cs="Arial"/>
          <w:sz w:val="22"/>
          <w:lang w:val="en-US"/>
        </w:rPr>
      </w:pPr>
      <w:r w:rsidRPr="00BE6026">
        <w:rPr>
          <w:rFonts w:eastAsiaTheme="minorHAnsi" w:cs="Arial"/>
          <w:sz w:val="22"/>
          <w:lang w:val="en-US"/>
        </w:rPr>
        <w:t xml:space="preserve">Christa Meyers (CRB) also </w:t>
      </w:r>
      <w:r>
        <w:rPr>
          <w:rFonts w:eastAsiaTheme="minorHAnsi" w:cs="Arial"/>
          <w:sz w:val="22"/>
          <w:lang w:val="en-US"/>
        </w:rPr>
        <w:t>presented an</w:t>
      </w:r>
      <w:r w:rsidRPr="00BE6026">
        <w:rPr>
          <w:rFonts w:eastAsiaTheme="minorHAnsi" w:cs="Arial"/>
          <w:sz w:val="22"/>
          <w:lang w:val="en-US"/>
        </w:rPr>
        <w:t xml:space="preserve"> outlook on trends in the pharmaceutical industry. She identifie</w:t>
      </w:r>
      <w:r>
        <w:rPr>
          <w:rFonts w:eastAsiaTheme="minorHAnsi" w:cs="Arial"/>
          <w:sz w:val="22"/>
          <w:lang w:val="en-US"/>
        </w:rPr>
        <w:t>d</w:t>
      </w:r>
      <w:r w:rsidRPr="00BE6026">
        <w:rPr>
          <w:rFonts w:eastAsiaTheme="minorHAnsi" w:cs="Arial"/>
          <w:sz w:val="22"/>
          <w:lang w:val="en-US"/>
        </w:rPr>
        <w:t xml:space="preserve"> a</w:t>
      </w:r>
      <w:r>
        <w:rPr>
          <w:rFonts w:eastAsiaTheme="minorHAnsi" w:cs="Arial"/>
          <w:sz w:val="22"/>
          <w:lang w:val="en-US"/>
        </w:rPr>
        <w:t>n apparent</w:t>
      </w:r>
      <w:r w:rsidRPr="00BE6026">
        <w:rPr>
          <w:rFonts w:eastAsiaTheme="minorHAnsi" w:cs="Arial"/>
          <w:sz w:val="22"/>
          <w:lang w:val="en-US"/>
        </w:rPr>
        <w:t xml:space="preserve"> progress in cell therapy. The market for mRNA is undergoing a paradigm shift. She predicts significant growth in personalized medicine in the coming years. </w:t>
      </w:r>
    </w:p>
    <w:p w14:paraId="7AB5F898" w14:textId="7B41827A" w:rsidR="005D75CB" w:rsidRDefault="00073AC2" w:rsidP="00073AC2">
      <w:pPr>
        <w:spacing w:line="360" w:lineRule="auto"/>
        <w:rPr>
          <w:rFonts w:eastAsiaTheme="minorHAnsi" w:cs="Arial"/>
          <w:sz w:val="22"/>
        </w:rPr>
      </w:pPr>
      <w:r>
        <w:rPr>
          <w:rFonts w:eastAsiaTheme="minorHAnsi" w:cs="Arial"/>
          <w:noProof/>
          <w:sz w:val="22"/>
        </w:rPr>
        <w:lastRenderedPageBreak/>
        <w:drawing>
          <wp:inline distT="0" distB="0" distL="0" distR="0" wp14:anchorId="503BC84C" wp14:editId="355CFC9B">
            <wp:extent cx="3200400" cy="2131491"/>
            <wp:effectExtent l="0" t="0" r="0" b="2540"/>
            <wp:docPr id="5" name="Grafik 5" descr="OP_Pharma Forum 2023-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 descr="OP_Pharma Forum 2023-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727" cy="213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24163" w14:textId="31E194F8" w:rsidR="002B22DF" w:rsidRDefault="00073AC2" w:rsidP="00073AC2">
      <w:pPr>
        <w:rPr>
          <w:rFonts w:eastAsiaTheme="minorHAnsi" w:cs="Arial"/>
          <w:lang w:val="en-US"/>
        </w:rPr>
      </w:pPr>
      <w:r w:rsidRPr="00073AC2">
        <w:rPr>
          <w:rFonts w:eastAsiaTheme="minorHAnsi" w:cs="Arial"/>
          <w:lang w:val="en-US"/>
        </w:rPr>
        <w:t xml:space="preserve">Christa Meyers (CRB) provided information on trends in the pharmaceutical industry. </w:t>
      </w:r>
      <w:r w:rsidRPr="004C5108">
        <w:rPr>
          <w:rFonts w:eastAsiaTheme="minorHAnsi" w:cs="Arial"/>
          <w:lang w:val="en-US"/>
        </w:rPr>
        <w:t>(Photo: Optima)</w:t>
      </w:r>
    </w:p>
    <w:p w14:paraId="38C87E57" w14:textId="5F3B9A83" w:rsidR="00E106AB" w:rsidRPr="00BE6026" w:rsidRDefault="00E106AB" w:rsidP="0051205B">
      <w:pPr>
        <w:spacing w:line="360" w:lineRule="auto"/>
        <w:rPr>
          <w:rFonts w:eastAsiaTheme="minorHAnsi" w:cs="Arial"/>
          <w:sz w:val="22"/>
          <w:lang w:val="en-US"/>
        </w:rPr>
      </w:pPr>
    </w:p>
    <w:p w14:paraId="7EA39B94" w14:textId="4F86ED25" w:rsidR="0051205B" w:rsidRDefault="0051205B" w:rsidP="0051205B">
      <w:pPr>
        <w:spacing w:line="360" w:lineRule="auto"/>
        <w:rPr>
          <w:rFonts w:eastAsiaTheme="minorHAnsi" w:cs="Arial"/>
          <w:sz w:val="22"/>
          <w:lang w:val="en-US"/>
        </w:rPr>
      </w:pPr>
      <w:r w:rsidRPr="00BE6026">
        <w:rPr>
          <w:rFonts w:eastAsiaTheme="minorHAnsi" w:cs="Arial"/>
          <w:sz w:val="22"/>
          <w:lang w:val="en-US"/>
        </w:rPr>
        <w:t xml:space="preserve">Richard Lee (Lotte Biologics) </w:t>
      </w:r>
      <w:r w:rsidR="00FC6643">
        <w:rPr>
          <w:rFonts w:eastAsiaTheme="minorHAnsi" w:cs="Arial"/>
          <w:sz w:val="22"/>
          <w:lang w:val="en-US"/>
        </w:rPr>
        <w:t>demonstrated</w:t>
      </w:r>
      <w:r w:rsidR="002F3AC4">
        <w:rPr>
          <w:rFonts w:eastAsiaTheme="minorHAnsi" w:cs="Arial"/>
          <w:sz w:val="22"/>
          <w:lang w:val="en-US"/>
        </w:rPr>
        <w:t xml:space="preserve"> the</w:t>
      </w:r>
      <w:r w:rsidR="00FC6643">
        <w:rPr>
          <w:rFonts w:eastAsiaTheme="minorHAnsi" w:cs="Arial"/>
          <w:sz w:val="22"/>
          <w:lang w:val="en-US"/>
        </w:rPr>
        <w:t xml:space="preserve"> demographics of aging in Asia.</w:t>
      </w:r>
      <w:r w:rsidRPr="00BE6026">
        <w:rPr>
          <w:rFonts w:eastAsiaTheme="minorHAnsi" w:cs="Arial"/>
          <w:sz w:val="22"/>
          <w:lang w:val="en-US"/>
        </w:rPr>
        <w:t xml:space="preserve"> He explained how </w:t>
      </w:r>
      <w:r w:rsidR="002F3AC4">
        <w:rPr>
          <w:rFonts w:eastAsiaTheme="minorHAnsi" w:cs="Arial"/>
          <w:sz w:val="22"/>
          <w:lang w:val="en-US"/>
        </w:rPr>
        <w:t xml:space="preserve">the </w:t>
      </w:r>
      <w:r w:rsidR="00FC6643">
        <w:rPr>
          <w:rFonts w:eastAsiaTheme="minorHAnsi" w:cs="Arial"/>
          <w:sz w:val="22"/>
          <w:lang w:val="en-US"/>
        </w:rPr>
        <w:t>elderly</w:t>
      </w:r>
      <w:r w:rsidRPr="00BE6026">
        <w:rPr>
          <w:rFonts w:eastAsiaTheme="minorHAnsi" w:cs="Arial"/>
          <w:sz w:val="22"/>
          <w:lang w:val="en-US"/>
        </w:rPr>
        <w:t xml:space="preserve"> population driv</w:t>
      </w:r>
      <w:r w:rsidR="00A14582">
        <w:rPr>
          <w:rFonts w:eastAsiaTheme="minorHAnsi" w:cs="Arial"/>
          <w:sz w:val="22"/>
          <w:lang w:val="en-US"/>
        </w:rPr>
        <w:t xml:space="preserve">es </w:t>
      </w:r>
      <w:r w:rsidRPr="00BE6026">
        <w:rPr>
          <w:rFonts w:eastAsiaTheme="minorHAnsi" w:cs="Arial"/>
          <w:sz w:val="22"/>
          <w:lang w:val="en-US"/>
        </w:rPr>
        <w:t xml:space="preserve">automation and advanced therapies. Biological medicines and the introduction of innovative therapies are playing a crucial role in meeting the changing needs of </w:t>
      </w:r>
      <w:r w:rsidR="002F3AC4">
        <w:rPr>
          <w:rFonts w:eastAsiaTheme="minorHAnsi" w:cs="Arial"/>
          <w:sz w:val="22"/>
          <w:lang w:val="en-US"/>
        </w:rPr>
        <w:t xml:space="preserve">the </w:t>
      </w:r>
      <w:r w:rsidRPr="00BE6026">
        <w:rPr>
          <w:rFonts w:eastAsiaTheme="minorHAnsi" w:cs="Arial"/>
          <w:sz w:val="22"/>
          <w:lang w:val="en-US"/>
        </w:rPr>
        <w:t>population.</w:t>
      </w:r>
    </w:p>
    <w:p w14:paraId="50B7B02C" w14:textId="77777777" w:rsidR="002F3AC4" w:rsidRPr="00BE6026" w:rsidRDefault="002F3AC4" w:rsidP="0051205B">
      <w:pPr>
        <w:spacing w:line="360" w:lineRule="auto"/>
        <w:rPr>
          <w:rFonts w:eastAsiaTheme="minorHAnsi" w:cs="Arial"/>
          <w:sz w:val="22"/>
          <w:lang w:val="en-US"/>
        </w:rPr>
      </w:pPr>
    </w:p>
    <w:p w14:paraId="458E39C1" w14:textId="4E656538" w:rsidR="002F3AC4" w:rsidRPr="00BE6026" w:rsidRDefault="002F3AC4" w:rsidP="002F3AC4">
      <w:pPr>
        <w:spacing w:line="360" w:lineRule="auto"/>
        <w:rPr>
          <w:rFonts w:eastAsiaTheme="minorHAnsi" w:cs="Arial"/>
          <w:b/>
          <w:sz w:val="22"/>
          <w:lang w:val="en-US"/>
        </w:rPr>
      </w:pPr>
      <w:r>
        <w:rPr>
          <w:rFonts w:eastAsiaTheme="minorHAnsi" w:cs="Arial"/>
          <w:b/>
          <w:bCs/>
          <w:sz w:val="22"/>
          <w:lang w:val="en-US"/>
        </w:rPr>
        <w:t>Current challenges for production</w:t>
      </w:r>
    </w:p>
    <w:p w14:paraId="65948402" w14:textId="77777777" w:rsidR="002B22DF" w:rsidRPr="00BE6026" w:rsidRDefault="002B22DF" w:rsidP="0051205B">
      <w:pPr>
        <w:spacing w:line="360" w:lineRule="auto"/>
        <w:rPr>
          <w:rFonts w:eastAsiaTheme="minorHAnsi" w:cs="Arial"/>
          <w:sz w:val="22"/>
          <w:lang w:val="en-US"/>
        </w:rPr>
      </w:pPr>
    </w:p>
    <w:p w14:paraId="16838952" w14:textId="5A038CD1" w:rsidR="00445F37" w:rsidRDefault="00A6441E" w:rsidP="0051205B">
      <w:pPr>
        <w:spacing w:line="360" w:lineRule="auto"/>
        <w:rPr>
          <w:rFonts w:eastAsiaTheme="minorHAnsi" w:cs="Arial"/>
          <w:sz w:val="22"/>
          <w:lang w:val="en-US"/>
        </w:rPr>
      </w:pPr>
      <w:r w:rsidRPr="00BE6026">
        <w:rPr>
          <w:rFonts w:eastAsiaTheme="minorHAnsi" w:cs="Arial"/>
          <w:sz w:val="22"/>
          <w:lang w:val="en-US"/>
        </w:rPr>
        <w:t xml:space="preserve">Thomas Lemazurier (ten23) explained </w:t>
      </w:r>
      <w:r w:rsidR="00FC6643">
        <w:rPr>
          <w:rFonts w:eastAsiaTheme="minorHAnsi" w:cs="Arial"/>
          <w:sz w:val="22"/>
          <w:lang w:val="en-US"/>
        </w:rPr>
        <w:t>a</w:t>
      </w:r>
      <w:r w:rsidRPr="00BE6026">
        <w:rPr>
          <w:rFonts w:eastAsiaTheme="minorHAnsi" w:cs="Arial"/>
          <w:sz w:val="22"/>
          <w:lang w:val="en-US"/>
        </w:rPr>
        <w:t xml:space="preserve"> successfully scale</w:t>
      </w:r>
      <w:r w:rsidR="0060756C">
        <w:rPr>
          <w:rFonts w:eastAsiaTheme="minorHAnsi" w:cs="Arial"/>
          <w:sz w:val="22"/>
          <w:lang w:val="en-US"/>
        </w:rPr>
        <w:t>-</w:t>
      </w:r>
      <w:r w:rsidRPr="00BE6026">
        <w:rPr>
          <w:rFonts w:eastAsiaTheme="minorHAnsi" w:cs="Arial"/>
          <w:sz w:val="22"/>
          <w:lang w:val="en-US"/>
        </w:rPr>
        <w:t xml:space="preserve">up </w:t>
      </w:r>
      <w:r w:rsidR="0060756C">
        <w:rPr>
          <w:rFonts w:eastAsiaTheme="minorHAnsi" w:cs="Arial"/>
          <w:sz w:val="22"/>
          <w:lang w:val="en-US"/>
        </w:rPr>
        <w:t xml:space="preserve">of </w:t>
      </w:r>
      <w:r w:rsidRPr="00BE6026">
        <w:rPr>
          <w:rFonts w:eastAsiaTheme="minorHAnsi" w:cs="Arial"/>
          <w:sz w:val="22"/>
          <w:lang w:val="en-US"/>
        </w:rPr>
        <w:t>freeze</w:t>
      </w:r>
      <w:r w:rsidR="0060756C">
        <w:rPr>
          <w:rFonts w:eastAsiaTheme="minorHAnsi" w:cs="Arial"/>
          <w:sz w:val="22"/>
          <w:lang w:val="en-US"/>
        </w:rPr>
        <w:t>-</w:t>
      </w:r>
      <w:r w:rsidRPr="00BE6026">
        <w:rPr>
          <w:rFonts w:eastAsiaTheme="minorHAnsi" w:cs="Arial"/>
          <w:sz w:val="22"/>
          <w:lang w:val="en-US"/>
        </w:rPr>
        <w:t>drying systems from laboratory to production. Proven methods for scal</w:t>
      </w:r>
      <w:r w:rsidR="0060756C">
        <w:rPr>
          <w:rFonts w:eastAsiaTheme="minorHAnsi" w:cs="Arial"/>
          <w:sz w:val="22"/>
          <w:lang w:val="en-US"/>
        </w:rPr>
        <w:t>ed-</w:t>
      </w:r>
      <w:r w:rsidRPr="00BE6026">
        <w:rPr>
          <w:rFonts w:eastAsiaTheme="minorHAnsi" w:cs="Arial"/>
          <w:sz w:val="22"/>
          <w:lang w:val="en-US"/>
        </w:rPr>
        <w:t>up freeze</w:t>
      </w:r>
      <w:r w:rsidR="0060756C">
        <w:rPr>
          <w:rFonts w:eastAsiaTheme="minorHAnsi" w:cs="Arial"/>
          <w:sz w:val="22"/>
          <w:lang w:val="en-US"/>
        </w:rPr>
        <w:t>-</w:t>
      </w:r>
      <w:r w:rsidRPr="00BE6026">
        <w:rPr>
          <w:rFonts w:eastAsiaTheme="minorHAnsi" w:cs="Arial"/>
          <w:sz w:val="22"/>
          <w:lang w:val="en-US"/>
        </w:rPr>
        <w:t xml:space="preserve">drying processes include thorough product and equipment characterization. It is also essential to implement process analysis and understand critical parameters and properties. </w:t>
      </w:r>
    </w:p>
    <w:p w14:paraId="45AD24B4" w14:textId="6B43A1E9" w:rsidR="00073AC2" w:rsidRDefault="00073AC2" w:rsidP="0051205B">
      <w:pPr>
        <w:spacing w:line="360" w:lineRule="auto"/>
        <w:rPr>
          <w:rFonts w:eastAsiaTheme="minorHAnsi" w:cs="Arial"/>
          <w:sz w:val="22"/>
          <w:lang w:val="en-US"/>
        </w:rPr>
      </w:pPr>
    </w:p>
    <w:p w14:paraId="19BCAB3B" w14:textId="3F62AA19" w:rsidR="0060756C" w:rsidRPr="00BE6026" w:rsidRDefault="0060756C" w:rsidP="0060756C">
      <w:pPr>
        <w:spacing w:line="360" w:lineRule="auto"/>
        <w:rPr>
          <w:rFonts w:eastAsiaTheme="minorHAnsi" w:cs="Arial"/>
          <w:sz w:val="22"/>
          <w:lang w:val="en-US"/>
        </w:rPr>
      </w:pPr>
      <w:r w:rsidRPr="00BE6026">
        <w:rPr>
          <w:rFonts w:eastAsiaTheme="minorHAnsi" w:cs="Arial"/>
          <w:sz w:val="22"/>
          <w:lang w:val="en-US"/>
        </w:rPr>
        <w:t>Prof. Wolfgang Friess (Coriolis) explained trends in lyophilized formulations of biologics. He see</w:t>
      </w:r>
      <w:r>
        <w:rPr>
          <w:rFonts w:eastAsiaTheme="minorHAnsi" w:cs="Arial"/>
          <w:sz w:val="22"/>
          <w:lang w:val="en-US"/>
        </w:rPr>
        <w:t>s</w:t>
      </w:r>
      <w:r w:rsidRPr="00BE6026">
        <w:rPr>
          <w:rFonts w:eastAsiaTheme="minorHAnsi" w:cs="Arial"/>
          <w:sz w:val="22"/>
          <w:lang w:val="en-US"/>
        </w:rPr>
        <w:t xml:space="preserve"> interesting challenges and opportunities in the complex interaction between process, formulation and packaging material.</w:t>
      </w:r>
    </w:p>
    <w:p w14:paraId="1CA7484E" w14:textId="588D9819" w:rsidR="0060756C" w:rsidRDefault="0060756C" w:rsidP="0051205B">
      <w:pPr>
        <w:spacing w:line="360" w:lineRule="auto"/>
        <w:rPr>
          <w:rFonts w:eastAsiaTheme="minorHAnsi" w:cs="Arial"/>
          <w:sz w:val="22"/>
          <w:lang w:val="en-US"/>
        </w:rPr>
      </w:pPr>
    </w:p>
    <w:p w14:paraId="4B10E706" w14:textId="77777777" w:rsidR="0060756C" w:rsidRPr="00BE6026" w:rsidRDefault="0060756C" w:rsidP="0051205B">
      <w:pPr>
        <w:spacing w:line="360" w:lineRule="auto"/>
        <w:rPr>
          <w:rFonts w:eastAsiaTheme="minorHAnsi" w:cs="Arial"/>
          <w:sz w:val="22"/>
          <w:lang w:val="en-US"/>
        </w:rPr>
      </w:pPr>
    </w:p>
    <w:p w14:paraId="026197B2" w14:textId="77777777" w:rsidR="00073AC2" w:rsidRDefault="00073AC2" w:rsidP="00073AC2">
      <w:pPr>
        <w:spacing w:line="360" w:lineRule="auto"/>
        <w:rPr>
          <w:rFonts w:eastAsiaTheme="minorHAnsi" w:cs="Arial"/>
          <w:sz w:val="22"/>
        </w:rPr>
      </w:pPr>
      <w:r>
        <w:rPr>
          <w:rFonts w:eastAsiaTheme="minorHAnsi" w:cs="Arial"/>
          <w:noProof/>
          <w:sz w:val="22"/>
        </w:rPr>
        <w:lastRenderedPageBreak/>
        <w:drawing>
          <wp:inline distT="0" distB="0" distL="0" distR="0" wp14:anchorId="63F72E8B" wp14:editId="1CC186A8">
            <wp:extent cx="3131820" cy="2087880"/>
            <wp:effectExtent l="0" t="0" r="0" b="7620"/>
            <wp:docPr id="6" name="Grafik 6" descr="OP_Pharma Forum 2023-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P_Pharma Forum 2023-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29BB7" w14:textId="0C5BE4BE" w:rsidR="00445F37" w:rsidRPr="004C5108" w:rsidRDefault="00073AC2" w:rsidP="00073AC2">
      <w:pPr>
        <w:rPr>
          <w:rFonts w:eastAsiaTheme="minorHAnsi" w:cs="Arial"/>
          <w:lang w:val="en-US"/>
        </w:rPr>
      </w:pPr>
      <w:r w:rsidRPr="00073AC2">
        <w:rPr>
          <w:rFonts w:eastAsiaTheme="minorHAnsi" w:cs="Arial"/>
          <w:lang w:val="en-US"/>
        </w:rPr>
        <w:t xml:space="preserve">How </w:t>
      </w:r>
      <w:proofErr w:type="gramStart"/>
      <w:r w:rsidRPr="00073AC2">
        <w:rPr>
          <w:rFonts w:eastAsiaTheme="minorHAnsi" w:cs="Arial"/>
          <w:lang w:val="en-US"/>
        </w:rPr>
        <w:t>can glove interventions be minimized</w:t>
      </w:r>
      <w:proofErr w:type="gramEnd"/>
      <w:r w:rsidRPr="00073AC2">
        <w:rPr>
          <w:rFonts w:eastAsiaTheme="minorHAnsi" w:cs="Arial"/>
          <w:lang w:val="en-US"/>
        </w:rPr>
        <w:t xml:space="preserve">? </w:t>
      </w:r>
      <w:r w:rsidR="0060756C">
        <w:rPr>
          <w:rFonts w:eastAsiaTheme="minorHAnsi" w:cs="Arial"/>
          <w:lang w:val="en-US"/>
        </w:rPr>
        <w:t xml:space="preserve">This was one of the questions during the Pharma Forum. During the facility </w:t>
      </w:r>
      <w:r w:rsidR="00B73EA9">
        <w:rPr>
          <w:rFonts w:eastAsiaTheme="minorHAnsi" w:cs="Arial"/>
          <w:lang w:val="en-US"/>
        </w:rPr>
        <w:t>tour,</w:t>
      </w:r>
      <w:r w:rsidR="0060756C">
        <w:rPr>
          <w:rFonts w:eastAsiaTheme="minorHAnsi" w:cs="Arial"/>
          <w:lang w:val="en-US"/>
        </w:rPr>
        <w:t xml:space="preserve"> the attendees saw possible solutions first hand. </w:t>
      </w:r>
      <w:r w:rsidRPr="00073AC2">
        <w:rPr>
          <w:rFonts w:eastAsiaTheme="minorHAnsi" w:cs="Arial"/>
          <w:lang w:val="en-US"/>
        </w:rPr>
        <w:t xml:space="preserve"> </w:t>
      </w:r>
      <w:r w:rsidRPr="004C5108">
        <w:rPr>
          <w:rFonts w:eastAsiaTheme="minorHAnsi" w:cs="Arial"/>
          <w:lang w:val="en-US"/>
        </w:rPr>
        <w:t>(Photo: Optima)</w:t>
      </w:r>
    </w:p>
    <w:p w14:paraId="126C8E12" w14:textId="77777777" w:rsidR="00073AC2" w:rsidRPr="00BE6026" w:rsidRDefault="00073AC2" w:rsidP="00073AC2">
      <w:pPr>
        <w:rPr>
          <w:rFonts w:eastAsiaTheme="minorHAnsi" w:cs="Arial"/>
          <w:sz w:val="22"/>
          <w:lang w:val="en-US"/>
        </w:rPr>
      </w:pPr>
    </w:p>
    <w:p w14:paraId="6EFB00D8" w14:textId="77777777" w:rsidR="00E27480" w:rsidRPr="00BE6026" w:rsidRDefault="00E27480" w:rsidP="0051205B">
      <w:pPr>
        <w:spacing w:line="360" w:lineRule="auto"/>
        <w:rPr>
          <w:rFonts w:eastAsiaTheme="minorHAnsi" w:cs="Arial"/>
          <w:sz w:val="22"/>
          <w:lang w:val="en-US"/>
        </w:rPr>
      </w:pPr>
    </w:p>
    <w:p w14:paraId="18694966" w14:textId="3B78A2DE" w:rsidR="0051205B" w:rsidRPr="00BE6026" w:rsidRDefault="004A491B" w:rsidP="0051205B">
      <w:pPr>
        <w:spacing w:line="360" w:lineRule="auto"/>
        <w:rPr>
          <w:rFonts w:eastAsiaTheme="minorHAnsi" w:cs="Arial"/>
          <w:sz w:val="22"/>
          <w:lang w:val="en-US"/>
        </w:rPr>
      </w:pPr>
      <w:r w:rsidRPr="00BE6026">
        <w:rPr>
          <w:rFonts w:eastAsiaTheme="minorHAnsi" w:cs="Arial"/>
          <w:sz w:val="22"/>
          <w:lang w:val="en-US"/>
        </w:rPr>
        <w:t xml:space="preserve">Digital simulations are an efficient solution for optimizing the commissioning and qualification process. Francesco Signorini and Addison Williams (Eli Lilly) provided valuable insights using simulations to </w:t>
      </w:r>
      <w:r w:rsidR="007E5BC3">
        <w:rPr>
          <w:rFonts w:eastAsiaTheme="minorHAnsi" w:cs="Arial"/>
          <w:sz w:val="22"/>
          <w:lang w:val="en-US"/>
        </w:rPr>
        <w:t xml:space="preserve">expedite </w:t>
      </w:r>
      <w:r w:rsidRPr="00BE6026">
        <w:rPr>
          <w:rFonts w:eastAsiaTheme="minorHAnsi" w:cs="Arial"/>
          <w:sz w:val="22"/>
          <w:lang w:val="en-US"/>
        </w:rPr>
        <w:t xml:space="preserve">delivery of </w:t>
      </w:r>
      <w:r w:rsidR="007E5BC3">
        <w:rPr>
          <w:rFonts w:eastAsiaTheme="minorHAnsi" w:cs="Arial"/>
          <w:sz w:val="22"/>
          <w:lang w:val="en-US"/>
        </w:rPr>
        <w:t>equipment</w:t>
      </w:r>
      <w:r w:rsidRPr="00BE6026">
        <w:rPr>
          <w:rFonts w:eastAsiaTheme="minorHAnsi" w:cs="Arial"/>
          <w:sz w:val="22"/>
          <w:lang w:val="en-US"/>
        </w:rPr>
        <w:t>. Their view is that machine simulations can significantly improve operational efficiency and speed</w:t>
      </w:r>
      <w:r w:rsidR="00D53039">
        <w:rPr>
          <w:rFonts w:eastAsiaTheme="minorHAnsi" w:cs="Arial"/>
          <w:sz w:val="22"/>
          <w:lang w:val="en-US"/>
        </w:rPr>
        <w:t>-</w:t>
      </w:r>
      <w:r w:rsidRPr="00BE6026">
        <w:rPr>
          <w:rFonts w:eastAsiaTheme="minorHAnsi" w:cs="Arial"/>
          <w:sz w:val="22"/>
          <w:lang w:val="en-US"/>
        </w:rPr>
        <w:t>up the design process for cutting-edge equipment.</w:t>
      </w:r>
    </w:p>
    <w:p w14:paraId="58F4378D" w14:textId="1B377CE8" w:rsidR="00E04636" w:rsidRPr="00BE6026" w:rsidRDefault="00E04636" w:rsidP="0051205B">
      <w:pPr>
        <w:spacing w:line="360" w:lineRule="auto"/>
        <w:rPr>
          <w:rFonts w:eastAsiaTheme="minorHAnsi" w:cs="Arial"/>
          <w:b/>
          <w:sz w:val="22"/>
          <w:lang w:val="en-US"/>
        </w:rPr>
      </w:pPr>
    </w:p>
    <w:p w14:paraId="408534AD" w14:textId="52104333" w:rsidR="00C45391" w:rsidRPr="00BE6026" w:rsidRDefault="00A96CB1" w:rsidP="0051205B">
      <w:pPr>
        <w:spacing w:line="360" w:lineRule="auto"/>
        <w:rPr>
          <w:rFonts w:eastAsiaTheme="minorHAnsi" w:cs="Arial"/>
          <w:sz w:val="22"/>
          <w:lang w:val="en-US"/>
        </w:rPr>
      </w:pPr>
      <w:r>
        <w:rPr>
          <w:rFonts w:eastAsiaTheme="minorHAnsi" w:cs="Arial"/>
          <w:sz w:val="22"/>
          <w:lang w:val="en-US"/>
        </w:rPr>
        <w:t>T</w:t>
      </w:r>
      <w:r w:rsidR="00C45391" w:rsidRPr="00BE6026">
        <w:rPr>
          <w:rFonts w:eastAsiaTheme="minorHAnsi" w:cs="Arial"/>
          <w:sz w:val="22"/>
          <w:lang w:val="en-US"/>
        </w:rPr>
        <w:t xml:space="preserve">he main cause of contamination in </w:t>
      </w:r>
      <w:r>
        <w:rPr>
          <w:rFonts w:eastAsiaTheme="minorHAnsi" w:cs="Arial"/>
          <w:sz w:val="22"/>
          <w:lang w:val="en-US"/>
        </w:rPr>
        <w:t xml:space="preserve">an isolated </w:t>
      </w:r>
      <w:r w:rsidR="00C45391" w:rsidRPr="00BE6026">
        <w:rPr>
          <w:rFonts w:eastAsiaTheme="minorHAnsi" w:cs="Arial"/>
          <w:sz w:val="22"/>
          <w:lang w:val="en-US"/>
        </w:rPr>
        <w:t xml:space="preserve">aseptic production </w:t>
      </w:r>
      <w:r>
        <w:rPr>
          <w:rFonts w:eastAsiaTheme="minorHAnsi" w:cs="Arial"/>
          <w:sz w:val="22"/>
          <w:lang w:val="en-US"/>
        </w:rPr>
        <w:t>is</w:t>
      </w:r>
      <w:r w:rsidR="00C45391" w:rsidRPr="00BE6026">
        <w:rPr>
          <w:rFonts w:eastAsiaTheme="minorHAnsi" w:cs="Arial"/>
          <w:sz w:val="22"/>
          <w:lang w:val="en-US"/>
        </w:rPr>
        <w:t xml:space="preserve"> human intervention </w:t>
      </w:r>
      <w:r>
        <w:rPr>
          <w:rFonts w:eastAsiaTheme="minorHAnsi" w:cs="Arial"/>
          <w:sz w:val="22"/>
          <w:lang w:val="en-US"/>
        </w:rPr>
        <w:t xml:space="preserve">and therefore, </w:t>
      </w:r>
      <w:proofErr w:type="gramStart"/>
      <w:r w:rsidR="00C45391" w:rsidRPr="00BE6026">
        <w:rPr>
          <w:rFonts w:eastAsiaTheme="minorHAnsi" w:cs="Arial"/>
          <w:sz w:val="22"/>
          <w:lang w:val="en-US"/>
        </w:rPr>
        <w:t>should be replaced</w:t>
      </w:r>
      <w:proofErr w:type="gramEnd"/>
      <w:r w:rsidR="00C45391" w:rsidRPr="00BE6026">
        <w:rPr>
          <w:rFonts w:eastAsiaTheme="minorHAnsi" w:cs="Arial"/>
          <w:sz w:val="22"/>
          <w:lang w:val="en-US"/>
        </w:rPr>
        <w:t xml:space="preserve"> by alternative solutions. This </w:t>
      </w:r>
      <w:r>
        <w:rPr>
          <w:rFonts w:eastAsiaTheme="minorHAnsi" w:cs="Arial"/>
          <w:sz w:val="22"/>
          <w:lang w:val="en-US"/>
        </w:rPr>
        <w:t xml:space="preserve">was the topic of </w:t>
      </w:r>
      <w:r w:rsidR="00A14582">
        <w:rPr>
          <w:rFonts w:eastAsiaTheme="minorHAnsi" w:cs="Arial"/>
          <w:sz w:val="22"/>
          <w:lang w:val="en-US"/>
        </w:rPr>
        <w:t xml:space="preserve">the lecture </w:t>
      </w:r>
      <w:r w:rsidR="007E5BC3">
        <w:rPr>
          <w:rFonts w:eastAsiaTheme="minorHAnsi" w:cs="Arial"/>
          <w:sz w:val="22"/>
          <w:lang w:val="en-US"/>
        </w:rPr>
        <w:t xml:space="preserve">presented </w:t>
      </w:r>
      <w:r w:rsidR="00A14582">
        <w:rPr>
          <w:rFonts w:eastAsiaTheme="minorHAnsi" w:cs="Arial"/>
          <w:sz w:val="22"/>
          <w:lang w:val="en-US"/>
        </w:rPr>
        <w:t xml:space="preserve">by </w:t>
      </w:r>
      <w:r w:rsidR="00C45391" w:rsidRPr="00BE6026">
        <w:rPr>
          <w:rFonts w:eastAsiaTheme="minorHAnsi" w:cs="Arial"/>
          <w:sz w:val="22"/>
          <w:lang w:val="en-US"/>
        </w:rPr>
        <w:t xml:space="preserve">Henrik Herrmann and Anders Magnusson (Fujifilm Diosynth Biotechnologies). They shared their experiences </w:t>
      </w:r>
      <w:r w:rsidR="00077931">
        <w:rPr>
          <w:rFonts w:eastAsiaTheme="minorHAnsi" w:cs="Arial"/>
          <w:sz w:val="22"/>
          <w:lang w:val="en-US"/>
        </w:rPr>
        <w:t>how to</w:t>
      </w:r>
      <w:r w:rsidR="00C45391" w:rsidRPr="00BE6026">
        <w:rPr>
          <w:rFonts w:eastAsiaTheme="minorHAnsi" w:cs="Arial"/>
          <w:sz w:val="22"/>
          <w:lang w:val="en-US"/>
        </w:rPr>
        <w:t xml:space="preserve"> overcom</w:t>
      </w:r>
      <w:r w:rsidR="00077931">
        <w:rPr>
          <w:rFonts w:eastAsiaTheme="minorHAnsi" w:cs="Arial"/>
          <w:sz w:val="22"/>
          <w:lang w:val="en-US"/>
        </w:rPr>
        <w:t>e</w:t>
      </w:r>
      <w:r w:rsidR="00C45391" w:rsidRPr="00BE6026">
        <w:rPr>
          <w:rFonts w:eastAsiaTheme="minorHAnsi" w:cs="Arial"/>
          <w:sz w:val="22"/>
          <w:lang w:val="en-US"/>
        </w:rPr>
        <w:t xml:space="preserve"> the challenge of glove minimization or gloveless solutions, from small systems to high-</w:t>
      </w:r>
      <w:r w:rsidR="00077931">
        <w:rPr>
          <w:rFonts w:eastAsiaTheme="minorHAnsi" w:cs="Arial"/>
          <w:sz w:val="22"/>
          <w:lang w:val="en-US"/>
        </w:rPr>
        <w:t>output</w:t>
      </w:r>
      <w:r w:rsidR="00C45391" w:rsidRPr="00BE6026">
        <w:rPr>
          <w:rFonts w:eastAsiaTheme="minorHAnsi" w:cs="Arial"/>
          <w:sz w:val="22"/>
          <w:lang w:val="en-US"/>
        </w:rPr>
        <w:t xml:space="preserve"> commercial systems.</w:t>
      </w:r>
    </w:p>
    <w:p w14:paraId="5142AA50" w14:textId="77777777" w:rsidR="00C3168D" w:rsidRPr="00BE6026" w:rsidRDefault="00C3168D" w:rsidP="0051205B">
      <w:pPr>
        <w:spacing w:line="360" w:lineRule="auto"/>
        <w:rPr>
          <w:rFonts w:eastAsiaTheme="minorHAnsi" w:cs="Arial"/>
          <w:sz w:val="22"/>
          <w:lang w:val="en-US"/>
        </w:rPr>
      </w:pPr>
    </w:p>
    <w:p w14:paraId="058C9443" w14:textId="60CAAF6B" w:rsidR="00C3168D" w:rsidRPr="00BE6026" w:rsidRDefault="00C3168D" w:rsidP="0051205B">
      <w:pPr>
        <w:spacing w:line="360" w:lineRule="auto"/>
        <w:rPr>
          <w:rFonts w:eastAsiaTheme="minorHAnsi" w:cs="Arial"/>
          <w:sz w:val="22"/>
          <w:lang w:val="en-US"/>
        </w:rPr>
      </w:pPr>
      <w:r w:rsidRPr="00BE6026">
        <w:rPr>
          <w:rFonts w:eastAsiaTheme="minorHAnsi" w:cs="Arial"/>
          <w:sz w:val="22"/>
          <w:lang w:val="en-US"/>
        </w:rPr>
        <w:t xml:space="preserve">Novo Nordisk </w:t>
      </w:r>
      <w:proofErr w:type="gramStart"/>
      <w:r w:rsidRPr="00BE6026">
        <w:rPr>
          <w:rFonts w:eastAsiaTheme="minorHAnsi" w:cs="Arial"/>
          <w:sz w:val="22"/>
          <w:lang w:val="en-US"/>
        </w:rPr>
        <w:t>is faced</w:t>
      </w:r>
      <w:proofErr w:type="gramEnd"/>
      <w:r w:rsidRPr="00BE6026">
        <w:rPr>
          <w:rFonts w:eastAsiaTheme="minorHAnsi" w:cs="Arial"/>
          <w:sz w:val="22"/>
          <w:lang w:val="en-US"/>
        </w:rPr>
        <w:t xml:space="preserve"> with a similar problem: To </w:t>
      </w:r>
      <w:r w:rsidR="007E5BC3">
        <w:rPr>
          <w:rFonts w:eastAsiaTheme="minorHAnsi" w:cs="Arial"/>
          <w:sz w:val="22"/>
          <w:lang w:val="en-US"/>
        </w:rPr>
        <w:t>coordinate</w:t>
      </w:r>
      <w:r w:rsidRPr="00BE6026">
        <w:rPr>
          <w:rFonts w:eastAsiaTheme="minorHAnsi" w:cs="Arial"/>
          <w:sz w:val="22"/>
          <w:lang w:val="en-US"/>
        </w:rPr>
        <w:t xml:space="preserve"> the authorities' expectations and supply the growing market, Novo Nordisk aims to c</w:t>
      </w:r>
      <w:r w:rsidR="00077931">
        <w:rPr>
          <w:rFonts w:eastAsiaTheme="minorHAnsi" w:cs="Arial"/>
          <w:sz w:val="22"/>
          <w:lang w:val="en-US"/>
        </w:rPr>
        <w:t>ombine</w:t>
      </w:r>
      <w:r w:rsidRPr="00BE6026">
        <w:rPr>
          <w:rFonts w:eastAsiaTheme="minorHAnsi" w:cs="Arial"/>
          <w:sz w:val="22"/>
          <w:lang w:val="en-US"/>
        </w:rPr>
        <w:t xml:space="preserve"> the highest level of contamination control with maximum productivity. Henrik Friese presented several projects pursued by Novo Nordisk to reduc</w:t>
      </w:r>
      <w:r w:rsidR="00077931">
        <w:rPr>
          <w:rFonts w:eastAsiaTheme="minorHAnsi" w:cs="Arial"/>
          <w:sz w:val="22"/>
          <w:lang w:val="en-US"/>
        </w:rPr>
        <w:t>e</w:t>
      </w:r>
      <w:r w:rsidRPr="00BE6026">
        <w:rPr>
          <w:rFonts w:eastAsiaTheme="minorHAnsi" w:cs="Arial"/>
          <w:sz w:val="22"/>
          <w:lang w:val="en-US"/>
        </w:rPr>
        <w:t xml:space="preserve"> glove interventions in </w:t>
      </w:r>
      <w:r w:rsidRPr="00BE6026">
        <w:rPr>
          <w:rFonts w:eastAsiaTheme="minorHAnsi" w:cs="Arial"/>
          <w:sz w:val="22"/>
          <w:lang w:val="en-US"/>
        </w:rPr>
        <w:lastRenderedPageBreak/>
        <w:t>existing high-</w:t>
      </w:r>
      <w:r w:rsidR="00077931">
        <w:rPr>
          <w:rFonts w:eastAsiaTheme="minorHAnsi" w:cs="Arial"/>
          <w:sz w:val="22"/>
          <w:lang w:val="en-US"/>
        </w:rPr>
        <w:t>output systems with</w:t>
      </w:r>
      <w:r w:rsidRPr="00BE6026">
        <w:rPr>
          <w:rFonts w:eastAsiaTheme="minorHAnsi" w:cs="Arial"/>
          <w:sz w:val="22"/>
          <w:lang w:val="en-US"/>
        </w:rPr>
        <w:t xml:space="preserve"> isolators in the short</w:t>
      </w:r>
      <w:r w:rsidR="00077931">
        <w:rPr>
          <w:rFonts w:eastAsiaTheme="minorHAnsi" w:cs="Arial"/>
          <w:sz w:val="22"/>
          <w:lang w:val="en-US"/>
        </w:rPr>
        <w:t>-</w:t>
      </w:r>
      <w:r w:rsidR="0027342A">
        <w:rPr>
          <w:rFonts w:eastAsiaTheme="minorHAnsi" w:cs="Arial"/>
          <w:sz w:val="22"/>
          <w:lang w:val="en-US"/>
        </w:rPr>
        <w:t xml:space="preserve">term, as well as </w:t>
      </w:r>
      <w:r w:rsidRPr="00BE6026">
        <w:rPr>
          <w:rFonts w:eastAsiaTheme="minorHAnsi" w:cs="Arial"/>
          <w:sz w:val="22"/>
          <w:lang w:val="en-US"/>
        </w:rPr>
        <w:t xml:space="preserve">developing gloveless </w:t>
      </w:r>
      <w:r w:rsidR="00077931">
        <w:rPr>
          <w:rFonts w:eastAsiaTheme="minorHAnsi" w:cs="Arial"/>
          <w:sz w:val="22"/>
          <w:lang w:val="en-US"/>
        </w:rPr>
        <w:t>hig</w:t>
      </w:r>
      <w:r w:rsidR="007E5BC3">
        <w:rPr>
          <w:rFonts w:eastAsiaTheme="minorHAnsi" w:cs="Arial"/>
          <w:sz w:val="22"/>
          <w:lang w:val="en-US"/>
        </w:rPr>
        <w:t>h-output systems, in the long-term</w:t>
      </w:r>
      <w:r w:rsidRPr="00BE6026">
        <w:rPr>
          <w:rFonts w:eastAsiaTheme="minorHAnsi" w:cs="Arial"/>
          <w:sz w:val="22"/>
          <w:lang w:val="en-US"/>
        </w:rPr>
        <w:t>.</w:t>
      </w:r>
    </w:p>
    <w:p w14:paraId="7D206F9B" w14:textId="77777777" w:rsidR="002B22DF" w:rsidRPr="00BE6026" w:rsidRDefault="002B22DF" w:rsidP="0051205B">
      <w:pPr>
        <w:spacing w:line="360" w:lineRule="auto"/>
        <w:rPr>
          <w:rFonts w:eastAsiaTheme="minorHAnsi" w:cs="Arial"/>
          <w:sz w:val="22"/>
          <w:lang w:val="en-US"/>
        </w:rPr>
      </w:pPr>
    </w:p>
    <w:p w14:paraId="60668006" w14:textId="365DE0B3" w:rsidR="0051205B" w:rsidRPr="00BE6026" w:rsidRDefault="0051205B" w:rsidP="0051205B">
      <w:pPr>
        <w:spacing w:line="360" w:lineRule="auto"/>
        <w:rPr>
          <w:rFonts w:eastAsiaTheme="minorHAnsi" w:cs="Arial"/>
          <w:sz w:val="22"/>
          <w:lang w:val="en-US"/>
        </w:rPr>
      </w:pPr>
      <w:r w:rsidRPr="00BE6026">
        <w:rPr>
          <w:rFonts w:eastAsiaTheme="minorHAnsi" w:cs="Arial"/>
          <w:sz w:val="22"/>
          <w:lang w:val="en-US"/>
        </w:rPr>
        <w:t xml:space="preserve">Roland Rocafort and Vincente Ventura explained how Moderna overcame the enormous challenge of mass-producing its Covid-19 vaccine so rapidly. </w:t>
      </w:r>
      <w:r w:rsidR="00223353">
        <w:rPr>
          <w:rFonts w:eastAsiaTheme="minorHAnsi" w:cs="Arial"/>
          <w:sz w:val="22"/>
          <w:lang w:val="en-US"/>
        </w:rPr>
        <w:t>With</w:t>
      </w:r>
      <w:r w:rsidRPr="00BE6026">
        <w:rPr>
          <w:rFonts w:eastAsiaTheme="minorHAnsi" w:cs="Arial"/>
          <w:sz w:val="22"/>
          <w:lang w:val="en-US"/>
        </w:rPr>
        <w:t xml:space="preserve"> an in-house </w:t>
      </w:r>
      <w:proofErr w:type="gramStart"/>
      <w:r w:rsidRPr="00BE6026">
        <w:rPr>
          <w:rFonts w:eastAsiaTheme="minorHAnsi" w:cs="Arial"/>
          <w:sz w:val="22"/>
          <w:lang w:val="en-US"/>
        </w:rPr>
        <w:t>production</w:t>
      </w:r>
      <w:proofErr w:type="gramEnd"/>
      <w:r w:rsidRPr="00BE6026">
        <w:rPr>
          <w:rFonts w:eastAsiaTheme="minorHAnsi" w:cs="Arial"/>
          <w:sz w:val="22"/>
          <w:lang w:val="en-US"/>
        </w:rPr>
        <w:t xml:space="preserve"> line</w:t>
      </w:r>
      <w:r w:rsidR="00223353">
        <w:rPr>
          <w:rFonts w:eastAsiaTheme="minorHAnsi" w:cs="Arial"/>
          <w:sz w:val="22"/>
          <w:lang w:val="en-US"/>
        </w:rPr>
        <w:t xml:space="preserve"> and</w:t>
      </w:r>
      <w:r w:rsidR="00700D0B">
        <w:rPr>
          <w:rFonts w:eastAsiaTheme="minorHAnsi" w:cs="Arial"/>
          <w:sz w:val="22"/>
          <w:lang w:val="en-US"/>
        </w:rPr>
        <w:t xml:space="preserve"> </w:t>
      </w:r>
      <w:r w:rsidRPr="00BE6026">
        <w:rPr>
          <w:rFonts w:eastAsiaTheme="minorHAnsi" w:cs="Arial"/>
          <w:sz w:val="22"/>
          <w:lang w:val="en-US"/>
        </w:rPr>
        <w:t xml:space="preserve">working with several CMOs/CDMOs </w:t>
      </w:r>
      <w:r w:rsidR="00223353">
        <w:rPr>
          <w:rFonts w:eastAsiaTheme="minorHAnsi" w:cs="Arial"/>
          <w:sz w:val="22"/>
          <w:lang w:val="en-US"/>
        </w:rPr>
        <w:t xml:space="preserve">Moderna </w:t>
      </w:r>
      <w:r w:rsidRPr="00BE6026">
        <w:rPr>
          <w:rFonts w:eastAsiaTheme="minorHAnsi" w:cs="Arial"/>
          <w:sz w:val="22"/>
          <w:lang w:val="en-US"/>
        </w:rPr>
        <w:t>ensure</w:t>
      </w:r>
      <w:r w:rsidR="00223353">
        <w:rPr>
          <w:rFonts w:eastAsiaTheme="minorHAnsi" w:cs="Arial"/>
          <w:sz w:val="22"/>
          <w:lang w:val="en-US"/>
        </w:rPr>
        <w:t>d</w:t>
      </w:r>
      <w:r w:rsidRPr="00BE6026">
        <w:rPr>
          <w:rFonts w:eastAsiaTheme="minorHAnsi" w:cs="Arial"/>
          <w:sz w:val="22"/>
          <w:lang w:val="en-US"/>
        </w:rPr>
        <w:t xml:space="preserve"> global supply.</w:t>
      </w:r>
    </w:p>
    <w:p w14:paraId="574A439D" w14:textId="77777777" w:rsidR="00E106AB" w:rsidRPr="00BE6026" w:rsidRDefault="00E106AB" w:rsidP="0051205B">
      <w:pPr>
        <w:spacing w:line="360" w:lineRule="auto"/>
        <w:rPr>
          <w:rFonts w:eastAsiaTheme="minorHAnsi" w:cs="Arial"/>
          <w:sz w:val="22"/>
          <w:lang w:val="en-US"/>
        </w:rPr>
      </w:pPr>
    </w:p>
    <w:p w14:paraId="44133F8C" w14:textId="731B3C18" w:rsidR="00DC56DB" w:rsidRDefault="0051205B" w:rsidP="0051205B">
      <w:pPr>
        <w:spacing w:line="360" w:lineRule="auto"/>
        <w:rPr>
          <w:rFonts w:eastAsiaTheme="minorHAnsi" w:cs="Arial"/>
          <w:sz w:val="22"/>
          <w:lang w:val="en-US"/>
        </w:rPr>
      </w:pPr>
      <w:r w:rsidRPr="00BE6026">
        <w:rPr>
          <w:rFonts w:eastAsiaTheme="minorHAnsi" w:cs="Arial"/>
          <w:sz w:val="22"/>
          <w:lang w:val="en-US"/>
        </w:rPr>
        <w:t xml:space="preserve">Prof. Michael Schmitt </w:t>
      </w:r>
      <w:r w:rsidR="0027342A">
        <w:rPr>
          <w:rFonts w:eastAsiaTheme="minorHAnsi" w:cs="Arial"/>
          <w:sz w:val="22"/>
          <w:lang w:val="en-US"/>
        </w:rPr>
        <w:t>(</w:t>
      </w:r>
      <w:r w:rsidR="0027342A" w:rsidRPr="00BE6026">
        <w:rPr>
          <w:rFonts w:eastAsiaTheme="minorHAnsi" w:cs="Arial"/>
          <w:sz w:val="22"/>
          <w:lang w:val="en-US"/>
        </w:rPr>
        <w:t>Heidelberg University Hospital</w:t>
      </w:r>
      <w:r w:rsidR="0027342A">
        <w:rPr>
          <w:rFonts w:eastAsiaTheme="minorHAnsi" w:cs="Arial"/>
          <w:sz w:val="22"/>
          <w:lang w:val="en-US"/>
        </w:rPr>
        <w:t xml:space="preserve">) </w:t>
      </w:r>
      <w:r w:rsidRPr="00BE6026">
        <w:rPr>
          <w:rFonts w:eastAsiaTheme="minorHAnsi" w:cs="Arial"/>
          <w:sz w:val="22"/>
          <w:lang w:val="en-US"/>
        </w:rPr>
        <w:t xml:space="preserve">reported on the current </w:t>
      </w:r>
      <w:proofErr w:type="gramStart"/>
      <w:r w:rsidR="00223353">
        <w:rPr>
          <w:rFonts w:eastAsiaTheme="minorHAnsi" w:cs="Arial"/>
          <w:sz w:val="22"/>
          <w:lang w:val="en-US"/>
        </w:rPr>
        <w:t>cancer research treatment status</w:t>
      </w:r>
      <w:proofErr w:type="gramEnd"/>
      <w:r w:rsidRPr="00BE6026">
        <w:rPr>
          <w:rFonts w:eastAsiaTheme="minorHAnsi" w:cs="Arial"/>
          <w:sz w:val="22"/>
          <w:lang w:val="en-US"/>
        </w:rPr>
        <w:t xml:space="preserve">. Over the last five years, 200 CAR-T cell therapies </w:t>
      </w:r>
      <w:proofErr w:type="gramStart"/>
      <w:r w:rsidRPr="00BE6026">
        <w:rPr>
          <w:rFonts w:eastAsiaTheme="minorHAnsi" w:cs="Arial"/>
          <w:sz w:val="22"/>
          <w:lang w:val="en-US"/>
        </w:rPr>
        <w:t xml:space="preserve">have been </w:t>
      </w:r>
      <w:r w:rsidR="007E5BC3">
        <w:rPr>
          <w:rFonts w:eastAsiaTheme="minorHAnsi" w:cs="Arial"/>
          <w:sz w:val="22"/>
          <w:lang w:val="en-US"/>
        </w:rPr>
        <w:t>administered</w:t>
      </w:r>
      <w:proofErr w:type="gramEnd"/>
      <w:r w:rsidRPr="00BE6026">
        <w:rPr>
          <w:rFonts w:eastAsiaTheme="minorHAnsi" w:cs="Arial"/>
          <w:sz w:val="22"/>
          <w:lang w:val="en-US"/>
        </w:rPr>
        <w:t xml:space="preserve"> at Heidelberg University Hospital. Now the </w:t>
      </w:r>
      <w:r w:rsidR="00DC56DB">
        <w:rPr>
          <w:rFonts w:eastAsiaTheme="minorHAnsi" w:cs="Arial"/>
          <w:sz w:val="22"/>
          <w:lang w:val="en-US"/>
        </w:rPr>
        <w:t>objective</w:t>
      </w:r>
      <w:r w:rsidRPr="00BE6026">
        <w:rPr>
          <w:rFonts w:eastAsiaTheme="minorHAnsi" w:cs="Arial"/>
          <w:sz w:val="22"/>
          <w:lang w:val="en-US"/>
        </w:rPr>
        <w:t xml:space="preserve"> is </w:t>
      </w:r>
      <w:proofErr w:type="gramStart"/>
      <w:r w:rsidRPr="00BE6026">
        <w:rPr>
          <w:rFonts w:eastAsiaTheme="minorHAnsi" w:cs="Arial"/>
          <w:sz w:val="22"/>
          <w:lang w:val="en-US"/>
        </w:rPr>
        <w:t>to s</w:t>
      </w:r>
      <w:r w:rsidR="00DC56DB">
        <w:rPr>
          <w:rFonts w:eastAsiaTheme="minorHAnsi" w:cs="Arial"/>
          <w:sz w:val="22"/>
          <w:lang w:val="en-US"/>
        </w:rPr>
        <w:t>ignificantly</w:t>
      </w:r>
      <w:r w:rsidRPr="00BE6026">
        <w:rPr>
          <w:rFonts w:eastAsiaTheme="minorHAnsi" w:cs="Arial"/>
          <w:sz w:val="22"/>
          <w:lang w:val="en-US"/>
        </w:rPr>
        <w:t xml:space="preserve"> reduce</w:t>
      </w:r>
      <w:proofErr w:type="gramEnd"/>
      <w:r w:rsidRPr="00BE6026">
        <w:rPr>
          <w:rFonts w:eastAsiaTheme="minorHAnsi" w:cs="Arial"/>
          <w:sz w:val="22"/>
          <w:lang w:val="en-US"/>
        </w:rPr>
        <w:t xml:space="preserve"> the cost</w:t>
      </w:r>
      <w:r w:rsidR="00DC56DB">
        <w:rPr>
          <w:rFonts w:eastAsiaTheme="minorHAnsi" w:cs="Arial"/>
          <w:sz w:val="22"/>
          <w:lang w:val="en-US"/>
        </w:rPr>
        <w:t xml:space="preserve"> for this therapy</w:t>
      </w:r>
      <w:r w:rsidRPr="00BE6026">
        <w:rPr>
          <w:rFonts w:eastAsiaTheme="minorHAnsi" w:cs="Arial"/>
          <w:sz w:val="22"/>
          <w:lang w:val="en-US"/>
        </w:rPr>
        <w:t xml:space="preserve">. </w:t>
      </w:r>
      <w:r w:rsidR="00DC56DB">
        <w:rPr>
          <w:rFonts w:eastAsiaTheme="minorHAnsi" w:cs="Arial"/>
          <w:sz w:val="22"/>
          <w:lang w:val="en-US"/>
        </w:rPr>
        <w:t>He believes it is possible to cut the cost by half using robot supported production processes.</w:t>
      </w:r>
      <w:r w:rsidR="0027342A">
        <w:rPr>
          <w:rFonts w:eastAsiaTheme="minorHAnsi" w:cs="Arial"/>
          <w:sz w:val="22"/>
          <w:lang w:val="en-US"/>
        </w:rPr>
        <w:t xml:space="preserve"> </w:t>
      </w:r>
    </w:p>
    <w:p w14:paraId="3A535C8D" w14:textId="5BC4F08C" w:rsidR="0051205B" w:rsidRDefault="00E106AB" w:rsidP="0051205B">
      <w:pPr>
        <w:spacing w:line="360" w:lineRule="auto"/>
        <w:rPr>
          <w:rFonts w:eastAsiaTheme="minorHAnsi" w:cs="Arial"/>
          <w:sz w:val="22"/>
          <w:lang w:val="en-US"/>
        </w:rPr>
      </w:pPr>
      <w:r w:rsidRPr="00BE6026">
        <w:rPr>
          <w:rFonts w:eastAsiaTheme="minorHAnsi" w:cs="Arial"/>
          <w:sz w:val="22"/>
          <w:lang w:val="en-US"/>
        </w:rPr>
        <w:t xml:space="preserve">Schmitt's vision could </w:t>
      </w:r>
      <w:r w:rsidR="00DC56DB">
        <w:rPr>
          <w:rFonts w:eastAsiaTheme="minorHAnsi" w:cs="Arial"/>
          <w:sz w:val="22"/>
          <w:lang w:val="en-US"/>
        </w:rPr>
        <w:t>become</w:t>
      </w:r>
      <w:r w:rsidRPr="00BE6026">
        <w:rPr>
          <w:rFonts w:eastAsiaTheme="minorHAnsi" w:cs="Arial"/>
          <w:sz w:val="22"/>
          <w:lang w:val="en-US"/>
        </w:rPr>
        <w:t xml:space="preserve"> reality with the </w:t>
      </w:r>
      <w:r w:rsidR="00DC56DB">
        <w:rPr>
          <w:rFonts w:eastAsiaTheme="minorHAnsi" w:cs="Arial"/>
          <w:sz w:val="22"/>
          <w:lang w:val="en-US"/>
        </w:rPr>
        <w:t xml:space="preserve">Optima </w:t>
      </w:r>
      <w:r w:rsidRPr="00BE6026">
        <w:rPr>
          <w:rFonts w:eastAsiaTheme="minorHAnsi" w:cs="Arial"/>
          <w:sz w:val="22"/>
          <w:lang w:val="en-US"/>
        </w:rPr>
        <w:t>ProCell production isolator</w:t>
      </w:r>
      <w:r w:rsidR="00DC56DB">
        <w:rPr>
          <w:rFonts w:eastAsiaTheme="minorHAnsi" w:cs="Arial"/>
          <w:sz w:val="22"/>
          <w:lang w:val="en-US"/>
        </w:rPr>
        <w:t xml:space="preserve">: The attendees were able to </w:t>
      </w:r>
      <w:r w:rsidR="00A559AE">
        <w:rPr>
          <w:rFonts w:eastAsiaTheme="minorHAnsi" w:cs="Arial"/>
          <w:sz w:val="22"/>
          <w:lang w:val="en-US"/>
        </w:rPr>
        <w:t>examine</w:t>
      </w:r>
      <w:r w:rsidR="00700D0B">
        <w:rPr>
          <w:rFonts w:eastAsiaTheme="minorHAnsi" w:cs="Arial"/>
          <w:sz w:val="22"/>
          <w:lang w:val="en-US"/>
        </w:rPr>
        <w:t xml:space="preserve"> </w:t>
      </w:r>
      <w:r w:rsidR="00DC56DB">
        <w:rPr>
          <w:rFonts w:eastAsiaTheme="minorHAnsi" w:cs="Arial"/>
          <w:sz w:val="22"/>
          <w:lang w:val="en-US"/>
        </w:rPr>
        <w:t>t</w:t>
      </w:r>
      <w:r w:rsidRPr="00BE6026">
        <w:rPr>
          <w:rFonts w:eastAsiaTheme="minorHAnsi" w:cs="Arial"/>
          <w:sz w:val="22"/>
          <w:lang w:val="en-US"/>
        </w:rPr>
        <w:t>he production unit for cell therapeutics during the tour</w:t>
      </w:r>
      <w:r w:rsidR="009D0BF2">
        <w:rPr>
          <w:rFonts w:eastAsiaTheme="minorHAnsi" w:cs="Arial"/>
          <w:sz w:val="22"/>
          <w:lang w:val="en-US"/>
        </w:rPr>
        <w:t xml:space="preserve"> of the Pharma facility.</w:t>
      </w:r>
      <w:r w:rsidRPr="00BE6026">
        <w:rPr>
          <w:rFonts w:eastAsiaTheme="minorHAnsi" w:cs="Arial"/>
          <w:sz w:val="22"/>
          <w:lang w:val="en-US"/>
        </w:rPr>
        <w:t xml:space="preserve"> Optima is building the system in collaboration with Heidelberg University Hospital and Robert Bosch Hospital.</w:t>
      </w:r>
    </w:p>
    <w:p w14:paraId="2CA4BCCD" w14:textId="77777777" w:rsidR="00073AC2" w:rsidRPr="00BE6026" w:rsidRDefault="00073AC2" w:rsidP="0051205B">
      <w:pPr>
        <w:spacing w:line="360" w:lineRule="auto"/>
        <w:rPr>
          <w:rFonts w:eastAsiaTheme="minorHAnsi" w:cs="Arial"/>
          <w:sz w:val="22"/>
          <w:lang w:val="en-US"/>
        </w:rPr>
      </w:pPr>
    </w:p>
    <w:p w14:paraId="2C6B2BC3" w14:textId="77777777" w:rsidR="0027342A" w:rsidRDefault="00073AC2" w:rsidP="00073AC2">
      <w:pPr>
        <w:rPr>
          <w:rFonts w:eastAsiaTheme="minorHAnsi" w:cs="Arial"/>
          <w:sz w:val="22"/>
        </w:rPr>
      </w:pPr>
      <w:r>
        <w:rPr>
          <w:rFonts w:eastAsiaTheme="minorHAnsi" w:cs="Arial"/>
          <w:noProof/>
          <w:sz w:val="22"/>
        </w:rPr>
        <w:drawing>
          <wp:inline distT="0" distB="0" distL="0" distR="0" wp14:anchorId="0B4B45B4" wp14:editId="1EFF8B8D">
            <wp:extent cx="3611880" cy="2400300"/>
            <wp:effectExtent l="0" t="0" r="7620" b="0"/>
            <wp:docPr id="7" name="Grafik 7" descr="OP_Pharma Forum Führungen-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 descr="OP_Pharma Forum Führungen-1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EA0B3" w14:textId="77777777" w:rsidR="0027342A" w:rsidRDefault="0027342A" w:rsidP="00073AC2">
      <w:pPr>
        <w:rPr>
          <w:rFonts w:eastAsiaTheme="minorHAnsi" w:cs="Arial"/>
          <w:sz w:val="22"/>
        </w:rPr>
      </w:pPr>
    </w:p>
    <w:p w14:paraId="4EBA0409" w14:textId="267A968F" w:rsidR="00445F37" w:rsidRPr="0027342A" w:rsidRDefault="00223353" w:rsidP="00073AC2">
      <w:pPr>
        <w:rPr>
          <w:rFonts w:eastAsiaTheme="minorHAnsi" w:cs="Arial"/>
          <w:sz w:val="22"/>
        </w:rPr>
      </w:pPr>
      <w:r>
        <w:rPr>
          <w:rFonts w:eastAsiaTheme="minorHAnsi" w:cs="Arial"/>
          <w:lang w:val="en-US"/>
        </w:rPr>
        <w:t xml:space="preserve">Future </w:t>
      </w:r>
      <w:r w:rsidR="00073AC2" w:rsidRPr="00073AC2">
        <w:rPr>
          <w:rFonts w:eastAsiaTheme="minorHAnsi" w:cs="Arial"/>
          <w:lang w:val="en-US"/>
        </w:rPr>
        <w:t xml:space="preserve">cell therapies will be much more cost-effective </w:t>
      </w:r>
      <w:r>
        <w:rPr>
          <w:rFonts w:eastAsiaTheme="minorHAnsi" w:cs="Arial"/>
          <w:lang w:val="en-US"/>
        </w:rPr>
        <w:t>with the Optima ProCell system</w:t>
      </w:r>
      <w:r w:rsidR="00073AC2" w:rsidRPr="00073AC2">
        <w:rPr>
          <w:rFonts w:eastAsiaTheme="minorHAnsi" w:cs="Arial"/>
          <w:lang w:val="en-US"/>
        </w:rPr>
        <w:t xml:space="preserve">. </w:t>
      </w:r>
      <w:r w:rsidR="00073AC2" w:rsidRPr="00B23AB9">
        <w:rPr>
          <w:rFonts w:eastAsiaTheme="minorHAnsi" w:cs="Arial"/>
          <w:lang w:val="en-US"/>
        </w:rPr>
        <w:t>(Photo: Optima)</w:t>
      </w:r>
    </w:p>
    <w:p w14:paraId="19C39C67" w14:textId="77777777" w:rsidR="00073AC2" w:rsidRDefault="00073AC2" w:rsidP="0051205B">
      <w:pPr>
        <w:spacing w:line="360" w:lineRule="auto"/>
        <w:rPr>
          <w:rFonts w:eastAsiaTheme="minorHAnsi" w:cs="Arial"/>
          <w:sz w:val="22"/>
          <w:lang w:val="en-US"/>
        </w:rPr>
      </w:pPr>
    </w:p>
    <w:p w14:paraId="47F8D2C1" w14:textId="7323B2C8" w:rsidR="00F50E3E" w:rsidRPr="00BE6026" w:rsidRDefault="00F50E3E" w:rsidP="0051205B">
      <w:pPr>
        <w:spacing w:line="360" w:lineRule="auto"/>
        <w:rPr>
          <w:rFonts w:eastAsiaTheme="minorHAnsi" w:cs="Arial"/>
          <w:sz w:val="22"/>
          <w:lang w:val="en-US"/>
        </w:rPr>
      </w:pPr>
      <w:r w:rsidRPr="00BE6026">
        <w:rPr>
          <w:rFonts w:eastAsiaTheme="minorHAnsi" w:cs="Arial"/>
          <w:sz w:val="22"/>
          <w:lang w:val="en-US"/>
        </w:rPr>
        <w:lastRenderedPageBreak/>
        <w:t xml:space="preserve">The new training center, which </w:t>
      </w:r>
      <w:proofErr w:type="gramStart"/>
      <w:r w:rsidRPr="00BE6026">
        <w:rPr>
          <w:rFonts w:eastAsiaTheme="minorHAnsi" w:cs="Arial"/>
          <w:sz w:val="22"/>
          <w:lang w:val="en-US"/>
        </w:rPr>
        <w:t>had been completed</w:t>
      </w:r>
      <w:proofErr w:type="gramEnd"/>
      <w:r w:rsidRPr="00BE6026">
        <w:rPr>
          <w:rFonts w:eastAsiaTheme="minorHAnsi" w:cs="Arial"/>
          <w:sz w:val="22"/>
          <w:lang w:val="en-US"/>
        </w:rPr>
        <w:t xml:space="preserve"> in time for the Pharma Forum, was another highlight of the tour. It </w:t>
      </w:r>
      <w:r w:rsidR="002C75F8">
        <w:rPr>
          <w:rFonts w:eastAsiaTheme="minorHAnsi" w:cs="Arial"/>
          <w:sz w:val="22"/>
          <w:lang w:val="en-US"/>
        </w:rPr>
        <w:t xml:space="preserve">provides customer and Optima </w:t>
      </w:r>
      <w:r w:rsidR="00B23AB9" w:rsidRPr="00BE6026">
        <w:rPr>
          <w:rFonts w:eastAsiaTheme="minorHAnsi" w:cs="Arial"/>
          <w:sz w:val="22"/>
          <w:lang w:val="en-US"/>
        </w:rPr>
        <w:t>employees the</w:t>
      </w:r>
      <w:r w:rsidRPr="00BE6026">
        <w:rPr>
          <w:rFonts w:eastAsiaTheme="minorHAnsi" w:cs="Arial"/>
          <w:sz w:val="22"/>
          <w:lang w:val="en-US"/>
        </w:rPr>
        <w:t xml:space="preserve"> physical </w:t>
      </w:r>
      <w:r w:rsidR="002C75F8">
        <w:rPr>
          <w:rFonts w:eastAsiaTheme="minorHAnsi" w:cs="Arial"/>
          <w:sz w:val="22"/>
          <w:lang w:val="en-US"/>
        </w:rPr>
        <w:t>hands-on</w:t>
      </w:r>
      <w:r w:rsidR="002C75F8" w:rsidRPr="00BE6026">
        <w:rPr>
          <w:rFonts w:eastAsiaTheme="minorHAnsi" w:cs="Arial"/>
          <w:sz w:val="22"/>
          <w:lang w:val="en-US"/>
        </w:rPr>
        <w:t xml:space="preserve"> </w:t>
      </w:r>
      <w:r w:rsidRPr="00BE6026">
        <w:rPr>
          <w:rFonts w:eastAsiaTheme="minorHAnsi" w:cs="Arial"/>
          <w:sz w:val="22"/>
          <w:lang w:val="en-US"/>
        </w:rPr>
        <w:t>opportunity to broaden their machine knowledge.</w:t>
      </w:r>
    </w:p>
    <w:p w14:paraId="660C1DE3" w14:textId="77777777" w:rsidR="00E119DC" w:rsidRPr="00BE6026" w:rsidRDefault="00E119DC" w:rsidP="0051205B">
      <w:pPr>
        <w:spacing w:line="360" w:lineRule="auto"/>
        <w:rPr>
          <w:rFonts w:eastAsiaTheme="minorHAnsi" w:cs="Arial"/>
          <w:sz w:val="22"/>
          <w:lang w:val="en-US"/>
        </w:rPr>
      </w:pPr>
    </w:p>
    <w:p w14:paraId="1A6AE97A" w14:textId="6D515B71" w:rsidR="00073AC2" w:rsidRDefault="00073AC2" w:rsidP="00073AC2">
      <w:pPr>
        <w:spacing w:line="360" w:lineRule="auto"/>
        <w:rPr>
          <w:rFonts w:eastAsiaTheme="minorHAnsi" w:cs="Arial"/>
          <w:sz w:val="22"/>
        </w:rPr>
      </w:pPr>
      <w:r>
        <w:rPr>
          <w:rFonts w:eastAsiaTheme="minorHAnsi" w:cs="Arial"/>
          <w:noProof/>
          <w:sz w:val="22"/>
        </w:rPr>
        <w:drawing>
          <wp:inline distT="0" distB="0" distL="0" distR="0" wp14:anchorId="300DBF26" wp14:editId="6F32075D">
            <wp:extent cx="3863340" cy="2567940"/>
            <wp:effectExtent l="0" t="0" r="3810" b="3810"/>
            <wp:docPr id="8" name="Grafik 8" descr="OP_Pharma Forum Führungen-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 descr="OP_Pharma Forum Führungen-10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340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7825E" w14:textId="41E5CF42" w:rsidR="00073AC2" w:rsidRDefault="00073AC2" w:rsidP="00073AC2">
      <w:pPr>
        <w:rPr>
          <w:rFonts w:eastAsiaTheme="minorHAnsi" w:cs="Arial"/>
          <w:sz w:val="22"/>
          <w:lang w:val="en-US"/>
        </w:rPr>
      </w:pPr>
      <w:r w:rsidRPr="00073AC2">
        <w:rPr>
          <w:rFonts w:eastAsiaTheme="minorHAnsi" w:cs="Arial"/>
          <w:lang w:val="en-US"/>
        </w:rPr>
        <w:t>During the tour of the assembly halls, guests were able to talk directly with the Optima Pharma</w:t>
      </w:r>
      <w:r w:rsidR="002C75F8">
        <w:rPr>
          <w:rFonts w:eastAsiaTheme="minorHAnsi" w:cs="Arial"/>
          <w:lang w:val="en-US"/>
        </w:rPr>
        <w:t xml:space="preserve"> experts</w:t>
      </w:r>
      <w:r w:rsidRPr="00073AC2">
        <w:rPr>
          <w:rFonts w:eastAsiaTheme="minorHAnsi" w:cs="Arial"/>
          <w:lang w:val="en-US"/>
        </w:rPr>
        <w:t xml:space="preserve">. </w:t>
      </w:r>
      <w:r w:rsidRPr="00B23AB9">
        <w:rPr>
          <w:rFonts w:eastAsiaTheme="minorHAnsi" w:cs="Arial"/>
          <w:lang w:val="en-US"/>
        </w:rPr>
        <w:t>(Photo: Optima)</w:t>
      </w:r>
    </w:p>
    <w:p w14:paraId="4EDECE95" w14:textId="77777777" w:rsidR="00073AC2" w:rsidRDefault="00073AC2" w:rsidP="0051205B">
      <w:pPr>
        <w:spacing w:line="360" w:lineRule="auto"/>
        <w:rPr>
          <w:rFonts w:eastAsiaTheme="minorHAnsi" w:cs="Arial"/>
          <w:sz w:val="22"/>
          <w:lang w:val="en-US"/>
        </w:rPr>
      </w:pPr>
    </w:p>
    <w:p w14:paraId="17C75BC0" w14:textId="284CE5E1" w:rsidR="0022112D" w:rsidRPr="00BE6026" w:rsidRDefault="00E119DC" w:rsidP="0051205B">
      <w:pPr>
        <w:spacing w:line="360" w:lineRule="auto"/>
        <w:rPr>
          <w:rFonts w:eastAsiaTheme="minorHAnsi" w:cs="Arial"/>
          <w:sz w:val="22"/>
          <w:lang w:val="en-US"/>
        </w:rPr>
      </w:pPr>
      <w:r w:rsidRPr="00BE6026">
        <w:rPr>
          <w:rFonts w:eastAsiaTheme="minorHAnsi" w:cs="Arial"/>
          <w:sz w:val="22"/>
          <w:lang w:val="en-US"/>
        </w:rPr>
        <w:t xml:space="preserve">The trend towards fully integrated systems in the pharmaceutical industry was </w:t>
      </w:r>
      <w:r w:rsidR="002C75F8">
        <w:rPr>
          <w:rFonts w:eastAsiaTheme="minorHAnsi" w:cs="Arial"/>
          <w:sz w:val="22"/>
          <w:lang w:val="en-US"/>
        </w:rPr>
        <w:t>another topic</w:t>
      </w:r>
      <w:r w:rsidRPr="00BE6026">
        <w:rPr>
          <w:rFonts w:eastAsiaTheme="minorHAnsi" w:cs="Arial"/>
          <w:sz w:val="22"/>
          <w:lang w:val="en-US"/>
        </w:rPr>
        <w:t xml:space="preserve"> at the Pharma Forum.</w:t>
      </w:r>
    </w:p>
    <w:p w14:paraId="43D0980E" w14:textId="544C8162" w:rsidR="0022112D" w:rsidRPr="00BE6026" w:rsidRDefault="0022112D" w:rsidP="0051205B">
      <w:pPr>
        <w:spacing w:line="360" w:lineRule="auto"/>
        <w:rPr>
          <w:rFonts w:eastAsiaTheme="minorHAnsi" w:cs="Arial"/>
          <w:sz w:val="22"/>
          <w:lang w:val="en-US"/>
        </w:rPr>
      </w:pPr>
      <w:r w:rsidRPr="00BE6026">
        <w:rPr>
          <w:rFonts w:eastAsiaTheme="minorHAnsi" w:cs="Arial"/>
          <w:sz w:val="22"/>
          <w:lang w:val="en-US"/>
        </w:rPr>
        <w:t xml:space="preserve">This year, Optima has </w:t>
      </w:r>
      <w:r w:rsidR="00A559AE">
        <w:rPr>
          <w:rFonts w:eastAsiaTheme="minorHAnsi" w:cs="Arial"/>
          <w:sz w:val="22"/>
          <w:lang w:val="en-US"/>
        </w:rPr>
        <w:t xml:space="preserve">refined its status as </w:t>
      </w:r>
      <w:r w:rsidRPr="00BE6026">
        <w:rPr>
          <w:rFonts w:eastAsiaTheme="minorHAnsi" w:cs="Arial"/>
          <w:sz w:val="22"/>
          <w:lang w:val="en-US"/>
        </w:rPr>
        <w:t xml:space="preserve">a turnkey supplier: The subsidiary Metall+Plastic GmbH from Radolfzell has </w:t>
      </w:r>
      <w:r w:rsidR="00A559AE">
        <w:rPr>
          <w:rFonts w:eastAsiaTheme="minorHAnsi" w:cs="Arial"/>
          <w:sz w:val="22"/>
          <w:lang w:val="en-US"/>
        </w:rPr>
        <w:t>transformed into</w:t>
      </w:r>
      <w:r w:rsidRPr="00BE6026">
        <w:rPr>
          <w:rFonts w:eastAsiaTheme="minorHAnsi" w:cs="Arial"/>
          <w:sz w:val="22"/>
          <w:lang w:val="en-US"/>
        </w:rPr>
        <w:t xml:space="preserve"> Optima Pharma Containment GmbH. This means that the integrated overall </w:t>
      </w:r>
      <w:r w:rsidR="002C75F8">
        <w:rPr>
          <w:rFonts w:eastAsiaTheme="minorHAnsi" w:cs="Arial"/>
          <w:sz w:val="22"/>
          <w:lang w:val="en-US"/>
        </w:rPr>
        <w:t xml:space="preserve">filling </w:t>
      </w:r>
      <w:r w:rsidRPr="00BE6026">
        <w:rPr>
          <w:rFonts w:eastAsiaTheme="minorHAnsi" w:cs="Arial"/>
          <w:sz w:val="22"/>
          <w:lang w:val="en-US"/>
        </w:rPr>
        <w:t>solution systems</w:t>
      </w:r>
      <w:r w:rsidR="002C75F8">
        <w:rPr>
          <w:rFonts w:eastAsiaTheme="minorHAnsi" w:cs="Arial"/>
          <w:sz w:val="22"/>
          <w:lang w:val="en-US"/>
        </w:rPr>
        <w:t xml:space="preserve"> with</w:t>
      </w:r>
      <w:r w:rsidRPr="00BE6026">
        <w:rPr>
          <w:rFonts w:eastAsiaTheme="minorHAnsi" w:cs="Arial"/>
          <w:sz w:val="22"/>
          <w:lang w:val="en-US"/>
        </w:rPr>
        <w:t xml:space="preserve"> isolators, and freeze dryers is available from a one-stop shop. The new</w:t>
      </w:r>
      <w:r w:rsidR="002C75F8">
        <w:rPr>
          <w:rFonts w:eastAsiaTheme="minorHAnsi" w:cs="Arial"/>
          <w:sz w:val="22"/>
          <w:lang w:val="en-US"/>
        </w:rPr>
        <w:t xml:space="preserve"> slogan</w:t>
      </w:r>
      <w:r w:rsidRPr="00BE6026">
        <w:rPr>
          <w:rFonts w:eastAsiaTheme="minorHAnsi" w:cs="Arial"/>
          <w:sz w:val="22"/>
          <w:lang w:val="en-US"/>
        </w:rPr>
        <w:t xml:space="preserve"> "Your home for turnkey" </w:t>
      </w:r>
      <w:r w:rsidR="002C75F8">
        <w:rPr>
          <w:rFonts w:eastAsiaTheme="minorHAnsi" w:cs="Arial"/>
          <w:sz w:val="22"/>
          <w:lang w:val="en-US"/>
        </w:rPr>
        <w:t>emp</w:t>
      </w:r>
      <w:r w:rsidR="00700D0B">
        <w:rPr>
          <w:rFonts w:eastAsiaTheme="minorHAnsi" w:cs="Arial"/>
          <w:sz w:val="22"/>
          <w:lang w:val="en-US"/>
        </w:rPr>
        <w:t>h</w:t>
      </w:r>
      <w:r w:rsidR="002C75F8">
        <w:rPr>
          <w:rFonts w:eastAsiaTheme="minorHAnsi" w:cs="Arial"/>
          <w:sz w:val="22"/>
          <w:lang w:val="en-US"/>
        </w:rPr>
        <w:t>asizes</w:t>
      </w:r>
      <w:r w:rsidR="002C75F8" w:rsidRPr="00BE6026">
        <w:rPr>
          <w:rFonts w:eastAsiaTheme="minorHAnsi" w:cs="Arial"/>
          <w:sz w:val="22"/>
          <w:lang w:val="en-US"/>
        </w:rPr>
        <w:t xml:space="preserve"> </w:t>
      </w:r>
      <w:r w:rsidRPr="00BE6026">
        <w:rPr>
          <w:rFonts w:eastAsiaTheme="minorHAnsi" w:cs="Arial"/>
          <w:sz w:val="22"/>
          <w:lang w:val="en-US"/>
        </w:rPr>
        <w:t xml:space="preserve">this approach even more. </w:t>
      </w:r>
    </w:p>
    <w:p w14:paraId="2B126D6F" w14:textId="77777777" w:rsidR="002B22DF" w:rsidRPr="00BE6026" w:rsidRDefault="002B22DF" w:rsidP="0051205B">
      <w:pPr>
        <w:spacing w:line="360" w:lineRule="auto"/>
        <w:rPr>
          <w:rFonts w:eastAsiaTheme="minorHAnsi" w:cs="Arial"/>
          <w:sz w:val="22"/>
          <w:lang w:val="en-US"/>
        </w:rPr>
      </w:pPr>
    </w:p>
    <w:p w14:paraId="7CFCF77D" w14:textId="68A79E20" w:rsidR="0051205B" w:rsidRPr="00BE6026" w:rsidRDefault="0051205B" w:rsidP="0051205B">
      <w:pPr>
        <w:spacing w:line="360" w:lineRule="auto"/>
        <w:rPr>
          <w:rFonts w:eastAsiaTheme="minorHAnsi" w:cs="Arial"/>
          <w:sz w:val="22"/>
          <w:lang w:val="en-US"/>
        </w:rPr>
      </w:pPr>
      <w:r w:rsidRPr="00BE6026">
        <w:rPr>
          <w:rFonts w:eastAsiaTheme="minorHAnsi" w:cs="Arial"/>
          <w:sz w:val="22"/>
          <w:lang w:val="en-US"/>
        </w:rPr>
        <w:t>Overall, the eighth Pharma Forum, with 13 presentations, live machine demonstrations during the</w:t>
      </w:r>
      <w:r w:rsidR="00EC74A9">
        <w:rPr>
          <w:rFonts w:eastAsiaTheme="minorHAnsi" w:cs="Arial"/>
          <w:sz w:val="22"/>
          <w:lang w:val="en-US"/>
        </w:rPr>
        <w:t xml:space="preserve"> facility</w:t>
      </w:r>
      <w:r w:rsidRPr="00BE6026">
        <w:rPr>
          <w:rFonts w:eastAsiaTheme="minorHAnsi" w:cs="Arial"/>
          <w:sz w:val="22"/>
          <w:lang w:val="en-US"/>
        </w:rPr>
        <w:t xml:space="preserve"> tour, and a joint evening program, received a very po</w:t>
      </w:r>
      <w:r w:rsidR="00B37B29">
        <w:rPr>
          <w:rFonts w:eastAsiaTheme="minorHAnsi" w:cs="Arial"/>
          <w:sz w:val="22"/>
          <w:lang w:val="en-US"/>
        </w:rPr>
        <w:t xml:space="preserve">sitive </w:t>
      </w:r>
      <w:r w:rsidR="004B0F5C">
        <w:rPr>
          <w:rFonts w:eastAsiaTheme="minorHAnsi" w:cs="Arial"/>
          <w:sz w:val="22"/>
          <w:lang w:val="en-US"/>
        </w:rPr>
        <w:t>feedback</w:t>
      </w:r>
      <w:r w:rsidR="00B37B29">
        <w:rPr>
          <w:rFonts w:eastAsiaTheme="minorHAnsi" w:cs="Arial"/>
          <w:sz w:val="22"/>
          <w:lang w:val="en-US"/>
        </w:rPr>
        <w:t xml:space="preserve"> from the 250 </w:t>
      </w:r>
      <w:r w:rsidRPr="00BE6026">
        <w:rPr>
          <w:rFonts w:eastAsiaTheme="minorHAnsi" w:cs="Arial"/>
          <w:sz w:val="22"/>
          <w:lang w:val="en-US"/>
        </w:rPr>
        <w:t>participants from 25 countries.</w:t>
      </w:r>
    </w:p>
    <w:p w14:paraId="0FAF7125" w14:textId="77777777" w:rsidR="0051205B" w:rsidRPr="00BE6026" w:rsidRDefault="0051205B" w:rsidP="0051205B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en-US"/>
        </w:rPr>
      </w:pPr>
    </w:p>
    <w:p w14:paraId="5894604C" w14:textId="77777777" w:rsidR="0051205B" w:rsidRPr="00BE6026" w:rsidRDefault="0051205B" w:rsidP="0051205B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val="en-US"/>
        </w:rPr>
      </w:pPr>
    </w:p>
    <w:p w14:paraId="086D9695" w14:textId="66FD0DC1" w:rsidR="00BA110D" w:rsidRPr="00C032BE" w:rsidRDefault="00BA110D" w:rsidP="00BA110D">
      <w:pPr>
        <w:spacing w:line="360" w:lineRule="auto"/>
        <w:ind w:right="-2"/>
        <w:jc w:val="both"/>
        <w:rPr>
          <w:rFonts w:cs="Arial"/>
          <w:sz w:val="16"/>
          <w:szCs w:val="16"/>
          <w:lang w:val="en-US"/>
        </w:rPr>
      </w:pPr>
      <w:r w:rsidRPr="00C032BE">
        <w:rPr>
          <w:sz w:val="16"/>
          <w:szCs w:val="16"/>
          <w:lang w:val="en-US"/>
        </w:rPr>
        <w:lastRenderedPageBreak/>
        <w:t>Characters (incl. spaces)</w:t>
      </w:r>
      <w:r w:rsidRPr="00C032BE">
        <w:rPr>
          <w:rFonts w:cs="Arial"/>
          <w:sz w:val="16"/>
          <w:szCs w:val="16"/>
          <w:lang w:val="en-US"/>
        </w:rPr>
        <w:t xml:space="preserve">: </w:t>
      </w:r>
      <w:r>
        <w:rPr>
          <w:rFonts w:cs="Arial"/>
          <w:sz w:val="16"/>
          <w:szCs w:val="16"/>
          <w:lang w:val="en-US"/>
        </w:rPr>
        <w:t>6,</w:t>
      </w:r>
      <w:r w:rsidR="00C65095">
        <w:rPr>
          <w:rFonts w:cs="Arial"/>
          <w:sz w:val="16"/>
          <w:szCs w:val="16"/>
          <w:lang w:val="en-US"/>
        </w:rPr>
        <w:t>500</w:t>
      </w:r>
      <w:bookmarkStart w:id="0" w:name="_GoBack"/>
      <w:bookmarkEnd w:id="0"/>
    </w:p>
    <w:p w14:paraId="4CD10C97" w14:textId="77777777" w:rsidR="00073AC2" w:rsidRPr="00C032BE" w:rsidRDefault="00073AC2" w:rsidP="00BA110D">
      <w:pPr>
        <w:spacing w:line="360" w:lineRule="auto"/>
        <w:ind w:right="-142"/>
        <w:jc w:val="both"/>
        <w:rPr>
          <w:sz w:val="16"/>
          <w:lang w:val="en-US"/>
        </w:rPr>
      </w:pPr>
    </w:p>
    <w:p w14:paraId="1C0921F4" w14:textId="77777777" w:rsidR="00BA110D" w:rsidRPr="00666259" w:rsidRDefault="00BA110D" w:rsidP="00BA110D">
      <w:pPr>
        <w:spacing w:line="360" w:lineRule="auto"/>
        <w:ind w:right="-142"/>
        <w:jc w:val="both"/>
        <w:rPr>
          <w:sz w:val="16"/>
          <w:lang w:val="en-US"/>
        </w:rPr>
      </w:pPr>
      <w:r>
        <w:rPr>
          <w:sz w:val="16"/>
          <w:lang w:val="en-US"/>
        </w:rPr>
        <w:t>Press c</w:t>
      </w:r>
      <w:r w:rsidRPr="00666259">
        <w:rPr>
          <w:sz w:val="16"/>
          <w:lang w:val="en-US"/>
        </w:rPr>
        <w:t>ontact:</w:t>
      </w:r>
    </w:p>
    <w:p w14:paraId="256855CC" w14:textId="77777777" w:rsidR="00BA110D" w:rsidRPr="00666259" w:rsidRDefault="00BA110D" w:rsidP="00BA110D">
      <w:pPr>
        <w:ind w:right="-142"/>
        <w:jc w:val="both"/>
        <w:rPr>
          <w:sz w:val="16"/>
          <w:lang w:val="en-US"/>
        </w:rPr>
      </w:pPr>
      <w:r w:rsidRPr="00666259">
        <w:rPr>
          <w:sz w:val="16"/>
          <w:lang w:val="en-US"/>
        </w:rPr>
        <w:t>OPTIMA packaging group GmbH</w:t>
      </w:r>
      <w:r w:rsidRPr="00666259">
        <w:rPr>
          <w:sz w:val="16"/>
          <w:lang w:val="en-US"/>
        </w:rPr>
        <w:tab/>
      </w:r>
      <w:r w:rsidRPr="00666259">
        <w:rPr>
          <w:sz w:val="16"/>
          <w:lang w:val="en-US"/>
        </w:rPr>
        <w:tab/>
      </w:r>
    </w:p>
    <w:p w14:paraId="2EB049E1" w14:textId="77777777" w:rsidR="00BA110D" w:rsidRPr="00666259" w:rsidRDefault="00BA110D" w:rsidP="00BA110D">
      <w:pPr>
        <w:ind w:right="-141"/>
        <w:jc w:val="both"/>
        <w:rPr>
          <w:sz w:val="16"/>
          <w:lang w:val="en-US"/>
        </w:rPr>
      </w:pPr>
      <w:r>
        <w:rPr>
          <w:sz w:val="16"/>
          <w:lang w:val="en-US"/>
        </w:rPr>
        <w:t>Denise Fiedler</w:t>
      </w:r>
      <w:r w:rsidRPr="00666259">
        <w:rPr>
          <w:sz w:val="16"/>
          <w:lang w:val="en-US"/>
        </w:rPr>
        <w:tab/>
      </w:r>
      <w:r w:rsidRPr="00666259">
        <w:rPr>
          <w:sz w:val="16"/>
          <w:lang w:val="en-US"/>
        </w:rPr>
        <w:tab/>
      </w:r>
      <w:r w:rsidRPr="00666259">
        <w:rPr>
          <w:sz w:val="16"/>
          <w:lang w:val="en-US"/>
        </w:rPr>
        <w:tab/>
      </w:r>
    </w:p>
    <w:p w14:paraId="3C0EFD41" w14:textId="77777777" w:rsidR="00BA110D" w:rsidRPr="00614099" w:rsidRDefault="00BA110D" w:rsidP="00BA110D">
      <w:pPr>
        <w:ind w:right="-141"/>
        <w:jc w:val="both"/>
        <w:rPr>
          <w:sz w:val="16"/>
          <w:lang w:val="en-US"/>
        </w:rPr>
      </w:pPr>
      <w:r w:rsidRPr="00614099">
        <w:rPr>
          <w:sz w:val="16"/>
          <w:lang w:val="en-US"/>
        </w:rPr>
        <w:t>Group Communications Manager</w:t>
      </w:r>
    </w:p>
    <w:p w14:paraId="26166927" w14:textId="77777777" w:rsidR="00BA110D" w:rsidRPr="00666259" w:rsidRDefault="00BA110D" w:rsidP="00BA110D">
      <w:pPr>
        <w:ind w:right="-141"/>
        <w:jc w:val="both"/>
        <w:rPr>
          <w:sz w:val="16"/>
          <w:lang w:val="en-US"/>
        </w:rPr>
      </w:pPr>
      <w:r>
        <w:rPr>
          <w:sz w:val="16"/>
          <w:lang w:val="en-US"/>
        </w:rPr>
        <w:t>+49 (0)791 / 506-1472</w:t>
      </w:r>
      <w:r w:rsidRPr="00666259">
        <w:rPr>
          <w:sz w:val="16"/>
          <w:lang w:val="en-US"/>
        </w:rPr>
        <w:tab/>
      </w:r>
      <w:r w:rsidRPr="00666259">
        <w:rPr>
          <w:sz w:val="16"/>
          <w:lang w:val="en-US"/>
        </w:rPr>
        <w:tab/>
      </w:r>
      <w:r w:rsidRPr="00666259">
        <w:rPr>
          <w:sz w:val="16"/>
          <w:lang w:val="en-US"/>
        </w:rPr>
        <w:tab/>
      </w:r>
    </w:p>
    <w:p w14:paraId="44CCBC08" w14:textId="77777777" w:rsidR="00BA110D" w:rsidRPr="00666259" w:rsidRDefault="00BA110D" w:rsidP="00BA110D">
      <w:pPr>
        <w:spacing w:line="360" w:lineRule="auto"/>
        <w:jc w:val="both"/>
        <w:rPr>
          <w:rFonts w:cs="Arial"/>
          <w:color w:val="000000"/>
          <w:sz w:val="24"/>
          <w:lang w:val="en-US"/>
        </w:rPr>
      </w:pPr>
      <w:r>
        <w:rPr>
          <w:sz w:val="16"/>
          <w:lang w:val="en-US"/>
        </w:rPr>
        <w:t>pr-group@optima-packaging.com</w:t>
      </w:r>
      <w:r w:rsidRPr="00666259">
        <w:rPr>
          <w:sz w:val="16"/>
          <w:lang w:val="en-US"/>
        </w:rPr>
        <w:tab/>
      </w:r>
    </w:p>
    <w:p w14:paraId="7D5667F4" w14:textId="77777777" w:rsidR="00BA110D" w:rsidRPr="00666259" w:rsidRDefault="00BA110D" w:rsidP="00BA110D">
      <w:pPr>
        <w:spacing w:line="360" w:lineRule="auto"/>
        <w:rPr>
          <w:sz w:val="16"/>
          <w:szCs w:val="16"/>
          <w:lang w:val="en-US"/>
        </w:rPr>
      </w:pPr>
      <w:r w:rsidRPr="00666259">
        <w:rPr>
          <w:sz w:val="16"/>
          <w:szCs w:val="16"/>
          <w:lang w:val="en-US"/>
        </w:rPr>
        <w:t>www.optima-packaging.com</w:t>
      </w:r>
    </w:p>
    <w:p w14:paraId="76DEEECD" w14:textId="77777777" w:rsidR="00BA110D" w:rsidRDefault="00BA110D" w:rsidP="00BA110D">
      <w:pPr>
        <w:spacing w:line="280" w:lineRule="exact"/>
        <w:rPr>
          <w:szCs w:val="20"/>
          <w:lang w:val="en-US" w:eastAsia="zh-CN"/>
        </w:rPr>
      </w:pPr>
    </w:p>
    <w:p w14:paraId="617C35B7" w14:textId="77777777" w:rsidR="00BA110D" w:rsidRPr="00B119CC" w:rsidRDefault="00BA110D" w:rsidP="00BA110D">
      <w:pPr>
        <w:pStyle w:val="Listenabsatz"/>
        <w:spacing w:after="120" w:line="276" w:lineRule="auto"/>
        <w:ind w:left="0"/>
        <w:rPr>
          <w:rFonts w:ascii="Arial" w:hAnsi="Arial" w:cs="Arial"/>
          <w:b/>
          <w:sz w:val="16"/>
          <w:szCs w:val="16"/>
          <w:lang w:val="en-GB"/>
        </w:rPr>
      </w:pPr>
      <w:r w:rsidRPr="00B119CC">
        <w:rPr>
          <w:rFonts w:ascii="Arial" w:hAnsi="Arial" w:cs="Arial"/>
          <w:b/>
          <w:sz w:val="16"/>
          <w:szCs w:val="16"/>
          <w:lang w:val="en-GB"/>
        </w:rPr>
        <w:t>About OPTIMA</w:t>
      </w:r>
    </w:p>
    <w:p w14:paraId="7525A86F" w14:textId="23FEAE5E" w:rsidR="00BA110D" w:rsidRDefault="00BA110D" w:rsidP="00BA110D">
      <w:pPr>
        <w:rPr>
          <w:rFonts w:eastAsia="Calibri" w:cs="Arial"/>
          <w:sz w:val="16"/>
          <w:szCs w:val="16"/>
          <w:lang w:val="en-GB" w:eastAsia="en-US"/>
        </w:rPr>
      </w:pPr>
      <w:r w:rsidRPr="00B119CC">
        <w:rPr>
          <w:rFonts w:eastAsia="Calibri" w:cs="Arial"/>
          <w:sz w:val="16"/>
          <w:szCs w:val="16"/>
          <w:lang w:val="en-GB" w:eastAsia="en-US"/>
        </w:rPr>
        <w:t xml:space="preserve">Optima supports companies worldwide with flexible and customer-specific filling and packaging machines for pharmaceuticals, consumer goods, paper hygiene and medical devices markets. </w:t>
      </w:r>
      <w:proofErr w:type="gramStart"/>
      <w:r w:rsidRPr="00B119CC">
        <w:rPr>
          <w:rFonts w:eastAsia="Calibri" w:cs="Arial"/>
          <w:sz w:val="16"/>
          <w:szCs w:val="16"/>
          <w:lang w:val="en-GB" w:eastAsia="en-US"/>
        </w:rPr>
        <w:t>As a provider of solutions and systems,</w:t>
      </w:r>
      <w:proofErr w:type="gramEnd"/>
      <w:r w:rsidRPr="00B119CC">
        <w:rPr>
          <w:rFonts w:eastAsia="Calibri" w:cs="Arial"/>
          <w:sz w:val="16"/>
          <w:szCs w:val="16"/>
          <w:lang w:val="en-GB" w:eastAsia="en-US"/>
        </w:rPr>
        <w:t xml:space="preserve"> </w:t>
      </w:r>
      <w:proofErr w:type="gramStart"/>
      <w:r w:rsidRPr="00B119CC">
        <w:rPr>
          <w:rFonts w:eastAsia="Calibri" w:cs="Arial"/>
          <w:sz w:val="16"/>
          <w:szCs w:val="16"/>
          <w:lang w:val="en-GB" w:eastAsia="en-US"/>
        </w:rPr>
        <w:t>Optima</w:t>
      </w:r>
      <w:proofErr w:type="gramEnd"/>
      <w:r w:rsidRPr="00B119CC">
        <w:rPr>
          <w:rFonts w:eastAsia="Calibri" w:cs="Arial"/>
          <w:sz w:val="16"/>
          <w:szCs w:val="16"/>
          <w:lang w:val="en-GB" w:eastAsia="en-US"/>
        </w:rPr>
        <w:t xml:space="preserve"> accompanies these companies from the product idea through to successful production and throughout the entire machine life cycle. </w:t>
      </w:r>
      <w:r>
        <w:rPr>
          <w:rFonts w:eastAsia="Calibri" w:cs="Arial"/>
          <w:sz w:val="16"/>
          <w:szCs w:val="16"/>
          <w:lang w:val="en-GB" w:eastAsia="en-US"/>
        </w:rPr>
        <w:t>Over 3,000</w:t>
      </w:r>
      <w:r w:rsidRPr="00B119CC">
        <w:rPr>
          <w:rFonts w:eastAsia="Calibri" w:cs="Arial"/>
          <w:sz w:val="16"/>
          <w:szCs w:val="16"/>
          <w:lang w:val="en-GB" w:eastAsia="en-US"/>
        </w:rPr>
        <w:t xml:space="preserve"> experts around the globe co</w:t>
      </w:r>
      <w:r>
        <w:rPr>
          <w:rFonts w:eastAsia="Calibri" w:cs="Arial"/>
          <w:sz w:val="16"/>
          <w:szCs w:val="16"/>
          <w:lang w:val="en-GB" w:eastAsia="en-US"/>
        </w:rPr>
        <w:t xml:space="preserve">ntribute to Optima's success. </w:t>
      </w:r>
      <w:proofErr w:type="gramStart"/>
      <w:r>
        <w:rPr>
          <w:rFonts w:eastAsia="Calibri" w:cs="Arial"/>
          <w:sz w:val="16"/>
          <w:szCs w:val="16"/>
          <w:lang w:val="en-GB" w:eastAsia="en-US"/>
        </w:rPr>
        <w:t>20</w:t>
      </w:r>
      <w:proofErr w:type="gramEnd"/>
      <w:r w:rsidRPr="00B119CC">
        <w:rPr>
          <w:rFonts w:eastAsia="Calibri" w:cs="Arial"/>
          <w:sz w:val="16"/>
          <w:szCs w:val="16"/>
          <w:lang w:val="en-GB" w:eastAsia="en-US"/>
        </w:rPr>
        <w:t xml:space="preserve"> locations in Germany and abroad ensure the worldwide availability of services.</w:t>
      </w:r>
      <w:r>
        <w:rPr>
          <w:rFonts w:eastAsia="Calibri" w:cs="Arial"/>
          <w:sz w:val="16"/>
          <w:szCs w:val="16"/>
          <w:lang w:val="en-GB" w:eastAsia="en-US"/>
        </w:rPr>
        <w:t xml:space="preserve"> </w:t>
      </w:r>
    </w:p>
    <w:p w14:paraId="7C74022B" w14:textId="09842A67" w:rsidR="00BA110D" w:rsidRDefault="00BA110D" w:rsidP="00BA110D">
      <w:pPr>
        <w:rPr>
          <w:rFonts w:eastAsia="Calibri" w:cs="Arial"/>
          <w:sz w:val="16"/>
          <w:szCs w:val="16"/>
          <w:lang w:val="en-GB" w:eastAsia="en-US"/>
        </w:rPr>
      </w:pPr>
    </w:p>
    <w:p w14:paraId="40CDFEF3" w14:textId="77777777" w:rsidR="00BA110D" w:rsidRDefault="00BA110D" w:rsidP="00BA110D">
      <w:pPr>
        <w:rPr>
          <w:szCs w:val="20"/>
          <w:lang w:val="en-US"/>
        </w:rPr>
      </w:pPr>
    </w:p>
    <w:p w14:paraId="0528E0A0" w14:textId="3B8EA256" w:rsidR="00BA110D" w:rsidRPr="00C032BE" w:rsidRDefault="00BA110D" w:rsidP="00BA110D">
      <w:pPr>
        <w:rPr>
          <w:lang w:val="en-US"/>
        </w:rPr>
      </w:pPr>
      <w:r w:rsidRPr="00C032BE">
        <w:rPr>
          <w:szCs w:val="20"/>
          <w:lang w:val="en-US"/>
        </w:rPr>
        <w:t xml:space="preserve">Thank you very much for your publication. We look forward to receiving a </w:t>
      </w:r>
      <w:r>
        <w:rPr>
          <w:szCs w:val="20"/>
          <w:lang w:val="en-US"/>
        </w:rPr>
        <w:t xml:space="preserve">digital </w:t>
      </w:r>
      <w:r w:rsidRPr="00C032BE">
        <w:rPr>
          <w:szCs w:val="20"/>
          <w:lang w:val="en-US"/>
        </w:rPr>
        <w:t>copy.</w:t>
      </w:r>
    </w:p>
    <w:p w14:paraId="2E5B71C8" w14:textId="77777777" w:rsidR="00BA110D" w:rsidRPr="00BA110D" w:rsidRDefault="00BA110D" w:rsidP="00BA110D">
      <w:pPr>
        <w:rPr>
          <w:rFonts w:eastAsia="Calibri" w:cs="Arial"/>
          <w:sz w:val="16"/>
          <w:szCs w:val="16"/>
          <w:lang w:val="en-US" w:eastAsia="en-US"/>
        </w:rPr>
      </w:pPr>
    </w:p>
    <w:p w14:paraId="5ACBE84D" w14:textId="77777777" w:rsidR="0051205B" w:rsidRPr="00BA110D" w:rsidRDefault="0051205B" w:rsidP="0051205B">
      <w:pPr>
        <w:spacing w:line="280" w:lineRule="exact"/>
        <w:rPr>
          <w:szCs w:val="20"/>
          <w:lang w:val="en-US"/>
        </w:rPr>
      </w:pPr>
      <w:r w:rsidRPr="00BE6026"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87D4CB" wp14:editId="52FB2BD6">
                <wp:simplePos x="0" y="0"/>
                <wp:positionH relativeFrom="column">
                  <wp:posOffset>-64770</wp:posOffset>
                </wp:positionH>
                <wp:positionV relativeFrom="paragraph">
                  <wp:posOffset>154940</wp:posOffset>
                </wp:positionV>
                <wp:extent cx="4110824" cy="140462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082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CEB78" w14:textId="77777777" w:rsidR="0051205B" w:rsidRDefault="0051205B" w:rsidP="0051205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87D4C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5.1pt;margin-top:12.2pt;width:323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" filled="f" stroked="f">
                <v:textbox style="mso-fit-shape-to-text:t">
                  <w:txbxContent>
                    <w:p w14:paraId="109CEB78" w14:textId="77777777" w:rsidR="0051205B" w:rsidRDefault="0051205B" w:rsidP="0051205B"/>
                  </w:txbxContent>
                </v:textbox>
              </v:shape>
            </w:pict>
          </mc:Fallback>
        </mc:AlternateContent>
      </w:r>
    </w:p>
    <w:p w14:paraId="5B9BC2AA" w14:textId="77777777" w:rsidR="00A354B3" w:rsidRPr="00BA110D" w:rsidRDefault="00A354B3">
      <w:pPr>
        <w:rPr>
          <w:lang w:val="en-US"/>
        </w:rPr>
      </w:pPr>
    </w:p>
    <w:sectPr w:rsidR="00A354B3" w:rsidRPr="00BA110D" w:rsidSect="005741B3">
      <w:headerReference w:type="default" r:id="rId11"/>
      <w:footerReference w:type="default" r:id="rId12"/>
      <w:headerReference w:type="first" r:id="rId13"/>
      <w:footerReference w:type="first" r:id="rId14"/>
      <w:pgSz w:w="11899" w:h="16838" w:code="9"/>
      <w:pgMar w:top="2648" w:right="3969" w:bottom="1701" w:left="130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CDCDE" w14:textId="77777777" w:rsidR="00C7706F" w:rsidRDefault="00C7706F">
      <w:r>
        <w:separator/>
      </w:r>
    </w:p>
  </w:endnote>
  <w:endnote w:type="continuationSeparator" w:id="0">
    <w:p w14:paraId="69CEB8E9" w14:textId="77777777" w:rsidR="00C7706F" w:rsidRDefault="00C7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132B4" w14:textId="77777777" w:rsidR="004F4403" w:rsidRPr="000D29BF" w:rsidRDefault="004F4403" w:rsidP="00DB2073">
    <w:pPr>
      <w:pStyle w:val="Fuzeile"/>
      <w:spacing w:line="140" w:lineRule="exact"/>
      <w:rPr>
        <w:sz w:val="13"/>
        <w:szCs w:val="13"/>
      </w:rPr>
    </w:pPr>
  </w:p>
  <w:p w14:paraId="47D30326" w14:textId="77777777" w:rsidR="004F4403" w:rsidRPr="000D29BF" w:rsidRDefault="004F4403" w:rsidP="00DB2073">
    <w:pPr>
      <w:pStyle w:val="Fuzeile"/>
      <w:spacing w:line="140" w:lineRule="exact"/>
      <w:rPr>
        <w:sz w:val="13"/>
        <w:szCs w:val="13"/>
      </w:rPr>
    </w:pPr>
  </w:p>
  <w:p w14:paraId="052CA80B" w14:textId="77777777" w:rsidR="004F4403" w:rsidRPr="000D29BF" w:rsidRDefault="004F4403" w:rsidP="00DB2073">
    <w:pPr>
      <w:pStyle w:val="Fuzeile"/>
      <w:spacing w:line="140" w:lineRule="exact"/>
      <w:rPr>
        <w:sz w:val="13"/>
        <w:szCs w:val="13"/>
      </w:rPr>
    </w:pPr>
  </w:p>
  <w:p w14:paraId="1D375C4E" w14:textId="77777777" w:rsidR="004F4403" w:rsidRPr="000D29BF" w:rsidRDefault="004F4403" w:rsidP="00DB2073">
    <w:pPr>
      <w:pStyle w:val="Fuzeile"/>
      <w:spacing w:line="140" w:lineRule="exact"/>
      <w:rPr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48" w:type="dxa"/>
      <w:tblLayout w:type="fixed"/>
      <w:tblLook w:val="01E0" w:firstRow="1" w:lastRow="1" w:firstColumn="1" w:lastColumn="1" w:noHBand="0" w:noVBand="0"/>
    </w:tblPr>
    <w:tblGrid>
      <w:gridCol w:w="2088"/>
      <w:gridCol w:w="1980"/>
      <w:gridCol w:w="1440"/>
      <w:gridCol w:w="2880"/>
      <w:gridCol w:w="2160"/>
    </w:tblGrid>
    <w:tr w:rsidR="00935A6A" w:rsidRPr="00366DD9" w14:paraId="38D5E7A3" w14:textId="77777777" w:rsidTr="00366DD9">
      <w:trPr>
        <w:trHeight w:val="227"/>
      </w:trPr>
      <w:tc>
        <w:tcPr>
          <w:tcW w:w="8388" w:type="dxa"/>
          <w:gridSpan w:val="4"/>
          <w:shd w:val="clear" w:color="auto" w:fill="auto"/>
        </w:tcPr>
        <w:p w14:paraId="3D088506" w14:textId="77777777" w:rsidR="004F4403" w:rsidRPr="00366DD9" w:rsidRDefault="002B22DF" w:rsidP="00366DD9">
          <w:pPr>
            <w:spacing w:line="160" w:lineRule="exact"/>
            <w:ind w:right="-169"/>
            <w:rPr>
              <w:b/>
              <w:sz w:val="12"/>
              <w:szCs w:val="12"/>
            </w:rPr>
          </w:pPr>
          <w:r>
            <w:rPr>
              <w:b/>
              <w:bCs/>
              <w:sz w:val="12"/>
              <w:lang w:val="en-US"/>
            </w:rPr>
            <w:t>OPTIMA packaging group GmbH</w:t>
          </w:r>
        </w:p>
      </w:tc>
      <w:tc>
        <w:tcPr>
          <w:tcW w:w="2160" w:type="dxa"/>
          <w:vMerge w:val="restart"/>
          <w:shd w:val="clear" w:color="auto" w:fill="auto"/>
        </w:tcPr>
        <w:p w14:paraId="0AE4057C" w14:textId="77777777" w:rsidR="004F4403" w:rsidRPr="00366DD9" w:rsidRDefault="004F4403" w:rsidP="001C1B1F">
          <w:pPr>
            <w:rPr>
              <w:sz w:val="19"/>
              <w:szCs w:val="19"/>
            </w:rPr>
          </w:pPr>
        </w:p>
        <w:p w14:paraId="68B31267" w14:textId="77777777" w:rsidR="004F4403" w:rsidRPr="005B111C" w:rsidRDefault="002B22DF" w:rsidP="001C1B1F">
          <w:r>
            <w:rPr>
              <w:sz w:val="12"/>
              <w:szCs w:val="12"/>
              <w:lang w:val="en-US"/>
            </w:rPr>
            <w:t>Member of</w:t>
          </w:r>
        </w:p>
      </w:tc>
    </w:tr>
    <w:tr w:rsidR="00935A6A" w:rsidRPr="00366DD9" w14:paraId="7BC5BCF9" w14:textId="77777777" w:rsidTr="00366DD9">
      <w:trPr>
        <w:trHeight w:val="170"/>
      </w:trPr>
      <w:tc>
        <w:tcPr>
          <w:tcW w:w="2088" w:type="dxa"/>
          <w:shd w:val="clear" w:color="auto" w:fill="auto"/>
          <w:vAlign w:val="center"/>
        </w:tcPr>
        <w:p w14:paraId="0124397A" w14:textId="77777777" w:rsidR="004F4403" w:rsidRPr="00366DD9" w:rsidRDefault="002B22DF" w:rsidP="00366DD9">
          <w:pPr>
            <w:pStyle w:val="Fuzeile"/>
            <w:tabs>
              <w:tab w:val="clear" w:pos="9072"/>
              <w:tab w:val="right" w:pos="10260"/>
            </w:tabs>
            <w:spacing w:line="140" w:lineRule="exact"/>
            <w:ind w:right="-1304"/>
            <w:rPr>
              <w:rFonts w:cs="Arial"/>
              <w:sz w:val="12"/>
              <w:szCs w:val="12"/>
            </w:rPr>
          </w:pPr>
          <w:r>
            <w:rPr>
              <w:sz w:val="12"/>
              <w:szCs w:val="12"/>
              <w:lang w:val="en-US"/>
            </w:rPr>
            <w:t>Steinbeisweg 20</w:t>
          </w:r>
        </w:p>
      </w:tc>
      <w:tc>
        <w:tcPr>
          <w:tcW w:w="1980" w:type="dxa"/>
          <w:shd w:val="clear" w:color="auto" w:fill="auto"/>
          <w:vAlign w:val="center"/>
        </w:tcPr>
        <w:p w14:paraId="65BDA7F4" w14:textId="77777777" w:rsidR="004F4403" w:rsidRPr="00366DD9" w:rsidRDefault="002B22DF" w:rsidP="00366DD9">
          <w:pPr>
            <w:pStyle w:val="Fuzeile"/>
            <w:tabs>
              <w:tab w:val="clear" w:pos="9072"/>
              <w:tab w:val="left" w:pos="432"/>
              <w:tab w:val="right" w:pos="10260"/>
            </w:tabs>
            <w:spacing w:line="140" w:lineRule="exact"/>
            <w:ind w:right="-1304"/>
            <w:rPr>
              <w:sz w:val="12"/>
            </w:rPr>
          </w:pPr>
          <w:r>
            <w:rPr>
              <w:sz w:val="12"/>
              <w:szCs w:val="12"/>
              <w:lang w:val="en-US"/>
            </w:rPr>
            <w:t>Phone</w:t>
          </w:r>
          <w:r>
            <w:rPr>
              <w:sz w:val="12"/>
              <w:szCs w:val="12"/>
              <w:lang w:val="en-US"/>
            </w:rPr>
            <w:tab/>
            <w:t>+</w:t>
          </w:r>
          <w:r>
            <w:rPr>
              <w:sz w:val="12"/>
              <w:lang w:val="en-US"/>
            </w:rPr>
            <w:t>49 791 506-0</w:t>
          </w:r>
        </w:p>
      </w:tc>
      <w:tc>
        <w:tcPr>
          <w:tcW w:w="1440" w:type="dxa"/>
          <w:shd w:val="clear" w:color="auto" w:fill="auto"/>
          <w:vAlign w:val="center"/>
        </w:tcPr>
        <w:p w14:paraId="37E1230B" w14:textId="77777777" w:rsidR="004F4403" w:rsidRPr="00366DD9" w:rsidRDefault="002B22DF" w:rsidP="00366DD9">
          <w:pPr>
            <w:pStyle w:val="Fuzeile"/>
            <w:tabs>
              <w:tab w:val="clear" w:pos="9072"/>
              <w:tab w:val="right" w:pos="10260"/>
            </w:tabs>
            <w:spacing w:line="140" w:lineRule="exact"/>
            <w:ind w:right="-1304"/>
            <w:rPr>
              <w:sz w:val="12"/>
              <w:szCs w:val="12"/>
            </w:rPr>
          </w:pPr>
          <w:r>
            <w:rPr>
              <w:sz w:val="12"/>
              <w:szCs w:val="12"/>
              <w:lang w:val="en-US"/>
            </w:rPr>
            <w:t>Managing Director</w:t>
          </w:r>
        </w:p>
      </w:tc>
      <w:tc>
        <w:tcPr>
          <w:tcW w:w="2880" w:type="dxa"/>
          <w:shd w:val="clear" w:color="auto" w:fill="auto"/>
          <w:vAlign w:val="center"/>
        </w:tcPr>
        <w:p w14:paraId="530A3569" w14:textId="77777777" w:rsidR="004F4403" w:rsidRPr="00366DD9" w:rsidRDefault="002B22DF" w:rsidP="00366DD9">
          <w:pPr>
            <w:pStyle w:val="Fuzeile"/>
            <w:tabs>
              <w:tab w:val="clear" w:pos="9072"/>
              <w:tab w:val="left" w:pos="1152"/>
              <w:tab w:val="right" w:pos="10260"/>
            </w:tabs>
            <w:spacing w:line="140" w:lineRule="exact"/>
            <w:ind w:right="-1304"/>
            <w:rPr>
              <w:sz w:val="12"/>
              <w:szCs w:val="12"/>
            </w:rPr>
          </w:pPr>
          <w:r>
            <w:rPr>
              <w:sz w:val="12"/>
              <w:szCs w:val="12"/>
              <w:lang w:val="en-US"/>
            </w:rPr>
            <w:t>Trade Register</w:t>
          </w:r>
        </w:p>
      </w:tc>
      <w:tc>
        <w:tcPr>
          <w:tcW w:w="2160" w:type="dxa"/>
          <w:vMerge/>
          <w:shd w:val="clear" w:color="auto" w:fill="auto"/>
          <w:vAlign w:val="center"/>
        </w:tcPr>
        <w:p w14:paraId="49AFE3DF" w14:textId="77777777" w:rsidR="004F4403" w:rsidRPr="00366DD9" w:rsidRDefault="004F4403" w:rsidP="00366DD9">
          <w:pPr>
            <w:pStyle w:val="Fuzeile"/>
            <w:tabs>
              <w:tab w:val="clear" w:pos="9072"/>
              <w:tab w:val="right" w:pos="10260"/>
            </w:tabs>
            <w:spacing w:line="140" w:lineRule="exact"/>
            <w:ind w:right="-1304"/>
            <w:rPr>
              <w:sz w:val="12"/>
              <w:szCs w:val="12"/>
            </w:rPr>
          </w:pPr>
        </w:p>
      </w:tc>
    </w:tr>
    <w:tr w:rsidR="00935A6A" w:rsidRPr="00366DD9" w14:paraId="7B29EA6C" w14:textId="77777777" w:rsidTr="00366DD9">
      <w:trPr>
        <w:trHeight w:val="170"/>
      </w:trPr>
      <w:tc>
        <w:tcPr>
          <w:tcW w:w="2088" w:type="dxa"/>
          <w:shd w:val="clear" w:color="auto" w:fill="auto"/>
          <w:vAlign w:val="center"/>
        </w:tcPr>
        <w:p w14:paraId="6BEF89ED" w14:textId="77777777" w:rsidR="004F4403" w:rsidRPr="00366DD9" w:rsidRDefault="002B22DF" w:rsidP="00366DD9">
          <w:pPr>
            <w:pStyle w:val="Fuzeile"/>
            <w:tabs>
              <w:tab w:val="clear" w:pos="9072"/>
              <w:tab w:val="right" w:pos="10260"/>
            </w:tabs>
            <w:spacing w:line="140" w:lineRule="exact"/>
            <w:ind w:right="-1304"/>
            <w:rPr>
              <w:rFonts w:cs="Arial"/>
              <w:sz w:val="12"/>
              <w:szCs w:val="12"/>
            </w:rPr>
          </w:pPr>
          <w:r>
            <w:rPr>
              <w:sz w:val="12"/>
              <w:szCs w:val="12"/>
              <w:lang w:val="en-US"/>
            </w:rPr>
            <w:t>74523 Schwäbisch Hall, Germany</w:t>
          </w:r>
        </w:p>
      </w:tc>
      <w:tc>
        <w:tcPr>
          <w:tcW w:w="1980" w:type="dxa"/>
          <w:shd w:val="clear" w:color="auto" w:fill="auto"/>
          <w:vAlign w:val="center"/>
        </w:tcPr>
        <w:p w14:paraId="5F8B3179" w14:textId="77777777" w:rsidR="004F4403" w:rsidRPr="00366DD9" w:rsidRDefault="002B22DF" w:rsidP="00366DD9">
          <w:pPr>
            <w:pStyle w:val="Fuzeile"/>
            <w:tabs>
              <w:tab w:val="clear" w:pos="9072"/>
              <w:tab w:val="left" w:pos="432"/>
              <w:tab w:val="right" w:pos="10260"/>
            </w:tabs>
            <w:spacing w:line="140" w:lineRule="exact"/>
            <w:ind w:right="-1304"/>
            <w:rPr>
              <w:sz w:val="12"/>
              <w:szCs w:val="12"/>
            </w:rPr>
          </w:pPr>
          <w:r>
            <w:rPr>
              <w:sz w:val="12"/>
              <w:lang w:val="en-US"/>
            </w:rPr>
            <w:t>Fax</w:t>
          </w:r>
          <w:r>
            <w:rPr>
              <w:sz w:val="12"/>
              <w:lang w:val="en-US"/>
            </w:rPr>
            <w:tab/>
            <w:t>+49 791 506-9000</w:t>
          </w:r>
        </w:p>
      </w:tc>
      <w:tc>
        <w:tcPr>
          <w:tcW w:w="1440" w:type="dxa"/>
          <w:shd w:val="clear" w:color="auto" w:fill="auto"/>
          <w:vAlign w:val="center"/>
        </w:tcPr>
        <w:p w14:paraId="79F5C9D8" w14:textId="77777777" w:rsidR="004F4403" w:rsidRPr="00366DD9" w:rsidRDefault="002B22DF" w:rsidP="00366DD9">
          <w:pPr>
            <w:pStyle w:val="Fuzeile"/>
            <w:tabs>
              <w:tab w:val="clear" w:pos="9072"/>
              <w:tab w:val="right" w:pos="10260"/>
            </w:tabs>
            <w:spacing w:line="140" w:lineRule="exact"/>
            <w:ind w:right="-1304"/>
            <w:rPr>
              <w:sz w:val="12"/>
              <w:szCs w:val="12"/>
            </w:rPr>
          </w:pPr>
          <w:r>
            <w:rPr>
              <w:sz w:val="12"/>
              <w:szCs w:val="12"/>
              <w:lang w:val="en-US"/>
            </w:rPr>
            <w:t>Hans Bühler</w:t>
          </w:r>
        </w:p>
      </w:tc>
      <w:tc>
        <w:tcPr>
          <w:tcW w:w="2880" w:type="dxa"/>
          <w:shd w:val="clear" w:color="auto" w:fill="auto"/>
          <w:vAlign w:val="center"/>
        </w:tcPr>
        <w:p w14:paraId="654D49F8" w14:textId="77777777" w:rsidR="004F4403" w:rsidRPr="00366DD9" w:rsidRDefault="002B22DF" w:rsidP="00366DD9">
          <w:pPr>
            <w:pStyle w:val="Fuzeile"/>
            <w:tabs>
              <w:tab w:val="clear" w:pos="9072"/>
              <w:tab w:val="left" w:pos="1152"/>
              <w:tab w:val="right" w:pos="10260"/>
            </w:tabs>
            <w:spacing w:line="140" w:lineRule="exact"/>
            <w:ind w:right="-1304"/>
            <w:rPr>
              <w:sz w:val="12"/>
              <w:szCs w:val="12"/>
            </w:rPr>
          </w:pPr>
          <w:r>
            <w:rPr>
              <w:sz w:val="12"/>
              <w:lang w:val="en-US"/>
            </w:rPr>
            <w:t>HRB 571090 Stuttgart</w:t>
          </w:r>
        </w:p>
      </w:tc>
      <w:tc>
        <w:tcPr>
          <w:tcW w:w="2160" w:type="dxa"/>
          <w:vMerge/>
          <w:shd w:val="clear" w:color="auto" w:fill="auto"/>
          <w:vAlign w:val="center"/>
        </w:tcPr>
        <w:p w14:paraId="611B9B83" w14:textId="77777777" w:rsidR="004F4403" w:rsidRPr="00366DD9" w:rsidRDefault="004F4403" w:rsidP="00366DD9">
          <w:pPr>
            <w:pStyle w:val="Fuzeile"/>
            <w:tabs>
              <w:tab w:val="clear" w:pos="9072"/>
              <w:tab w:val="right" w:pos="10260"/>
            </w:tabs>
            <w:spacing w:line="140" w:lineRule="exact"/>
            <w:ind w:right="-1304"/>
            <w:rPr>
              <w:sz w:val="12"/>
              <w:szCs w:val="12"/>
            </w:rPr>
          </w:pPr>
        </w:p>
      </w:tc>
    </w:tr>
    <w:tr w:rsidR="00935A6A" w:rsidRPr="00F31E3B" w14:paraId="4E7C5286" w14:textId="77777777" w:rsidTr="00366DD9">
      <w:trPr>
        <w:trHeight w:val="170"/>
      </w:trPr>
      <w:tc>
        <w:tcPr>
          <w:tcW w:w="2088" w:type="dxa"/>
          <w:shd w:val="clear" w:color="auto" w:fill="auto"/>
          <w:vAlign w:val="center"/>
        </w:tcPr>
        <w:p w14:paraId="1213186A" w14:textId="77777777" w:rsidR="004F4403" w:rsidRPr="00366DD9" w:rsidRDefault="002B22DF" w:rsidP="00366DD9">
          <w:pPr>
            <w:pStyle w:val="Fuzeile"/>
            <w:tabs>
              <w:tab w:val="clear" w:pos="9072"/>
              <w:tab w:val="right" w:pos="10260"/>
            </w:tabs>
            <w:spacing w:line="140" w:lineRule="exact"/>
            <w:ind w:right="-1304"/>
            <w:rPr>
              <w:rFonts w:cs="Arial"/>
              <w:sz w:val="12"/>
              <w:szCs w:val="12"/>
            </w:rPr>
          </w:pPr>
          <w:r>
            <w:rPr>
              <w:sz w:val="12"/>
              <w:szCs w:val="12"/>
              <w:lang w:val="en-US"/>
            </w:rPr>
            <w:t>Germany</w:t>
          </w:r>
        </w:p>
      </w:tc>
      <w:tc>
        <w:tcPr>
          <w:tcW w:w="1980" w:type="dxa"/>
          <w:shd w:val="clear" w:color="auto" w:fill="auto"/>
          <w:vAlign w:val="center"/>
        </w:tcPr>
        <w:p w14:paraId="019C52A2" w14:textId="77777777" w:rsidR="004F4403" w:rsidRPr="00366DD9" w:rsidRDefault="002B22DF" w:rsidP="001E1D8D">
          <w:pPr>
            <w:pStyle w:val="Fuzeile"/>
            <w:tabs>
              <w:tab w:val="clear" w:pos="9072"/>
              <w:tab w:val="left" w:pos="432"/>
              <w:tab w:val="right" w:pos="10260"/>
            </w:tabs>
            <w:spacing w:line="140" w:lineRule="exact"/>
            <w:ind w:right="-1304"/>
            <w:rPr>
              <w:sz w:val="12"/>
              <w:szCs w:val="12"/>
            </w:rPr>
          </w:pPr>
          <w:r>
            <w:rPr>
              <w:sz w:val="12"/>
              <w:lang w:val="en-US"/>
            </w:rPr>
            <w:t>info@optima-packaging.com</w:t>
          </w:r>
        </w:p>
      </w:tc>
      <w:tc>
        <w:tcPr>
          <w:tcW w:w="1440" w:type="dxa"/>
          <w:shd w:val="clear" w:color="auto" w:fill="auto"/>
          <w:vAlign w:val="center"/>
        </w:tcPr>
        <w:p w14:paraId="651AC633" w14:textId="77777777" w:rsidR="004F4403" w:rsidRPr="00F31E3B" w:rsidRDefault="002B22DF" w:rsidP="00366DD9">
          <w:pPr>
            <w:pStyle w:val="Fuzeile"/>
            <w:tabs>
              <w:tab w:val="clear" w:pos="9072"/>
              <w:tab w:val="right" w:pos="10260"/>
            </w:tabs>
            <w:spacing w:line="140" w:lineRule="exact"/>
            <w:ind w:right="-1304"/>
            <w:rPr>
              <w:sz w:val="12"/>
              <w:szCs w:val="12"/>
            </w:rPr>
          </w:pPr>
          <w:r>
            <w:rPr>
              <w:sz w:val="12"/>
              <w:szCs w:val="12"/>
              <w:lang w:val="en-US"/>
            </w:rPr>
            <w:t>Jan Glass</w:t>
          </w:r>
        </w:p>
      </w:tc>
      <w:tc>
        <w:tcPr>
          <w:tcW w:w="2880" w:type="dxa"/>
          <w:shd w:val="clear" w:color="auto" w:fill="auto"/>
          <w:vAlign w:val="center"/>
        </w:tcPr>
        <w:p w14:paraId="4F3278F4" w14:textId="77777777" w:rsidR="004F4403" w:rsidRPr="00F31E3B" w:rsidRDefault="002B22DF" w:rsidP="00366DD9">
          <w:pPr>
            <w:pStyle w:val="Fuzeile"/>
            <w:tabs>
              <w:tab w:val="clear" w:pos="9072"/>
              <w:tab w:val="left" w:pos="1152"/>
              <w:tab w:val="right" w:pos="10260"/>
            </w:tabs>
            <w:spacing w:line="140" w:lineRule="exact"/>
            <w:ind w:right="-1304"/>
            <w:rPr>
              <w:sz w:val="12"/>
              <w:szCs w:val="12"/>
            </w:rPr>
          </w:pPr>
          <w:r>
            <w:rPr>
              <w:sz w:val="12"/>
              <w:szCs w:val="12"/>
              <w:lang w:val="en-US"/>
            </w:rPr>
            <w:t xml:space="preserve">VAT ID no. </w:t>
          </w:r>
          <w:r>
            <w:rPr>
              <w:sz w:val="12"/>
              <w:lang w:val="en-US"/>
            </w:rPr>
            <w:t>DE145209170</w:t>
          </w:r>
        </w:p>
      </w:tc>
      <w:tc>
        <w:tcPr>
          <w:tcW w:w="2160" w:type="dxa"/>
          <w:vMerge/>
          <w:shd w:val="clear" w:color="auto" w:fill="auto"/>
          <w:vAlign w:val="center"/>
        </w:tcPr>
        <w:p w14:paraId="5E57198E" w14:textId="77777777" w:rsidR="004F4403" w:rsidRPr="00F31E3B" w:rsidRDefault="004F4403" w:rsidP="00366DD9">
          <w:pPr>
            <w:pStyle w:val="Fuzeile"/>
            <w:tabs>
              <w:tab w:val="clear" w:pos="9072"/>
              <w:tab w:val="right" w:pos="10260"/>
            </w:tabs>
            <w:spacing w:line="140" w:lineRule="exact"/>
            <w:ind w:right="-1304"/>
            <w:rPr>
              <w:sz w:val="12"/>
              <w:szCs w:val="12"/>
            </w:rPr>
          </w:pPr>
        </w:p>
      </w:tc>
    </w:tr>
    <w:tr w:rsidR="00935A6A" w:rsidRPr="00F31E3B" w14:paraId="1E79CCB4" w14:textId="77777777" w:rsidTr="00366DD9">
      <w:trPr>
        <w:trHeight w:val="170"/>
      </w:trPr>
      <w:tc>
        <w:tcPr>
          <w:tcW w:w="2088" w:type="dxa"/>
          <w:shd w:val="clear" w:color="auto" w:fill="auto"/>
          <w:vAlign w:val="center"/>
        </w:tcPr>
        <w:p w14:paraId="1276B4C7" w14:textId="77777777" w:rsidR="004F4403" w:rsidRPr="00F31E3B" w:rsidRDefault="004F4403" w:rsidP="00366DD9">
          <w:pPr>
            <w:pStyle w:val="Fuzeile"/>
            <w:tabs>
              <w:tab w:val="clear" w:pos="9072"/>
              <w:tab w:val="right" w:pos="10260"/>
            </w:tabs>
            <w:spacing w:line="140" w:lineRule="exact"/>
            <w:ind w:right="-1304"/>
            <w:rPr>
              <w:sz w:val="12"/>
              <w:szCs w:val="12"/>
            </w:rPr>
          </w:pPr>
        </w:p>
      </w:tc>
      <w:tc>
        <w:tcPr>
          <w:tcW w:w="1980" w:type="dxa"/>
          <w:shd w:val="clear" w:color="auto" w:fill="auto"/>
          <w:vAlign w:val="center"/>
        </w:tcPr>
        <w:p w14:paraId="6F01DE74" w14:textId="77777777" w:rsidR="004F4403" w:rsidRPr="00366DD9" w:rsidRDefault="002B22DF" w:rsidP="001E1D8D">
          <w:pPr>
            <w:pStyle w:val="Fuzeile"/>
            <w:tabs>
              <w:tab w:val="clear" w:pos="9072"/>
              <w:tab w:val="left" w:pos="432"/>
              <w:tab w:val="right" w:pos="10260"/>
            </w:tabs>
            <w:spacing w:line="140" w:lineRule="exact"/>
            <w:ind w:right="-1304"/>
            <w:rPr>
              <w:sz w:val="12"/>
              <w:szCs w:val="12"/>
            </w:rPr>
          </w:pPr>
          <w:r>
            <w:rPr>
              <w:sz w:val="12"/>
              <w:szCs w:val="12"/>
              <w:lang w:val="en-US"/>
            </w:rPr>
            <w:t>www.optima-packaging.com</w:t>
          </w:r>
        </w:p>
      </w:tc>
      <w:tc>
        <w:tcPr>
          <w:tcW w:w="1440" w:type="dxa"/>
          <w:shd w:val="clear" w:color="auto" w:fill="auto"/>
          <w:vAlign w:val="center"/>
        </w:tcPr>
        <w:p w14:paraId="35BFEFC4" w14:textId="77777777" w:rsidR="004F4403" w:rsidRPr="00F31E3B" w:rsidRDefault="004F4403" w:rsidP="00366DD9">
          <w:pPr>
            <w:pStyle w:val="Fuzeile"/>
            <w:tabs>
              <w:tab w:val="clear" w:pos="9072"/>
              <w:tab w:val="right" w:pos="10260"/>
            </w:tabs>
            <w:spacing w:line="140" w:lineRule="exact"/>
            <w:ind w:right="-1304"/>
            <w:rPr>
              <w:sz w:val="12"/>
              <w:szCs w:val="12"/>
            </w:rPr>
          </w:pPr>
        </w:p>
      </w:tc>
      <w:tc>
        <w:tcPr>
          <w:tcW w:w="2880" w:type="dxa"/>
          <w:shd w:val="clear" w:color="auto" w:fill="auto"/>
          <w:vAlign w:val="center"/>
        </w:tcPr>
        <w:p w14:paraId="1F5E1423" w14:textId="77777777" w:rsidR="004F4403" w:rsidRPr="00F31E3B" w:rsidRDefault="002B22DF" w:rsidP="00366DD9">
          <w:pPr>
            <w:pStyle w:val="Fuzeile"/>
            <w:tabs>
              <w:tab w:val="clear" w:pos="9072"/>
              <w:tab w:val="left" w:pos="1152"/>
              <w:tab w:val="right" w:pos="10260"/>
            </w:tabs>
            <w:spacing w:line="140" w:lineRule="exact"/>
            <w:ind w:right="-1304"/>
            <w:rPr>
              <w:sz w:val="12"/>
              <w:szCs w:val="12"/>
            </w:rPr>
          </w:pPr>
          <w:r>
            <w:rPr>
              <w:sz w:val="12"/>
              <w:szCs w:val="12"/>
              <w:lang w:val="en-US"/>
            </w:rPr>
            <w:t xml:space="preserve">Tax No. </w:t>
          </w:r>
          <w:r>
            <w:rPr>
              <w:sz w:val="12"/>
              <w:lang w:val="en-US"/>
            </w:rPr>
            <w:t>84060/09756</w:t>
          </w:r>
        </w:p>
      </w:tc>
      <w:tc>
        <w:tcPr>
          <w:tcW w:w="2160" w:type="dxa"/>
          <w:vMerge/>
          <w:shd w:val="clear" w:color="auto" w:fill="auto"/>
          <w:vAlign w:val="center"/>
        </w:tcPr>
        <w:p w14:paraId="773745B3" w14:textId="77777777" w:rsidR="004F4403" w:rsidRPr="00F31E3B" w:rsidRDefault="004F4403" w:rsidP="00366DD9">
          <w:pPr>
            <w:pStyle w:val="Fuzeile"/>
            <w:tabs>
              <w:tab w:val="clear" w:pos="9072"/>
              <w:tab w:val="right" w:pos="10260"/>
            </w:tabs>
            <w:spacing w:line="140" w:lineRule="exact"/>
            <w:ind w:right="-1304"/>
            <w:rPr>
              <w:sz w:val="12"/>
              <w:szCs w:val="12"/>
            </w:rPr>
          </w:pPr>
        </w:p>
      </w:tc>
    </w:tr>
    <w:tr w:rsidR="00935A6A" w:rsidRPr="00F31E3B" w14:paraId="050D1E2E" w14:textId="77777777" w:rsidTr="00366DD9">
      <w:trPr>
        <w:trHeight w:val="170"/>
      </w:trPr>
      <w:tc>
        <w:tcPr>
          <w:tcW w:w="2088" w:type="dxa"/>
          <w:shd w:val="clear" w:color="auto" w:fill="auto"/>
          <w:vAlign w:val="center"/>
        </w:tcPr>
        <w:p w14:paraId="41AEE5CA" w14:textId="77777777" w:rsidR="004F4403" w:rsidRPr="00F31E3B" w:rsidRDefault="004F4403" w:rsidP="00366DD9">
          <w:pPr>
            <w:pStyle w:val="Fuzeile"/>
            <w:tabs>
              <w:tab w:val="clear" w:pos="9072"/>
              <w:tab w:val="right" w:pos="10260"/>
            </w:tabs>
            <w:spacing w:line="140" w:lineRule="exact"/>
            <w:ind w:right="-1304"/>
            <w:rPr>
              <w:sz w:val="12"/>
              <w:szCs w:val="12"/>
            </w:rPr>
          </w:pPr>
        </w:p>
      </w:tc>
      <w:tc>
        <w:tcPr>
          <w:tcW w:w="1980" w:type="dxa"/>
          <w:shd w:val="clear" w:color="auto" w:fill="auto"/>
          <w:vAlign w:val="center"/>
        </w:tcPr>
        <w:p w14:paraId="6DB24C66" w14:textId="77777777" w:rsidR="004F4403" w:rsidRPr="00F31E3B" w:rsidRDefault="004F4403" w:rsidP="00366DD9">
          <w:pPr>
            <w:pStyle w:val="Fuzeile"/>
            <w:tabs>
              <w:tab w:val="clear" w:pos="9072"/>
              <w:tab w:val="left" w:pos="432"/>
              <w:tab w:val="right" w:pos="10260"/>
            </w:tabs>
            <w:spacing w:line="140" w:lineRule="exact"/>
            <w:ind w:right="-1304"/>
            <w:rPr>
              <w:sz w:val="12"/>
              <w:szCs w:val="12"/>
            </w:rPr>
          </w:pPr>
        </w:p>
      </w:tc>
      <w:tc>
        <w:tcPr>
          <w:tcW w:w="1440" w:type="dxa"/>
          <w:shd w:val="clear" w:color="auto" w:fill="auto"/>
          <w:vAlign w:val="center"/>
        </w:tcPr>
        <w:p w14:paraId="6C29D2F9" w14:textId="77777777" w:rsidR="004F4403" w:rsidRPr="00F31E3B" w:rsidRDefault="004F4403" w:rsidP="00366DD9">
          <w:pPr>
            <w:pStyle w:val="Fuzeile"/>
            <w:tabs>
              <w:tab w:val="clear" w:pos="9072"/>
              <w:tab w:val="right" w:pos="10260"/>
            </w:tabs>
            <w:spacing w:line="140" w:lineRule="exact"/>
            <w:ind w:right="-1304"/>
            <w:rPr>
              <w:sz w:val="12"/>
              <w:szCs w:val="12"/>
            </w:rPr>
          </w:pPr>
        </w:p>
      </w:tc>
      <w:tc>
        <w:tcPr>
          <w:tcW w:w="2880" w:type="dxa"/>
          <w:shd w:val="clear" w:color="auto" w:fill="auto"/>
          <w:vAlign w:val="center"/>
        </w:tcPr>
        <w:p w14:paraId="1B8F8648" w14:textId="77777777" w:rsidR="004F4403" w:rsidRPr="00F31E3B" w:rsidRDefault="004F4403" w:rsidP="00366DD9">
          <w:pPr>
            <w:pStyle w:val="Fuzeile"/>
            <w:tabs>
              <w:tab w:val="clear" w:pos="9072"/>
              <w:tab w:val="left" w:pos="1152"/>
              <w:tab w:val="right" w:pos="10260"/>
            </w:tabs>
            <w:spacing w:line="140" w:lineRule="exact"/>
            <w:ind w:right="-1304"/>
            <w:rPr>
              <w:sz w:val="12"/>
              <w:szCs w:val="12"/>
            </w:rPr>
          </w:pPr>
        </w:p>
      </w:tc>
      <w:tc>
        <w:tcPr>
          <w:tcW w:w="2160" w:type="dxa"/>
          <w:vMerge/>
          <w:shd w:val="clear" w:color="auto" w:fill="auto"/>
          <w:vAlign w:val="center"/>
        </w:tcPr>
        <w:p w14:paraId="6C1F3A51" w14:textId="77777777" w:rsidR="004F4403" w:rsidRPr="00F31E3B" w:rsidRDefault="004F4403" w:rsidP="00366DD9">
          <w:pPr>
            <w:pStyle w:val="Fuzeile"/>
            <w:tabs>
              <w:tab w:val="clear" w:pos="9072"/>
              <w:tab w:val="right" w:pos="10260"/>
            </w:tabs>
            <w:spacing w:line="140" w:lineRule="exact"/>
            <w:ind w:right="-1304"/>
            <w:rPr>
              <w:sz w:val="12"/>
              <w:szCs w:val="12"/>
            </w:rPr>
          </w:pPr>
        </w:p>
      </w:tc>
    </w:tr>
  </w:tbl>
  <w:p w14:paraId="634B7BCA" w14:textId="77777777" w:rsidR="004F4403" w:rsidRPr="00F31E3B" w:rsidRDefault="004F4403" w:rsidP="008E3DC3">
    <w:pPr>
      <w:pStyle w:val="Fuzeile"/>
      <w:tabs>
        <w:tab w:val="clear" w:pos="4536"/>
        <w:tab w:val="clear" w:pos="9072"/>
        <w:tab w:val="left" w:pos="405"/>
      </w:tabs>
      <w:rPr>
        <w:sz w:val="8"/>
        <w:szCs w:val="8"/>
      </w:rPr>
    </w:pPr>
  </w:p>
  <w:p w14:paraId="61D8CD3F" w14:textId="77777777" w:rsidR="004F4403" w:rsidRPr="00F31E3B" w:rsidRDefault="002B22DF" w:rsidP="008E3DC3">
    <w:pPr>
      <w:pStyle w:val="Fuzeile"/>
      <w:tabs>
        <w:tab w:val="clear" w:pos="4536"/>
        <w:tab w:val="clear" w:pos="9072"/>
        <w:tab w:val="left" w:pos="405"/>
      </w:tabs>
      <w:rPr>
        <w:sz w:val="8"/>
        <w:szCs w:val="8"/>
      </w:rPr>
    </w:pPr>
    <w:r>
      <w:rPr>
        <w:noProof/>
      </w:rPr>
      <w:drawing>
        <wp:anchor distT="0" distB="0" distL="114300" distR="114300" simplePos="0" relativeHeight="251661312" behindDoc="0" locked="1" layoutInCell="1" allowOverlap="1" wp14:anchorId="417DE2E7" wp14:editId="15767C55">
          <wp:simplePos x="0" y="0"/>
          <wp:positionH relativeFrom="column">
            <wp:posOffset>5323840</wp:posOffset>
          </wp:positionH>
          <wp:positionV relativeFrom="page">
            <wp:posOffset>10071735</wp:posOffset>
          </wp:positionV>
          <wp:extent cx="848360" cy="294005"/>
          <wp:effectExtent l="0" t="0" r="8890" b="0"/>
          <wp:wrapNone/>
          <wp:docPr id="1" name="Bild 34" descr="PV Logo 60% gr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4" descr="PV Logo 60% gr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46D40F" w14:textId="77777777" w:rsidR="004F4403" w:rsidRPr="008E3DC3" w:rsidRDefault="004F4403" w:rsidP="008E3DC3">
    <w:pPr>
      <w:pStyle w:val="Fuzeile"/>
      <w:tabs>
        <w:tab w:val="clear" w:pos="4536"/>
        <w:tab w:val="clear" w:pos="9072"/>
        <w:tab w:val="left" w:pos="405"/>
      </w:tabs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70604" w14:textId="77777777" w:rsidR="00C7706F" w:rsidRDefault="00C7706F">
      <w:r>
        <w:separator/>
      </w:r>
    </w:p>
  </w:footnote>
  <w:footnote w:type="continuationSeparator" w:id="0">
    <w:p w14:paraId="38B09E8B" w14:textId="77777777" w:rsidR="00C7706F" w:rsidRDefault="00C77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11F47" w14:textId="77777777" w:rsidR="004F4403" w:rsidRDefault="002B22D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2C2AA70" wp14:editId="211155FE">
          <wp:simplePos x="0" y="0"/>
          <wp:positionH relativeFrom="column">
            <wp:posOffset>4563110</wp:posOffset>
          </wp:positionH>
          <wp:positionV relativeFrom="paragraph">
            <wp:posOffset>500380</wp:posOffset>
          </wp:positionV>
          <wp:extent cx="1619885" cy="302895"/>
          <wp:effectExtent l="0" t="0" r="0" b="1905"/>
          <wp:wrapNone/>
          <wp:docPr id="3" name="Bild 33" descr="logo_optima_ohne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3" descr="logo_optima_ohne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30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2DF6D" w14:textId="77777777" w:rsidR="004F4403" w:rsidRDefault="002B22DF" w:rsidP="008041B0">
    <w:pPr>
      <w:pStyle w:val="Kopfzeile"/>
      <w:ind w:right="169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1CB9CE" wp14:editId="3610E715">
          <wp:simplePos x="0" y="0"/>
          <wp:positionH relativeFrom="column">
            <wp:posOffset>4721225</wp:posOffset>
          </wp:positionH>
          <wp:positionV relativeFrom="paragraph">
            <wp:posOffset>508000</wp:posOffset>
          </wp:positionV>
          <wp:extent cx="1619885" cy="302895"/>
          <wp:effectExtent l="0" t="0" r="0" b="1905"/>
          <wp:wrapNone/>
          <wp:docPr id="2" name="Bild 32" descr="logo_optima_ohne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2" descr="logo_optima_ohne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30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5B"/>
    <w:rsid w:val="00073AC2"/>
    <w:rsid w:val="00077931"/>
    <w:rsid w:val="000A17E4"/>
    <w:rsid w:val="000B5E41"/>
    <w:rsid w:val="000B7650"/>
    <w:rsid w:val="000C517B"/>
    <w:rsid w:val="001728DE"/>
    <w:rsid w:val="00182442"/>
    <w:rsid w:val="0022112D"/>
    <w:rsid w:val="00223353"/>
    <w:rsid w:val="00232BF3"/>
    <w:rsid w:val="0027342A"/>
    <w:rsid w:val="002B22DF"/>
    <w:rsid w:val="002C75F8"/>
    <w:rsid w:val="002F3AC4"/>
    <w:rsid w:val="00445F37"/>
    <w:rsid w:val="004A096E"/>
    <w:rsid w:val="004A491B"/>
    <w:rsid w:val="004B0F5C"/>
    <w:rsid w:val="004C208D"/>
    <w:rsid w:val="004C5108"/>
    <w:rsid w:val="004E0C4F"/>
    <w:rsid w:val="004E5B7B"/>
    <w:rsid w:val="004F4403"/>
    <w:rsid w:val="0051205B"/>
    <w:rsid w:val="00557BAF"/>
    <w:rsid w:val="00573012"/>
    <w:rsid w:val="005C35E0"/>
    <w:rsid w:val="005D6BD5"/>
    <w:rsid w:val="005D75CB"/>
    <w:rsid w:val="005E1903"/>
    <w:rsid w:val="0060756C"/>
    <w:rsid w:val="00652118"/>
    <w:rsid w:val="006A2BC2"/>
    <w:rsid w:val="006A7251"/>
    <w:rsid w:val="00700D0B"/>
    <w:rsid w:val="00755B98"/>
    <w:rsid w:val="007E5BC3"/>
    <w:rsid w:val="007E73D0"/>
    <w:rsid w:val="00813833"/>
    <w:rsid w:val="00850473"/>
    <w:rsid w:val="00855545"/>
    <w:rsid w:val="00860634"/>
    <w:rsid w:val="0089275F"/>
    <w:rsid w:val="008A0465"/>
    <w:rsid w:val="00915ECD"/>
    <w:rsid w:val="00952B56"/>
    <w:rsid w:val="009613D5"/>
    <w:rsid w:val="009845D7"/>
    <w:rsid w:val="009C11C9"/>
    <w:rsid w:val="009C3071"/>
    <w:rsid w:val="009D0BF2"/>
    <w:rsid w:val="009D472C"/>
    <w:rsid w:val="00A14582"/>
    <w:rsid w:val="00A354B3"/>
    <w:rsid w:val="00A404E4"/>
    <w:rsid w:val="00A559AE"/>
    <w:rsid w:val="00A6441E"/>
    <w:rsid w:val="00A96CB1"/>
    <w:rsid w:val="00AE4CD0"/>
    <w:rsid w:val="00B23AB9"/>
    <w:rsid w:val="00B37B29"/>
    <w:rsid w:val="00B73EA9"/>
    <w:rsid w:val="00B827ED"/>
    <w:rsid w:val="00BA110D"/>
    <w:rsid w:val="00BC2DC0"/>
    <w:rsid w:val="00BC5859"/>
    <w:rsid w:val="00BE6026"/>
    <w:rsid w:val="00BF380A"/>
    <w:rsid w:val="00C3168D"/>
    <w:rsid w:val="00C45391"/>
    <w:rsid w:val="00C65095"/>
    <w:rsid w:val="00C70349"/>
    <w:rsid w:val="00C7706F"/>
    <w:rsid w:val="00C83A14"/>
    <w:rsid w:val="00CA37E7"/>
    <w:rsid w:val="00CB0E0A"/>
    <w:rsid w:val="00CC55A4"/>
    <w:rsid w:val="00CD0F6D"/>
    <w:rsid w:val="00D10865"/>
    <w:rsid w:val="00D35611"/>
    <w:rsid w:val="00D53039"/>
    <w:rsid w:val="00DC56DB"/>
    <w:rsid w:val="00E04636"/>
    <w:rsid w:val="00E106AB"/>
    <w:rsid w:val="00E119DC"/>
    <w:rsid w:val="00E27480"/>
    <w:rsid w:val="00E74E85"/>
    <w:rsid w:val="00E80997"/>
    <w:rsid w:val="00EC5FE0"/>
    <w:rsid w:val="00EC74A9"/>
    <w:rsid w:val="00F06C41"/>
    <w:rsid w:val="00F321A2"/>
    <w:rsid w:val="00F50E3E"/>
    <w:rsid w:val="00FC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47F5"/>
  <w15:chartTrackingRefBased/>
  <w15:docId w15:val="{6C58ADD0-54DE-4954-9CF1-F35E83D5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1205B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120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205B"/>
    <w:rPr>
      <w:rFonts w:ascii="Arial" w:eastAsia="Times New Roman" w:hAnsi="Arial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5120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51205B"/>
    <w:rPr>
      <w:rFonts w:ascii="Arial" w:eastAsia="Times New Roman" w:hAnsi="Arial" w:cs="Times New Roman"/>
      <w:sz w:val="20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120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404E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404E4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404E4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04E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04E4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04E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04E4"/>
    <w:rPr>
      <w:rFonts w:ascii="Segoe UI" w:eastAsia="Times New Roman" w:hAnsi="Segoe UI" w:cs="Segoe UI"/>
      <w:sz w:val="18"/>
      <w:szCs w:val="18"/>
      <w:lang w:eastAsia="de-DE"/>
    </w:rPr>
  </w:style>
  <w:style w:type="character" w:styleId="Fett">
    <w:name w:val="Strong"/>
    <w:basedOn w:val="Absatz-Standardschriftart"/>
    <w:uiPriority w:val="22"/>
    <w:qFormat/>
    <w:rsid w:val="0017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1068</Words>
  <Characters>6734</Characters>
  <Application>Microsoft Office Word</Application>
  <DocSecurity>0</DocSecurity>
  <Lines>56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OPTIMA</Company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Fiedler Denise</dc:creator>
  <cp:keywords/>
  <dc:description/>
  <cp:lastModifiedBy>Fiedler Denise</cp:lastModifiedBy>
  <cp:revision>2</cp:revision>
  <dcterms:created xsi:type="dcterms:W3CDTF">2023-10-20T07:54:00Z</dcterms:created>
  <dcterms:modified xsi:type="dcterms:W3CDTF">2023-10-20T07:54:00Z</dcterms:modified>
</cp:coreProperties>
</file>