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931F" w14:textId="355ADBA3" w:rsidR="00CC537F" w:rsidRPr="00490969" w:rsidRDefault="00CC537F" w:rsidP="00CC537F">
      <w:pPr>
        <w:spacing w:line="360" w:lineRule="auto"/>
        <w:ind w:right="142"/>
        <w:rPr>
          <w:rFonts w:cs="Arial"/>
          <w:b/>
          <w:sz w:val="28"/>
          <w:szCs w:val="28"/>
        </w:rPr>
      </w:pPr>
      <w:r w:rsidRPr="00490969">
        <w:rPr>
          <w:rFonts w:cs="Arial"/>
          <w:noProof/>
          <w:sz w:val="12"/>
          <w:szCs w:val="16"/>
        </w:rPr>
        <mc:AlternateContent>
          <mc:Choice Requires="wps">
            <w:drawing>
              <wp:anchor distT="0" distB="0" distL="114300" distR="114300" simplePos="0" relativeHeight="251658752" behindDoc="0" locked="0" layoutInCell="1" allowOverlap="1" wp14:anchorId="0F480D3F" wp14:editId="3FD79D1D">
                <wp:simplePos x="0" y="0"/>
                <wp:positionH relativeFrom="column">
                  <wp:posOffset>4664075</wp:posOffset>
                </wp:positionH>
                <wp:positionV relativeFrom="paragraph">
                  <wp:posOffset>372110</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79BA9264" w14:textId="77777777" w:rsidR="00CC537F" w:rsidRPr="006350DA" w:rsidRDefault="00CC537F" w:rsidP="007A2163">
                            <w:pPr>
                              <w:tabs>
                                <w:tab w:val="left" w:pos="-426"/>
                              </w:tabs>
                              <w:ind w:left="-113" w:firstLine="710"/>
                              <w:rPr>
                                <w:b/>
                                <w:sz w:val="16"/>
                                <w:szCs w:val="16"/>
                              </w:rPr>
                            </w:pPr>
                            <w:bookmarkStart w:id="0" w:name="whFirma_1"/>
                            <w:r>
                              <w:rPr>
                                <w:b/>
                                <w:sz w:val="16"/>
                                <w:szCs w:val="16"/>
                              </w:rPr>
                              <w:t>WeberHaus GmbH &amp; Co. KG</w:t>
                            </w:r>
                            <w:bookmarkEnd w:id="0"/>
                          </w:p>
                          <w:p w14:paraId="058EF66D" w14:textId="77777777" w:rsidR="00CC537F" w:rsidRPr="006350DA" w:rsidRDefault="00CC537F" w:rsidP="007A2163">
                            <w:pPr>
                              <w:tabs>
                                <w:tab w:val="left" w:pos="-426"/>
                              </w:tabs>
                              <w:ind w:left="-113" w:firstLine="710"/>
                              <w:rPr>
                                <w:sz w:val="16"/>
                                <w:szCs w:val="16"/>
                              </w:rPr>
                            </w:pPr>
                            <w:bookmarkStart w:id="1" w:name="whStr_1"/>
                            <w:r>
                              <w:rPr>
                                <w:sz w:val="16"/>
                                <w:szCs w:val="16"/>
                              </w:rPr>
                              <w:t>Am Erlenpark 1</w:t>
                            </w:r>
                            <w:bookmarkEnd w:id="1"/>
                          </w:p>
                          <w:p w14:paraId="58905CE2" w14:textId="77777777" w:rsidR="00CC537F" w:rsidRDefault="00CC537F" w:rsidP="007A2163">
                            <w:pPr>
                              <w:tabs>
                                <w:tab w:val="left" w:pos="-142"/>
                              </w:tabs>
                              <w:ind w:left="-113" w:firstLine="710"/>
                              <w:rPr>
                                <w:sz w:val="16"/>
                                <w:szCs w:val="16"/>
                              </w:rPr>
                            </w:pPr>
                            <w:bookmarkStart w:id="2" w:name="whPlzOrt_1"/>
                            <w:r>
                              <w:rPr>
                                <w:sz w:val="16"/>
                                <w:szCs w:val="16"/>
                              </w:rPr>
                              <w:t>77866 Rheinau-Linx</w:t>
                            </w:r>
                            <w:bookmarkEnd w:id="2"/>
                          </w:p>
                          <w:p w14:paraId="3548272A" w14:textId="77777777" w:rsidR="00CC537F" w:rsidRPr="006350DA" w:rsidRDefault="00CC537F"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C1340AA" w14:textId="77777777" w:rsidR="00CC537F" w:rsidRPr="006350DA" w:rsidRDefault="00CC537F" w:rsidP="007A2163">
                            <w:pPr>
                              <w:tabs>
                                <w:tab w:val="left" w:pos="-426"/>
                              </w:tabs>
                              <w:ind w:left="-113" w:firstLine="710"/>
                              <w:rPr>
                                <w:sz w:val="16"/>
                                <w:szCs w:val="16"/>
                              </w:rPr>
                            </w:pPr>
                            <w:r>
                              <w:rPr>
                                <w:sz w:val="16"/>
                                <w:szCs w:val="16"/>
                              </w:rPr>
                              <w:t>www.weberhaus.de</w:t>
                            </w:r>
                          </w:p>
                          <w:p w14:paraId="79A47B64" w14:textId="77777777" w:rsidR="00CC537F" w:rsidRDefault="00CC537F" w:rsidP="007A2163">
                            <w:pPr>
                              <w:tabs>
                                <w:tab w:val="left" w:pos="-426"/>
                              </w:tabs>
                              <w:ind w:left="-113" w:firstLine="710"/>
                              <w:rPr>
                                <w:sz w:val="16"/>
                                <w:szCs w:val="16"/>
                              </w:rPr>
                            </w:pPr>
                          </w:p>
                          <w:p w14:paraId="361EB007" w14:textId="77777777" w:rsidR="00CC537F" w:rsidRDefault="00CC537F" w:rsidP="007A2163">
                            <w:pPr>
                              <w:tabs>
                                <w:tab w:val="left" w:pos="-426"/>
                              </w:tabs>
                              <w:ind w:left="-113" w:firstLine="710"/>
                              <w:rPr>
                                <w:b/>
                                <w:sz w:val="16"/>
                                <w:szCs w:val="16"/>
                              </w:rPr>
                            </w:pPr>
                            <w:bookmarkStart w:id="5" w:name="USER_NAME"/>
                            <w:r>
                              <w:rPr>
                                <w:b/>
                                <w:sz w:val="16"/>
                                <w:szCs w:val="16"/>
                              </w:rPr>
                              <w:t>Lisa Hörth</w:t>
                            </w:r>
                            <w:bookmarkEnd w:id="5"/>
                          </w:p>
                          <w:p w14:paraId="5253CA65" w14:textId="77777777" w:rsidR="00CC537F" w:rsidRPr="006350DA" w:rsidRDefault="00CC537F"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738853F6" w14:textId="77777777" w:rsidR="00CC537F" w:rsidRPr="006350DA" w:rsidRDefault="00CC537F" w:rsidP="007A2163">
                            <w:pPr>
                              <w:tabs>
                                <w:tab w:val="left" w:pos="-426"/>
                              </w:tabs>
                              <w:ind w:left="-113" w:firstLine="710"/>
                              <w:rPr>
                                <w:sz w:val="16"/>
                                <w:szCs w:val="16"/>
                              </w:rPr>
                            </w:pPr>
                            <w:bookmarkStart w:id="9" w:name="USER_EMAIL"/>
                            <w:r>
                              <w:rPr>
                                <w:sz w:val="16"/>
                                <w:szCs w:val="16"/>
                              </w:rPr>
                              <w:t>Lisa.Hoerth@weberhaus.de</w:t>
                            </w:r>
                            <w:bookmarkEnd w:id="9"/>
                          </w:p>
                          <w:p w14:paraId="500A0B50" w14:textId="77777777" w:rsidR="00CC537F" w:rsidRPr="006350DA" w:rsidRDefault="00CC537F" w:rsidP="007A2163">
                            <w:pPr>
                              <w:tabs>
                                <w:tab w:val="left" w:pos="-426"/>
                              </w:tabs>
                              <w:ind w:left="-113" w:firstLine="710"/>
                              <w:rPr>
                                <w:sz w:val="16"/>
                                <w:szCs w:val="16"/>
                              </w:rPr>
                            </w:pPr>
                          </w:p>
                          <w:p w14:paraId="2C60DB26" w14:textId="77777777" w:rsidR="00CC537F" w:rsidRDefault="00CC537F" w:rsidP="007A2163">
                            <w:pPr>
                              <w:tabs>
                                <w:tab w:val="left" w:pos="-426"/>
                              </w:tabs>
                              <w:ind w:left="-113" w:firstLine="710"/>
                              <w:rPr>
                                <w:sz w:val="16"/>
                                <w:szCs w:val="16"/>
                              </w:rPr>
                            </w:pPr>
                          </w:p>
                          <w:p w14:paraId="1AC4078A" w14:textId="6D249D17" w:rsidR="00CC537F" w:rsidRPr="001677D7" w:rsidRDefault="00CC537F"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E6514D">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E6514D">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80D3F" id="_x0000_t202" coordsize="21600,21600" o:spt="202" path="m,l,21600r21600,l21600,xe">
                <v:stroke joinstyle="miter"/>
                <v:path gradientshapeok="t" o:connecttype="rect"/>
              </v:shapetype>
              <v:shape id="Textfeld 15" o:spid="_x0000_s1026" type="#_x0000_t202" style="position:absolute;margin-left:367.25pt;margin-top:29.3pt;width:146.25pt;height:1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" filled="f" stroked="f" strokeweight=".5pt">
                <v:textbox inset="0,0,0,0">
                  <w:txbxContent>
                    <w:p w14:paraId="79BA9264" w14:textId="77777777" w:rsidR="00CC537F" w:rsidRPr="006350DA" w:rsidRDefault="00CC537F" w:rsidP="007A2163">
                      <w:pPr>
                        <w:tabs>
                          <w:tab w:val="left" w:pos="-426"/>
                        </w:tabs>
                        <w:ind w:left="-113" w:firstLine="710"/>
                        <w:rPr>
                          <w:b/>
                          <w:sz w:val="16"/>
                          <w:szCs w:val="16"/>
                        </w:rPr>
                      </w:pPr>
                      <w:bookmarkStart w:id="11" w:name="whFirma_1"/>
                      <w:r>
                        <w:rPr>
                          <w:b/>
                          <w:sz w:val="16"/>
                          <w:szCs w:val="16"/>
                        </w:rPr>
                        <w:t>WeberHaus GmbH &amp; Co. KG</w:t>
                      </w:r>
                      <w:bookmarkEnd w:id="11"/>
                    </w:p>
                    <w:p w14:paraId="058EF66D" w14:textId="77777777" w:rsidR="00CC537F" w:rsidRPr="006350DA" w:rsidRDefault="00CC537F" w:rsidP="007A2163">
                      <w:pPr>
                        <w:tabs>
                          <w:tab w:val="left" w:pos="-426"/>
                        </w:tabs>
                        <w:ind w:left="-113" w:firstLine="710"/>
                        <w:rPr>
                          <w:sz w:val="16"/>
                          <w:szCs w:val="16"/>
                        </w:rPr>
                      </w:pPr>
                      <w:bookmarkStart w:id="12" w:name="whStr_1"/>
                      <w:r>
                        <w:rPr>
                          <w:sz w:val="16"/>
                          <w:szCs w:val="16"/>
                        </w:rPr>
                        <w:t>Am Erlenpark 1</w:t>
                      </w:r>
                      <w:bookmarkEnd w:id="12"/>
                    </w:p>
                    <w:p w14:paraId="58905CE2" w14:textId="77777777" w:rsidR="00CC537F" w:rsidRDefault="00CC537F" w:rsidP="007A2163">
                      <w:pPr>
                        <w:tabs>
                          <w:tab w:val="left" w:pos="-142"/>
                        </w:tabs>
                        <w:ind w:left="-113" w:firstLine="710"/>
                        <w:rPr>
                          <w:sz w:val="16"/>
                          <w:szCs w:val="16"/>
                        </w:rPr>
                      </w:pPr>
                      <w:bookmarkStart w:id="13" w:name="whPlzOrt_1"/>
                      <w:r>
                        <w:rPr>
                          <w:sz w:val="16"/>
                          <w:szCs w:val="16"/>
                        </w:rPr>
                        <w:t>77866 Rheinau-Linx</w:t>
                      </w:r>
                      <w:bookmarkEnd w:id="13"/>
                    </w:p>
                    <w:p w14:paraId="3548272A" w14:textId="77777777" w:rsidR="00CC537F" w:rsidRPr="006350DA" w:rsidRDefault="00CC537F"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C1340AA" w14:textId="77777777" w:rsidR="00CC537F" w:rsidRPr="006350DA" w:rsidRDefault="00CC537F" w:rsidP="007A2163">
                      <w:pPr>
                        <w:tabs>
                          <w:tab w:val="left" w:pos="-426"/>
                        </w:tabs>
                        <w:ind w:left="-113" w:firstLine="710"/>
                        <w:rPr>
                          <w:sz w:val="16"/>
                          <w:szCs w:val="16"/>
                        </w:rPr>
                      </w:pPr>
                      <w:r>
                        <w:rPr>
                          <w:sz w:val="16"/>
                          <w:szCs w:val="16"/>
                        </w:rPr>
                        <w:t>www.weberhaus.de</w:t>
                      </w:r>
                    </w:p>
                    <w:p w14:paraId="79A47B64" w14:textId="77777777" w:rsidR="00CC537F" w:rsidRDefault="00CC537F" w:rsidP="007A2163">
                      <w:pPr>
                        <w:tabs>
                          <w:tab w:val="left" w:pos="-426"/>
                        </w:tabs>
                        <w:ind w:left="-113" w:firstLine="710"/>
                        <w:rPr>
                          <w:sz w:val="16"/>
                          <w:szCs w:val="16"/>
                        </w:rPr>
                      </w:pPr>
                    </w:p>
                    <w:p w14:paraId="361EB007" w14:textId="77777777" w:rsidR="00CC537F" w:rsidRDefault="00CC537F" w:rsidP="007A2163">
                      <w:pPr>
                        <w:tabs>
                          <w:tab w:val="left" w:pos="-426"/>
                        </w:tabs>
                        <w:ind w:left="-113" w:firstLine="710"/>
                        <w:rPr>
                          <w:b/>
                          <w:sz w:val="16"/>
                          <w:szCs w:val="16"/>
                        </w:rPr>
                      </w:pPr>
                      <w:bookmarkStart w:id="16" w:name="USER_NAME"/>
                      <w:r>
                        <w:rPr>
                          <w:b/>
                          <w:sz w:val="16"/>
                          <w:szCs w:val="16"/>
                        </w:rPr>
                        <w:t>Lisa Hörth</w:t>
                      </w:r>
                      <w:bookmarkEnd w:id="16"/>
                    </w:p>
                    <w:p w14:paraId="5253CA65" w14:textId="77777777" w:rsidR="00CC537F" w:rsidRPr="006350DA" w:rsidRDefault="00CC537F"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738853F6" w14:textId="77777777" w:rsidR="00CC537F" w:rsidRPr="006350DA" w:rsidRDefault="00CC537F" w:rsidP="007A2163">
                      <w:pPr>
                        <w:tabs>
                          <w:tab w:val="left" w:pos="-426"/>
                        </w:tabs>
                        <w:ind w:left="-113" w:firstLine="710"/>
                        <w:rPr>
                          <w:sz w:val="16"/>
                          <w:szCs w:val="16"/>
                        </w:rPr>
                      </w:pPr>
                      <w:bookmarkStart w:id="20" w:name="USER_EMAIL"/>
                      <w:r>
                        <w:rPr>
                          <w:sz w:val="16"/>
                          <w:szCs w:val="16"/>
                        </w:rPr>
                        <w:t>Lisa.Hoerth@weberhaus.de</w:t>
                      </w:r>
                      <w:bookmarkEnd w:id="20"/>
                    </w:p>
                    <w:p w14:paraId="500A0B50" w14:textId="77777777" w:rsidR="00CC537F" w:rsidRPr="006350DA" w:rsidRDefault="00CC537F" w:rsidP="007A2163">
                      <w:pPr>
                        <w:tabs>
                          <w:tab w:val="left" w:pos="-426"/>
                        </w:tabs>
                        <w:ind w:left="-113" w:firstLine="710"/>
                        <w:rPr>
                          <w:sz w:val="16"/>
                          <w:szCs w:val="16"/>
                        </w:rPr>
                      </w:pPr>
                    </w:p>
                    <w:p w14:paraId="2C60DB26" w14:textId="77777777" w:rsidR="00CC537F" w:rsidRDefault="00CC537F" w:rsidP="007A2163">
                      <w:pPr>
                        <w:tabs>
                          <w:tab w:val="left" w:pos="-426"/>
                        </w:tabs>
                        <w:ind w:left="-113" w:firstLine="710"/>
                        <w:rPr>
                          <w:sz w:val="16"/>
                          <w:szCs w:val="16"/>
                        </w:rPr>
                      </w:pPr>
                    </w:p>
                    <w:p w14:paraId="1AC4078A" w14:textId="6D249D17" w:rsidR="00CC537F" w:rsidRPr="001677D7" w:rsidRDefault="00CC537F"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E6514D">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E6514D">
                        <w:rPr>
                          <w:noProof/>
                          <w:sz w:val="16"/>
                          <w:szCs w:val="16"/>
                        </w:rPr>
                        <w:t>3</w:t>
                      </w:r>
                      <w:r w:rsidRPr="001677D7">
                        <w:rPr>
                          <w:sz w:val="16"/>
                          <w:szCs w:val="16"/>
                        </w:rPr>
                        <w:fldChar w:fldCharType="end"/>
                      </w:r>
                    </w:p>
                  </w:txbxContent>
                </v:textbox>
              </v:shape>
            </w:pict>
          </mc:Fallback>
        </mc:AlternateContent>
      </w:r>
      <w:r w:rsidRPr="00490969">
        <w:rPr>
          <w:noProof/>
        </w:rPr>
        <mc:AlternateContent>
          <mc:Choice Requires="wps">
            <w:drawing>
              <wp:anchor distT="0" distB="0" distL="114300" distR="114300" simplePos="0" relativeHeight="251656704" behindDoc="0" locked="0" layoutInCell="1" allowOverlap="1" wp14:anchorId="036B0603" wp14:editId="3BD2565D">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C1027" w14:textId="77777777" w:rsidR="00CC537F" w:rsidRPr="007A2163" w:rsidRDefault="00CC537F"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B0603" id="Textfeld 14" o:spid="_x0000_s1027" type="#_x0000_t202" style="position:absolute;margin-left:368.95pt;margin-top:-9.95pt;width:149.4pt;height:22.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3FFC1027" w14:textId="77777777" w:rsidR="00CC537F" w:rsidRPr="007A2163" w:rsidRDefault="00CC537F"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bookmarkStart w:id="11" w:name="_Hlk120263806"/>
      <w:r w:rsidRPr="00490969">
        <w:rPr>
          <w:rFonts w:cs="Arial"/>
          <w:b/>
          <w:sz w:val="28"/>
          <w:szCs w:val="28"/>
        </w:rPr>
        <w:t xml:space="preserve">Staatssekretärin im Ministerium für Landesentwicklung und Wohnen zu Besuch </w:t>
      </w:r>
      <w:bookmarkEnd w:id="11"/>
      <w:r w:rsidRPr="00490969">
        <w:rPr>
          <w:rFonts w:cs="Arial"/>
          <w:b/>
          <w:sz w:val="28"/>
          <w:szCs w:val="28"/>
        </w:rPr>
        <w:t xml:space="preserve">beim Fertighaushersteller WeberHaus </w:t>
      </w:r>
    </w:p>
    <w:p w14:paraId="5FE5E08E" w14:textId="60E9F6B2" w:rsidR="00CC537F" w:rsidRPr="00490969" w:rsidRDefault="00CC537F" w:rsidP="00C64206">
      <w:pPr>
        <w:jc w:val="both"/>
      </w:pPr>
    </w:p>
    <w:p w14:paraId="10E48EB1" w14:textId="033772DB" w:rsidR="00CC537F" w:rsidRPr="00490969" w:rsidRDefault="00CC537F" w:rsidP="00C64206">
      <w:pPr>
        <w:jc w:val="both"/>
        <w:rPr>
          <w:u w:val="single"/>
        </w:rPr>
      </w:pPr>
      <w:r w:rsidRPr="00490969">
        <w:rPr>
          <w:u w:val="single"/>
        </w:rPr>
        <w:t>„Bauen muss klimaneutral werden“</w:t>
      </w:r>
    </w:p>
    <w:p w14:paraId="2B42CD61" w14:textId="77777777" w:rsidR="00CC537F" w:rsidRPr="00490969" w:rsidRDefault="00CC537F" w:rsidP="00784B0D">
      <w:pPr>
        <w:jc w:val="both"/>
        <w:rPr>
          <w:sz w:val="24"/>
        </w:rPr>
      </w:pPr>
    </w:p>
    <w:p w14:paraId="7422D355" w14:textId="76DBE41C" w:rsidR="00A7590B" w:rsidRDefault="00CC537F" w:rsidP="00D327A2">
      <w:pPr>
        <w:spacing w:line="360" w:lineRule="auto"/>
        <w:jc w:val="both"/>
        <w:rPr>
          <w:szCs w:val="22"/>
        </w:rPr>
      </w:pPr>
      <w:r w:rsidRPr="00490969">
        <w:rPr>
          <w:b/>
          <w:szCs w:val="22"/>
        </w:rPr>
        <w:t xml:space="preserve">Rheinau-Linx, </w:t>
      </w:r>
      <w:r w:rsidR="001B7EB7">
        <w:rPr>
          <w:b/>
          <w:szCs w:val="22"/>
        </w:rPr>
        <w:t>28</w:t>
      </w:r>
      <w:r w:rsidRPr="00490969">
        <w:rPr>
          <w:b/>
          <w:szCs w:val="22"/>
        </w:rPr>
        <w:t xml:space="preserve">. November 2022. </w:t>
      </w:r>
      <w:bookmarkStart w:id="12" w:name="_Hlk120263815"/>
      <w:r w:rsidRPr="00490969">
        <w:rPr>
          <w:szCs w:val="22"/>
        </w:rPr>
        <w:t xml:space="preserve">Staatssekretärin im Ministerium für Landesentwicklung und Wohnen Andrea Lindlohr </w:t>
      </w:r>
      <w:bookmarkEnd w:id="12"/>
      <w:r w:rsidRPr="00490969">
        <w:rPr>
          <w:szCs w:val="22"/>
        </w:rPr>
        <w:t xml:space="preserve">informierte sich </w:t>
      </w:r>
      <w:r w:rsidR="00490969">
        <w:rPr>
          <w:szCs w:val="22"/>
        </w:rPr>
        <w:t xml:space="preserve">am Donnerstag, 24. November 2022, </w:t>
      </w:r>
      <w:r w:rsidRPr="00490969">
        <w:rPr>
          <w:szCs w:val="22"/>
        </w:rPr>
        <w:t xml:space="preserve">beim Fertighaushersteller WeberHaus über die ökologische Holzbauweise und tauschte sich mit der Geschäftsführung aus. </w:t>
      </w:r>
      <w:r w:rsidR="00DF6CB6" w:rsidRPr="00490969">
        <w:rPr>
          <w:szCs w:val="22"/>
        </w:rPr>
        <w:t xml:space="preserve">Der Forderung von Lindlohr, Bauen müsse langfristig klimaneutral werden, </w:t>
      </w:r>
      <w:r w:rsidR="00490969">
        <w:rPr>
          <w:szCs w:val="22"/>
        </w:rPr>
        <w:t>strebt</w:t>
      </w:r>
      <w:r w:rsidR="00DF6CB6" w:rsidRPr="00490969">
        <w:rPr>
          <w:szCs w:val="22"/>
        </w:rPr>
        <w:t xml:space="preserve"> der Fertighaushersteller aus dem badischen Rheinau-Linx seit seiner Gründung 1960</w:t>
      </w:r>
      <w:r w:rsidR="00490969">
        <w:rPr>
          <w:szCs w:val="22"/>
        </w:rPr>
        <w:t xml:space="preserve"> an</w:t>
      </w:r>
      <w:r w:rsidR="00DF6CB6" w:rsidRPr="00490969">
        <w:rPr>
          <w:szCs w:val="22"/>
        </w:rPr>
        <w:t xml:space="preserve">. Angefangen beim </w:t>
      </w:r>
      <w:r w:rsidR="007C6E99" w:rsidRPr="00490969">
        <w:rPr>
          <w:szCs w:val="22"/>
        </w:rPr>
        <w:t xml:space="preserve">nachwachsenden </w:t>
      </w:r>
      <w:r w:rsidR="00DF6CB6" w:rsidRPr="00490969">
        <w:rPr>
          <w:szCs w:val="22"/>
        </w:rPr>
        <w:t xml:space="preserve">Baustoff Holz über die Haustechnik für eine hohe Energieeffizienz bis zur unternehmenseigenen Photovoltaik-Anlage mit zwei Megawatt </w:t>
      </w:r>
      <w:r w:rsidR="00FE26E0">
        <w:rPr>
          <w:szCs w:val="22"/>
        </w:rPr>
        <w:t xml:space="preserve">Peak </w:t>
      </w:r>
      <w:r w:rsidR="00DF6CB6" w:rsidRPr="00490969">
        <w:rPr>
          <w:szCs w:val="22"/>
        </w:rPr>
        <w:t xml:space="preserve">sowie der eigenen Hackschnitzel-Verbrennungsanlage: Ökologie und Nachhaltigkeit </w:t>
      </w:r>
      <w:r w:rsidR="007C6E99" w:rsidRPr="00490969">
        <w:rPr>
          <w:szCs w:val="22"/>
        </w:rPr>
        <w:t xml:space="preserve">werden beim Familienunternehmen gelebt. </w:t>
      </w:r>
    </w:p>
    <w:p w14:paraId="6526B116" w14:textId="77777777" w:rsidR="00490969" w:rsidRPr="00490969" w:rsidRDefault="00490969" w:rsidP="00D327A2">
      <w:pPr>
        <w:spacing w:line="360" w:lineRule="auto"/>
        <w:jc w:val="both"/>
        <w:rPr>
          <w:szCs w:val="22"/>
        </w:rPr>
      </w:pPr>
    </w:p>
    <w:p w14:paraId="56C10B5B" w14:textId="58F21421" w:rsidR="00CD0422" w:rsidRPr="00490969" w:rsidRDefault="00490969" w:rsidP="00D327A2">
      <w:pPr>
        <w:spacing w:line="360" w:lineRule="auto"/>
        <w:jc w:val="both"/>
        <w:rPr>
          <w:szCs w:val="22"/>
        </w:rPr>
      </w:pPr>
      <w:r>
        <w:rPr>
          <w:szCs w:val="22"/>
        </w:rPr>
        <w:t>Der nachwaschende Rohstoff Holz rückt auch auf Landesebene immer mehr in den Fokus. So</w:t>
      </w:r>
      <w:r w:rsidR="007C6E99" w:rsidRPr="00490969">
        <w:rPr>
          <w:szCs w:val="22"/>
        </w:rPr>
        <w:t xml:space="preserve"> hat man den Strategiedialog “Bezahlbares Wohnen und innovatives Bauen” </w:t>
      </w:r>
      <w:r w:rsidRPr="00490969">
        <w:rPr>
          <w:szCs w:val="22"/>
        </w:rPr>
        <w:t>initiiert</w:t>
      </w:r>
      <w:r w:rsidR="007C6E99" w:rsidRPr="00490969">
        <w:rPr>
          <w:szCs w:val="22"/>
        </w:rPr>
        <w:t xml:space="preserve">. </w:t>
      </w:r>
      <w:r w:rsidR="002067DD" w:rsidRPr="00490969">
        <w:rPr>
          <w:szCs w:val="22"/>
        </w:rPr>
        <w:t xml:space="preserve">Unter anderem beschäftigt man sich mit Möglichkeiten </w:t>
      </w:r>
      <w:r w:rsidRPr="00490969">
        <w:rPr>
          <w:szCs w:val="22"/>
        </w:rPr>
        <w:t>hinsichtlich innovative</w:t>
      </w:r>
      <w:r>
        <w:rPr>
          <w:szCs w:val="22"/>
        </w:rPr>
        <w:t>m</w:t>
      </w:r>
      <w:r w:rsidRPr="00490969">
        <w:rPr>
          <w:szCs w:val="22"/>
        </w:rPr>
        <w:t xml:space="preserve"> und insbesondere ökologische</w:t>
      </w:r>
      <w:r>
        <w:rPr>
          <w:szCs w:val="22"/>
        </w:rPr>
        <w:t>m</w:t>
      </w:r>
      <w:r w:rsidRPr="00490969">
        <w:rPr>
          <w:szCs w:val="22"/>
        </w:rPr>
        <w:t xml:space="preserve"> Baue</w:t>
      </w:r>
      <w:r>
        <w:rPr>
          <w:szCs w:val="22"/>
        </w:rPr>
        <w:t xml:space="preserve">n, sprich mit dem Baustoff Holz. </w:t>
      </w:r>
      <w:r w:rsidR="00A7590B" w:rsidRPr="00490969">
        <w:rPr>
          <w:szCs w:val="22"/>
        </w:rPr>
        <w:t>Bereits letzte</w:t>
      </w:r>
      <w:r w:rsidR="00CE5C2B" w:rsidRPr="00490969">
        <w:rPr>
          <w:szCs w:val="22"/>
        </w:rPr>
        <w:t>s</w:t>
      </w:r>
      <w:r w:rsidR="00A7590B" w:rsidRPr="00490969">
        <w:rPr>
          <w:szCs w:val="22"/>
        </w:rPr>
        <w:t xml:space="preserve"> Jahr sind die Preise </w:t>
      </w:r>
      <w:r w:rsidR="00414D3F" w:rsidRPr="00490969">
        <w:rPr>
          <w:szCs w:val="22"/>
        </w:rPr>
        <w:t>nicht nur für Holz</w:t>
      </w:r>
      <w:r w:rsidR="00A7590B" w:rsidRPr="00490969">
        <w:rPr>
          <w:szCs w:val="22"/>
        </w:rPr>
        <w:t xml:space="preserve"> enorm gestiegen. Der Holzpreis hat sich mittlerweile eingependelt, liegt jedoch immer noch auf einem hohen Niveau. “Auch wir als Fertighaushersteller </w:t>
      </w:r>
      <w:r>
        <w:rPr>
          <w:szCs w:val="22"/>
        </w:rPr>
        <w:t>befassen</w:t>
      </w:r>
      <w:r w:rsidR="00A7590B" w:rsidRPr="00490969">
        <w:rPr>
          <w:szCs w:val="22"/>
        </w:rPr>
        <w:t xml:space="preserve"> uns mit bezahlbare</w:t>
      </w:r>
      <w:r w:rsidR="00370205">
        <w:rPr>
          <w:szCs w:val="22"/>
        </w:rPr>
        <w:t>m</w:t>
      </w:r>
      <w:r w:rsidR="00A7590B" w:rsidRPr="00490969">
        <w:rPr>
          <w:szCs w:val="22"/>
        </w:rPr>
        <w:t xml:space="preserve"> Bauen und wollen unseren Interessenten den Wunsch nach einem Eigenheim erfüllen. </w:t>
      </w:r>
      <w:r w:rsidR="00B41BC7" w:rsidRPr="00490969">
        <w:rPr>
          <w:szCs w:val="22"/>
        </w:rPr>
        <w:t>Aktuell werden wir allerdings von vielen negative Ereignissen konfrontiert</w:t>
      </w:r>
      <w:r w:rsidR="00414D3F" w:rsidRPr="00490969">
        <w:rPr>
          <w:szCs w:val="22"/>
        </w:rPr>
        <w:t xml:space="preserve">. Hinzu kam 2022 ein Hin und Her in Sachen Förderung seitens der Politik”, </w:t>
      </w:r>
      <w:r w:rsidR="00B41BC7" w:rsidRPr="00490969">
        <w:rPr>
          <w:szCs w:val="22"/>
        </w:rPr>
        <w:t>so Hans Weber, geschäftsführender Gesellschafter</w:t>
      </w:r>
      <w:r>
        <w:rPr>
          <w:szCs w:val="22"/>
        </w:rPr>
        <w:t xml:space="preserve"> von WeberHaus</w:t>
      </w:r>
      <w:r w:rsidR="00414D3F" w:rsidRPr="00490969">
        <w:rPr>
          <w:szCs w:val="22"/>
        </w:rPr>
        <w:t>,</w:t>
      </w:r>
      <w:r w:rsidR="00B41BC7" w:rsidRPr="00490969">
        <w:rPr>
          <w:szCs w:val="22"/>
        </w:rPr>
        <w:t xml:space="preserve"> gegenüber Lindlohr. </w:t>
      </w:r>
      <w:r w:rsidR="00414D3F" w:rsidRPr="00490969">
        <w:rPr>
          <w:szCs w:val="22"/>
        </w:rPr>
        <w:t xml:space="preserve">Nachdem im Januar 2022 überraschend die KfW-Förderung gestoppt wurde, </w:t>
      </w:r>
      <w:r w:rsidR="00414D3F" w:rsidRPr="00490969">
        <w:rPr>
          <w:szCs w:val="22"/>
        </w:rPr>
        <w:lastRenderedPageBreak/>
        <w:t xml:space="preserve">waren </w:t>
      </w:r>
      <w:r w:rsidR="005F3FB0" w:rsidRPr="00490969">
        <w:rPr>
          <w:szCs w:val="22"/>
        </w:rPr>
        <w:t xml:space="preserve">im April die neuen Fördertöpfe nach wenigen Stunden aufgebraucht. </w:t>
      </w:r>
      <w:r w:rsidR="00CE5C2B" w:rsidRPr="00490969">
        <w:rPr>
          <w:szCs w:val="22"/>
        </w:rPr>
        <w:t>Das so</w:t>
      </w:r>
      <w:r w:rsidR="00CD0422" w:rsidRPr="00490969">
        <w:rPr>
          <w:szCs w:val="22"/>
        </w:rPr>
        <w:t>l</w:t>
      </w:r>
      <w:r w:rsidR="00CE5C2B" w:rsidRPr="00490969">
        <w:rPr>
          <w:szCs w:val="22"/>
        </w:rPr>
        <w:t xml:space="preserve">le es so nicht mehr geben, verspricht Lindlohr: </w:t>
      </w:r>
      <w:r w:rsidR="005F3FB0" w:rsidRPr="00490969">
        <w:rPr>
          <w:szCs w:val="22"/>
        </w:rPr>
        <w:t>“</w:t>
      </w:r>
      <w:r w:rsidR="006F420C" w:rsidRPr="00490969">
        <w:rPr>
          <w:szCs w:val="22"/>
        </w:rPr>
        <w:t xml:space="preserve">Im Bereich Förderung braucht es Verlässlichkeit. </w:t>
      </w:r>
      <w:r w:rsidR="00CD0422" w:rsidRPr="00490969">
        <w:rPr>
          <w:szCs w:val="22"/>
        </w:rPr>
        <w:t>Der Bund möchte, wie wir alle, dass wir zu Standards kommen, die einen CO2-Bezug haben, um unser Ziel, langfristige Klimaneutralität des Bau</w:t>
      </w:r>
      <w:r w:rsidR="003D1C28" w:rsidRPr="00490969">
        <w:rPr>
          <w:szCs w:val="22"/>
        </w:rPr>
        <w:t>e</w:t>
      </w:r>
      <w:r w:rsidR="00CD0422" w:rsidRPr="00490969">
        <w:rPr>
          <w:szCs w:val="22"/>
        </w:rPr>
        <w:t>ns und Wohnens</w:t>
      </w:r>
      <w:r w:rsidR="003D1C28" w:rsidRPr="00490969">
        <w:rPr>
          <w:szCs w:val="22"/>
        </w:rPr>
        <w:t>,</w:t>
      </w:r>
      <w:r w:rsidR="00CD0422" w:rsidRPr="00490969">
        <w:rPr>
          <w:szCs w:val="22"/>
        </w:rPr>
        <w:t xml:space="preserve"> zu erreichen.</w:t>
      </w:r>
      <w:r w:rsidR="003D1C28" w:rsidRPr="00490969">
        <w:rPr>
          <w:szCs w:val="22"/>
        </w:rPr>
        <w:t xml:space="preserve">” Unklar ist jedoch, wie schnell der Bund eine gesetzliche Grundlage schaffen kann. </w:t>
      </w:r>
      <w:r w:rsidR="000B1FFD" w:rsidRPr="00490969">
        <w:rPr>
          <w:szCs w:val="22"/>
        </w:rPr>
        <w:t xml:space="preserve">Zum 1. Januar 2023 soll es kleine Änderungen hinsichtlich der Förderung geben. “Es wäre schön, wenn unsere Bauherren und wir etwas von </w:t>
      </w:r>
      <w:r w:rsidR="000D4FC2" w:rsidRPr="00490969">
        <w:rPr>
          <w:szCs w:val="22"/>
        </w:rPr>
        <w:t>der</w:t>
      </w:r>
      <w:r w:rsidR="000B1FFD" w:rsidRPr="00490969">
        <w:rPr>
          <w:szCs w:val="22"/>
        </w:rPr>
        <w:t xml:space="preserve"> </w:t>
      </w:r>
      <w:r w:rsidR="000D4FC2" w:rsidRPr="00490969">
        <w:rPr>
          <w:szCs w:val="22"/>
        </w:rPr>
        <w:t xml:space="preserve">angesprochenen </w:t>
      </w:r>
      <w:r w:rsidR="000B1FFD" w:rsidRPr="00490969">
        <w:rPr>
          <w:szCs w:val="22"/>
        </w:rPr>
        <w:t xml:space="preserve">Verlässlichkeit spüren würden. </w:t>
      </w:r>
      <w:r w:rsidR="000D4FC2" w:rsidRPr="00490969">
        <w:rPr>
          <w:szCs w:val="22"/>
        </w:rPr>
        <w:t xml:space="preserve">Wir müssen rechtzeitig wissen, welche Prozessanpassungen vorgenommen werden müssen, um den neuen Kriterien und Richtlinien gerecht zu werden”, so Wolfgang Weber, Geschäftsführer </w:t>
      </w:r>
      <w:r w:rsidRPr="00490969">
        <w:rPr>
          <w:szCs w:val="22"/>
        </w:rPr>
        <w:t>Vertrieb</w:t>
      </w:r>
      <w:r w:rsidR="000D4FC2" w:rsidRPr="00490969">
        <w:rPr>
          <w:szCs w:val="22"/>
        </w:rPr>
        <w:t xml:space="preserve"> und Marketing bei WeberHaus. </w:t>
      </w:r>
    </w:p>
    <w:p w14:paraId="39FDF731" w14:textId="655156AC" w:rsidR="00CD0422" w:rsidRPr="00490969" w:rsidRDefault="00CD0422" w:rsidP="00D327A2">
      <w:pPr>
        <w:spacing w:line="360" w:lineRule="auto"/>
        <w:jc w:val="both"/>
        <w:rPr>
          <w:szCs w:val="22"/>
        </w:rPr>
      </w:pPr>
    </w:p>
    <w:p w14:paraId="59EDF22C" w14:textId="7A4057E4" w:rsidR="00490969" w:rsidRPr="00490969" w:rsidRDefault="00490969" w:rsidP="000D4FC2">
      <w:pPr>
        <w:spacing w:line="360" w:lineRule="auto"/>
        <w:jc w:val="both"/>
        <w:rPr>
          <w:rFonts w:cs="Arial"/>
          <w:b/>
          <w:szCs w:val="22"/>
        </w:rPr>
      </w:pPr>
      <w:r w:rsidRPr="00490969">
        <w:rPr>
          <w:rFonts w:cs="Arial"/>
          <w:b/>
          <w:szCs w:val="22"/>
        </w:rPr>
        <w:t>Produktionsplan für 2022 wird umgesetzt</w:t>
      </w:r>
    </w:p>
    <w:p w14:paraId="44423D4B" w14:textId="2C839A96" w:rsidR="000D4FC2" w:rsidRPr="00490969" w:rsidRDefault="00915599" w:rsidP="000D4FC2">
      <w:pPr>
        <w:spacing w:line="360" w:lineRule="auto"/>
        <w:jc w:val="both"/>
        <w:rPr>
          <w:rFonts w:cs="Arial"/>
          <w:szCs w:val="22"/>
        </w:rPr>
      </w:pPr>
      <w:r w:rsidRPr="00490969">
        <w:rPr>
          <w:rFonts w:cs="Arial"/>
          <w:szCs w:val="22"/>
        </w:rPr>
        <w:t xml:space="preserve">Trotz den vielen Schwierigkeiten, wie Materialknappheit, enorme Preissteigerungen sowie corona-bedingte personelle Ausfällen, ist WeberHaus zuversichtlich, </w:t>
      </w:r>
      <w:r w:rsidR="00F876C5" w:rsidRPr="00490969">
        <w:rPr>
          <w:rFonts w:cs="Arial"/>
          <w:szCs w:val="22"/>
        </w:rPr>
        <w:t xml:space="preserve">seine selbst gesteckten Ziele für gebaute Objekte </w:t>
      </w:r>
      <w:r w:rsidR="00490969" w:rsidRPr="00490969">
        <w:rPr>
          <w:rFonts w:cs="Arial"/>
          <w:szCs w:val="22"/>
        </w:rPr>
        <w:t>im Jahr 2022</w:t>
      </w:r>
      <w:r w:rsidR="00F876C5" w:rsidRPr="00490969">
        <w:rPr>
          <w:rFonts w:cs="Arial"/>
          <w:szCs w:val="22"/>
        </w:rPr>
        <w:t xml:space="preserve"> zu erreichen. </w:t>
      </w:r>
      <w:r w:rsidR="000F7B9B" w:rsidRPr="00490969">
        <w:rPr>
          <w:rFonts w:cs="Arial"/>
          <w:szCs w:val="22"/>
        </w:rPr>
        <w:t xml:space="preserve">Der Auftragsbestand ist, besonders aufgrund der letzten beiden überdurchschnittlich erfolgreichen Jahren, gut. Seit ein paar Wochen spüre man allerdings einen Auftragsrückgang, sagt Weber. “Die Menschen sind verständlicherweise verunsichert. Dennoch raten wir dazu, wem es möglich ist, sich den Traum vom Eigenheim </w:t>
      </w:r>
      <w:r w:rsidR="003E4CBC" w:rsidRPr="00490969">
        <w:rPr>
          <w:rFonts w:cs="Arial"/>
          <w:szCs w:val="22"/>
        </w:rPr>
        <w:t xml:space="preserve">jetzt </w:t>
      </w:r>
      <w:r w:rsidR="000F7B9B" w:rsidRPr="00490969">
        <w:rPr>
          <w:rFonts w:cs="Arial"/>
          <w:szCs w:val="22"/>
        </w:rPr>
        <w:t xml:space="preserve">zu </w:t>
      </w:r>
      <w:r w:rsidR="00490969" w:rsidRPr="00490969">
        <w:rPr>
          <w:rFonts w:cs="Arial"/>
          <w:szCs w:val="22"/>
        </w:rPr>
        <w:t>erfüllen</w:t>
      </w:r>
      <w:r w:rsidR="000F7B9B" w:rsidRPr="00490969">
        <w:rPr>
          <w:rFonts w:cs="Arial"/>
          <w:szCs w:val="22"/>
        </w:rPr>
        <w:t xml:space="preserve">, da eine </w:t>
      </w:r>
      <w:r w:rsidR="00490969" w:rsidRPr="00490969">
        <w:rPr>
          <w:rFonts w:cs="Arial"/>
          <w:szCs w:val="22"/>
        </w:rPr>
        <w:t>Entspannung</w:t>
      </w:r>
      <w:r w:rsidR="000F7B9B" w:rsidRPr="00490969">
        <w:rPr>
          <w:rFonts w:cs="Arial"/>
          <w:szCs w:val="22"/>
        </w:rPr>
        <w:t xml:space="preserve"> der Zinsen und Preise nicht absehbar ist.” </w:t>
      </w:r>
    </w:p>
    <w:p w14:paraId="03BE155C" w14:textId="2D2C06C3" w:rsidR="00CC537F" w:rsidRPr="00ED127B" w:rsidRDefault="00035DD9" w:rsidP="00D327A2">
      <w:pPr>
        <w:spacing w:line="360" w:lineRule="auto"/>
        <w:jc w:val="both"/>
        <w:rPr>
          <w:szCs w:val="22"/>
        </w:rPr>
      </w:pPr>
      <w:r w:rsidRPr="00490969">
        <w:rPr>
          <w:szCs w:val="22"/>
        </w:rPr>
        <w:t>Aufgrund der</w:t>
      </w:r>
      <w:r w:rsidR="00436CC2" w:rsidRPr="00490969">
        <w:rPr>
          <w:szCs w:val="22"/>
        </w:rPr>
        <w:t xml:space="preserve"> Diskrepanz zwischen</w:t>
      </w:r>
      <w:r w:rsidRPr="00490969">
        <w:rPr>
          <w:szCs w:val="22"/>
        </w:rPr>
        <w:t xml:space="preserve"> Finanzierbarkeit </w:t>
      </w:r>
      <w:r w:rsidR="00436CC2" w:rsidRPr="00490969">
        <w:rPr>
          <w:szCs w:val="22"/>
        </w:rPr>
        <w:t xml:space="preserve">und dem Wunsch nach Eigentum </w:t>
      </w:r>
      <w:r w:rsidRPr="00490969">
        <w:rPr>
          <w:szCs w:val="22"/>
        </w:rPr>
        <w:t>wird nach neuen Modellen</w:t>
      </w:r>
      <w:r w:rsidR="00436CC2" w:rsidRPr="00490969">
        <w:rPr>
          <w:szCs w:val="22"/>
        </w:rPr>
        <w:t xml:space="preserve"> </w:t>
      </w:r>
      <w:r w:rsidRPr="00490969">
        <w:rPr>
          <w:szCs w:val="22"/>
        </w:rPr>
        <w:t xml:space="preserve">gesucht. </w:t>
      </w:r>
      <w:r w:rsidR="00436CC2" w:rsidRPr="00490969">
        <w:rPr>
          <w:szCs w:val="22"/>
        </w:rPr>
        <w:t xml:space="preserve">Ein Trend sind Baugruppen, die gemeinschaftlich ein Grundstück erwerben und bebauen. Aber auch der Bau </w:t>
      </w:r>
      <w:r w:rsidR="00490969" w:rsidRPr="00490969">
        <w:rPr>
          <w:szCs w:val="22"/>
        </w:rPr>
        <w:t>von Mehrfamilienhäusern</w:t>
      </w:r>
      <w:r w:rsidR="00436CC2" w:rsidRPr="00490969">
        <w:rPr>
          <w:szCs w:val="22"/>
        </w:rPr>
        <w:t xml:space="preserve"> in Holzbauweise nimmt zu. “Vor dem Hintergrund der Grundstücksverknappung sehen wir hier einen Zukunftsmarkt”, sagt </w:t>
      </w:r>
      <w:r w:rsidR="00065147">
        <w:rPr>
          <w:szCs w:val="22"/>
        </w:rPr>
        <w:t xml:space="preserve">Stephan </w:t>
      </w:r>
      <w:r w:rsidR="00436CC2" w:rsidRPr="00490969">
        <w:rPr>
          <w:szCs w:val="22"/>
        </w:rPr>
        <w:t>Jager</w:t>
      </w:r>
      <w:r w:rsidR="00065147">
        <w:rPr>
          <w:szCs w:val="22"/>
        </w:rPr>
        <w:t>, kaufmännischer Geschäftsführer bei WeberHaus</w:t>
      </w:r>
      <w:r w:rsidR="00436CC2" w:rsidRPr="00490969">
        <w:rPr>
          <w:szCs w:val="22"/>
        </w:rPr>
        <w:t xml:space="preserve">. Auftraggeber sind meist Privatinvestoren, die häufig bereits Erfahrungen mit WeberHaus als Baupartner gesammelt haben. </w:t>
      </w:r>
    </w:p>
    <w:p w14:paraId="51F5FDBC" w14:textId="77777777" w:rsidR="00CC537F" w:rsidRPr="00490969" w:rsidRDefault="00CC537F" w:rsidP="00D327A2">
      <w:pPr>
        <w:spacing w:line="360" w:lineRule="auto"/>
        <w:jc w:val="both"/>
        <w:rPr>
          <w:rFonts w:cs="Arial"/>
          <w:b/>
          <w:szCs w:val="22"/>
        </w:rPr>
      </w:pPr>
    </w:p>
    <w:p w14:paraId="65140430" w14:textId="77777777" w:rsidR="00CC537F" w:rsidRPr="00490969" w:rsidRDefault="00CC537F" w:rsidP="006035F8">
      <w:pPr>
        <w:jc w:val="both"/>
        <w:rPr>
          <w:rFonts w:ascii="Calibri" w:hAnsi="Calibri"/>
          <w:i/>
          <w:iCs/>
          <w:sz w:val="20"/>
          <w:szCs w:val="20"/>
        </w:rPr>
      </w:pPr>
      <w:r w:rsidRPr="00490969">
        <w:rPr>
          <w:i/>
          <w:iCs/>
          <w:sz w:val="20"/>
          <w:szCs w:val="20"/>
        </w:rPr>
        <w:t>Die</w:t>
      </w:r>
      <w:r w:rsidRPr="00490969">
        <w:rPr>
          <w:sz w:val="20"/>
          <w:szCs w:val="20"/>
        </w:rPr>
        <w:t xml:space="preserve"> </w:t>
      </w:r>
      <w:r w:rsidRPr="00490969">
        <w:rPr>
          <w:b/>
          <w:bCs/>
          <w:i/>
          <w:iCs/>
          <w:sz w:val="20"/>
          <w:szCs w:val="20"/>
        </w:rPr>
        <w:t>WeberHaus GmbH und Co. KG</w:t>
      </w:r>
      <w:r w:rsidRPr="00490969">
        <w:rPr>
          <w:sz w:val="20"/>
          <w:szCs w:val="20"/>
        </w:rPr>
        <w:t xml:space="preserve"> </w:t>
      </w:r>
      <w:r w:rsidRPr="00490969">
        <w:rPr>
          <w:i/>
          <w:iCs/>
          <w:sz w:val="20"/>
          <w:szCs w:val="20"/>
        </w:rPr>
        <w:t>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4BF19F0C" w14:textId="77777777" w:rsidR="00CC537F" w:rsidRPr="00490969" w:rsidRDefault="00CC537F" w:rsidP="006035F8">
      <w:pPr>
        <w:jc w:val="both"/>
        <w:rPr>
          <w:i/>
          <w:iCs/>
          <w:sz w:val="20"/>
          <w:szCs w:val="20"/>
        </w:rPr>
      </w:pPr>
      <w:r w:rsidRPr="00490969">
        <w:rPr>
          <w:i/>
          <w:iCs/>
          <w:sz w:val="20"/>
          <w:szCs w:val="20"/>
        </w:rPr>
        <w:t xml:space="preserve">Weitere Informationen finden Sie unter: </w:t>
      </w:r>
      <w:hyperlink r:id="rId8" w:history="1">
        <w:r w:rsidRPr="00490969">
          <w:rPr>
            <w:rStyle w:val="Hyperlink"/>
            <w:i/>
            <w:iCs/>
            <w:sz w:val="20"/>
          </w:rPr>
          <w:t>www.weberhaus.de</w:t>
        </w:r>
      </w:hyperlink>
      <w:r w:rsidRPr="00490969">
        <w:rPr>
          <w:i/>
          <w:iCs/>
          <w:sz w:val="20"/>
          <w:szCs w:val="20"/>
        </w:rPr>
        <w:t xml:space="preserve"> </w:t>
      </w:r>
    </w:p>
    <w:p w14:paraId="0F6F61A2" w14:textId="77777777" w:rsidR="00CC537F" w:rsidRPr="00490969" w:rsidRDefault="00CC537F" w:rsidP="00E83094">
      <w:pPr>
        <w:jc w:val="both"/>
        <w:rPr>
          <w:rFonts w:cs="Arial"/>
          <w:sz w:val="20"/>
          <w:szCs w:val="20"/>
        </w:rPr>
      </w:pPr>
    </w:p>
    <w:p w14:paraId="2E341AF2" w14:textId="77777777" w:rsidR="002A052F" w:rsidRPr="00490969" w:rsidRDefault="002A052F" w:rsidP="00E83094">
      <w:pPr>
        <w:jc w:val="both"/>
        <w:rPr>
          <w:rFonts w:cs="Arial"/>
          <w:b/>
          <w:szCs w:val="22"/>
        </w:rPr>
      </w:pPr>
    </w:p>
    <w:p w14:paraId="3F014843" w14:textId="6C974807" w:rsidR="00CC537F" w:rsidRPr="00490969" w:rsidRDefault="00CC537F" w:rsidP="002A052F">
      <w:pPr>
        <w:spacing w:line="360" w:lineRule="auto"/>
        <w:jc w:val="both"/>
        <w:rPr>
          <w:rFonts w:cs="Arial"/>
          <w:b/>
          <w:szCs w:val="22"/>
        </w:rPr>
      </w:pPr>
      <w:r w:rsidRPr="00490969">
        <w:rPr>
          <w:rFonts w:cs="Arial"/>
          <w:b/>
          <w:szCs w:val="22"/>
        </w:rPr>
        <w:t>Bildunterschrift:</w:t>
      </w:r>
      <w:r w:rsidRPr="00490969">
        <w:rPr>
          <w:rFonts w:cs="Arial"/>
          <w:szCs w:val="22"/>
        </w:rPr>
        <w:t xml:space="preserve"> </w:t>
      </w:r>
      <w:r w:rsidRPr="00490969">
        <w:rPr>
          <w:rFonts w:cs="Arial"/>
          <w:b/>
          <w:szCs w:val="22"/>
        </w:rPr>
        <w:br/>
      </w:r>
      <w:r w:rsidR="002A052F" w:rsidRPr="00490969">
        <w:rPr>
          <w:rFonts w:cs="Arial"/>
          <w:szCs w:val="22"/>
        </w:rPr>
        <w:t xml:space="preserve">Während des Besuchs von Staatssekretärin Andrea Lindlohr beim Fertighaushersteller WeberHaus wurde über zukünftig klimaneutrales Bauen, staatliche Förderungen und aktuelle Herausforderungen gesprochen. </w:t>
      </w:r>
    </w:p>
    <w:p w14:paraId="2F3E05F6" w14:textId="77777777" w:rsidR="00CC537F" w:rsidRPr="00490969" w:rsidRDefault="00CC537F" w:rsidP="002A052F">
      <w:pPr>
        <w:spacing w:line="360" w:lineRule="auto"/>
      </w:pPr>
    </w:p>
    <w:p w14:paraId="79777D1D" w14:textId="77777777" w:rsidR="00CC537F" w:rsidRPr="00490969" w:rsidRDefault="00CC537F" w:rsidP="002A052F">
      <w:pPr>
        <w:spacing w:line="360" w:lineRule="auto"/>
      </w:pPr>
    </w:p>
    <w:p w14:paraId="6F82AE71" w14:textId="77777777" w:rsidR="00281895" w:rsidRPr="00CC537F" w:rsidRDefault="00281895" w:rsidP="002A052F">
      <w:pPr>
        <w:tabs>
          <w:tab w:val="left" w:pos="1090"/>
        </w:tabs>
        <w:spacing w:line="360" w:lineRule="auto"/>
        <w:rPr>
          <w:szCs w:val="16"/>
        </w:rPr>
      </w:pPr>
    </w:p>
    <w:sectPr w:rsidR="00281895" w:rsidRPr="00CC537F" w:rsidSect="00CC537F">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E0D8" w14:textId="77777777" w:rsidR="00CC537F" w:rsidRDefault="00CC537F">
      <w:r>
        <w:separator/>
      </w:r>
    </w:p>
  </w:endnote>
  <w:endnote w:type="continuationSeparator" w:id="0">
    <w:p w14:paraId="48901E81" w14:textId="77777777" w:rsidR="00CC537F" w:rsidRDefault="00CC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515B" w14:textId="77777777" w:rsidR="00CC537F" w:rsidRDefault="00CC537F">
    <w:pPr>
      <w:pStyle w:val="Fuzeile"/>
    </w:pPr>
    <w:r>
      <w:rPr>
        <w:noProof/>
      </w:rPr>
      <mc:AlternateContent>
        <mc:Choice Requires="wps">
          <w:drawing>
            <wp:anchor distT="0" distB="0" distL="114300" distR="114300" simplePos="0" relativeHeight="251661312" behindDoc="0" locked="0" layoutInCell="1" allowOverlap="1" wp14:anchorId="0CEA8411" wp14:editId="1BD93C32">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9CDC544" w14:textId="77777777" w:rsidR="00CC537F" w:rsidRPr="00C71F0E" w:rsidRDefault="00CC537F"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EA8411"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79CDC544" w14:textId="77777777" w:rsidR="00CC537F" w:rsidRPr="00C71F0E" w:rsidRDefault="00CC537F"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76C7F6EF" w14:textId="77777777" w:rsidR="00CC537F" w:rsidRDefault="00CC53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B82B" w14:textId="77777777" w:rsidR="00CC537F" w:rsidRDefault="00CC537F"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70666D0D" wp14:editId="2472730D">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684FFA8C" w14:textId="77777777" w:rsidR="00CC537F" w:rsidRPr="00804EAC" w:rsidRDefault="00CC537F" w:rsidP="00A4133D">
                          <w:pPr>
                            <w:pStyle w:val="Fuzeile"/>
                            <w:rPr>
                              <w:sz w:val="16"/>
                              <w:szCs w:val="16"/>
                            </w:rPr>
                          </w:pPr>
                          <w:bookmarkStart w:id="13" w:name="FORM_INFO"/>
                          <w:bookmarkEnd w:id="13"/>
                        </w:p>
                        <w:p w14:paraId="5F4BAB1E" w14:textId="77777777" w:rsidR="00CC537F" w:rsidRPr="0053034C" w:rsidRDefault="00CC537F" w:rsidP="00A4133D">
                          <w:pPr>
                            <w:pStyle w:val="Fuzeile"/>
                            <w:rPr>
                              <w:sz w:val="10"/>
                              <w:szCs w:val="10"/>
                            </w:rPr>
                          </w:pPr>
                        </w:p>
                        <w:p w14:paraId="74F08B11" w14:textId="77777777" w:rsidR="00CC537F" w:rsidRPr="002601FC" w:rsidRDefault="00CC537F" w:rsidP="00A4133D">
                          <w:pPr>
                            <w:pStyle w:val="Fuzeile"/>
                            <w:rPr>
                              <w:sz w:val="10"/>
                              <w:szCs w:val="10"/>
                            </w:rPr>
                          </w:pPr>
                        </w:p>
                        <w:p w14:paraId="4B13FDF7" w14:textId="77777777" w:rsidR="00CC537F" w:rsidRPr="00D4747E" w:rsidRDefault="00CC537F" w:rsidP="00A4133D">
                          <w:pPr>
                            <w:pStyle w:val="Fuzeile"/>
                            <w:rPr>
                              <w:sz w:val="13"/>
                              <w:szCs w:val="13"/>
                            </w:rPr>
                          </w:pPr>
                          <w:r w:rsidRPr="00D4747E">
                            <w:rPr>
                              <w:sz w:val="13"/>
                              <w:szCs w:val="13"/>
                            </w:rPr>
                            <w:t>Kommanditgesellschaft mit Sitz in 77866 Rheinau-Linx, Registergericht Freiburg i. Br., HRA 370419</w:t>
                          </w:r>
                        </w:p>
                        <w:p w14:paraId="5902D10F" w14:textId="77777777" w:rsidR="00CC537F" w:rsidRPr="00D4747E" w:rsidRDefault="00CC537F"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5C1B0E9B" w14:textId="77777777" w:rsidR="00CC537F" w:rsidRPr="00544FD3" w:rsidRDefault="00CC537F"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66D0D"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684FFA8C" w14:textId="77777777" w:rsidR="00CC537F" w:rsidRPr="00804EAC" w:rsidRDefault="00CC537F" w:rsidP="00A4133D">
                    <w:pPr>
                      <w:pStyle w:val="Fuzeile"/>
                      <w:rPr>
                        <w:sz w:val="16"/>
                        <w:szCs w:val="16"/>
                      </w:rPr>
                    </w:pPr>
                    <w:bookmarkStart w:id="24" w:name="FORM_INFO"/>
                    <w:bookmarkEnd w:id="24"/>
                  </w:p>
                  <w:p w14:paraId="5F4BAB1E" w14:textId="77777777" w:rsidR="00CC537F" w:rsidRPr="0053034C" w:rsidRDefault="00CC537F" w:rsidP="00A4133D">
                    <w:pPr>
                      <w:pStyle w:val="Fuzeile"/>
                      <w:rPr>
                        <w:sz w:val="10"/>
                        <w:szCs w:val="10"/>
                      </w:rPr>
                    </w:pPr>
                  </w:p>
                  <w:p w14:paraId="74F08B11" w14:textId="77777777" w:rsidR="00CC537F" w:rsidRPr="002601FC" w:rsidRDefault="00CC537F" w:rsidP="00A4133D">
                    <w:pPr>
                      <w:pStyle w:val="Fuzeile"/>
                      <w:rPr>
                        <w:sz w:val="10"/>
                        <w:szCs w:val="10"/>
                      </w:rPr>
                    </w:pPr>
                  </w:p>
                  <w:p w14:paraId="4B13FDF7" w14:textId="77777777" w:rsidR="00CC537F" w:rsidRPr="00D4747E" w:rsidRDefault="00CC537F" w:rsidP="00A4133D">
                    <w:pPr>
                      <w:pStyle w:val="Fuzeile"/>
                      <w:rPr>
                        <w:sz w:val="13"/>
                        <w:szCs w:val="13"/>
                      </w:rPr>
                    </w:pPr>
                    <w:r w:rsidRPr="00D4747E">
                      <w:rPr>
                        <w:sz w:val="13"/>
                        <w:szCs w:val="13"/>
                      </w:rPr>
                      <w:t>Kommanditgesellschaft mit Sitz in 77866 Rheinau-Linx, Registergericht Freiburg i. Br., HRA 370419</w:t>
                    </w:r>
                  </w:p>
                  <w:p w14:paraId="5902D10F" w14:textId="77777777" w:rsidR="00CC537F" w:rsidRPr="00D4747E" w:rsidRDefault="00CC537F" w:rsidP="00A4133D">
                    <w:pPr>
                      <w:pStyle w:val="Fuzeile"/>
                      <w:rPr>
                        <w:sz w:val="13"/>
                        <w:szCs w:val="13"/>
                      </w:rPr>
                    </w:pPr>
                    <w:r w:rsidRPr="00D4747E">
                      <w:rPr>
                        <w:sz w:val="13"/>
                        <w:szCs w:val="13"/>
                      </w:rPr>
                      <w:t xml:space="preserve">Persönlich haftende Gesellschafterin: </w:t>
                    </w:r>
                    <w:proofErr w:type="spellStart"/>
                    <w:r w:rsidRPr="00D4747E">
                      <w:rPr>
                        <w:sz w:val="13"/>
                        <w:szCs w:val="13"/>
                      </w:rPr>
                      <w:t>WeberHaus</w:t>
                    </w:r>
                    <w:proofErr w:type="spellEnd"/>
                    <w:r w:rsidRPr="00D4747E">
                      <w:rPr>
                        <w:sz w:val="13"/>
                        <w:szCs w:val="13"/>
                      </w:rPr>
                      <w:t xml:space="preserve"> GmbH Verwaltungsgesellschaft mit Sitz in 77866 Rheinau-Linx, Registergericht Freiburg i. Br., HRB 370374</w:t>
                    </w:r>
                  </w:p>
                  <w:p w14:paraId="5C1B0E9B" w14:textId="77777777" w:rsidR="00CC537F" w:rsidRPr="00544FD3" w:rsidRDefault="00CC537F"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7EFEFE98" w14:textId="77777777" w:rsidR="00CC537F" w:rsidRDefault="00CC53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5E78" w14:textId="77777777" w:rsidR="00CC537F" w:rsidRDefault="00CC537F">
      <w:r>
        <w:separator/>
      </w:r>
    </w:p>
  </w:footnote>
  <w:footnote w:type="continuationSeparator" w:id="0">
    <w:p w14:paraId="16FF3632" w14:textId="77777777" w:rsidR="00CC537F" w:rsidRDefault="00CC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EDE5" w14:textId="77777777" w:rsidR="00CC537F" w:rsidRPr="00281895" w:rsidRDefault="00CC537F" w:rsidP="001B5E83">
    <w:pPr>
      <w:pStyle w:val="Kopfzeile"/>
      <w:rPr>
        <w:sz w:val="8"/>
        <w:szCs w:val="8"/>
      </w:rPr>
    </w:pPr>
    <w:r w:rsidRPr="00281895">
      <w:rPr>
        <w:noProof/>
        <w:sz w:val="8"/>
        <w:szCs w:val="8"/>
      </w:rPr>
      <w:drawing>
        <wp:anchor distT="0" distB="0" distL="114300" distR="114300" simplePos="0" relativeHeight="251657216" behindDoc="0" locked="0" layoutInCell="1" allowOverlap="1" wp14:anchorId="54BDBAED" wp14:editId="0DB8FDBA">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D9A6B37" w14:textId="77777777" w:rsidR="00CC537F" w:rsidRPr="00281895" w:rsidRDefault="00CC537F" w:rsidP="00B330CD">
    <w:pPr>
      <w:rPr>
        <w:sz w:val="8"/>
        <w:szCs w:val="8"/>
      </w:rPr>
    </w:pPr>
  </w:p>
  <w:p w14:paraId="08101518" w14:textId="77777777" w:rsidR="00CC537F" w:rsidRPr="00281895" w:rsidRDefault="00CC537F" w:rsidP="00B330CD">
    <w:pPr>
      <w:rPr>
        <w:sz w:val="8"/>
        <w:szCs w:val="8"/>
      </w:rPr>
    </w:pPr>
  </w:p>
  <w:p w14:paraId="6C05F3B6" w14:textId="77777777" w:rsidR="00CC537F" w:rsidRPr="00281895" w:rsidRDefault="00CC537F" w:rsidP="00B330CD">
    <w:pPr>
      <w:rPr>
        <w:sz w:val="8"/>
        <w:szCs w:val="8"/>
      </w:rPr>
    </w:pPr>
  </w:p>
  <w:p w14:paraId="3B637D96" w14:textId="77777777" w:rsidR="00CC537F" w:rsidRDefault="00CC537F" w:rsidP="00B330CD">
    <w:pPr>
      <w:rPr>
        <w:sz w:val="8"/>
        <w:szCs w:val="8"/>
      </w:rPr>
    </w:pPr>
  </w:p>
  <w:p w14:paraId="72D5AFB1" w14:textId="77777777" w:rsidR="00CC537F" w:rsidRPr="00281895" w:rsidRDefault="00CC537F" w:rsidP="00B330CD">
    <w:pPr>
      <w:rPr>
        <w:sz w:val="8"/>
        <w:szCs w:val="8"/>
      </w:rPr>
    </w:pPr>
  </w:p>
  <w:p w14:paraId="0AC20F17" w14:textId="77777777" w:rsidR="00CC537F" w:rsidRDefault="00CC53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F970" w14:textId="77777777" w:rsidR="00CC537F" w:rsidRPr="00281895" w:rsidRDefault="00CC537F"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77E71098" wp14:editId="76748D87">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25410073" w14:textId="77777777" w:rsidR="00CC537F" w:rsidRPr="00281895" w:rsidRDefault="00CC537F" w:rsidP="00B330CD">
    <w:pPr>
      <w:rPr>
        <w:sz w:val="8"/>
        <w:szCs w:val="8"/>
      </w:rPr>
    </w:pPr>
  </w:p>
  <w:p w14:paraId="49BB0F8C" w14:textId="77777777" w:rsidR="00CC537F" w:rsidRPr="00281895" w:rsidRDefault="00CC537F" w:rsidP="00B330CD">
    <w:pPr>
      <w:rPr>
        <w:sz w:val="8"/>
        <w:szCs w:val="8"/>
      </w:rPr>
    </w:pPr>
  </w:p>
  <w:p w14:paraId="28504A8C" w14:textId="77777777" w:rsidR="00CC537F" w:rsidRPr="00281895" w:rsidRDefault="00CC537F" w:rsidP="00B330CD">
    <w:pPr>
      <w:rPr>
        <w:sz w:val="8"/>
        <w:szCs w:val="8"/>
      </w:rPr>
    </w:pPr>
  </w:p>
  <w:p w14:paraId="2B48AAC9" w14:textId="77777777" w:rsidR="00CC537F" w:rsidRDefault="00CC537F" w:rsidP="00B330CD">
    <w:pPr>
      <w:rPr>
        <w:sz w:val="8"/>
        <w:szCs w:val="8"/>
      </w:rPr>
    </w:pPr>
  </w:p>
  <w:p w14:paraId="1DCCB744" w14:textId="77777777" w:rsidR="00CC537F" w:rsidRPr="00281895" w:rsidRDefault="00CC537F" w:rsidP="00B330CD">
    <w:pPr>
      <w:rPr>
        <w:sz w:val="8"/>
        <w:szCs w:val="8"/>
      </w:rPr>
    </w:pPr>
  </w:p>
  <w:p w14:paraId="519F61CD" w14:textId="77777777" w:rsidR="00CC537F" w:rsidRDefault="00CC53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4.11.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C537F"/>
    <w:rsid w:val="00001C22"/>
    <w:rsid w:val="00002DBC"/>
    <w:rsid w:val="000055C3"/>
    <w:rsid w:val="000070EA"/>
    <w:rsid w:val="00010CE7"/>
    <w:rsid w:val="000126B6"/>
    <w:rsid w:val="00012C0D"/>
    <w:rsid w:val="000149BC"/>
    <w:rsid w:val="00015D07"/>
    <w:rsid w:val="000222C7"/>
    <w:rsid w:val="000223F0"/>
    <w:rsid w:val="00022928"/>
    <w:rsid w:val="00023828"/>
    <w:rsid w:val="00024735"/>
    <w:rsid w:val="00026755"/>
    <w:rsid w:val="00030317"/>
    <w:rsid w:val="00030502"/>
    <w:rsid w:val="00031862"/>
    <w:rsid w:val="00033A80"/>
    <w:rsid w:val="00034ED9"/>
    <w:rsid w:val="00035299"/>
    <w:rsid w:val="00035639"/>
    <w:rsid w:val="00035DD9"/>
    <w:rsid w:val="000418CF"/>
    <w:rsid w:val="000432AD"/>
    <w:rsid w:val="00050FB1"/>
    <w:rsid w:val="0005311A"/>
    <w:rsid w:val="00055927"/>
    <w:rsid w:val="00056594"/>
    <w:rsid w:val="00064C05"/>
    <w:rsid w:val="00065147"/>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1FFD"/>
    <w:rsid w:val="000B3154"/>
    <w:rsid w:val="000B316E"/>
    <w:rsid w:val="000B32D9"/>
    <w:rsid w:val="000B3B19"/>
    <w:rsid w:val="000B43BC"/>
    <w:rsid w:val="000B603E"/>
    <w:rsid w:val="000C0217"/>
    <w:rsid w:val="000C17C5"/>
    <w:rsid w:val="000C2C73"/>
    <w:rsid w:val="000D0A2E"/>
    <w:rsid w:val="000D12FC"/>
    <w:rsid w:val="000D4487"/>
    <w:rsid w:val="000D4A0C"/>
    <w:rsid w:val="000D4FC2"/>
    <w:rsid w:val="000D7F17"/>
    <w:rsid w:val="000D7F72"/>
    <w:rsid w:val="000E3C97"/>
    <w:rsid w:val="000E53FD"/>
    <w:rsid w:val="000E68B3"/>
    <w:rsid w:val="000E7870"/>
    <w:rsid w:val="000F4A94"/>
    <w:rsid w:val="000F4FE3"/>
    <w:rsid w:val="000F5514"/>
    <w:rsid w:val="000F7026"/>
    <w:rsid w:val="000F7B9B"/>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B7EB7"/>
    <w:rsid w:val="001C2FF8"/>
    <w:rsid w:val="001C5523"/>
    <w:rsid w:val="001C6212"/>
    <w:rsid w:val="001C7960"/>
    <w:rsid w:val="001D091F"/>
    <w:rsid w:val="001D0F9D"/>
    <w:rsid w:val="001D18AB"/>
    <w:rsid w:val="001D2C50"/>
    <w:rsid w:val="001E0890"/>
    <w:rsid w:val="001E150F"/>
    <w:rsid w:val="001E1AB2"/>
    <w:rsid w:val="001E2314"/>
    <w:rsid w:val="001E5AC3"/>
    <w:rsid w:val="001E7E05"/>
    <w:rsid w:val="001F3CBC"/>
    <w:rsid w:val="001F6732"/>
    <w:rsid w:val="00201929"/>
    <w:rsid w:val="00201BDF"/>
    <w:rsid w:val="00201DB6"/>
    <w:rsid w:val="002067DD"/>
    <w:rsid w:val="00206B76"/>
    <w:rsid w:val="002072FC"/>
    <w:rsid w:val="00210180"/>
    <w:rsid w:val="00213BCC"/>
    <w:rsid w:val="002159C1"/>
    <w:rsid w:val="00215AE3"/>
    <w:rsid w:val="00215BCB"/>
    <w:rsid w:val="00215C19"/>
    <w:rsid w:val="00220CAA"/>
    <w:rsid w:val="00221A87"/>
    <w:rsid w:val="00223F64"/>
    <w:rsid w:val="00225514"/>
    <w:rsid w:val="002262CA"/>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52F"/>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26A66"/>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0205"/>
    <w:rsid w:val="00374AD2"/>
    <w:rsid w:val="00375F20"/>
    <w:rsid w:val="00376345"/>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1C28"/>
    <w:rsid w:val="003D64DC"/>
    <w:rsid w:val="003D730D"/>
    <w:rsid w:val="003E07C0"/>
    <w:rsid w:val="003E4CBC"/>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4D3F"/>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6CC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0969"/>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3FB0"/>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13D5"/>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6650F"/>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0D39"/>
    <w:rsid w:val="006C2842"/>
    <w:rsid w:val="006C70DD"/>
    <w:rsid w:val="006D12C1"/>
    <w:rsid w:val="006D3DA0"/>
    <w:rsid w:val="006D62E4"/>
    <w:rsid w:val="006E00EE"/>
    <w:rsid w:val="006E167F"/>
    <w:rsid w:val="006E22C5"/>
    <w:rsid w:val="006E3A86"/>
    <w:rsid w:val="006E4B6D"/>
    <w:rsid w:val="006E59B1"/>
    <w:rsid w:val="006F420C"/>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429"/>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C6E99"/>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5599"/>
    <w:rsid w:val="00916383"/>
    <w:rsid w:val="00917953"/>
    <w:rsid w:val="00920B01"/>
    <w:rsid w:val="00920FC1"/>
    <w:rsid w:val="0092108F"/>
    <w:rsid w:val="00922C44"/>
    <w:rsid w:val="009232C4"/>
    <w:rsid w:val="009236E0"/>
    <w:rsid w:val="0092437D"/>
    <w:rsid w:val="00924D93"/>
    <w:rsid w:val="009272EA"/>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0C43"/>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590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071FA"/>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1BC7"/>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86947"/>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537F"/>
    <w:rsid w:val="00CC7347"/>
    <w:rsid w:val="00CD0422"/>
    <w:rsid w:val="00CD0AFC"/>
    <w:rsid w:val="00CD0C98"/>
    <w:rsid w:val="00CD2866"/>
    <w:rsid w:val="00CD2CBA"/>
    <w:rsid w:val="00CD4DC4"/>
    <w:rsid w:val="00CE0D0D"/>
    <w:rsid w:val="00CE0F29"/>
    <w:rsid w:val="00CE26AF"/>
    <w:rsid w:val="00CE5C2B"/>
    <w:rsid w:val="00CE710D"/>
    <w:rsid w:val="00CF0463"/>
    <w:rsid w:val="00CF08FA"/>
    <w:rsid w:val="00CF0E96"/>
    <w:rsid w:val="00CF28E1"/>
    <w:rsid w:val="00CF47E3"/>
    <w:rsid w:val="00CF54F0"/>
    <w:rsid w:val="00CF65F8"/>
    <w:rsid w:val="00D0280E"/>
    <w:rsid w:val="00D04BA4"/>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086"/>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DF6CB6"/>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14D"/>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27B"/>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876C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26E0"/>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95C31"/>
  <w15:docId w15:val="{BECB0C3F-AA79-4BD8-90AA-FC3D915C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640</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24</cp:revision>
  <cp:lastPrinted>2016-08-22T16:31:00Z</cp:lastPrinted>
  <dcterms:created xsi:type="dcterms:W3CDTF">2022-11-24T12:38:00Z</dcterms:created>
  <dcterms:modified xsi:type="dcterms:W3CDTF">2022-11-25T14:03:00Z</dcterms:modified>
</cp:coreProperties>
</file>