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105C4" w14:textId="15307F4A" w:rsidR="00900A57" w:rsidRPr="007E2AA3" w:rsidRDefault="00900A57" w:rsidP="00900A57">
      <w:pPr>
        <w:rPr>
          <w:sz w:val="22"/>
          <w:szCs w:val="22"/>
        </w:rPr>
      </w:pPr>
      <w:r w:rsidRPr="007E2AA3">
        <w:rPr>
          <w:sz w:val="22"/>
          <w:szCs w:val="22"/>
        </w:rPr>
        <w:t>Medie</w:t>
      </w:r>
      <w:r w:rsidR="00A83FC3">
        <w:rPr>
          <w:sz w:val="22"/>
          <w:szCs w:val="22"/>
        </w:rPr>
        <w:t>n</w:t>
      </w:r>
      <w:r w:rsidR="00B157EF">
        <w:rPr>
          <w:sz w:val="22"/>
          <w:szCs w:val="22"/>
        </w:rPr>
        <w:t>notiz</w:t>
      </w:r>
      <w:r w:rsidRPr="007E2AA3">
        <w:rPr>
          <w:sz w:val="22"/>
          <w:szCs w:val="22"/>
        </w:rPr>
        <w:t>,</w:t>
      </w:r>
      <w:r w:rsidR="00F05937" w:rsidRPr="007E2AA3">
        <w:rPr>
          <w:sz w:val="22"/>
          <w:szCs w:val="22"/>
        </w:rPr>
        <w:t xml:space="preserve"> </w:t>
      </w:r>
      <w:r w:rsidR="00E00799" w:rsidRPr="007E2AA3">
        <w:rPr>
          <w:sz w:val="22"/>
          <w:szCs w:val="22"/>
        </w:rPr>
        <w:t>1</w:t>
      </w:r>
      <w:r w:rsidR="00F05937" w:rsidRPr="007E2AA3">
        <w:rPr>
          <w:sz w:val="22"/>
          <w:szCs w:val="22"/>
        </w:rPr>
        <w:t xml:space="preserve">. </w:t>
      </w:r>
      <w:r w:rsidR="00E00799" w:rsidRPr="007E2AA3">
        <w:rPr>
          <w:sz w:val="22"/>
          <w:szCs w:val="22"/>
        </w:rPr>
        <w:t>Dezember</w:t>
      </w:r>
      <w:r w:rsidR="00F01397" w:rsidRPr="007E2AA3">
        <w:rPr>
          <w:sz w:val="22"/>
          <w:szCs w:val="22"/>
        </w:rPr>
        <w:t xml:space="preserve"> 2020</w:t>
      </w:r>
    </w:p>
    <w:p w14:paraId="4C1717AE" w14:textId="77777777" w:rsidR="00900A57" w:rsidRPr="007E2AA3" w:rsidRDefault="00900A57" w:rsidP="00900A57">
      <w:pPr>
        <w:rPr>
          <w:sz w:val="22"/>
          <w:szCs w:val="22"/>
        </w:rPr>
      </w:pPr>
    </w:p>
    <w:p w14:paraId="2CF44235" w14:textId="24071651" w:rsidR="0042760C" w:rsidRPr="00A83FC3" w:rsidRDefault="00A83FC3" w:rsidP="000B4B81">
      <w:pP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Der Bau des </w:t>
      </w:r>
      <w:r w:rsidR="00C04CE2" w:rsidRPr="00A83FC3">
        <w:rPr>
          <w:b/>
          <w:sz w:val="26"/>
          <w:szCs w:val="26"/>
        </w:rPr>
        <w:t>HSG Learning Cent</w:t>
      </w:r>
      <w:r w:rsidR="00C04CE2" w:rsidRPr="005178E4">
        <w:rPr>
          <w:b/>
          <w:sz w:val="26"/>
          <w:szCs w:val="26"/>
        </w:rPr>
        <w:t>er</w:t>
      </w:r>
      <w:r w:rsidR="005E0A37" w:rsidRPr="005178E4">
        <w:rPr>
          <w:b/>
          <w:sz w:val="26"/>
          <w:szCs w:val="26"/>
        </w:rPr>
        <w:t>s</w:t>
      </w:r>
      <w:r w:rsidR="00C04CE2" w:rsidRPr="00A83FC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ist auf Kurs</w:t>
      </w:r>
    </w:p>
    <w:p w14:paraId="7004331C" w14:textId="48D5658C" w:rsidR="00F72057" w:rsidRPr="007E2AA3" w:rsidRDefault="00F72057" w:rsidP="008E5AFE">
      <w:pPr>
        <w:rPr>
          <w:i/>
          <w:iCs/>
          <w:sz w:val="22"/>
          <w:szCs w:val="22"/>
          <w:lang w:val="de-DE"/>
        </w:rPr>
      </w:pPr>
      <w:r w:rsidRPr="007E2AA3">
        <w:rPr>
          <w:i/>
          <w:iCs/>
          <w:sz w:val="22"/>
          <w:szCs w:val="22"/>
          <w:lang w:val="de-DE"/>
        </w:rPr>
        <w:t>Vor rund einem Jahr begannen die Bauarbeiten für das neue HSG Learning Center</w:t>
      </w:r>
      <w:r w:rsidR="000270D3">
        <w:rPr>
          <w:i/>
          <w:iCs/>
          <w:sz w:val="22"/>
          <w:szCs w:val="22"/>
          <w:lang w:val="de-DE"/>
        </w:rPr>
        <w:t>, das zwischen Bibliotheksgebäude und</w:t>
      </w:r>
      <w:r w:rsidR="00A83FC3">
        <w:rPr>
          <w:i/>
          <w:iCs/>
          <w:sz w:val="22"/>
          <w:szCs w:val="22"/>
          <w:lang w:val="de-DE"/>
        </w:rPr>
        <w:t xml:space="preserve"> </w:t>
      </w:r>
      <w:proofErr w:type="spellStart"/>
      <w:r w:rsidR="00A83FC3">
        <w:rPr>
          <w:i/>
          <w:iCs/>
          <w:sz w:val="22"/>
          <w:szCs w:val="22"/>
          <w:lang w:val="de-DE"/>
        </w:rPr>
        <w:t>Guisanstrasse</w:t>
      </w:r>
      <w:proofErr w:type="spellEnd"/>
      <w:r w:rsidR="000270D3">
        <w:rPr>
          <w:i/>
          <w:iCs/>
          <w:sz w:val="22"/>
          <w:szCs w:val="22"/>
          <w:lang w:val="de-DE"/>
        </w:rPr>
        <w:t xml:space="preserve"> entsteht</w:t>
      </w:r>
      <w:r w:rsidRPr="007E2AA3">
        <w:rPr>
          <w:i/>
          <w:iCs/>
          <w:sz w:val="22"/>
          <w:szCs w:val="22"/>
          <w:lang w:val="de-DE"/>
        </w:rPr>
        <w:t xml:space="preserve">. </w:t>
      </w:r>
      <w:r w:rsidR="008E5AFE" w:rsidRPr="007E2AA3">
        <w:rPr>
          <w:i/>
          <w:iCs/>
          <w:sz w:val="22"/>
          <w:szCs w:val="22"/>
          <w:lang w:val="de-DE"/>
        </w:rPr>
        <w:t xml:space="preserve">Die </w:t>
      </w:r>
      <w:r w:rsidR="00B423A7" w:rsidRPr="007E2AA3">
        <w:rPr>
          <w:i/>
          <w:iCs/>
          <w:sz w:val="22"/>
          <w:szCs w:val="22"/>
          <w:lang w:val="de-DE"/>
        </w:rPr>
        <w:t>A</w:t>
      </w:r>
      <w:r w:rsidR="008E5AFE" w:rsidRPr="007E2AA3">
        <w:rPr>
          <w:i/>
          <w:iCs/>
          <w:sz w:val="22"/>
          <w:szCs w:val="22"/>
          <w:lang w:val="de-DE"/>
        </w:rPr>
        <w:t xml:space="preserve">rbeiten sind </w:t>
      </w:r>
      <w:r w:rsidR="000270D3">
        <w:rPr>
          <w:i/>
          <w:iCs/>
          <w:sz w:val="22"/>
          <w:szCs w:val="22"/>
          <w:lang w:val="de-DE"/>
        </w:rPr>
        <w:t xml:space="preserve">erfreulicherweise voll </w:t>
      </w:r>
      <w:r w:rsidR="008E5AFE" w:rsidRPr="007E2AA3">
        <w:rPr>
          <w:i/>
          <w:iCs/>
          <w:sz w:val="22"/>
          <w:szCs w:val="22"/>
          <w:lang w:val="de-DE"/>
        </w:rPr>
        <w:t xml:space="preserve">auf Kurs </w:t>
      </w:r>
      <w:r w:rsidR="000270D3">
        <w:rPr>
          <w:i/>
          <w:iCs/>
          <w:sz w:val="22"/>
          <w:szCs w:val="22"/>
          <w:lang w:val="de-DE"/>
        </w:rPr>
        <w:t xml:space="preserve">– trotz Corona – </w:t>
      </w:r>
      <w:r w:rsidR="008E5AFE" w:rsidRPr="007E2AA3">
        <w:rPr>
          <w:i/>
          <w:iCs/>
          <w:sz w:val="22"/>
          <w:szCs w:val="22"/>
          <w:lang w:val="de-DE"/>
        </w:rPr>
        <w:t>und der</w:t>
      </w:r>
      <w:r w:rsidRPr="007E2AA3">
        <w:rPr>
          <w:i/>
          <w:iCs/>
          <w:sz w:val="22"/>
          <w:szCs w:val="22"/>
          <w:lang w:val="de-DE"/>
        </w:rPr>
        <w:t xml:space="preserve"> Rohbau hat </w:t>
      </w:r>
      <w:r w:rsidR="00A83FC3">
        <w:rPr>
          <w:i/>
          <w:iCs/>
          <w:sz w:val="22"/>
          <w:szCs w:val="22"/>
          <w:lang w:val="de-DE"/>
        </w:rPr>
        <w:t xml:space="preserve">bereits </w:t>
      </w:r>
      <w:r w:rsidRPr="007E2AA3">
        <w:rPr>
          <w:i/>
          <w:iCs/>
          <w:sz w:val="22"/>
          <w:szCs w:val="22"/>
          <w:lang w:val="de-DE"/>
        </w:rPr>
        <w:t xml:space="preserve">seine </w:t>
      </w:r>
      <w:r w:rsidR="000270D3">
        <w:rPr>
          <w:i/>
          <w:iCs/>
          <w:sz w:val="22"/>
          <w:szCs w:val="22"/>
          <w:lang w:val="de-DE"/>
        </w:rPr>
        <w:t>endgültige</w:t>
      </w:r>
      <w:r w:rsidRPr="007E2AA3">
        <w:rPr>
          <w:i/>
          <w:iCs/>
          <w:sz w:val="22"/>
          <w:szCs w:val="22"/>
          <w:lang w:val="de-DE"/>
        </w:rPr>
        <w:t xml:space="preserve"> Höhe erreicht. </w:t>
      </w:r>
      <w:r w:rsidR="008E5AFE" w:rsidRPr="007E2AA3">
        <w:rPr>
          <w:i/>
          <w:iCs/>
          <w:sz w:val="22"/>
          <w:szCs w:val="22"/>
          <w:lang w:val="de-DE"/>
        </w:rPr>
        <w:t xml:space="preserve">Das Projekt ist eine Initiative der HSG Stiftung und wird durch Spenden </w:t>
      </w:r>
      <w:proofErr w:type="spellStart"/>
      <w:r w:rsidR="008E5AFE" w:rsidRPr="00824B80">
        <w:rPr>
          <w:i/>
          <w:iCs/>
          <w:sz w:val="22"/>
          <w:szCs w:val="22"/>
          <w:lang w:val="de-DE"/>
        </w:rPr>
        <w:t>ﬁnanziert</w:t>
      </w:r>
      <w:proofErr w:type="spellEnd"/>
      <w:r w:rsidR="008E5AFE" w:rsidRPr="007E2AA3">
        <w:rPr>
          <w:i/>
          <w:iCs/>
          <w:sz w:val="22"/>
          <w:szCs w:val="22"/>
          <w:lang w:val="de-DE"/>
        </w:rPr>
        <w:t xml:space="preserve">. </w:t>
      </w:r>
      <w:r w:rsidR="00C04CE2" w:rsidRPr="007E2AA3">
        <w:rPr>
          <w:i/>
          <w:iCs/>
          <w:sz w:val="22"/>
          <w:szCs w:val="22"/>
          <w:lang w:val="de-DE"/>
        </w:rPr>
        <w:t>Am</w:t>
      </w:r>
      <w:r w:rsidR="008E5AFE" w:rsidRPr="007E2AA3">
        <w:rPr>
          <w:i/>
          <w:iCs/>
          <w:sz w:val="22"/>
          <w:szCs w:val="22"/>
          <w:lang w:val="de-DE"/>
        </w:rPr>
        <w:t xml:space="preserve"> </w:t>
      </w:r>
      <w:r w:rsidR="00A83FC3">
        <w:rPr>
          <w:i/>
          <w:iCs/>
          <w:sz w:val="22"/>
          <w:szCs w:val="22"/>
          <w:lang w:val="de-DE"/>
        </w:rPr>
        <w:t xml:space="preserve">heutigen </w:t>
      </w:r>
      <w:r w:rsidR="00C04CE2" w:rsidRPr="007E2AA3">
        <w:rPr>
          <w:i/>
          <w:iCs/>
          <w:sz w:val="22"/>
          <w:szCs w:val="22"/>
          <w:lang w:val="de-DE"/>
        </w:rPr>
        <w:t xml:space="preserve">weltweiten </w:t>
      </w:r>
      <w:r w:rsidR="00A83FC3">
        <w:rPr>
          <w:i/>
          <w:iCs/>
          <w:sz w:val="22"/>
          <w:szCs w:val="22"/>
          <w:lang w:val="de-DE"/>
        </w:rPr>
        <w:t>«</w:t>
      </w:r>
      <w:proofErr w:type="spellStart"/>
      <w:r w:rsidR="008E5AFE" w:rsidRPr="007E2AA3">
        <w:rPr>
          <w:i/>
          <w:iCs/>
          <w:sz w:val="22"/>
          <w:szCs w:val="22"/>
          <w:lang w:val="de-DE"/>
        </w:rPr>
        <w:t>Giving</w:t>
      </w:r>
      <w:proofErr w:type="spellEnd"/>
      <w:r w:rsidR="00A83FC3">
        <w:rPr>
          <w:i/>
          <w:iCs/>
          <w:sz w:val="22"/>
          <w:szCs w:val="22"/>
          <w:lang w:val="de-DE"/>
        </w:rPr>
        <w:t xml:space="preserve"> </w:t>
      </w:r>
      <w:r w:rsidR="008E5AFE" w:rsidRPr="007E2AA3">
        <w:rPr>
          <w:i/>
          <w:iCs/>
          <w:sz w:val="22"/>
          <w:szCs w:val="22"/>
          <w:lang w:val="de-DE"/>
        </w:rPr>
        <w:t>Tuesday</w:t>
      </w:r>
      <w:r w:rsidR="00A83FC3">
        <w:rPr>
          <w:i/>
          <w:iCs/>
          <w:sz w:val="22"/>
          <w:szCs w:val="22"/>
          <w:lang w:val="de-DE"/>
        </w:rPr>
        <w:t>»</w:t>
      </w:r>
      <w:r w:rsidR="008E5AFE" w:rsidRPr="007E2AA3">
        <w:rPr>
          <w:i/>
          <w:iCs/>
          <w:sz w:val="22"/>
          <w:szCs w:val="22"/>
          <w:lang w:val="de-DE"/>
        </w:rPr>
        <w:t xml:space="preserve"> </w:t>
      </w:r>
      <w:r w:rsidR="00C04CE2" w:rsidRPr="007E2AA3">
        <w:rPr>
          <w:i/>
          <w:iCs/>
          <w:sz w:val="22"/>
          <w:szCs w:val="22"/>
          <w:lang w:val="de-DE"/>
        </w:rPr>
        <w:t>macht die HSG</w:t>
      </w:r>
      <w:r w:rsidR="00A83FC3">
        <w:rPr>
          <w:i/>
          <w:iCs/>
          <w:sz w:val="22"/>
          <w:szCs w:val="22"/>
          <w:lang w:val="de-DE"/>
        </w:rPr>
        <w:t xml:space="preserve"> </w:t>
      </w:r>
      <w:r w:rsidR="00C04CE2" w:rsidRPr="007E2AA3">
        <w:rPr>
          <w:i/>
          <w:iCs/>
          <w:sz w:val="22"/>
          <w:szCs w:val="22"/>
          <w:lang w:val="de-DE"/>
        </w:rPr>
        <w:t>Stiftung auf das Gut der Bildung aufmerksam</w:t>
      </w:r>
      <w:r w:rsidR="008E5AFE" w:rsidRPr="007E2AA3">
        <w:rPr>
          <w:i/>
          <w:iCs/>
          <w:sz w:val="22"/>
          <w:szCs w:val="22"/>
          <w:lang w:val="de-DE"/>
        </w:rPr>
        <w:t>.</w:t>
      </w:r>
    </w:p>
    <w:p w14:paraId="6411749B" w14:textId="5409D23D" w:rsidR="00F01397" w:rsidRPr="00A83FC3" w:rsidRDefault="005E3741" w:rsidP="00F01397">
      <w:pPr>
        <w:pStyle w:val="StandardWeb"/>
        <w:rPr>
          <w:rFonts w:ascii="Palatino Linotype" w:hAnsi="Palatino Linotype"/>
          <w:iCs/>
          <w:sz w:val="20"/>
          <w:szCs w:val="20"/>
          <w:lang w:val="de-DE"/>
        </w:rPr>
      </w:pPr>
      <w:r w:rsidRPr="00A83FC3">
        <w:rPr>
          <w:rFonts w:ascii="Palatino Linotype" w:hAnsi="Palatino Linotype"/>
          <w:iCs/>
          <w:sz w:val="20"/>
          <w:szCs w:val="20"/>
          <w:lang w:val="de-DE"/>
        </w:rPr>
        <w:t xml:space="preserve">Das Gebäude des renommierten Architekturbüros Sou </w:t>
      </w:r>
      <w:proofErr w:type="spellStart"/>
      <w:r w:rsidRPr="00A83FC3">
        <w:rPr>
          <w:rFonts w:ascii="Palatino Linotype" w:hAnsi="Palatino Linotype"/>
          <w:iCs/>
          <w:sz w:val="20"/>
          <w:szCs w:val="20"/>
          <w:lang w:val="de-DE"/>
        </w:rPr>
        <w:t>Fujimoto</w:t>
      </w:r>
      <w:proofErr w:type="spellEnd"/>
      <w:r w:rsidRPr="00A83FC3">
        <w:rPr>
          <w:rFonts w:ascii="Palatino Linotype" w:hAnsi="Palatino Linotype"/>
          <w:iCs/>
          <w:sz w:val="20"/>
          <w:szCs w:val="20"/>
          <w:lang w:val="de-DE"/>
        </w:rPr>
        <w:t xml:space="preserve"> wird ein Ort innovativer Lehre und zukunftsweisender Dialoge</w:t>
      </w:r>
      <w:r w:rsidR="00A83FC3" w:rsidRPr="00A83FC3">
        <w:rPr>
          <w:rFonts w:ascii="Palatino Linotype" w:hAnsi="Palatino Linotype"/>
          <w:iCs/>
          <w:sz w:val="20"/>
          <w:szCs w:val="20"/>
          <w:lang w:val="de-DE"/>
        </w:rPr>
        <w:t xml:space="preserve"> sein</w:t>
      </w:r>
      <w:r w:rsidRPr="00A83FC3">
        <w:rPr>
          <w:rFonts w:ascii="Palatino Linotype" w:hAnsi="Palatino Linotype"/>
          <w:iCs/>
          <w:sz w:val="20"/>
          <w:szCs w:val="20"/>
          <w:lang w:val="de-DE"/>
        </w:rPr>
        <w:t>.</w:t>
      </w:r>
      <w:r w:rsidRPr="00A83FC3">
        <w:rPr>
          <w:rFonts w:ascii="Palatino Linotype" w:hAnsi="Palatino Linotype"/>
          <w:sz w:val="20"/>
          <w:szCs w:val="20"/>
        </w:rPr>
        <w:t xml:space="preserve"> </w:t>
      </w:r>
      <w:r w:rsidRPr="00A83FC3">
        <w:rPr>
          <w:rFonts w:ascii="Palatino Linotype" w:hAnsi="Palatino Linotype"/>
          <w:iCs/>
          <w:sz w:val="20"/>
          <w:szCs w:val="20"/>
          <w:lang w:val="de-DE"/>
        </w:rPr>
        <w:t>Das Projekt besteht aus einer Struktur aus mehreren Würfeln, welche auf einem Raster (</w:t>
      </w:r>
      <w:r w:rsidR="00A83FC3" w:rsidRPr="00A83FC3">
        <w:rPr>
          <w:rFonts w:ascii="Palatino Linotype" w:hAnsi="Palatino Linotype"/>
          <w:iCs/>
          <w:sz w:val="20"/>
          <w:szCs w:val="20"/>
          <w:lang w:val="de-DE"/>
        </w:rPr>
        <w:t>«</w:t>
      </w:r>
      <w:proofErr w:type="spellStart"/>
      <w:r w:rsidRPr="00A83FC3">
        <w:rPr>
          <w:rFonts w:ascii="Palatino Linotype" w:hAnsi="Palatino Linotype"/>
          <w:iCs/>
          <w:sz w:val="20"/>
          <w:szCs w:val="20"/>
          <w:lang w:val="de-DE"/>
        </w:rPr>
        <w:t>Grid</w:t>
      </w:r>
      <w:proofErr w:type="spellEnd"/>
      <w:r w:rsidR="00A83FC3" w:rsidRPr="00A83FC3">
        <w:rPr>
          <w:rFonts w:ascii="Palatino Linotype" w:hAnsi="Palatino Linotype"/>
          <w:iCs/>
          <w:sz w:val="20"/>
          <w:szCs w:val="20"/>
          <w:lang w:val="de-DE"/>
        </w:rPr>
        <w:t>»</w:t>
      </w:r>
      <w:r w:rsidRPr="00A83FC3">
        <w:rPr>
          <w:rFonts w:ascii="Palatino Linotype" w:hAnsi="Palatino Linotype"/>
          <w:iCs/>
          <w:sz w:val="20"/>
          <w:szCs w:val="20"/>
          <w:lang w:val="de-DE"/>
        </w:rPr>
        <w:t xml:space="preserve">) angeordnet sind. </w:t>
      </w:r>
      <w:r w:rsidR="00A83FC3">
        <w:rPr>
          <w:rFonts w:ascii="Palatino Linotype" w:hAnsi="Palatino Linotype"/>
          <w:iCs/>
          <w:sz w:val="20"/>
          <w:szCs w:val="20"/>
          <w:lang w:val="de-DE"/>
        </w:rPr>
        <w:t>So</w:t>
      </w:r>
      <w:r w:rsidRPr="00A83FC3">
        <w:rPr>
          <w:rFonts w:ascii="Palatino Linotype" w:hAnsi="Palatino Linotype"/>
          <w:iCs/>
          <w:sz w:val="20"/>
          <w:szCs w:val="20"/>
          <w:lang w:val="de-DE"/>
        </w:rPr>
        <w:t xml:space="preserve"> nimmt das </w:t>
      </w:r>
      <w:r w:rsidR="00A83FC3">
        <w:rPr>
          <w:rFonts w:ascii="Palatino Linotype" w:hAnsi="Palatino Linotype"/>
          <w:iCs/>
          <w:sz w:val="20"/>
          <w:szCs w:val="20"/>
          <w:lang w:val="de-DE"/>
        </w:rPr>
        <w:t>HSG Learning Center</w:t>
      </w:r>
      <w:r w:rsidRPr="00A83FC3">
        <w:rPr>
          <w:rFonts w:ascii="Palatino Linotype" w:hAnsi="Palatino Linotype"/>
          <w:iCs/>
          <w:sz w:val="20"/>
          <w:szCs w:val="20"/>
          <w:lang w:val="de-DE"/>
        </w:rPr>
        <w:t xml:space="preserve"> auf die Kleinteiligkeit des </w:t>
      </w:r>
      <w:r w:rsidR="00A83FC3">
        <w:rPr>
          <w:rFonts w:ascii="Palatino Linotype" w:hAnsi="Palatino Linotype"/>
          <w:iCs/>
          <w:sz w:val="20"/>
          <w:szCs w:val="20"/>
          <w:lang w:val="de-DE"/>
        </w:rPr>
        <w:t xml:space="preserve">angrenzenden </w:t>
      </w:r>
      <w:r w:rsidRPr="00A83FC3">
        <w:rPr>
          <w:rFonts w:ascii="Palatino Linotype" w:hAnsi="Palatino Linotype"/>
          <w:iCs/>
          <w:sz w:val="20"/>
          <w:szCs w:val="20"/>
          <w:lang w:val="de-DE"/>
        </w:rPr>
        <w:t>Wohnquartiers Rücksicht und besticht gleichzeitig durch seine Eigenständigkeit.</w:t>
      </w:r>
    </w:p>
    <w:p w14:paraId="45B7C7A6" w14:textId="0F30D2C6" w:rsidR="005E3741" w:rsidRPr="00A83FC3" w:rsidRDefault="00B423A7" w:rsidP="00F01397">
      <w:pPr>
        <w:pStyle w:val="StandardWeb"/>
        <w:rPr>
          <w:rFonts w:ascii="Palatino Linotype" w:hAnsi="Palatino Linotype"/>
          <w:iCs/>
          <w:sz w:val="20"/>
          <w:szCs w:val="20"/>
          <w:lang w:val="de-DE"/>
        </w:rPr>
      </w:pPr>
      <w:r w:rsidRPr="00A83FC3">
        <w:rPr>
          <w:rFonts w:ascii="Palatino Linotype" w:hAnsi="Palatino Linotype"/>
          <w:iCs/>
          <w:sz w:val="20"/>
          <w:szCs w:val="20"/>
          <w:lang w:val="de-DE"/>
        </w:rPr>
        <w:t>Nach</w:t>
      </w:r>
      <w:r w:rsidR="008E5AFE" w:rsidRPr="00A83FC3">
        <w:rPr>
          <w:rFonts w:ascii="Palatino Linotype" w:hAnsi="Palatino Linotype"/>
          <w:iCs/>
          <w:sz w:val="20"/>
          <w:szCs w:val="20"/>
          <w:lang w:val="de-DE"/>
        </w:rPr>
        <w:t xml:space="preserve"> dem Spatenstich </w:t>
      </w:r>
      <w:r w:rsidR="005E3741" w:rsidRPr="00A83FC3">
        <w:rPr>
          <w:rFonts w:ascii="Palatino Linotype" w:hAnsi="Palatino Linotype"/>
          <w:iCs/>
          <w:sz w:val="20"/>
          <w:szCs w:val="20"/>
          <w:lang w:val="de-DE"/>
        </w:rPr>
        <w:t xml:space="preserve">begannen </w:t>
      </w:r>
      <w:r w:rsidR="00A83FC3">
        <w:rPr>
          <w:rFonts w:ascii="Palatino Linotype" w:hAnsi="Palatino Linotype"/>
          <w:iCs/>
          <w:sz w:val="20"/>
          <w:szCs w:val="20"/>
          <w:lang w:val="de-DE"/>
        </w:rPr>
        <w:t>a</w:t>
      </w:r>
      <w:r w:rsidRPr="00A83FC3">
        <w:rPr>
          <w:rFonts w:ascii="Palatino Linotype" w:hAnsi="Palatino Linotype"/>
          <w:iCs/>
          <w:sz w:val="20"/>
          <w:szCs w:val="20"/>
          <w:lang w:val="de-DE"/>
        </w:rPr>
        <w:t xml:space="preserve">nfangs Dezember 2019 </w:t>
      </w:r>
      <w:r w:rsidR="005E3741" w:rsidRPr="00A83FC3">
        <w:rPr>
          <w:rFonts w:ascii="Palatino Linotype" w:hAnsi="Palatino Linotype"/>
          <w:iCs/>
          <w:sz w:val="20"/>
          <w:szCs w:val="20"/>
          <w:lang w:val="de-DE"/>
        </w:rPr>
        <w:t xml:space="preserve">die Bauarbeiten </w:t>
      </w:r>
      <w:r w:rsidR="006365AC" w:rsidRPr="00A83FC3">
        <w:rPr>
          <w:rFonts w:ascii="Palatino Linotype" w:hAnsi="Palatino Linotype"/>
          <w:iCs/>
          <w:sz w:val="20"/>
          <w:szCs w:val="20"/>
          <w:lang w:val="de-DE"/>
        </w:rPr>
        <w:t>für das neue</w:t>
      </w:r>
      <w:r w:rsidR="005E3741" w:rsidRPr="00A83FC3">
        <w:rPr>
          <w:rFonts w:ascii="Palatino Linotype" w:hAnsi="Palatino Linotype"/>
          <w:iCs/>
          <w:sz w:val="20"/>
          <w:szCs w:val="20"/>
          <w:lang w:val="de-DE"/>
        </w:rPr>
        <w:t xml:space="preserve"> </w:t>
      </w:r>
      <w:r w:rsidR="00A83FC3">
        <w:rPr>
          <w:rFonts w:ascii="Palatino Linotype" w:hAnsi="Palatino Linotype"/>
          <w:iCs/>
          <w:sz w:val="20"/>
          <w:szCs w:val="20"/>
          <w:lang w:val="de-DE"/>
        </w:rPr>
        <w:t xml:space="preserve">HSG </w:t>
      </w:r>
      <w:r w:rsidR="005E3741" w:rsidRPr="00A83FC3">
        <w:rPr>
          <w:rFonts w:ascii="Palatino Linotype" w:hAnsi="Palatino Linotype"/>
          <w:iCs/>
          <w:sz w:val="20"/>
          <w:szCs w:val="20"/>
          <w:lang w:val="de-DE"/>
        </w:rPr>
        <w:t xml:space="preserve">Learning Center. Der Bau ist trotz der Corona-Pandemie im zeitlichen Plan und der Rohbau hat </w:t>
      </w:r>
      <w:r w:rsidR="006365AC" w:rsidRPr="00A83FC3">
        <w:rPr>
          <w:rFonts w:ascii="Palatino Linotype" w:hAnsi="Palatino Linotype"/>
          <w:iCs/>
          <w:sz w:val="20"/>
          <w:szCs w:val="20"/>
          <w:lang w:val="de-DE"/>
        </w:rPr>
        <w:t xml:space="preserve">nun </w:t>
      </w:r>
      <w:r w:rsidR="005E3741" w:rsidRPr="00A83FC3">
        <w:rPr>
          <w:rFonts w:ascii="Palatino Linotype" w:hAnsi="Palatino Linotype"/>
          <w:iCs/>
          <w:sz w:val="20"/>
          <w:szCs w:val="20"/>
          <w:lang w:val="de-DE"/>
        </w:rPr>
        <w:t xml:space="preserve">seine endgültige Höhe erreicht. Als nächste Bauetappe </w:t>
      </w:r>
      <w:proofErr w:type="gramStart"/>
      <w:r w:rsidR="005E3741" w:rsidRPr="00A83FC3">
        <w:rPr>
          <w:rFonts w:ascii="Palatino Linotype" w:hAnsi="Palatino Linotype"/>
          <w:iCs/>
          <w:sz w:val="20"/>
          <w:szCs w:val="20"/>
          <w:lang w:val="de-DE"/>
        </w:rPr>
        <w:t>folgt</w:t>
      </w:r>
      <w:proofErr w:type="gramEnd"/>
      <w:r w:rsidR="005E3741" w:rsidRPr="00A83FC3">
        <w:rPr>
          <w:rFonts w:ascii="Palatino Linotype" w:hAnsi="Palatino Linotype"/>
          <w:iCs/>
          <w:sz w:val="20"/>
          <w:szCs w:val="20"/>
          <w:lang w:val="de-DE"/>
        </w:rPr>
        <w:t xml:space="preserve"> die Montage der Fassadenbauelemente.</w:t>
      </w:r>
    </w:p>
    <w:p w14:paraId="25E26BA9" w14:textId="6926EF87" w:rsidR="000270D3" w:rsidRPr="00A83FC3" w:rsidRDefault="006365AC" w:rsidP="000270D3">
      <w:pPr>
        <w:rPr>
          <w:rFonts w:cs="Arial"/>
        </w:rPr>
      </w:pPr>
      <w:r w:rsidRPr="00A83FC3">
        <w:rPr>
          <w:rFonts w:cs="Arial"/>
        </w:rPr>
        <w:t>Interess</w:t>
      </w:r>
      <w:r w:rsidR="000270D3">
        <w:rPr>
          <w:rFonts w:cs="Arial"/>
        </w:rPr>
        <w:t>ierte</w:t>
      </w:r>
      <w:r w:rsidR="00B423A7" w:rsidRPr="00A83FC3">
        <w:rPr>
          <w:rFonts w:cs="Arial"/>
        </w:rPr>
        <w:t xml:space="preserve"> können </w:t>
      </w:r>
      <w:r w:rsidR="000270D3">
        <w:rPr>
          <w:rFonts w:cs="Arial"/>
        </w:rPr>
        <w:t xml:space="preserve">schon heute </w:t>
      </w:r>
      <w:r w:rsidR="00B423A7" w:rsidRPr="00A83FC3">
        <w:rPr>
          <w:rFonts w:cs="Arial"/>
        </w:rPr>
        <w:t>interaktiv eine</w:t>
      </w:r>
      <w:r w:rsidR="007E2AA3" w:rsidRPr="00A83FC3">
        <w:rPr>
          <w:rFonts w:cs="Arial"/>
        </w:rPr>
        <w:t>n</w:t>
      </w:r>
      <w:r w:rsidR="00B423A7" w:rsidRPr="00A83FC3">
        <w:rPr>
          <w:rFonts w:cs="Arial"/>
        </w:rPr>
        <w:t xml:space="preserve"> virtuelle</w:t>
      </w:r>
      <w:r w:rsidR="007E2AA3" w:rsidRPr="00A83FC3">
        <w:rPr>
          <w:rFonts w:cs="Arial"/>
        </w:rPr>
        <w:t>n Rundgang</w:t>
      </w:r>
      <w:r w:rsidR="00B423A7" w:rsidRPr="00A83FC3">
        <w:rPr>
          <w:rFonts w:cs="Arial"/>
        </w:rPr>
        <w:t xml:space="preserve"> durch das</w:t>
      </w:r>
      <w:r w:rsidR="000270D3">
        <w:rPr>
          <w:rFonts w:cs="Arial"/>
        </w:rPr>
        <w:t xml:space="preserve"> HSG </w:t>
      </w:r>
      <w:r w:rsidR="00B423A7" w:rsidRPr="00A83FC3">
        <w:rPr>
          <w:rFonts w:cs="Arial"/>
        </w:rPr>
        <w:t xml:space="preserve"> Learning Center erleben</w:t>
      </w:r>
      <w:r w:rsidR="008756D2">
        <w:rPr>
          <w:rFonts w:cs="Arial"/>
        </w:rPr>
        <w:t xml:space="preserve"> und</w:t>
      </w:r>
      <w:r w:rsidR="00B423A7" w:rsidRPr="005178E4">
        <w:rPr>
          <w:rFonts w:cs="Arial"/>
        </w:rPr>
        <w:t xml:space="preserve"> </w:t>
      </w:r>
      <w:r w:rsidR="00B423A7" w:rsidRPr="00A83FC3">
        <w:rPr>
          <w:rFonts w:cs="Arial"/>
        </w:rPr>
        <w:t xml:space="preserve">einen </w:t>
      </w:r>
      <w:r w:rsidRPr="00A83FC3">
        <w:rPr>
          <w:rFonts w:cs="Arial"/>
        </w:rPr>
        <w:t xml:space="preserve">Eindruck </w:t>
      </w:r>
      <w:r w:rsidR="00B423A7" w:rsidRPr="00A83FC3">
        <w:rPr>
          <w:rFonts w:cs="Arial"/>
        </w:rPr>
        <w:t xml:space="preserve">erhalten, wie </w:t>
      </w:r>
      <w:r w:rsidR="007E2AA3" w:rsidRPr="00A83FC3">
        <w:rPr>
          <w:rFonts w:cs="Arial"/>
        </w:rPr>
        <w:t xml:space="preserve">das </w:t>
      </w:r>
      <w:r w:rsidR="000270D3">
        <w:rPr>
          <w:rFonts w:cs="Arial"/>
        </w:rPr>
        <w:t>Gebäude</w:t>
      </w:r>
      <w:r w:rsidR="007E2AA3" w:rsidRPr="00A83FC3">
        <w:rPr>
          <w:rFonts w:cs="Arial"/>
        </w:rPr>
        <w:t xml:space="preserve"> </w:t>
      </w:r>
      <w:r w:rsidR="00A83FC3">
        <w:rPr>
          <w:rFonts w:cs="Arial"/>
        </w:rPr>
        <w:t>ab</w:t>
      </w:r>
      <w:r w:rsidR="007E2AA3" w:rsidRPr="00A83FC3">
        <w:rPr>
          <w:rFonts w:cs="Arial"/>
        </w:rPr>
        <w:t xml:space="preserve"> </w:t>
      </w:r>
      <w:r w:rsidR="000270D3">
        <w:rPr>
          <w:rFonts w:cs="Arial"/>
        </w:rPr>
        <w:t xml:space="preserve">seiner geplanten </w:t>
      </w:r>
      <w:r w:rsidR="007E2AA3" w:rsidRPr="00A83FC3">
        <w:rPr>
          <w:rFonts w:cs="Arial"/>
        </w:rPr>
        <w:t xml:space="preserve">Eröffnung </w:t>
      </w:r>
      <w:r w:rsidR="00B423A7" w:rsidRPr="00A83FC3">
        <w:rPr>
          <w:rFonts w:cs="Arial"/>
        </w:rPr>
        <w:t>im Februar 2022 aussehen wird</w:t>
      </w:r>
      <w:r w:rsidR="000270D3">
        <w:rPr>
          <w:rFonts w:cs="Arial"/>
        </w:rPr>
        <w:t xml:space="preserve">: </w:t>
      </w:r>
      <w:r w:rsidR="00DE137D">
        <w:rPr>
          <w:rFonts w:cs="Arial"/>
        </w:rPr>
        <w:br/>
      </w:r>
      <w:hyperlink r:id="rId10" w:anchor="entdecken" w:history="1">
        <w:r w:rsidR="00DE137D" w:rsidRPr="008756D2">
          <w:rPr>
            <w:rStyle w:val="Hyperlink"/>
            <w:rFonts w:cs="Arial"/>
            <w:b/>
            <w:bCs/>
          </w:rPr>
          <w:t>Virtueller Rundgang</w:t>
        </w:r>
        <w:r w:rsidR="008756D2" w:rsidRPr="008756D2">
          <w:rPr>
            <w:rStyle w:val="Hyperlink"/>
            <w:rFonts w:cs="Arial"/>
            <w:b/>
            <w:bCs/>
          </w:rPr>
          <w:t xml:space="preserve"> des HSG Learnin</w:t>
        </w:r>
        <w:bookmarkStart w:id="0" w:name="_GoBack"/>
        <w:bookmarkEnd w:id="0"/>
        <w:r w:rsidR="008756D2" w:rsidRPr="008756D2">
          <w:rPr>
            <w:rStyle w:val="Hyperlink"/>
            <w:rFonts w:cs="Arial"/>
            <w:b/>
            <w:bCs/>
          </w:rPr>
          <w:t>g Center</w:t>
        </w:r>
        <w:r w:rsidR="00407A75">
          <w:rPr>
            <w:rStyle w:val="Hyperlink"/>
            <w:rFonts w:cs="Arial"/>
            <w:b/>
            <w:bCs/>
          </w:rPr>
          <w:t>s (interaktiv)</w:t>
        </w:r>
      </w:hyperlink>
      <w:r w:rsidR="00407A75">
        <w:rPr>
          <w:rFonts w:cs="Arial"/>
        </w:rPr>
        <w:t xml:space="preserve"> </w:t>
      </w:r>
      <w:r w:rsidR="00DE137D">
        <w:rPr>
          <w:rFonts w:cs="Arial"/>
        </w:rPr>
        <w:br/>
      </w:r>
      <w:hyperlink r:id="rId11" w:history="1">
        <w:r w:rsidR="00407A75">
          <w:rPr>
            <w:rStyle w:val="Hyperlink"/>
            <w:rFonts w:cs="Arial"/>
            <w:b/>
            <w:bCs/>
          </w:rPr>
          <w:t>V</w:t>
        </w:r>
        <w:r w:rsidR="000270D3" w:rsidRPr="000270D3">
          <w:rPr>
            <w:rStyle w:val="Hyperlink"/>
            <w:rFonts w:cs="Arial"/>
            <w:b/>
            <w:bCs/>
          </w:rPr>
          <w:t>irtuelle Führung durch das Gebäude im Video</w:t>
        </w:r>
      </w:hyperlink>
    </w:p>
    <w:p w14:paraId="2B440975" w14:textId="39F78E9D" w:rsidR="0005397D" w:rsidRPr="000270D3" w:rsidRDefault="008E5AFE" w:rsidP="00CC62CB">
      <w:pPr>
        <w:pStyle w:val="StandardWeb"/>
        <w:rPr>
          <w:rFonts w:ascii="Palatino Linotype" w:hAnsi="Palatino Linotype"/>
          <w:bCs/>
          <w:sz w:val="20"/>
          <w:szCs w:val="20"/>
        </w:rPr>
      </w:pPr>
      <w:r w:rsidRPr="00A83FC3">
        <w:rPr>
          <w:rFonts w:ascii="Palatino Linotype" w:hAnsi="Palatino Linotype"/>
          <w:bCs/>
          <w:sz w:val="20"/>
          <w:szCs w:val="20"/>
        </w:rPr>
        <w:t>Die HSG Stiftun</w:t>
      </w:r>
      <w:r w:rsidR="000270D3">
        <w:rPr>
          <w:rFonts w:ascii="Palatino Linotype" w:hAnsi="Palatino Linotype"/>
          <w:bCs/>
          <w:sz w:val="20"/>
          <w:szCs w:val="20"/>
        </w:rPr>
        <w:t>g finanziert</w:t>
      </w:r>
      <w:r w:rsidRPr="00A83FC3">
        <w:rPr>
          <w:rFonts w:ascii="Palatino Linotype" w:hAnsi="Palatino Linotype"/>
          <w:bCs/>
          <w:sz w:val="20"/>
          <w:szCs w:val="20"/>
        </w:rPr>
        <w:t xml:space="preserve"> den Bau vollumfänglich über Spenden und Schenkungen. Für die Erstellung und die Innenausstattung des HSG Learning Center sind 50 M</w:t>
      </w:r>
      <w:r w:rsidR="000270D3">
        <w:rPr>
          <w:rFonts w:ascii="Palatino Linotype" w:hAnsi="Palatino Linotype"/>
          <w:bCs/>
          <w:sz w:val="20"/>
          <w:szCs w:val="20"/>
        </w:rPr>
        <w:t>illionen</w:t>
      </w:r>
      <w:r w:rsidRPr="00A83FC3">
        <w:rPr>
          <w:rFonts w:ascii="Palatino Linotype" w:hAnsi="Palatino Linotype"/>
          <w:bCs/>
          <w:sz w:val="20"/>
          <w:szCs w:val="20"/>
        </w:rPr>
        <w:t xml:space="preserve"> Franken veranschlagt. Um das </w:t>
      </w:r>
      <w:r w:rsidR="00584356">
        <w:rPr>
          <w:rFonts w:ascii="Palatino Linotype" w:hAnsi="Palatino Linotype"/>
          <w:bCs/>
          <w:sz w:val="20"/>
          <w:szCs w:val="20"/>
        </w:rPr>
        <w:t xml:space="preserve">neue </w:t>
      </w:r>
      <w:r w:rsidRPr="00A83FC3">
        <w:rPr>
          <w:rFonts w:ascii="Palatino Linotype" w:hAnsi="Palatino Linotype"/>
          <w:bCs/>
          <w:sz w:val="20"/>
          <w:szCs w:val="20"/>
        </w:rPr>
        <w:t>Gebäude in den Folgejahren gemäss dem didaktischen Konzept betreiben zu können, geht die HSG Stiftung von weiteren</w:t>
      </w:r>
      <w:r w:rsidR="00584356">
        <w:rPr>
          <w:rFonts w:ascii="Palatino Linotype" w:hAnsi="Palatino Linotype"/>
          <w:bCs/>
          <w:sz w:val="20"/>
          <w:szCs w:val="20"/>
        </w:rPr>
        <w:t xml:space="preserve"> etwa</w:t>
      </w:r>
      <w:r w:rsidRPr="00A83FC3">
        <w:rPr>
          <w:rFonts w:ascii="Palatino Linotype" w:hAnsi="Palatino Linotype"/>
          <w:bCs/>
          <w:sz w:val="20"/>
          <w:szCs w:val="20"/>
        </w:rPr>
        <w:t xml:space="preserve"> 10 Mi</w:t>
      </w:r>
      <w:r w:rsidR="000270D3">
        <w:rPr>
          <w:rFonts w:ascii="Palatino Linotype" w:hAnsi="Palatino Linotype"/>
          <w:bCs/>
          <w:sz w:val="20"/>
          <w:szCs w:val="20"/>
        </w:rPr>
        <w:t>llionen</w:t>
      </w:r>
      <w:r w:rsidRPr="00A83FC3">
        <w:rPr>
          <w:rFonts w:ascii="Palatino Linotype" w:hAnsi="Palatino Linotype"/>
          <w:bCs/>
          <w:sz w:val="20"/>
          <w:szCs w:val="20"/>
        </w:rPr>
        <w:t xml:space="preserve"> Franken aus. Gesamthaft zielt die an der </w:t>
      </w:r>
      <w:r w:rsidR="000270D3">
        <w:rPr>
          <w:rFonts w:ascii="Palatino Linotype" w:hAnsi="Palatino Linotype"/>
          <w:bCs/>
          <w:sz w:val="20"/>
          <w:szCs w:val="20"/>
        </w:rPr>
        <w:t xml:space="preserve">Universität </w:t>
      </w:r>
      <w:proofErr w:type="spellStart"/>
      <w:r w:rsidR="000270D3">
        <w:rPr>
          <w:rFonts w:ascii="Palatino Linotype" w:hAnsi="Palatino Linotype"/>
          <w:bCs/>
          <w:sz w:val="20"/>
          <w:szCs w:val="20"/>
        </w:rPr>
        <w:t>St.Gallen</w:t>
      </w:r>
      <w:proofErr w:type="spellEnd"/>
      <w:r w:rsidR="000270D3">
        <w:rPr>
          <w:rFonts w:ascii="Palatino Linotype" w:hAnsi="Palatino Linotype"/>
          <w:bCs/>
          <w:sz w:val="20"/>
          <w:szCs w:val="20"/>
        </w:rPr>
        <w:t xml:space="preserve"> </w:t>
      </w:r>
      <w:r w:rsidRPr="00A83FC3">
        <w:rPr>
          <w:rFonts w:ascii="Palatino Linotype" w:hAnsi="Palatino Linotype"/>
          <w:bCs/>
          <w:sz w:val="20"/>
          <w:szCs w:val="20"/>
        </w:rPr>
        <w:t>bisher grösste Spendeninitiative somit auf einen Betrag von rund 60 Mi</w:t>
      </w:r>
      <w:r w:rsidR="000270D3">
        <w:rPr>
          <w:rFonts w:ascii="Palatino Linotype" w:hAnsi="Palatino Linotype"/>
          <w:bCs/>
          <w:sz w:val="20"/>
          <w:szCs w:val="20"/>
        </w:rPr>
        <w:t>llionen</w:t>
      </w:r>
      <w:r w:rsidRPr="00A83FC3">
        <w:rPr>
          <w:rFonts w:ascii="Palatino Linotype" w:hAnsi="Palatino Linotype"/>
          <w:bCs/>
          <w:sz w:val="20"/>
          <w:szCs w:val="20"/>
        </w:rPr>
        <w:t xml:space="preserve"> Franken. Bis</w:t>
      </w:r>
      <w:r w:rsidR="00584356">
        <w:rPr>
          <w:rFonts w:ascii="Palatino Linotype" w:hAnsi="Palatino Linotype"/>
          <w:bCs/>
          <w:sz w:val="20"/>
          <w:szCs w:val="20"/>
        </w:rPr>
        <w:t>her</w:t>
      </w:r>
      <w:r w:rsidRPr="00A83FC3">
        <w:rPr>
          <w:rFonts w:ascii="Palatino Linotype" w:hAnsi="Palatino Linotype"/>
          <w:bCs/>
          <w:sz w:val="20"/>
          <w:szCs w:val="20"/>
        </w:rPr>
        <w:t xml:space="preserve"> konnten</w:t>
      </w:r>
      <w:r w:rsidRPr="00CA4FCF">
        <w:rPr>
          <w:rFonts w:ascii="Palatino Linotype" w:hAnsi="Palatino Linotype"/>
          <w:bCs/>
          <w:color w:val="FF0000"/>
          <w:sz w:val="20"/>
          <w:szCs w:val="20"/>
        </w:rPr>
        <w:t xml:space="preserve"> </w:t>
      </w:r>
      <w:r w:rsidR="00CA4FCF" w:rsidRPr="005178E4">
        <w:rPr>
          <w:rFonts w:ascii="Palatino Linotype" w:hAnsi="Palatino Linotype"/>
          <w:bCs/>
          <w:sz w:val="20"/>
          <w:szCs w:val="20"/>
        </w:rPr>
        <w:t xml:space="preserve">über </w:t>
      </w:r>
      <w:r w:rsidRPr="00A83FC3">
        <w:rPr>
          <w:rFonts w:ascii="Palatino Linotype" w:hAnsi="Palatino Linotype"/>
          <w:bCs/>
          <w:sz w:val="20"/>
          <w:szCs w:val="20"/>
        </w:rPr>
        <w:t>52 Mi</w:t>
      </w:r>
      <w:r w:rsidR="000270D3">
        <w:rPr>
          <w:rFonts w:ascii="Palatino Linotype" w:hAnsi="Palatino Linotype"/>
          <w:bCs/>
          <w:sz w:val="20"/>
          <w:szCs w:val="20"/>
        </w:rPr>
        <w:t>llionen</w:t>
      </w:r>
      <w:r w:rsidRPr="00A83FC3">
        <w:rPr>
          <w:rFonts w:ascii="Palatino Linotype" w:hAnsi="Palatino Linotype"/>
          <w:bCs/>
          <w:sz w:val="20"/>
          <w:szCs w:val="20"/>
        </w:rPr>
        <w:t xml:space="preserve"> Franken</w:t>
      </w:r>
      <w:r w:rsidR="00584356">
        <w:rPr>
          <w:rFonts w:ascii="Palatino Linotype" w:hAnsi="Palatino Linotype"/>
          <w:bCs/>
          <w:sz w:val="20"/>
          <w:szCs w:val="20"/>
        </w:rPr>
        <w:t xml:space="preserve"> –</w:t>
      </w:r>
      <w:r w:rsidRPr="00A83FC3">
        <w:rPr>
          <w:rFonts w:ascii="Palatino Linotype" w:hAnsi="Palatino Linotype"/>
          <w:bCs/>
          <w:sz w:val="20"/>
          <w:szCs w:val="20"/>
        </w:rPr>
        <w:t xml:space="preserve"> insbesondere dank zahlreichen Spenden von</w:t>
      </w:r>
      <w:r w:rsidR="00584356">
        <w:rPr>
          <w:rFonts w:ascii="Palatino Linotype" w:hAnsi="Palatino Linotype"/>
          <w:bCs/>
          <w:sz w:val="20"/>
          <w:szCs w:val="20"/>
        </w:rPr>
        <w:t xml:space="preserve"> </w:t>
      </w:r>
      <w:r w:rsidRPr="00A83FC3">
        <w:rPr>
          <w:rFonts w:ascii="Palatino Linotype" w:hAnsi="Palatino Linotype"/>
          <w:bCs/>
          <w:sz w:val="20"/>
          <w:szCs w:val="20"/>
        </w:rPr>
        <w:t>Alumnae und Alumni</w:t>
      </w:r>
      <w:r w:rsidR="00584356">
        <w:rPr>
          <w:rFonts w:ascii="Palatino Linotype" w:hAnsi="Palatino Linotype"/>
          <w:bCs/>
          <w:sz w:val="20"/>
          <w:szCs w:val="20"/>
        </w:rPr>
        <w:t xml:space="preserve"> der Universität </w:t>
      </w:r>
      <w:proofErr w:type="spellStart"/>
      <w:r w:rsidR="00584356">
        <w:rPr>
          <w:rFonts w:ascii="Palatino Linotype" w:hAnsi="Palatino Linotype"/>
          <w:bCs/>
          <w:sz w:val="20"/>
          <w:szCs w:val="20"/>
        </w:rPr>
        <w:t>St.Gallen</w:t>
      </w:r>
      <w:proofErr w:type="spellEnd"/>
      <w:r w:rsidR="00584356">
        <w:rPr>
          <w:rFonts w:ascii="Palatino Linotype" w:hAnsi="Palatino Linotype"/>
          <w:bCs/>
          <w:sz w:val="20"/>
          <w:szCs w:val="20"/>
        </w:rPr>
        <w:t xml:space="preserve"> –</w:t>
      </w:r>
      <w:r w:rsidRPr="00A83FC3">
        <w:rPr>
          <w:rFonts w:ascii="Palatino Linotype" w:hAnsi="Palatino Linotype"/>
          <w:bCs/>
          <w:sz w:val="20"/>
          <w:szCs w:val="20"/>
        </w:rPr>
        <w:t xml:space="preserve"> gesammelt werden.</w:t>
      </w:r>
      <w:r w:rsidR="0005397D">
        <w:rPr>
          <w:rFonts w:ascii="Palatino Linotype" w:hAnsi="Palatino Linotype"/>
          <w:bCs/>
          <w:sz w:val="20"/>
          <w:szCs w:val="20"/>
        </w:rPr>
        <w:t xml:space="preserve"> Die HSG Stiftung ist mit ihrer </w:t>
      </w:r>
      <w:hyperlink r:id="rId12" w:history="1">
        <w:r w:rsidR="0005397D" w:rsidRPr="000270D3">
          <w:rPr>
            <w:rStyle w:val="Hyperlink"/>
            <w:rFonts w:ascii="Palatino Linotype" w:hAnsi="Palatino Linotype"/>
            <w:b/>
            <w:sz w:val="20"/>
            <w:szCs w:val="20"/>
          </w:rPr>
          <w:t>Fundraising-Aktion</w:t>
        </w:r>
      </w:hyperlink>
      <w:r w:rsidR="0005397D">
        <w:rPr>
          <w:rStyle w:val="Hyperlink"/>
          <w:rFonts w:ascii="Palatino Linotype" w:hAnsi="Palatino Linotype"/>
          <w:b/>
          <w:sz w:val="20"/>
          <w:szCs w:val="20"/>
        </w:rPr>
        <w:t xml:space="preserve"> </w:t>
      </w:r>
      <w:r w:rsidR="0005397D">
        <w:rPr>
          <w:rFonts w:ascii="Palatino Linotype" w:hAnsi="Palatino Linotype"/>
          <w:bCs/>
          <w:sz w:val="20"/>
          <w:szCs w:val="20"/>
        </w:rPr>
        <w:t xml:space="preserve">Teil des heutigen weltweiten </w:t>
      </w:r>
      <w:hyperlink r:id="rId13" w:history="1">
        <w:proofErr w:type="spellStart"/>
        <w:r w:rsidR="0005397D" w:rsidRPr="000270D3">
          <w:rPr>
            <w:rStyle w:val="Hyperlink"/>
            <w:rFonts w:ascii="Palatino Linotype" w:hAnsi="Palatino Linotype"/>
            <w:b/>
            <w:sz w:val="20"/>
            <w:szCs w:val="20"/>
          </w:rPr>
          <w:t>Giving</w:t>
        </w:r>
        <w:proofErr w:type="spellEnd"/>
        <w:r w:rsidR="0005397D" w:rsidRPr="000270D3">
          <w:rPr>
            <w:rStyle w:val="Hyperlink"/>
            <w:rFonts w:ascii="Palatino Linotype" w:hAnsi="Palatino Linotype"/>
            <w:b/>
            <w:sz w:val="20"/>
            <w:szCs w:val="20"/>
          </w:rPr>
          <w:t xml:space="preserve"> Tuesday</w:t>
        </w:r>
      </w:hyperlink>
      <w:r w:rsidR="0005397D">
        <w:rPr>
          <w:rFonts w:ascii="Palatino Linotype" w:hAnsi="Palatino Linotype"/>
          <w:bCs/>
          <w:sz w:val="20"/>
          <w:szCs w:val="20"/>
        </w:rPr>
        <w:t>.</w:t>
      </w:r>
    </w:p>
    <w:p w14:paraId="3688237C" w14:textId="72E0BF5D" w:rsidR="005178E4" w:rsidRPr="005178E4" w:rsidRDefault="000704FE" w:rsidP="00CC62CB">
      <w:pPr>
        <w:pStyle w:val="StandardWeb"/>
        <w:rPr>
          <w:rFonts w:ascii="Palatino Linotype" w:hAnsi="Palatino Linotype"/>
          <w:color w:val="115C2E"/>
          <w:sz w:val="20"/>
          <w:szCs w:val="20"/>
          <w:u w:val="single"/>
          <w:lang w:val="de-DE"/>
        </w:rPr>
      </w:pPr>
      <w:r w:rsidRPr="00A83FC3">
        <w:rPr>
          <w:rFonts w:ascii="Palatino Linotype" w:hAnsi="Palatino Linotype"/>
          <w:sz w:val="20"/>
          <w:szCs w:val="20"/>
          <w:lang w:val="de-DE"/>
        </w:rPr>
        <w:br/>
      </w:r>
      <w:r w:rsidR="00426D13" w:rsidRPr="00A83FC3">
        <w:rPr>
          <w:rFonts w:ascii="Palatino Linotype" w:hAnsi="Palatino Linotype"/>
          <w:b/>
          <w:bCs/>
          <w:sz w:val="20"/>
          <w:szCs w:val="20"/>
          <w:lang w:val="de-DE"/>
        </w:rPr>
        <w:t>Für weitere Informationen:</w:t>
      </w:r>
      <w:r w:rsidR="000270D3">
        <w:rPr>
          <w:rFonts w:ascii="Palatino Linotype" w:hAnsi="Palatino Linotype"/>
          <w:sz w:val="20"/>
          <w:szCs w:val="20"/>
          <w:lang w:val="de-DE"/>
        </w:rPr>
        <w:br/>
      </w:r>
      <w:r w:rsidR="00CA4FCF">
        <w:rPr>
          <w:rFonts w:ascii="Palatino Linotype" w:hAnsi="Palatino Linotype"/>
          <w:sz w:val="20"/>
          <w:szCs w:val="20"/>
          <w:lang w:val="de-DE"/>
        </w:rPr>
        <w:t xml:space="preserve">HSG Stiftung </w:t>
      </w:r>
      <w:r w:rsidR="005178E4">
        <w:rPr>
          <w:rFonts w:ascii="Palatino Linotype" w:hAnsi="Palatino Linotype"/>
          <w:sz w:val="20"/>
          <w:szCs w:val="20"/>
          <w:lang w:val="de-DE"/>
        </w:rPr>
        <w:br/>
      </w:r>
      <w:r w:rsidR="00CA4FCF">
        <w:rPr>
          <w:rFonts w:ascii="Palatino Linotype" w:hAnsi="Palatino Linotype"/>
          <w:sz w:val="20"/>
          <w:szCs w:val="20"/>
          <w:lang w:val="de-DE"/>
        </w:rPr>
        <w:t>Ernst Risch</w:t>
      </w:r>
      <w:r w:rsidR="00584356">
        <w:rPr>
          <w:rFonts w:ascii="Palatino Linotype" w:hAnsi="Palatino Linotype"/>
          <w:sz w:val="20"/>
          <w:szCs w:val="20"/>
          <w:lang w:val="de-DE"/>
        </w:rPr>
        <w:br/>
      </w:r>
      <w:r w:rsidR="00CA4FCF">
        <w:rPr>
          <w:rFonts w:ascii="Palatino Linotype" w:hAnsi="Palatino Linotype"/>
          <w:sz w:val="20"/>
          <w:szCs w:val="20"/>
          <w:lang w:val="de-DE"/>
        </w:rPr>
        <w:t xml:space="preserve">Tel. 071 224 </w:t>
      </w:r>
      <w:r w:rsidR="00D25135">
        <w:rPr>
          <w:rFonts w:ascii="Palatino Linotype" w:hAnsi="Palatino Linotype"/>
          <w:sz w:val="20"/>
          <w:szCs w:val="20"/>
          <w:lang w:val="de-DE"/>
        </w:rPr>
        <w:t>39 48</w:t>
      </w:r>
      <w:r w:rsidR="00584356">
        <w:rPr>
          <w:rFonts w:ascii="Palatino Linotype" w:hAnsi="Palatino Linotype"/>
          <w:sz w:val="20"/>
          <w:szCs w:val="20"/>
          <w:lang w:val="de-DE"/>
        </w:rPr>
        <w:br/>
      </w:r>
      <w:r w:rsidR="00D25135">
        <w:rPr>
          <w:rFonts w:ascii="Palatino Linotype" w:hAnsi="Palatino Linotype"/>
          <w:sz w:val="20"/>
          <w:szCs w:val="20"/>
          <w:lang w:val="de-DE"/>
        </w:rPr>
        <w:t>ernst.risch@unisg.ch</w:t>
      </w:r>
      <w:r w:rsidR="00584356">
        <w:rPr>
          <w:rFonts w:ascii="Palatino Linotype" w:hAnsi="Palatino Linotype"/>
          <w:sz w:val="20"/>
          <w:szCs w:val="20"/>
          <w:lang w:val="de-DE"/>
        </w:rPr>
        <w:br/>
      </w:r>
      <w:hyperlink r:id="rId14" w:history="1">
        <w:r w:rsidR="00584356" w:rsidRPr="007518B7">
          <w:rPr>
            <w:rStyle w:val="Hyperlink"/>
            <w:rFonts w:ascii="Palatino Linotype" w:hAnsi="Palatino Linotype"/>
            <w:sz w:val="20"/>
            <w:szCs w:val="20"/>
            <w:lang w:val="de-DE"/>
          </w:rPr>
          <w:t>www.hsg-stiftung.ch</w:t>
        </w:r>
      </w:hyperlink>
      <w:r w:rsidR="00584356">
        <w:rPr>
          <w:rFonts w:ascii="Palatino Linotype" w:hAnsi="Palatino Linotype"/>
          <w:sz w:val="20"/>
          <w:szCs w:val="20"/>
          <w:lang w:val="de-DE"/>
        </w:rPr>
        <w:t xml:space="preserve">, </w:t>
      </w:r>
      <w:hyperlink r:id="rId15" w:history="1">
        <w:r w:rsidR="00584356" w:rsidRPr="00584356">
          <w:rPr>
            <w:rStyle w:val="Hyperlink"/>
            <w:rFonts w:ascii="Palatino Linotype" w:hAnsi="Palatino Linotype"/>
            <w:sz w:val="20"/>
            <w:szCs w:val="20"/>
            <w:lang w:val="de-DE"/>
          </w:rPr>
          <w:t xml:space="preserve">HSG </w:t>
        </w:r>
        <w:proofErr w:type="spellStart"/>
        <w:r w:rsidR="00584356" w:rsidRPr="00584356">
          <w:rPr>
            <w:rStyle w:val="Hyperlink"/>
            <w:rFonts w:ascii="Palatino Linotype" w:hAnsi="Palatino Linotype"/>
            <w:sz w:val="20"/>
            <w:szCs w:val="20"/>
            <w:lang w:val="de-DE"/>
          </w:rPr>
          <w:t>Learing</w:t>
        </w:r>
        <w:proofErr w:type="spellEnd"/>
        <w:r w:rsidR="00584356" w:rsidRPr="00584356">
          <w:rPr>
            <w:rStyle w:val="Hyperlink"/>
            <w:rFonts w:ascii="Palatino Linotype" w:hAnsi="Palatino Linotype"/>
            <w:sz w:val="20"/>
            <w:szCs w:val="20"/>
            <w:lang w:val="de-DE"/>
          </w:rPr>
          <w:t xml:space="preserve"> Center</w:t>
        </w:r>
      </w:hyperlink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926"/>
      </w:tblGrid>
      <w:tr w:rsidR="00D25135" w14:paraId="1A3A9B4D" w14:textId="77777777" w:rsidTr="00407A75">
        <w:trPr>
          <w:trHeight w:val="946"/>
        </w:trPr>
        <w:tc>
          <w:tcPr>
            <w:tcW w:w="8926" w:type="dxa"/>
          </w:tcPr>
          <w:p w14:paraId="574C03CC" w14:textId="67743E2B" w:rsidR="00D25135" w:rsidRDefault="007826D0" w:rsidP="00CC62CB">
            <w:pPr>
              <w:pStyle w:val="StandardWeb"/>
              <w:rPr>
                <w:rFonts w:ascii="Palatino Linotype" w:hAnsi="Palatino Linotype"/>
                <w:sz w:val="20"/>
                <w:szCs w:val="20"/>
                <w:lang w:val="de-DE"/>
              </w:rPr>
            </w:pPr>
            <w:hyperlink r:id="rId16" w:history="1">
              <w:r w:rsidR="009B7B9F" w:rsidRPr="005178E4">
                <w:rPr>
                  <w:rFonts w:ascii="Palatino Linotype" w:hAnsi="Palatino Linotype"/>
                  <w:bCs/>
                  <w:sz w:val="20"/>
                  <w:szCs w:val="20"/>
                </w:rPr>
                <w:t>Die HSG Stiftung</w:t>
              </w:r>
            </w:hyperlink>
            <w:r w:rsidR="009B7B9F" w:rsidRPr="005178E4">
              <w:rPr>
                <w:rFonts w:ascii="Palatino Linotype" w:hAnsi="Palatino Linotype"/>
                <w:bCs/>
                <w:sz w:val="20"/>
                <w:szCs w:val="20"/>
              </w:rPr>
              <w:t xml:space="preserve"> initiiert und bündelt Förderaktivitäten, um strategisch wichtige Projekte für die HSG zu realisieren und trägt damit zur Sicherung der Exzellenz von Forschung und Lehre bei.</w:t>
            </w:r>
            <w:r w:rsidR="007D60C6" w:rsidRPr="005178E4">
              <w:rPr>
                <w:rFonts w:ascii="Palatino Linotype" w:hAnsi="Palatino Linotype"/>
                <w:bCs/>
                <w:sz w:val="20"/>
                <w:szCs w:val="20"/>
              </w:rPr>
              <w:t xml:space="preserve"> Das Ziel der HSG Stiftung ist die Förderung der Universität </w:t>
            </w:r>
            <w:proofErr w:type="spellStart"/>
            <w:r w:rsidR="007D60C6" w:rsidRPr="005178E4">
              <w:rPr>
                <w:rFonts w:ascii="Palatino Linotype" w:hAnsi="Palatino Linotype"/>
                <w:bCs/>
                <w:sz w:val="20"/>
                <w:szCs w:val="20"/>
              </w:rPr>
              <w:t>St.Gallen</w:t>
            </w:r>
            <w:proofErr w:type="spellEnd"/>
            <w:r w:rsidR="007D60C6" w:rsidRPr="005178E4">
              <w:rPr>
                <w:rFonts w:ascii="Palatino Linotype" w:hAnsi="Palatino Linotype"/>
                <w:bCs/>
                <w:sz w:val="20"/>
                <w:szCs w:val="20"/>
              </w:rPr>
              <w:t xml:space="preserve"> in ihrer Entwicklung als eine der international führenden Wirtschaftsuniversitäten</w:t>
            </w:r>
          </w:p>
        </w:tc>
      </w:tr>
    </w:tbl>
    <w:p w14:paraId="12CCE939" w14:textId="327D103A" w:rsidR="00B3173A" w:rsidRPr="000270D3" w:rsidRDefault="00B3173A" w:rsidP="00CC62CB">
      <w:pPr>
        <w:pStyle w:val="StandardWeb"/>
        <w:rPr>
          <w:rStyle w:val="Hyperlink"/>
          <w:rFonts w:ascii="Palatino Linotype" w:hAnsi="Palatino Linotype"/>
          <w:color w:val="auto"/>
          <w:sz w:val="20"/>
          <w:szCs w:val="20"/>
          <w:u w:val="none"/>
          <w:lang w:val="de-DE"/>
        </w:rPr>
      </w:pPr>
    </w:p>
    <w:sectPr w:rsidR="00B3173A" w:rsidRPr="000270D3" w:rsidSect="00523613">
      <w:headerReference w:type="default" r:id="rId17"/>
      <w:pgSz w:w="11906" w:h="16838"/>
      <w:pgMar w:top="212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1C4F5" w14:textId="77777777" w:rsidR="00203500" w:rsidRDefault="00203500" w:rsidP="00900A57">
      <w:pPr>
        <w:spacing w:line="240" w:lineRule="auto"/>
      </w:pPr>
      <w:r>
        <w:separator/>
      </w:r>
    </w:p>
  </w:endnote>
  <w:endnote w:type="continuationSeparator" w:id="0">
    <w:p w14:paraId="209BF122" w14:textId="77777777" w:rsidR="00203500" w:rsidRDefault="00203500" w:rsidP="00900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Alt One MT">
    <w:altName w:val="Avenir Book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06982" w14:textId="77777777" w:rsidR="00203500" w:rsidRDefault="00203500" w:rsidP="00900A57">
      <w:pPr>
        <w:spacing w:line="240" w:lineRule="auto"/>
      </w:pPr>
      <w:r>
        <w:separator/>
      </w:r>
    </w:p>
  </w:footnote>
  <w:footnote w:type="continuationSeparator" w:id="0">
    <w:p w14:paraId="7EA1DD89" w14:textId="77777777" w:rsidR="00203500" w:rsidRDefault="00203500" w:rsidP="00900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4DC8F" w14:textId="77777777" w:rsidR="00523613" w:rsidRDefault="00C724C4">
    <w:pPr>
      <w:pStyle w:val="Kopfzeile"/>
    </w:pPr>
    <w:r w:rsidRPr="008B20E1">
      <w:rPr>
        <w:noProof/>
      </w:rPr>
      <w:drawing>
        <wp:anchor distT="0" distB="0" distL="114300" distR="114300" simplePos="0" relativeHeight="251660288" behindDoc="0" locked="0" layoutInCell="1" allowOverlap="1" wp14:anchorId="379A61E6" wp14:editId="38AA72E5">
          <wp:simplePos x="0" y="0"/>
          <wp:positionH relativeFrom="rightMargin">
            <wp:posOffset>-1802765</wp:posOffset>
          </wp:positionH>
          <wp:positionV relativeFrom="paragraph">
            <wp:posOffset>91110</wp:posOffset>
          </wp:positionV>
          <wp:extent cx="711200" cy="513428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513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0E1" w:rsidRPr="008B20E1">
      <w:rPr>
        <w:noProof/>
      </w:rPr>
      <w:drawing>
        <wp:anchor distT="0" distB="0" distL="114300" distR="114300" simplePos="0" relativeHeight="251663360" behindDoc="0" locked="0" layoutInCell="1" allowOverlap="1" wp14:anchorId="7E0699D3" wp14:editId="5E481D4D">
          <wp:simplePos x="0" y="0"/>
          <wp:positionH relativeFrom="margin">
            <wp:posOffset>5275580</wp:posOffset>
          </wp:positionH>
          <wp:positionV relativeFrom="paragraph">
            <wp:posOffset>71755</wp:posOffset>
          </wp:positionV>
          <wp:extent cx="464185" cy="428625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0E1" w:rsidRPr="008B20E1">
      <w:rPr>
        <w:noProof/>
      </w:rPr>
      <w:drawing>
        <wp:anchor distT="0" distB="0" distL="114300" distR="114300" simplePos="0" relativeHeight="251662336" behindDoc="0" locked="0" layoutInCell="1" allowOverlap="1" wp14:anchorId="0F98F150" wp14:editId="796E3179">
          <wp:simplePos x="0" y="0"/>
          <wp:positionH relativeFrom="margin">
            <wp:posOffset>4759960</wp:posOffset>
          </wp:positionH>
          <wp:positionV relativeFrom="paragraph">
            <wp:posOffset>54610</wp:posOffset>
          </wp:positionV>
          <wp:extent cx="323850" cy="454025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0E1" w:rsidRPr="008B20E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6CDDA1" wp14:editId="527F27E7">
              <wp:simplePos x="0" y="0"/>
              <wp:positionH relativeFrom="margin">
                <wp:posOffset>4824095</wp:posOffset>
              </wp:positionH>
              <wp:positionV relativeFrom="paragraph">
                <wp:posOffset>-635</wp:posOffset>
              </wp:positionV>
              <wp:extent cx="937260" cy="523875"/>
              <wp:effectExtent l="0" t="0" r="0" b="952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7260" cy="523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24AF0D91" id="Rechteck 1" o:spid="_x0000_s1026" style="position:absolute;margin-left:379.85pt;margin-top:-.05pt;width:73.8pt;height:4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" fillcolor="white [3212]" stroked="f" strokeweight="2pt">
              <w10:wrap anchorx="margin"/>
            </v:rect>
          </w:pict>
        </mc:Fallback>
      </mc:AlternateContent>
    </w:r>
    <w:r w:rsidR="00523613"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732AAE85" wp14:editId="477609D8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6300000" cy="504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M-Logo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36090"/>
    <w:multiLevelType w:val="multilevel"/>
    <w:tmpl w:val="A2A4DAC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520765"/>
    <w:multiLevelType w:val="hybridMultilevel"/>
    <w:tmpl w:val="982C6706"/>
    <w:lvl w:ilvl="0" w:tplc="157E081C">
      <w:start w:val="1"/>
      <w:numFmt w:val="bullet"/>
      <w:pStyle w:val="FarbigeListe-Akzent11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A46A42"/>
    <w:multiLevelType w:val="hybridMultilevel"/>
    <w:tmpl w:val="73DEA74E"/>
    <w:lvl w:ilvl="0" w:tplc="016869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86476"/>
    <w:multiLevelType w:val="multilevel"/>
    <w:tmpl w:val="6FEE77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1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1"/>
  </w:num>
  <w:num w:numId="25">
    <w:abstractNumId w:val="3"/>
  </w:num>
  <w:num w:numId="26">
    <w:abstractNumId w:val="3"/>
  </w:num>
  <w:num w:numId="27">
    <w:abstractNumId w:val="1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1"/>
  </w:num>
  <w:num w:numId="34">
    <w:abstractNumId w:val="1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1"/>
  </w:num>
  <w:num w:numId="40">
    <w:abstractNumId w:val="1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1"/>
  </w:num>
  <w:num w:numId="46">
    <w:abstractNumId w:val="0"/>
  </w:num>
  <w:num w:numId="47">
    <w:abstractNumId w:val="3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B2"/>
    <w:rsid w:val="00023E00"/>
    <w:rsid w:val="000270D3"/>
    <w:rsid w:val="000409FD"/>
    <w:rsid w:val="00043416"/>
    <w:rsid w:val="00051640"/>
    <w:rsid w:val="0005397D"/>
    <w:rsid w:val="00061430"/>
    <w:rsid w:val="000657F2"/>
    <w:rsid w:val="000704FE"/>
    <w:rsid w:val="000B3EBB"/>
    <w:rsid w:val="000B4B81"/>
    <w:rsid w:val="000D3A24"/>
    <w:rsid w:val="000D3F47"/>
    <w:rsid w:val="000E2EAD"/>
    <w:rsid w:val="000E6D04"/>
    <w:rsid w:val="000F082E"/>
    <w:rsid w:val="00107B24"/>
    <w:rsid w:val="001100A1"/>
    <w:rsid w:val="00162BDC"/>
    <w:rsid w:val="00177628"/>
    <w:rsid w:val="001954AA"/>
    <w:rsid w:val="001977FA"/>
    <w:rsid w:val="001A1643"/>
    <w:rsid w:val="001D5CC7"/>
    <w:rsid w:val="001F178F"/>
    <w:rsid w:val="00203500"/>
    <w:rsid w:val="00216C5B"/>
    <w:rsid w:val="00223422"/>
    <w:rsid w:val="00233D1D"/>
    <w:rsid w:val="00244D67"/>
    <w:rsid w:val="00253F58"/>
    <w:rsid w:val="00273CEA"/>
    <w:rsid w:val="00286B31"/>
    <w:rsid w:val="002B610C"/>
    <w:rsid w:val="002C5781"/>
    <w:rsid w:val="002D7D4E"/>
    <w:rsid w:val="002F100A"/>
    <w:rsid w:val="0030376E"/>
    <w:rsid w:val="003050E1"/>
    <w:rsid w:val="00320712"/>
    <w:rsid w:val="00337F8B"/>
    <w:rsid w:val="00355DEC"/>
    <w:rsid w:val="00367B37"/>
    <w:rsid w:val="003868E4"/>
    <w:rsid w:val="00387A8C"/>
    <w:rsid w:val="003C35E3"/>
    <w:rsid w:val="003E15DB"/>
    <w:rsid w:val="003F03F0"/>
    <w:rsid w:val="00406D0D"/>
    <w:rsid w:val="00407A75"/>
    <w:rsid w:val="00426D13"/>
    <w:rsid w:val="0042760C"/>
    <w:rsid w:val="0044249F"/>
    <w:rsid w:val="004434A8"/>
    <w:rsid w:val="00464684"/>
    <w:rsid w:val="00464B90"/>
    <w:rsid w:val="004B7970"/>
    <w:rsid w:val="004D1B25"/>
    <w:rsid w:val="00506401"/>
    <w:rsid w:val="005178E4"/>
    <w:rsid w:val="00517E00"/>
    <w:rsid w:val="00523613"/>
    <w:rsid w:val="00561398"/>
    <w:rsid w:val="00576858"/>
    <w:rsid w:val="00581E13"/>
    <w:rsid w:val="00584356"/>
    <w:rsid w:val="00587AA5"/>
    <w:rsid w:val="005A42AA"/>
    <w:rsid w:val="005A6A6B"/>
    <w:rsid w:val="005B53F3"/>
    <w:rsid w:val="005E0A37"/>
    <w:rsid w:val="005E3741"/>
    <w:rsid w:val="005E5D4A"/>
    <w:rsid w:val="00622AE5"/>
    <w:rsid w:val="006365AC"/>
    <w:rsid w:val="00636E3C"/>
    <w:rsid w:val="00680534"/>
    <w:rsid w:val="006858DC"/>
    <w:rsid w:val="006B5805"/>
    <w:rsid w:val="006E20A9"/>
    <w:rsid w:val="00732881"/>
    <w:rsid w:val="007564B2"/>
    <w:rsid w:val="007826D0"/>
    <w:rsid w:val="0079142D"/>
    <w:rsid w:val="007D5FF1"/>
    <w:rsid w:val="007D60C6"/>
    <w:rsid w:val="007E2AA3"/>
    <w:rsid w:val="007F7C9C"/>
    <w:rsid w:val="00804D0C"/>
    <w:rsid w:val="00811196"/>
    <w:rsid w:val="008249E5"/>
    <w:rsid w:val="00824B80"/>
    <w:rsid w:val="00831BD4"/>
    <w:rsid w:val="00836D02"/>
    <w:rsid w:val="00844374"/>
    <w:rsid w:val="0086477D"/>
    <w:rsid w:val="008756D2"/>
    <w:rsid w:val="008A076C"/>
    <w:rsid w:val="008A6C5A"/>
    <w:rsid w:val="008B188B"/>
    <w:rsid w:val="008B20E1"/>
    <w:rsid w:val="008E5AFE"/>
    <w:rsid w:val="00900A57"/>
    <w:rsid w:val="00910DDB"/>
    <w:rsid w:val="00915038"/>
    <w:rsid w:val="00915ACF"/>
    <w:rsid w:val="00934FA0"/>
    <w:rsid w:val="009543AB"/>
    <w:rsid w:val="009608AF"/>
    <w:rsid w:val="0096221A"/>
    <w:rsid w:val="009861E2"/>
    <w:rsid w:val="009A5C75"/>
    <w:rsid w:val="009B7B9F"/>
    <w:rsid w:val="009D5471"/>
    <w:rsid w:val="009F7379"/>
    <w:rsid w:val="00A00C0B"/>
    <w:rsid w:val="00A27E16"/>
    <w:rsid w:val="00A323D3"/>
    <w:rsid w:val="00A34269"/>
    <w:rsid w:val="00A43AAD"/>
    <w:rsid w:val="00A44333"/>
    <w:rsid w:val="00A83FC3"/>
    <w:rsid w:val="00B157EF"/>
    <w:rsid w:val="00B22B3F"/>
    <w:rsid w:val="00B278DD"/>
    <w:rsid w:val="00B3173A"/>
    <w:rsid w:val="00B423A7"/>
    <w:rsid w:val="00B5153A"/>
    <w:rsid w:val="00B647D4"/>
    <w:rsid w:val="00B8623D"/>
    <w:rsid w:val="00BB3305"/>
    <w:rsid w:val="00BC1112"/>
    <w:rsid w:val="00BC460F"/>
    <w:rsid w:val="00BD0827"/>
    <w:rsid w:val="00C04CE2"/>
    <w:rsid w:val="00C369BF"/>
    <w:rsid w:val="00C37CBD"/>
    <w:rsid w:val="00C4725B"/>
    <w:rsid w:val="00C5465F"/>
    <w:rsid w:val="00C724C4"/>
    <w:rsid w:val="00C769A9"/>
    <w:rsid w:val="00C82618"/>
    <w:rsid w:val="00CA4FCF"/>
    <w:rsid w:val="00CC62CB"/>
    <w:rsid w:val="00CE61E9"/>
    <w:rsid w:val="00CF0909"/>
    <w:rsid w:val="00D25135"/>
    <w:rsid w:val="00DE137D"/>
    <w:rsid w:val="00DE17AF"/>
    <w:rsid w:val="00DF253F"/>
    <w:rsid w:val="00E00799"/>
    <w:rsid w:val="00E11653"/>
    <w:rsid w:val="00E124BF"/>
    <w:rsid w:val="00E14A46"/>
    <w:rsid w:val="00E47A5E"/>
    <w:rsid w:val="00E53B19"/>
    <w:rsid w:val="00E715DA"/>
    <w:rsid w:val="00E71CF9"/>
    <w:rsid w:val="00EC485B"/>
    <w:rsid w:val="00ED2165"/>
    <w:rsid w:val="00F01397"/>
    <w:rsid w:val="00F05937"/>
    <w:rsid w:val="00F331F7"/>
    <w:rsid w:val="00F403EF"/>
    <w:rsid w:val="00F42974"/>
    <w:rsid w:val="00F57BF5"/>
    <w:rsid w:val="00F653B4"/>
    <w:rsid w:val="00F72057"/>
    <w:rsid w:val="00F9041A"/>
    <w:rsid w:val="00FB0A43"/>
    <w:rsid w:val="00FF432F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28E00919"/>
  <w15:docId w15:val="{945CDD23-A28E-4E9E-B5BB-9E610DD6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Palatino Linotype" w:hAnsi="Palatino Linotype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0BC4"/>
    <w:pPr>
      <w:spacing w:line="260" w:lineRule="atLeast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40DD9"/>
    <w:pPr>
      <w:numPr>
        <w:numId w:val="46"/>
      </w:numPr>
      <w:outlineLvl w:val="0"/>
    </w:pPr>
    <w:rPr>
      <w:rFonts w:ascii="Gill Alt One MT" w:hAnsi="Gill Alt One MT"/>
      <w:color w:val="000000"/>
      <w:sz w:val="32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1016E0"/>
    <w:pPr>
      <w:numPr>
        <w:ilvl w:val="1"/>
        <w:numId w:val="47"/>
      </w:numPr>
      <w:spacing w:line="400" w:lineRule="atLeast"/>
      <w:outlineLvl w:val="1"/>
    </w:pPr>
    <w:rPr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F60BC4"/>
    <w:pPr>
      <w:numPr>
        <w:ilvl w:val="2"/>
      </w:numPr>
      <w:tabs>
        <w:tab w:val="left" w:pos="709"/>
      </w:tabs>
      <w:spacing w:line="260" w:lineRule="atLeast"/>
      <w:outlineLvl w:val="2"/>
    </w:pPr>
    <w:rPr>
      <w:rFonts w:cs="Arial"/>
      <w:bCs/>
      <w:sz w:val="20"/>
      <w:szCs w:val="20"/>
      <w:lang w:eastAsia="de-DE"/>
    </w:rPr>
  </w:style>
  <w:style w:type="paragraph" w:styleId="berschrift4">
    <w:name w:val="heading 4"/>
    <w:basedOn w:val="berschrift3"/>
    <w:next w:val="Standard"/>
    <w:link w:val="berschrift4Zchn"/>
    <w:uiPriority w:val="4"/>
    <w:qFormat/>
    <w:rsid w:val="00F60BC4"/>
    <w:pPr>
      <w:keepLines/>
      <w:numPr>
        <w:ilvl w:val="3"/>
      </w:numPr>
      <w:tabs>
        <w:tab w:val="clear" w:pos="709"/>
      </w:tabs>
      <w:outlineLvl w:val="3"/>
    </w:pPr>
    <w:rPr>
      <w:rFonts w:eastAsia="Times New Roman" w:cs="Times New Roman"/>
      <w:bCs w:val="0"/>
      <w:iCs w:val="0"/>
      <w:lang w:eastAsia="en-US"/>
    </w:rPr>
  </w:style>
  <w:style w:type="paragraph" w:styleId="berschrift5">
    <w:name w:val="heading 5"/>
    <w:basedOn w:val="berschrift4"/>
    <w:next w:val="Standard"/>
    <w:link w:val="berschrift5Zchn"/>
    <w:uiPriority w:val="4"/>
    <w:qFormat/>
    <w:rsid w:val="001016E0"/>
    <w:pPr>
      <w:keepNext/>
      <w:numPr>
        <w:ilvl w:val="4"/>
      </w:numPr>
      <w:outlineLvl w:val="4"/>
    </w:pPr>
    <w:rPr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B629A"/>
    <w:pPr>
      <w:keepNext/>
      <w:keepLines/>
      <w:spacing w:before="200"/>
      <w:outlineLvl w:val="5"/>
    </w:pPr>
    <w:rPr>
      <w:rFonts w:ascii="Gill Alt One MT" w:eastAsia="Times New Roman" w:hAnsi="Gill Alt One MT"/>
      <w:i/>
      <w:iCs/>
      <w:color w:val="082D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540DD9"/>
    <w:rPr>
      <w:rFonts w:ascii="Gill Alt One MT" w:hAnsi="Gill Alt One MT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F60BC4"/>
    <w:rPr>
      <w:rFonts w:ascii="Gill Alt One MT" w:hAnsi="Gill Alt One MT"/>
      <w:i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F60BC4"/>
    <w:rPr>
      <w:rFonts w:ascii="Gill Alt One MT" w:hAnsi="Gill Alt One MT" w:cs="Arial"/>
      <w:bCs/>
      <w:iCs/>
      <w:color w:val="00000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F60BC4"/>
    <w:rPr>
      <w:rFonts w:ascii="Gill Alt One MT" w:eastAsia="Times New Roman" w:hAnsi="Gill Alt One MT" w:cs="Times New Roman"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1016E0"/>
    <w:rPr>
      <w:rFonts w:ascii="Gill Alt One MT" w:eastAsia="Times New Roman" w:hAnsi="Gill Alt One MT" w:cs="Times New Roman"/>
      <w:color w:val="000000"/>
      <w:lang w:eastAsia="de-DE"/>
    </w:rPr>
  </w:style>
  <w:style w:type="character" w:styleId="Seitenzahl">
    <w:name w:val="page number"/>
    <w:basedOn w:val="Absatz-Standardschriftart"/>
    <w:uiPriority w:val="9"/>
    <w:qFormat/>
    <w:rsid w:val="00F60BC4"/>
    <w:rPr>
      <w:rFonts w:ascii="Arial" w:hAnsi="Arial"/>
      <w:kern w:val="0"/>
      <w:sz w:val="16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69FD"/>
    <w:rPr>
      <w:rFonts w:ascii="Gill Alt One MT" w:eastAsia="Times New Roman" w:hAnsi="Gill Alt One MT" w:cs="Times New Roman"/>
      <w:i/>
      <w:iCs/>
      <w:color w:val="082D16"/>
    </w:rPr>
  </w:style>
  <w:style w:type="paragraph" w:styleId="Titel">
    <w:name w:val="Title"/>
    <w:basedOn w:val="Standard"/>
    <w:next w:val="Standard"/>
    <w:link w:val="TitelZchn"/>
    <w:uiPriority w:val="10"/>
    <w:qFormat/>
    <w:rsid w:val="00F60BC4"/>
    <w:pPr>
      <w:pBdr>
        <w:bottom w:val="single" w:sz="8" w:space="4" w:color="115C2E"/>
      </w:pBdr>
      <w:spacing w:after="300" w:line="240" w:lineRule="auto"/>
      <w:contextualSpacing/>
    </w:pPr>
    <w:rPr>
      <w:rFonts w:ascii="Gill Alt One MT" w:eastAsia="Times New Roman" w:hAnsi="Gill Alt One MT"/>
      <w:b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60BC4"/>
    <w:rPr>
      <w:rFonts w:ascii="Gill Alt One MT" w:eastAsia="Times New Roman" w:hAnsi="Gill Alt One MT" w:cs="Times New Roman"/>
      <w:b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0BC4"/>
    <w:pPr>
      <w:numPr>
        <w:ilvl w:val="1"/>
      </w:numPr>
    </w:pPr>
    <w:rPr>
      <w:rFonts w:ascii="Gill Alt One MT" w:eastAsia="Times New Roman" w:hAnsi="Gill Alt One MT"/>
      <w:b/>
      <w:i/>
      <w:iCs/>
      <w:color w:val="000000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0BC4"/>
    <w:rPr>
      <w:rFonts w:ascii="Gill Alt One MT" w:eastAsia="Times New Roman" w:hAnsi="Gill Alt One MT" w:cs="Times New Roman"/>
      <w:b/>
      <w:i/>
      <w:iCs/>
      <w:color w:val="000000"/>
      <w:spacing w:val="15"/>
      <w:sz w:val="32"/>
      <w:szCs w:val="24"/>
    </w:rPr>
  </w:style>
  <w:style w:type="character" w:customStyle="1" w:styleId="SchwacheHervorhebung1">
    <w:name w:val="Schwache Hervorhebung1"/>
    <w:basedOn w:val="Absatz-Standardschriftart"/>
    <w:uiPriority w:val="19"/>
    <w:semiHidden/>
    <w:rsid w:val="00FB629A"/>
    <w:rPr>
      <w:i/>
      <w:iCs/>
      <w:color w:val="808080"/>
    </w:rPr>
  </w:style>
  <w:style w:type="character" w:customStyle="1" w:styleId="IntensiverVerweis1">
    <w:name w:val="Intensiver Verweis1"/>
    <w:basedOn w:val="Absatz-Standardschriftart"/>
    <w:uiPriority w:val="32"/>
    <w:semiHidden/>
    <w:rsid w:val="00FB629A"/>
    <w:rPr>
      <w:b/>
      <w:bCs/>
      <w:smallCaps/>
      <w:color w:val="249662"/>
      <w:spacing w:val="5"/>
      <w:u w:val="single"/>
    </w:rPr>
  </w:style>
  <w:style w:type="paragraph" w:customStyle="1" w:styleId="FarbigeListe-Akzent11">
    <w:name w:val="Farbige Liste - Akzent 11"/>
    <w:basedOn w:val="Standard"/>
    <w:uiPriority w:val="9"/>
    <w:qFormat/>
    <w:rsid w:val="00F60BC4"/>
    <w:pPr>
      <w:numPr>
        <w:numId w:val="45"/>
      </w:numPr>
      <w:contextualSpacing/>
    </w:pPr>
    <w:rPr>
      <w:color w:val="000000"/>
    </w:rPr>
  </w:style>
  <w:style w:type="character" w:styleId="Fett">
    <w:name w:val="Strong"/>
    <w:basedOn w:val="Absatz-Standardschriftart"/>
    <w:uiPriority w:val="22"/>
    <w:qFormat/>
    <w:rsid w:val="00F60BC4"/>
    <w:rPr>
      <w:b/>
      <w:b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711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711C6"/>
    <w:rPr>
      <w:rFonts w:ascii="Palatino Linotype" w:hAnsi="Palatino Linotype"/>
    </w:rPr>
  </w:style>
  <w:style w:type="paragraph" w:styleId="Kopfzeile">
    <w:name w:val="header"/>
    <w:basedOn w:val="Standard"/>
    <w:link w:val="Kopf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60BC4"/>
    <w:rPr>
      <w:rFonts w:ascii="Gill Alt One MT" w:hAnsi="Gill Alt One MT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60BC4"/>
    <w:rPr>
      <w:rFonts w:ascii="Gill Alt One MT" w:hAnsi="Gill Alt One MT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D16D30"/>
    <w:pPr>
      <w:tabs>
        <w:tab w:val="left" w:pos="400"/>
        <w:tab w:val="right" w:leader="dot" w:pos="9062"/>
      </w:tabs>
    </w:pPr>
    <w:rPr>
      <w:rFonts w:ascii="Gill Alt One MT" w:hAnsi="Gill Alt One MT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16D30"/>
    <w:pPr>
      <w:tabs>
        <w:tab w:val="left" w:pos="880"/>
        <w:tab w:val="right" w:leader="dot" w:pos="9062"/>
      </w:tabs>
      <w:ind w:left="198"/>
    </w:pPr>
    <w:rPr>
      <w:rFonts w:ascii="Gill Alt One MT" w:hAnsi="Gill Alt One MT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D16D30"/>
    <w:pPr>
      <w:tabs>
        <w:tab w:val="left" w:pos="1100"/>
        <w:tab w:val="right" w:leader="dot" w:pos="9062"/>
      </w:tabs>
      <w:ind w:left="403"/>
    </w:pPr>
    <w:rPr>
      <w:rFonts w:ascii="Gill Alt One MT" w:hAnsi="Gill Alt One MT"/>
      <w:noProof/>
    </w:rPr>
  </w:style>
  <w:style w:type="character" w:styleId="Hyperlink">
    <w:name w:val="Hyperlink"/>
    <w:basedOn w:val="Absatz-Standardschriftart"/>
    <w:uiPriority w:val="99"/>
    <w:unhideWhenUsed/>
    <w:rsid w:val="00D16D30"/>
    <w:rPr>
      <w:color w:val="115C2E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16D30"/>
    <w:pPr>
      <w:tabs>
        <w:tab w:val="left" w:pos="1540"/>
        <w:tab w:val="right" w:leader="dot" w:pos="9062"/>
      </w:tabs>
      <w:ind w:left="601"/>
    </w:pPr>
    <w:rPr>
      <w:rFonts w:ascii="Gill Alt One MT" w:hAnsi="Gill Alt One MT"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D16D30"/>
    <w:pPr>
      <w:tabs>
        <w:tab w:val="left" w:pos="1880"/>
        <w:tab w:val="right" w:leader="dot" w:pos="9062"/>
      </w:tabs>
      <w:ind w:left="799"/>
    </w:pPr>
    <w:rPr>
      <w:rFonts w:ascii="Gill Alt One MT" w:hAnsi="Gill Alt One MT"/>
      <w:noProof/>
    </w:rPr>
  </w:style>
  <w:style w:type="paragraph" w:styleId="StandardWeb">
    <w:name w:val="Normal (Web)"/>
    <w:basedOn w:val="Standard"/>
    <w:uiPriority w:val="99"/>
    <w:unhideWhenUsed/>
    <w:rsid w:val="007C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379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E20A9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58D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44333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F72057"/>
    <w:rPr>
      <w:color w:val="800080" w:themeColor="followedHyperlink"/>
      <w:u w:val="singl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5E3741"/>
  </w:style>
  <w:style w:type="character" w:customStyle="1" w:styleId="DatumZchn">
    <w:name w:val="Datum Zchn"/>
    <w:basedOn w:val="Absatz-Standardschriftart"/>
    <w:link w:val="Datum"/>
    <w:uiPriority w:val="99"/>
    <w:semiHidden/>
    <w:rsid w:val="005E3741"/>
    <w:rPr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1E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1E1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1E1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1E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1E13"/>
    <w:rPr>
      <w:b/>
      <w:bCs/>
      <w:lang w:eastAsia="en-US"/>
    </w:rPr>
  </w:style>
  <w:style w:type="table" w:styleId="Tabellenraster">
    <w:name w:val="Table Grid"/>
    <w:basedOn w:val="NormaleTabelle"/>
    <w:uiPriority w:val="59"/>
    <w:rsid w:val="00D2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n.wikipedia.org/wiki/Giving_Tuesda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iving-tuesday.ch/de/das-hsg-learning-center-gestalten-sie-die-zukunft-der-bildung-mit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sg-stiftung.ch/stiftung-2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qg1YijSzrOI&amp;feature=youtu.b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hsg-stiftung.ch/projekte/hsg-learning-center/" TargetMode="External"/><Relationship Id="rId10" Type="http://schemas.openxmlformats.org/officeDocument/2006/relationships/hyperlink" Target="https://www.hsg-stiftung.ch/projekte/hsg-learning-center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hsg-stiftung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opko\AppData\Local\Microsoft\Windows\INetCache\Content.MSO\BDBA435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61A8403F0494BA76D298E1483587A" ma:contentTypeVersion="" ma:contentTypeDescription="Ein neues Dokument erstellen." ma:contentTypeScope="" ma:versionID="5023aa4f7c732b0b382718fd0243eab8">
  <xsd:schema xmlns:xsd="http://www.w3.org/2001/XMLSchema" xmlns:xs="http://www.w3.org/2001/XMLSchema" xmlns:p="http://schemas.microsoft.com/office/2006/metadata/properties" xmlns:ns2="7CCD6A1C-B1BE-4AB4-95A8-A59A4A161ED8" xmlns:ns3="7ccd6a1c-b1be-4ab4-95a8-a59a4a161ed8" xmlns:ns4="bcf83357-53af-4883-9f71-b6b8f79250e1" targetNamespace="http://schemas.microsoft.com/office/2006/metadata/properties" ma:root="true" ma:fieldsID="ea82a9af10ebd79f79a00533acda342a" ns2:_="" ns3:_="" ns4:_="">
    <xsd:import namespace="7CCD6A1C-B1BE-4AB4-95A8-A59A4A161ED8"/>
    <xsd:import namespace="7ccd6a1c-b1be-4ab4-95a8-a59a4a161ed8"/>
    <xsd:import namespace="bcf83357-53af-4883-9f71-b6b8f79250e1"/>
    <xsd:element name="properties">
      <xsd:complexType>
        <xsd:sequence>
          <xsd:element name="documentManagement">
            <xsd:complexType>
              <xsd:all>
                <xsd:element ref="ns2:dokumentlebenszyklus" minOccurs="0"/>
                <xsd:element ref="ns2:dokumentenart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D6A1C-B1BE-4AB4-95A8-A59A4A161ED8" elementFormDefault="qualified">
    <xsd:import namespace="http://schemas.microsoft.com/office/2006/documentManagement/types"/>
    <xsd:import namespace="http://schemas.microsoft.com/office/infopath/2007/PartnerControls"/>
    <xsd:element name="dokumentlebenszyklus" ma:index="8" nillable="true" ma:displayName="Lebenzyklus" ma:format="Dropdown" ma:internalName="dokumentlebenszyklus">
      <xsd:simpleType>
        <xsd:restriction base="dms:Choice">
          <xsd:enumeration value="Idee"/>
          <xsd:enumeration value="Entwurf"/>
          <xsd:enumeration value="Final"/>
          <xsd:enumeration value="Wissen"/>
          <xsd:enumeration value="Archiv"/>
        </xsd:restriction>
      </xsd:simpleType>
    </xsd:element>
    <xsd:element name="dokumentenart" ma:index="9" nillable="true" ma:displayName="Dokumenten-Art" ma:list="{F8AEDD2A-905B-4C4B-9082-E4706123367E}" ma:internalName="dokumentenart" ma:readOnly="false" ma:showField="Title">
      <xsd:simpleType>
        <xsd:restriction base="dms:Lookup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d6a1c-b1be-4ab4-95a8-a59a4a161ed8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83357-53af-4883-9f71-b6b8f7925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lebenszyklus xmlns="7CCD6A1C-B1BE-4AB4-95A8-A59A4A161ED8" xsi:nil="true"/>
    <dokumentenart xmlns="7CCD6A1C-B1BE-4AB4-95A8-A59A4A161ED8" xsi:nil="true"/>
  </documentManagement>
</p:properties>
</file>

<file path=customXml/itemProps1.xml><?xml version="1.0" encoding="utf-8"?>
<ds:datastoreItem xmlns:ds="http://schemas.openxmlformats.org/officeDocument/2006/customXml" ds:itemID="{F8B23733-38B6-45CA-AE7E-0A36C7431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792B6-E6BF-4A26-B4B1-747B28F85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D6A1C-B1BE-4AB4-95A8-A59A4A161ED8"/>
    <ds:schemaRef ds:uri="7ccd6a1c-b1be-4ab4-95a8-a59a4a161ed8"/>
    <ds:schemaRef ds:uri="bcf83357-53af-4883-9f71-b6b8f7925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49D682-E32E-48C3-84C2-F85CC0851465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7CCD6A1C-B1BE-4AB4-95A8-A59A4A161ED8"/>
    <ds:schemaRef ds:uri="http://schemas.openxmlformats.org/package/2006/metadata/core-properties"/>
    <ds:schemaRef ds:uri="bcf83357-53af-4883-9f71-b6b8f79250e1"/>
    <ds:schemaRef ds:uri="7ccd6a1c-b1be-4ab4-95a8-a59a4a161ed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BDBA4356.dotx</Template>
  <TotalTime>0</TotalTime>
  <Pages>1</Pages>
  <Words>443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St. Gallen</Company>
  <LinksUpToDate>false</LinksUpToDate>
  <CharactersWithSpaces>3233</CharactersWithSpaces>
  <SharedDoc>false</SharedDoc>
  <HLinks>
    <vt:vector size="6" baseType="variant">
      <vt:variant>
        <vt:i4>3014711</vt:i4>
      </vt:variant>
      <vt:variant>
        <vt:i4>2052</vt:i4>
      </vt:variant>
      <vt:variant>
        <vt:i4>1025</vt:i4>
      </vt:variant>
      <vt:variant>
        <vt:i4>1</vt:i4>
      </vt:variant>
      <vt:variant>
        <vt:lpwstr>AACSB_low_res_blue_klein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JRoggenbauch</dc:creator>
  <cp:lastModifiedBy>Heidenreich, Annkathrin</cp:lastModifiedBy>
  <cp:revision>2</cp:revision>
  <cp:lastPrinted>2020-11-30T07:59:00Z</cp:lastPrinted>
  <dcterms:created xsi:type="dcterms:W3CDTF">2020-11-30T12:56:00Z</dcterms:created>
  <dcterms:modified xsi:type="dcterms:W3CDTF">2020-11-30T12:56:00Z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0x01010051F61A8403F0494BA76D298E1483587A</vt:lpwstr>
  </property>
</Properties>
</file>