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41" w:rsidRPr="00F70316" w:rsidRDefault="00A87641" w:rsidP="00A87641">
      <w:pPr>
        <w:pStyle w:val="Endnotentext"/>
        <w:tabs>
          <w:tab w:val="left" w:pos="-1440"/>
          <w:tab w:val="left" w:pos="-720"/>
          <w:tab w:val="left" w:pos="6945"/>
        </w:tabs>
        <w:ind w:right="-1"/>
        <w:outlineLvl w:val="0"/>
        <w:rPr>
          <w:rFonts w:ascii="AvantGardeGothicBkITC" w:hAnsi="AvantGardeGothicBkITC"/>
          <w:b/>
          <w:spacing w:val="40"/>
          <w:sz w:val="22"/>
          <w:szCs w:val="22"/>
        </w:rPr>
      </w:pPr>
      <w:r>
        <w:rPr>
          <w:rFonts w:ascii="AvantGardeGothicBkITC" w:hAnsi="AvantGardeGothicBkITC"/>
          <w:b/>
          <w:sz w:val="22"/>
          <w:szCs w:val="22"/>
          <w:lang w:val="de-DE"/>
        </w:rPr>
        <w:t xml:space="preserve">Informationsblatt für die Presse </w:t>
      </w:r>
      <w:r>
        <w:rPr>
          <w:rFonts w:ascii="AvantGardeGothicBkITC" w:hAnsi="AvantGardeGothicBkITC"/>
          <w:b/>
          <w:sz w:val="22"/>
          <w:szCs w:val="22"/>
          <w:lang w:val="de-DE"/>
        </w:rPr>
        <w:tab/>
      </w:r>
    </w:p>
    <w:p w:rsidR="00A87641" w:rsidRPr="00F70316" w:rsidRDefault="00A87641" w:rsidP="00A87641">
      <w:pPr>
        <w:tabs>
          <w:tab w:val="left" w:pos="-1440"/>
        </w:tabs>
        <w:ind w:right="-1"/>
        <w:rPr>
          <w:rFonts w:ascii="AvantGardeGothicBkITC" w:hAnsi="AvantGardeGothicBkITC"/>
          <w:spacing w:val="-3"/>
          <w:sz w:val="18"/>
          <w:szCs w:val="18"/>
        </w:rPr>
      </w:pPr>
    </w:p>
    <w:p w:rsidR="00A87641" w:rsidRPr="00F70316" w:rsidRDefault="00A87641" w:rsidP="00A87641">
      <w:pPr>
        <w:tabs>
          <w:tab w:val="left" w:pos="-1440"/>
        </w:tabs>
        <w:ind w:right="-1"/>
        <w:rPr>
          <w:rFonts w:ascii="AvantGardeGothicBkITC" w:hAnsi="AvantGardeGothicBkITC"/>
          <w:spacing w:val="-3"/>
          <w:sz w:val="18"/>
          <w:szCs w:val="18"/>
        </w:rPr>
      </w:pPr>
      <w:r w:rsidRPr="00482241">
        <w:rPr>
          <w:rFonts w:ascii="AvantGardeGothicBkITC" w:hAnsi="AvantGardeGothicBkITC"/>
          <w:sz w:val="18"/>
          <w:szCs w:val="18"/>
        </w:rPr>
        <w:fldChar w:fldCharType="begin"/>
      </w:r>
      <w:r w:rsidRPr="003F01A7">
        <w:rPr>
          <w:rFonts w:ascii="AvantGardeGothicBkITC" w:hAnsi="AvantGardeGothicBkITC"/>
          <w:sz w:val="18"/>
          <w:szCs w:val="18"/>
          <w:lang w:val="de-DE"/>
        </w:rPr>
        <w:instrText xml:space="preserve"> FILLIN "Date" \* MERGEFORMAT </w:instrText>
      </w:r>
      <w:r w:rsidRPr="00482241">
        <w:rPr>
          <w:rFonts w:ascii="AvantGardeGothicBkITC" w:hAnsi="AvantGardeGothicBkITC"/>
          <w:sz w:val="18"/>
          <w:szCs w:val="18"/>
        </w:rPr>
        <w:fldChar w:fldCharType="end"/>
      </w:r>
    </w:p>
    <w:p w:rsidR="00A87641" w:rsidRPr="00F70316" w:rsidRDefault="00A87641" w:rsidP="00A87641">
      <w:pPr>
        <w:tabs>
          <w:tab w:val="center" w:pos="4320"/>
          <w:tab w:val="right" w:pos="8640"/>
        </w:tabs>
        <w:spacing w:line="280" w:lineRule="atLeast"/>
        <w:jc w:val="center"/>
        <w:rPr>
          <w:rFonts w:ascii="AvantGardeGothicBkITC" w:hAnsi="AvantGardeGothicBkITC" w:cs="Calibri"/>
          <w:b/>
          <w:snapToGrid w:val="0"/>
          <w:sz w:val="18"/>
          <w:szCs w:val="18"/>
        </w:rPr>
      </w:pPr>
    </w:p>
    <w:p w:rsidR="00A87641" w:rsidRPr="00F70316" w:rsidRDefault="00A87641" w:rsidP="00A87641">
      <w:pPr>
        <w:spacing w:line="360" w:lineRule="auto"/>
        <w:jc w:val="center"/>
        <w:rPr>
          <w:rFonts w:ascii="AvantGardeGothicBkITC" w:hAnsi="AvantGardeGothicBkITC" w:cs="Arial"/>
          <w:b/>
          <w:bCs/>
          <w:i/>
          <w:color w:val="000000"/>
          <w:sz w:val="25"/>
          <w:szCs w:val="25"/>
          <w:lang w:eastAsia="en-US"/>
        </w:rPr>
      </w:pPr>
      <w:r w:rsidRPr="0055176F">
        <w:rPr>
          <w:rFonts w:ascii="AvantGardeGothicBkITC" w:hAnsi="AvantGardeGothicBkITC" w:cs="Arial"/>
          <w:b/>
          <w:bCs/>
          <w:i/>
          <w:color w:val="000000"/>
          <w:sz w:val="25"/>
          <w:szCs w:val="25"/>
          <w:lang w:val="de-DE" w:eastAsia="de-DE"/>
        </w:rPr>
        <w:t xml:space="preserve">Komplettes Angebot zu Lautsprecher-Lösungen </w:t>
      </w:r>
    </w:p>
    <w:p w:rsidR="00A87641" w:rsidRPr="00F70316" w:rsidRDefault="00A87641" w:rsidP="00A87641">
      <w:pPr>
        <w:spacing w:line="360" w:lineRule="auto"/>
        <w:jc w:val="center"/>
        <w:rPr>
          <w:rFonts w:ascii="AvantGardeGothicBkITC" w:hAnsi="AvantGardeGothicBkITC" w:cs="Calibri"/>
          <w:b/>
          <w:snapToGrid w:val="0"/>
          <w:color w:val="A6A6A6"/>
          <w:sz w:val="25"/>
          <w:szCs w:val="25"/>
        </w:rPr>
      </w:pPr>
      <w:r w:rsidRPr="0055176F">
        <w:rPr>
          <w:rFonts w:ascii="AvantGardeGothicBkITC" w:hAnsi="AvantGardeGothicBkITC" w:cs="Arial"/>
          <w:b/>
          <w:bCs/>
          <w:i/>
          <w:color w:val="808080" w:themeColor="background1" w:themeShade="80"/>
          <w:sz w:val="25"/>
          <w:szCs w:val="25"/>
          <w:lang w:val="de-DE" w:eastAsia="de-DE"/>
        </w:rPr>
        <w:t>Einschließlich Ständer für SONOS und Denon Heos</w:t>
      </w:r>
    </w:p>
    <w:p w:rsidR="00A87641" w:rsidRPr="00F70316" w:rsidRDefault="00A87641" w:rsidP="00A87641">
      <w:pPr>
        <w:spacing w:line="360" w:lineRule="auto"/>
        <w:jc w:val="center"/>
        <w:rPr>
          <w:rFonts w:ascii="AvantGardeGothicBkITC" w:hAnsi="AvantGardeGothicBkITC" w:cs="Calibri"/>
          <w:b/>
          <w:snapToGrid w:val="0"/>
          <w:color w:val="A6A6A6"/>
          <w:sz w:val="18"/>
          <w:szCs w:val="18"/>
        </w:rPr>
      </w:pPr>
      <w:r w:rsidRPr="00082084">
        <w:rPr>
          <w:rFonts w:ascii="AvantGardeGothicBkITC" w:hAnsi="AvantGardeGothicBkITC" w:cs="Calibri"/>
          <w:b/>
          <w:snapToGrid w:val="0"/>
          <w:color w:val="A6A6A6"/>
          <w:sz w:val="18"/>
          <w:szCs w:val="18"/>
          <w:lang w:val="de-DE"/>
        </w:rPr>
        <w:br/>
      </w:r>
    </w:p>
    <w:p w:rsidR="009B5C22" w:rsidRPr="00C47B10" w:rsidRDefault="004A006F" w:rsidP="009B5C22">
      <w:pPr>
        <w:pStyle w:val="Kop-envoettekstA"/>
        <w:tabs>
          <w:tab w:val="left" w:pos="2140"/>
          <w:tab w:val="right" w:pos="9386"/>
        </w:tabs>
        <w:spacing w:line="360" w:lineRule="auto"/>
        <w:rPr>
          <w:rFonts w:ascii="AvantGardeGothicBkITC" w:hAnsi="AvantGardeGothicBkITC"/>
          <w:b/>
          <w:iCs/>
          <w:lang w:val="en-US"/>
        </w:rPr>
      </w:pPr>
      <w:r>
        <w:rPr>
          <w:rFonts w:ascii="AvantGardeGothicBkITC" w:hAnsi="AvantGardeGothicBkITC"/>
          <w:iCs/>
          <w:noProof/>
          <w:lang w:val="de-DE" w:eastAsia="de-DE"/>
        </w:rPr>
        <w:drawing>
          <wp:anchor distT="0" distB="0" distL="114300" distR="114300" simplePos="0" relativeHeight="251659264" behindDoc="0" locked="0" layoutInCell="1" allowOverlap="1" wp14:anchorId="2A92E04E" wp14:editId="5FB3DC50">
            <wp:simplePos x="0" y="0"/>
            <wp:positionH relativeFrom="margin">
              <wp:posOffset>3605530</wp:posOffset>
            </wp:positionH>
            <wp:positionV relativeFrom="margin">
              <wp:posOffset>1592580</wp:posOffset>
            </wp:positionV>
            <wp:extent cx="255270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gels_SOUND_products_ambiance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127635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8F444A">
        <w:rPr>
          <w:rFonts w:ascii="AvantGardeGothicBkITC" w:hAnsi="AvantGardeGothicBkITC"/>
          <w:b/>
          <w:lang w:val="de-DE"/>
        </w:rPr>
        <w:t>Eindhoven 2</w:t>
      </w:r>
      <w:r w:rsidR="00A87641" w:rsidRPr="00C47B10">
        <w:rPr>
          <w:rFonts w:ascii="AvantGardeGothicBkITC" w:hAnsi="AvantGardeGothicBkITC"/>
          <w:b/>
          <w:lang w:val="de-DE"/>
        </w:rPr>
        <w:t xml:space="preserve">017 – </w:t>
      </w:r>
      <w:r w:rsidR="009B5C22" w:rsidRPr="00C47B10">
        <w:rPr>
          <w:rFonts w:ascii="AvantGardeGothicBkITC" w:hAnsi="AvantGardeGothicBkITC"/>
          <w:b/>
          <w:iCs/>
          <w:lang w:val="de-DE"/>
        </w:rPr>
        <w:t>Am einfachsten ist es, die Lautsprecher an der Wand zu montieren. Sie können Ihren Lautsprecher auch mit einem Ständer auf die richtige Höhe einstellen. Vogel's bietet geeignete Lautsprecherständer oder Wandhalterungen für nahezu jeden Lautsprecher. Der Tischständer für Sonos PLAY:1 und PLAY:3</w:t>
      </w:r>
      <w:r w:rsidR="00A87641" w:rsidRPr="00C47B10">
        <w:rPr>
          <w:rFonts w:ascii="AvantGardeGothicBkITC" w:hAnsi="AvantGardeGothicBkITC"/>
          <w:b/>
          <w:lang w:val="de-DE"/>
        </w:rPr>
        <w:t xml:space="preserve"> ist das jüngste </w:t>
      </w:r>
      <w:r w:rsidR="00073EBF" w:rsidRPr="00C47B10">
        <w:rPr>
          <w:rFonts w:ascii="AvantGardeGothicBkITC" w:hAnsi="AvantGardeGothicBkITC"/>
          <w:b/>
          <w:lang w:val="de-DE"/>
        </w:rPr>
        <w:t>Mitglied unserer Produktfamilie.</w:t>
      </w:r>
    </w:p>
    <w:p w:rsidR="009B5C22" w:rsidRPr="0055176F" w:rsidRDefault="009B5C22" w:rsidP="009B5C22">
      <w:pPr>
        <w:pStyle w:val="Kop-envoettekstA"/>
        <w:tabs>
          <w:tab w:val="left" w:pos="2140"/>
          <w:tab w:val="right" w:pos="9386"/>
        </w:tabs>
        <w:spacing w:line="360" w:lineRule="auto"/>
        <w:rPr>
          <w:rFonts w:ascii="AvantGardeGothicBkITC" w:hAnsi="AvantGardeGothicBkITC"/>
          <w:b/>
          <w:iCs/>
          <w:lang w:val="en-US"/>
        </w:rPr>
      </w:pPr>
    </w:p>
    <w:p w:rsidR="004A006F" w:rsidRPr="00F70316" w:rsidRDefault="004A006F" w:rsidP="004A006F">
      <w:pPr>
        <w:pStyle w:val="Kop-envoettekstA"/>
        <w:tabs>
          <w:tab w:val="left" w:pos="2140"/>
          <w:tab w:val="right" w:pos="9386"/>
        </w:tabs>
        <w:spacing w:line="360" w:lineRule="auto"/>
        <w:rPr>
          <w:rFonts w:ascii="AvantGardeGothicBkITC" w:hAnsi="AvantGardeGothicBkITC"/>
          <w:b/>
          <w:iCs/>
        </w:rPr>
      </w:pPr>
      <w:r w:rsidRPr="0055176F">
        <w:rPr>
          <w:rFonts w:ascii="AvantGardeGothicBkITC" w:hAnsi="AvantGardeGothicBkITC"/>
          <w:b/>
          <w:iCs/>
          <w:lang w:val="de-DE"/>
        </w:rPr>
        <w:t>Lautsprecher-Halterungen für alle beliebten Lautsprecher und mehr…</w:t>
      </w:r>
    </w:p>
    <w:p w:rsidR="004A006F" w:rsidRDefault="004A006F" w:rsidP="004A006F">
      <w:pPr>
        <w:pStyle w:val="Kop-envoettekstA"/>
        <w:tabs>
          <w:tab w:val="left" w:pos="2140"/>
          <w:tab w:val="right" w:pos="9386"/>
        </w:tabs>
        <w:spacing w:line="360" w:lineRule="auto"/>
        <w:rPr>
          <w:rFonts w:ascii="AvantGardeGothicBkITC" w:hAnsi="AvantGardeGothicBkITC"/>
          <w:iCs/>
          <w:lang w:val="de-DE"/>
        </w:rPr>
      </w:pPr>
      <w:r w:rsidRPr="0055176F">
        <w:rPr>
          <w:rFonts w:ascii="AvantGardeGothicBkITC" w:hAnsi="AvantGardeGothicBkITC"/>
          <w:iCs/>
          <w:lang w:val="de-DE"/>
        </w:rPr>
        <w:t>Vogel's bietet spezielles Lautsprecher-Zubehör für Sonos PLAY:1, PLAY:3, PLAY:5, Denon HEOS 1, HEOS 3, HEOS 5, HEOS 7 sowie für alle mittelgroßen und großen Lautsprecher an, die auf dem Markt erhältlich sind.  Sie haben den Lautsprecher Ihrer Wahl gefunden, jetzt steht Ihnen nur noch die Entscheidung für die beste Lösung in Ihrem Zuhause bevor! Vogel’s steht Ihnen jederzeit gern mit Rat und Tat zur Seite!</w:t>
      </w:r>
    </w:p>
    <w:p w:rsidR="004A006F" w:rsidRPr="00F70316" w:rsidRDefault="004A006F" w:rsidP="004A006F">
      <w:pPr>
        <w:pStyle w:val="Kop-envoettekstA"/>
        <w:tabs>
          <w:tab w:val="left" w:pos="2140"/>
          <w:tab w:val="right" w:pos="9386"/>
        </w:tabs>
        <w:spacing w:line="360" w:lineRule="auto"/>
        <w:rPr>
          <w:rFonts w:ascii="AvantGardeGothicBkITC" w:hAnsi="AvantGardeGothicBkITC"/>
          <w:iCs/>
        </w:rPr>
      </w:pPr>
    </w:p>
    <w:p w:rsidR="009B5C22" w:rsidRPr="004A006F" w:rsidRDefault="004A006F" w:rsidP="009B5C22">
      <w:pPr>
        <w:pStyle w:val="Kop-envoettekstA"/>
        <w:tabs>
          <w:tab w:val="left" w:pos="2140"/>
          <w:tab w:val="right" w:pos="9386"/>
        </w:tabs>
        <w:spacing w:line="360" w:lineRule="auto"/>
        <w:rPr>
          <w:rFonts w:ascii="AvantGardeGothicBkITC" w:hAnsi="AvantGardeGothicBkITC"/>
          <w:b/>
          <w:iCs/>
        </w:rPr>
      </w:pPr>
      <w:r>
        <w:rPr>
          <w:rFonts w:ascii="AvantGardeGothicBkITC" w:hAnsi="AvantGardeGothicBkITC" w:cs="Calibri"/>
          <w:b/>
          <w:noProof/>
          <w:color w:val="A6A6A6"/>
          <w:sz w:val="25"/>
          <w:szCs w:val="25"/>
          <w:lang w:val="de-DE" w:eastAsia="de-DE"/>
        </w:rPr>
        <w:drawing>
          <wp:anchor distT="0" distB="0" distL="114300" distR="114300" simplePos="0" relativeHeight="251661312" behindDoc="0" locked="0" layoutInCell="1" allowOverlap="1" wp14:anchorId="30747DCC" wp14:editId="000AB901">
            <wp:simplePos x="0" y="0"/>
            <wp:positionH relativeFrom="margin">
              <wp:posOffset>3877945</wp:posOffset>
            </wp:positionH>
            <wp:positionV relativeFrom="margin">
              <wp:posOffset>4993005</wp:posOffset>
            </wp:positionV>
            <wp:extent cx="2200275" cy="15551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gels_SOUND_4113_PLAY3_product_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1555115"/>
                    </a:xfrm>
                    <a:prstGeom prst="rect">
                      <a:avLst/>
                    </a:prstGeom>
                  </pic:spPr>
                </pic:pic>
              </a:graphicData>
            </a:graphic>
          </wp:anchor>
        </w:drawing>
      </w:r>
      <w:r w:rsidR="009B5C22" w:rsidRPr="0055176F">
        <w:rPr>
          <w:rFonts w:ascii="AvantGardeGothicBkITC" w:hAnsi="AvantGardeGothicBkITC"/>
          <w:b/>
          <w:iCs/>
          <w:lang w:val="de-DE"/>
        </w:rPr>
        <w:t>Stabiler Tischständer für Sonos-Lautsprecher</w:t>
      </w:r>
    </w:p>
    <w:p w:rsidR="009B5C22" w:rsidRPr="0055176F" w:rsidRDefault="009B5C22" w:rsidP="009B5C22">
      <w:pPr>
        <w:pStyle w:val="Kop-envoettekstA"/>
        <w:tabs>
          <w:tab w:val="left" w:pos="2140"/>
          <w:tab w:val="right" w:pos="9386"/>
        </w:tabs>
        <w:spacing w:line="360" w:lineRule="auto"/>
        <w:rPr>
          <w:rFonts w:ascii="AvantGardeGothicBkITC" w:hAnsi="AvantGardeGothicBkITC"/>
          <w:iCs/>
          <w:lang w:val="en-US"/>
        </w:rPr>
      </w:pPr>
      <w:r w:rsidRPr="0055176F">
        <w:rPr>
          <w:rFonts w:ascii="AvantGardeGothicBkITC" w:hAnsi="AvantGardeGothicBkITC"/>
          <w:iCs/>
          <w:lang w:val="de-DE"/>
        </w:rPr>
        <w:t xml:space="preserve">Befestigen Sie Ihren Sonos-Lautsprecher sicher auf dem Tischständer SOUND 4113 und schützen Sie ihn somit vor Beschädigungen. Sie können Ihren Lautsprecher mit diesem </w:t>
      </w:r>
      <w:r w:rsidR="00DC7B50">
        <w:rPr>
          <w:rFonts w:ascii="AvantGardeGothicBkITC" w:hAnsi="AvantGardeGothicBkITC"/>
          <w:iCs/>
          <w:lang w:val="de-DE"/>
        </w:rPr>
        <w:t xml:space="preserve">neuen </w:t>
      </w:r>
      <w:r w:rsidRPr="0055176F">
        <w:rPr>
          <w:rFonts w:ascii="AvantGardeGothicBkITC" w:hAnsi="AvantGardeGothicBkITC"/>
          <w:iCs/>
          <w:lang w:val="de-DE"/>
        </w:rPr>
        <w:t>Ständer um 360° drehen und bis zu 10° neigen. Mit dieser Tischhalterung holen Sie noch mehr aus Ihrem Sonos-Lautsprecher PLAY:1 oder PLAY:3 heraus!</w:t>
      </w:r>
      <w:r w:rsidR="004A006F" w:rsidRPr="004A006F">
        <w:rPr>
          <w:rFonts w:ascii="AvantGardeGothicBkITC" w:hAnsi="AvantGardeGothicBkITC" w:cs="Calibri"/>
          <w:b/>
          <w:noProof/>
          <w:color w:val="A6A6A6"/>
          <w:sz w:val="25"/>
          <w:szCs w:val="25"/>
          <w:lang w:val="en-US"/>
        </w:rPr>
        <w:t xml:space="preserve"> </w:t>
      </w:r>
    </w:p>
    <w:p w:rsidR="009B5C22" w:rsidRPr="004A006F" w:rsidRDefault="009B5C22" w:rsidP="009B5C22">
      <w:pPr>
        <w:pStyle w:val="Kop-envoettekstA"/>
        <w:tabs>
          <w:tab w:val="left" w:pos="2140"/>
          <w:tab w:val="right" w:pos="9386"/>
        </w:tabs>
        <w:spacing w:line="360" w:lineRule="auto"/>
        <w:rPr>
          <w:rFonts w:ascii="AvantGardeGothicBkITC" w:hAnsi="AvantGardeGothicBkITC"/>
          <w:iCs/>
          <w:lang w:val="en-US"/>
        </w:rPr>
      </w:pPr>
    </w:p>
    <w:p w:rsidR="00A87641" w:rsidRPr="00F70316" w:rsidRDefault="00A87641" w:rsidP="009B5C22">
      <w:pPr>
        <w:pStyle w:val="Kop-envoettekstA"/>
        <w:tabs>
          <w:tab w:val="left" w:pos="2140"/>
          <w:tab w:val="right" w:pos="9386"/>
        </w:tabs>
        <w:spacing w:line="360" w:lineRule="auto"/>
        <w:rPr>
          <w:rFonts w:ascii="AvantGardeGothicBkITC" w:hAnsi="AvantGardeGothicBkITC"/>
          <w:b/>
          <w:iCs/>
        </w:rPr>
      </w:pPr>
      <w:r w:rsidRPr="0055176F">
        <w:rPr>
          <w:rFonts w:ascii="AvantGardeGothicBkITC" w:hAnsi="AvantGardeGothicBkITC"/>
          <w:b/>
          <w:iCs/>
          <w:lang w:val="de-DE"/>
        </w:rPr>
        <w:t>Für den perfekten Sound geben wir alles, das liegt uns in den Genen</w:t>
      </w:r>
    </w:p>
    <w:p w:rsidR="00A87641" w:rsidRPr="00F70316" w:rsidRDefault="00A87641" w:rsidP="00A87641">
      <w:pPr>
        <w:pStyle w:val="Kop-envoettekstA"/>
        <w:tabs>
          <w:tab w:val="clear" w:pos="9632"/>
          <w:tab w:val="left" w:pos="2140"/>
          <w:tab w:val="right" w:pos="9386"/>
        </w:tabs>
        <w:spacing w:line="360" w:lineRule="auto"/>
        <w:rPr>
          <w:rFonts w:ascii="AvantGardeGothicBkITC" w:hAnsi="AvantGardeGothicBkITC"/>
          <w:iCs/>
          <w:lang w:val="de-DE"/>
        </w:rPr>
      </w:pPr>
      <w:r w:rsidRPr="0055176F">
        <w:rPr>
          <w:rFonts w:ascii="AvantGardeGothicBkITC" w:hAnsi="AvantGardeGothicBkITC"/>
          <w:iCs/>
          <w:lang w:val="de-DE"/>
        </w:rPr>
        <w:t>Für seine geliebte Jazzmusik wollte unser Gründer, Harry Vogels, mit allen Mitteln die perfekte Akustik schaffen und entwickelte deshalb vor fast 45 Jahren die allererste Wandhalterung für Lautsprecher. Das Zubehör und die Marken veränderten sich im Laufe der Jahre, deshalb wurden alle Wandhalterungen und Ständer ab dem Jahr 2015 für Multiroom-Lautsprecher der neuen Generation, zum Beispiel SONOS-Lautsprecher, entwickelt.</w:t>
      </w:r>
    </w:p>
    <w:p w:rsidR="009B5C22" w:rsidRPr="00F70316" w:rsidRDefault="00623ED3" w:rsidP="00A87641">
      <w:pPr>
        <w:pStyle w:val="Kop-envoettekstA"/>
        <w:tabs>
          <w:tab w:val="clear" w:pos="9632"/>
          <w:tab w:val="left" w:pos="2140"/>
          <w:tab w:val="right" w:pos="9386"/>
        </w:tabs>
        <w:spacing w:line="360" w:lineRule="auto"/>
        <w:rPr>
          <w:rFonts w:ascii="AvantGardeGothicBkITC" w:hAnsi="AvantGardeGothicBkITC"/>
          <w:b/>
          <w:iCs/>
          <w:lang w:val="de-DE"/>
        </w:rPr>
      </w:pPr>
      <w:r w:rsidRPr="0055176F">
        <w:rPr>
          <w:rFonts w:ascii="AvantGardeGothicBkITC" w:hAnsi="AvantGardeGothicBkITC"/>
          <w:b/>
          <w:iCs/>
          <w:lang w:val="de-DE"/>
        </w:rPr>
        <w:lastRenderedPageBreak/>
        <w:br/>
      </w:r>
    </w:p>
    <w:p w:rsidR="00A87641" w:rsidRPr="004A006F" w:rsidRDefault="00A87641" w:rsidP="00A87641">
      <w:pPr>
        <w:pStyle w:val="Endnotentext"/>
        <w:ind w:right="-1"/>
        <w:jc w:val="center"/>
        <w:rPr>
          <w:rFonts w:ascii="AvantGardeGothicBkITC" w:hAnsi="AvantGardeGothicBkITC"/>
          <w:lang w:val="de-DE"/>
        </w:rPr>
      </w:pPr>
      <w:r w:rsidRPr="0055176F">
        <w:rPr>
          <w:rFonts w:ascii="AvantGardeGothicBkITC" w:hAnsi="AvantGardeGothicBkITC"/>
          <w:lang w:val="de-DE"/>
        </w:rPr>
        <w:t>###</w:t>
      </w:r>
    </w:p>
    <w:p w:rsidR="00A87641" w:rsidRPr="004A006F" w:rsidRDefault="00A87641" w:rsidP="00A87641">
      <w:pPr>
        <w:pStyle w:val="Endnotentext"/>
        <w:ind w:right="-1"/>
        <w:rPr>
          <w:rFonts w:ascii="AvantGardeGothicBkITC" w:hAnsi="AvantGardeGothicBkITC"/>
          <w:lang w:val="de-DE"/>
        </w:rPr>
      </w:pPr>
    </w:p>
    <w:p w:rsidR="00A87641" w:rsidRPr="004A006F" w:rsidRDefault="00A87641" w:rsidP="00A87641">
      <w:pPr>
        <w:rPr>
          <w:rFonts w:ascii="AvantGardeGothicBkITC" w:hAnsi="AvantGardeGothicBkITC"/>
          <w:lang w:val="de-DE"/>
        </w:rPr>
      </w:pPr>
    </w:p>
    <w:p w:rsidR="00A87641" w:rsidRPr="00F70316" w:rsidRDefault="00A87641" w:rsidP="00A87641">
      <w:pPr>
        <w:widowControl w:val="0"/>
        <w:spacing w:line="360" w:lineRule="auto"/>
        <w:rPr>
          <w:rFonts w:ascii="AvantGardeGothicBkITC" w:hAnsi="AvantGardeGothicBkITC"/>
        </w:rPr>
      </w:pPr>
      <w:r w:rsidRPr="0055176F">
        <w:rPr>
          <w:rFonts w:ascii="AvantGardeGothicBkITC" w:hAnsi="AvantGardeGothicBkITC"/>
          <w:b/>
          <w:bCs/>
          <w:snapToGrid w:val="0"/>
          <w:color w:val="333333"/>
          <w:lang w:val="de-DE"/>
        </w:rPr>
        <w:t>Über Vogel's</w:t>
      </w:r>
      <w:r w:rsidRPr="0055176F">
        <w:rPr>
          <w:rFonts w:ascii="AvantGardeGothicBkITC" w:hAnsi="AvantGardeGothicBkITC"/>
          <w:snapToGrid w:val="0"/>
          <w:color w:val="333333"/>
          <w:lang w:val="de-DE"/>
        </w:rPr>
        <w:br/>
      </w:r>
      <w:r w:rsidRPr="0055176F">
        <w:rPr>
          <w:rFonts w:ascii="AvantGardeGothicBkITC" w:hAnsi="AvantGardeGothicBkITC"/>
          <w:snapToGrid w:val="0"/>
          <w:lang w:val="de-DE"/>
        </w:rPr>
        <w:t xml:space="preserve">Was als persönliche Suche nach Perfektion begann, hat sich zu einer international erfolgreichen Firma entwickelt, die ein außergewöhnliches Angebot an Halterungen und Wandmontagesystemen für Audio-, Video- und Multimediaequipment produziert. Seit der Entwicklung der weltweit ersten Wandhalterung für Lautsprecher im Jahr 1973 bringt das niederländische Unternehmen regelmäßig preisgekrönte Produkte auf den Markt, um den Menschen das Leben leichter zu machen. Heute steht der Name Vogel's für ein außergewöhnliches Angebot an Befestigungslösungen für TV- und audiovisuelle Geräte sowie Tablets im gesamten Haushalt. Für weitere Informationen besuchen Sie bitte </w:t>
      </w:r>
      <w:hyperlink r:id="rId11" w:tooltip="blocked::http://www.vogels.com/" w:history="1">
        <w:r w:rsidRPr="0055176F">
          <w:rPr>
            <w:rFonts w:ascii="AvantGardeGothicBkITC" w:hAnsi="AvantGardeGothicBkITC"/>
            <w:snapToGrid w:val="0"/>
            <w:color w:val="E95D0F"/>
            <w:u w:val="single"/>
            <w:lang w:val="de-DE"/>
          </w:rPr>
          <w:t>www.vogels.com</w:t>
        </w:r>
      </w:hyperlink>
    </w:p>
    <w:p w:rsidR="009B5C22" w:rsidRPr="00F70316" w:rsidRDefault="009B5C22" w:rsidP="009B5C22">
      <w:pPr>
        <w:spacing w:line="360" w:lineRule="auto"/>
        <w:rPr>
          <w:rFonts w:ascii="AvantGardeGothicBkITC" w:hAnsi="AvantGardeGothicBkITC"/>
        </w:rPr>
      </w:pPr>
    </w:p>
    <w:p w:rsidR="009B5C22" w:rsidRPr="00F70316" w:rsidRDefault="009B5C22" w:rsidP="009B5C22">
      <w:pPr>
        <w:spacing w:line="360" w:lineRule="auto"/>
        <w:jc w:val="both"/>
      </w:pPr>
      <w:r w:rsidRPr="0055176F">
        <w:rPr>
          <w:rFonts w:ascii="AvantGardeGothicBkITC" w:hAnsi="AvantGardeGothicBkITC"/>
          <w:lang w:val="de-DE"/>
        </w:rPr>
        <w:t xml:space="preserve">Für nähere Informationen oder hochauflösende Bilder besuchen Sie bitte </w:t>
      </w:r>
      <w:hyperlink r:id="rId12" w:history="1">
        <w:r w:rsidRPr="0055176F">
          <w:rPr>
            <w:rStyle w:val="Hyperlink"/>
            <w:rFonts w:ascii="AvantGardeGothicBkITC" w:hAnsi="AvantGardeGothicBkITC"/>
            <w:color w:val="E95D0F"/>
            <w:lang w:val="de-DE"/>
          </w:rPr>
          <w:t>www.vogels.com/press</w:t>
        </w:r>
      </w:hyperlink>
      <w:r w:rsidR="00F70316">
        <w:rPr>
          <w:rStyle w:val="Hyperlink"/>
          <w:rFonts w:ascii="AvantGardeGothicBkITC" w:hAnsi="AvantGardeGothicBkITC"/>
          <w:color w:val="E95D0F"/>
          <w:lang w:val="de-DE"/>
        </w:rPr>
        <w:t>e</w:t>
      </w:r>
      <w:r w:rsidRPr="0055176F">
        <w:rPr>
          <w:rFonts w:ascii="AvantGardeGothicBkITC" w:hAnsi="AvantGardeGothicBkITC"/>
          <w:lang w:val="de-DE"/>
        </w:rPr>
        <w:t xml:space="preserve"> oder schreiben Sie eine E-Mail an</w:t>
      </w:r>
      <w:r w:rsidR="00F70316">
        <w:rPr>
          <w:rFonts w:ascii="AvantGardeGothicBkITC" w:hAnsi="AvantGardeGothicBkITC"/>
          <w:lang w:val="de-DE"/>
        </w:rPr>
        <w:t xml:space="preserve"> </w:t>
      </w:r>
      <w:hyperlink r:id="rId13" w:history="1">
        <w:r w:rsidRPr="0055176F">
          <w:rPr>
            <w:rStyle w:val="Hyperlink"/>
            <w:rFonts w:ascii="AvantGardeGothicBkITC" w:hAnsi="AvantGardeGothicBkITC"/>
            <w:color w:val="E95D0F"/>
            <w:lang w:val="de-DE"/>
          </w:rPr>
          <w:t>press@vogels.com</w:t>
        </w:r>
      </w:hyperlink>
      <w:r w:rsidRPr="0055176F">
        <w:rPr>
          <w:rFonts w:ascii="AvantGardeGothicBkITC" w:hAnsi="AvantGardeGothicBkITC"/>
          <w:color w:val="E95D0F"/>
          <w:lang w:val="de-DE"/>
        </w:rPr>
        <w:t xml:space="preserve"> </w:t>
      </w:r>
    </w:p>
    <w:p w:rsidR="00A87641" w:rsidRPr="00F70316" w:rsidRDefault="00A87641" w:rsidP="00A87641">
      <w:pPr>
        <w:spacing w:line="360" w:lineRule="auto"/>
        <w:rPr>
          <w:rFonts w:ascii="AvantGardeGothicBkITC" w:hAnsi="AvantGardeGothicBkITC"/>
        </w:rPr>
      </w:pPr>
    </w:p>
    <w:p w:rsidR="00A87641" w:rsidRPr="00F70316" w:rsidRDefault="00A87641" w:rsidP="00A87641">
      <w:pPr>
        <w:rPr>
          <w:rFonts w:ascii="AvantGardeGothicBkITC" w:hAnsi="AvantGardeGothicBkITC"/>
          <w:sz w:val="24"/>
          <w:szCs w:val="24"/>
        </w:rPr>
      </w:pPr>
    </w:p>
    <w:p w:rsidR="00A87641" w:rsidRPr="00F70316" w:rsidRDefault="00A87641" w:rsidP="00A87641">
      <w:pPr>
        <w:spacing w:line="280" w:lineRule="atLeast"/>
        <w:rPr>
          <w:rFonts w:ascii="AvantGardeGothicBkITC" w:hAnsi="AvantGardeGothicBkITC"/>
        </w:rPr>
      </w:pPr>
    </w:p>
    <w:p w:rsidR="00B21ED1" w:rsidRPr="00F70316" w:rsidRDefault="00B21ED1">
      <w:pPr>
        <w:rPr>
          <w:rFonts w:ascii="AvantGardeGothicBkITC" w:hAnsi="AvantGardeGothicBkITC"/>
          <w:sz w:val="24"/>
          <w:szCs w:val="24"/>
        </w:rPr>
      </w:pPr>
    </w:p>
    <w:sectPr w:rsidR="00B21ED1" w:rsidRPr="00F70316" w:rsidSect="00F66B63">
      <w:headerReference w:type="default" r:id="rId14"/>
      <w:footerReference w:type="default" r:id="rId15"/>
      <w:type w:val="continuous"/>
      <w:pgSz w:w="11906" w:h="16838" w:code="9"/>
      <w:pgMar w:top="2166" w:right="1434" w:bottom="1135" w:left="1134" w:header="381" w:footer="369"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3F" w:rsidRDefault="00066B3F">
      <w:r>
        <w:separator/>
      </w:r>
    </w:p>
  </w:endnote>
  <w:endnote w:type="continuationSeparator" w:id="0">
    <w:p w:rsidR="00066B3F" w:rsidRDefault="0006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GothicBkITC">
    <w:altName w:val="Calibri"/>
    <w:panose1 w:val="020B0402020202020204"/>
    <w:charset w:val="00"/>
    <w:family w:val="swiss"/>
    <w:notTrueType/>
    <w:pitch w:val="variable"/>
    <w:sig w:usb0="800002FF" w:usb1="500020D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B21ED1">
    <w:pPr>
      <w:pStyle w:val="Fuzeile"/>
      <w:jc w:val="center"/>
      <w:rPr>
        <w:lang w:val="en-US"/>
      </w:rPr>
    </w:pPr>
    <w:r>
      <w:rPr>
        <w:lang w:val="en-US"/>
      </w:rPr>
      <w:t xml:space="preserve">- </w:t>
    </w:r>
    <w:r>
      <w:rPr>
        <w:rStyle w:val="Seitenzahl"/>
      </w:rPr>
      <w:fldChar w:fldCharType="begin"/>
    </w:r>
    <w:r>
      <w:rPr>
        <w:rStyle w:val="Seitenzahl"/>
      </w:rPr>
      <w:instrText xml:space="preserve"> PAGE </w:instrText>
    </w:r>
    <w:r>
      <w:rPr>
        <w:rStyle w:val="Seitenzahl"/>
      </w:rPr>
      <w:fldChar w:fldCharType="separate"/>
    </w:r>
    <w:r w:rsidR="008F444A">
      <w:rPr>
        <w:rStyle w:val="Seitenzahl"/>
        <w:noProof/>
      </w:rPr>
      <w:t>1</w:t>
    </w:r>
    <w:r>
      <w:rPr>
        <w:rStyle w:val="Seitenzahl"/>
      </w:rPr>
      <w:fldChar w:fldCharType="end"/>
    </w:r>
    <w:r>
      <w:rPr>
        <w:rStyle w:val="Seitenzahl"/>
      </w:rPr>
      <w:t xml:space="preserve"> -</w:t>
    </w:r>
  </w:p>
  <w:p w:rsidR="00B21ED1" w:rsidRDefault="00B21E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3F" w:rsidRDefault="00066B3F">
      <w:r>
        <w:separator/>
      </w:r>
    </w:p>
  </w:footnote>
  <w:footnote w:type="continuationSeparator" w:id="0">
    <w:p w:rsidR="00066B3F" w:rsidRDefault="0006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385487" w:rsidP="00387FA0">
    <w:pPr>
      <w:pStyle w:val="Kopfzeile"/>
      <w:ind w:hanging="567"/>
    </w:pPr>
    <w:r>
      <w:rPr>
        <w:noProof/>
        <w:lang w:val="de-DE" w:eastAsia="de-DE"/>
      </w:rPr>
      <w:drawing>
        <wp:inline distT="0" distB="0" distL="0" distR="0">
          <wp:extent cx="6435128" cy="12287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10 300DPI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111" cy="122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CCD"/>
    <w:multiLevelType w:val="hybridMultilevel"/>
    <w:tmpl w:val="32EAC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165D2"/>
    <w:multiLevelType w:val="hybridMultilevel"/>
    <w:tmpl w:val="E6284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9D28C4"/>
    <w:multiLevelType w:val="hybridMultilevel"/>
    <w:tmpl w:val="1D3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3A7297"/>
    <w:multiLevelType w:val="multilevel"/>
    <w:tmpl w:val="D862CD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1515BA"/>
    <w:multiLevelType w:val="hybridMultilevel"/>
    <w:tmpl w:val="87E4E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60B88"/>
    <w:multiLevelType w:val="hybridMultilevel"/>
    <w:tmpl w:val="3F2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F7C46"/>
    <w:multiLevelType w:val="multilevel"/>
    <w:tmpl w:val="D28608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9"/>
    <w:rsid w:val="00066B3F"/>
    <w:rsid w:val="00073EBF"/>
    <w:rsid w:val="000850DA"/>
    <w:rsid w:val="000E6949"/>
    <w:rsid w:val="00144E94"/>
    <w:rsid w:val="00177BC5"/>
    <w:rsid w:val="001C57E3"/>
    <w:rsid w:val="00276D47"/>
    <w:rsid w:val="00283BEE"/>
    <w:rsid w:val="002A5C21"/>
    <w:rsid w:val="002C6E4A"/>
    <w:rsid w:val="002E19CF"/>
    <w:rsid w:val="003640B8"/>
    <w:rsid w:val="00385487"/>
    <w:rsid w:val="00387FA0"/>
    <w:rsid w:val="003B38A7"/>
    <w:rsid w:val="0044202D"/>
    <w:rsid w:val="00467303"/>
    <w:rsid w:val="00472EC4"/>
    <w:rsid w:val="004A006F"/>
    <w:rsid w:val="004A1DF9"/>
    <w:rsid w:val="005134DD"/>
    <w:rsid w:val="0055176F"/>
    <w:rsid w:val="005D395D"/>
    <w:rsid w:val="0060185F"/>
    <w:rsid w:val="006178E6"/>
    <w:rsid w:val="00623ED3"/>
    <w:rsid w:val="00676D17"/>
    <w:rsid w:val="007101BB"/>
    <w:rsid w:val="00792AA0"/>
    <w:rsid w:val="007A0977"/>
    <w:rsid w:val="007B577C"/>
    <w:rsid w:val="007B7731"/>
    <w:rsid w:val="007C21EC"/>
    <w:rsid w:val="007C7AF6"/>
    <w:rsid w:val="008F444A"/>
    <w:rsid w:val="009246E9"/>
    <w:rsid w:val="00967182"/>
    <w:rsid w:val="00974884"/>
    <w:rsid w:val="009B5C22"/>
    <w:rsid w:val="00A86E09"/>
    <w:rsid w:val="00A87641"/>
    <w:rsid w:val="00A93E1F"/>
    <w:rsid w:val="00A96A69"/>
    <w:rsid w:val="00AC5D14"/>
    <w:rsid w:val="00AD500F"/>
    <w:rsid w:val="00B21ED1"/>
    <w:rsid w:val="00B320A4"/>
    <w:rsid w:val="00BF0F5B"/>
    <w:rsid w:val="00C421BE"/>
    <w:rsid w:val="00C47B10"/>
    <w:rsid w:val="00C5260D"/>
    <w:rsid w:val="00CF6EF8"/>
    <w:rsid w:val="00D25B3D"/>
    <w:rsid w:val="00DC7B50"/>
    <w:rsid w:val="00E34CEC"/>
    <w:rsid w:val="00E6783A"/>
    <w:rsid w:val="00EA240B"/>
    <w:rsid w:val="00EC01B1"/>
    <w:rsid w:val="00ED0B49"/>
    <w:rsid w:val="00F16339"/>
    <w:rsid w:val="00F66B63"/>
    <w:rsid w:val="00F70316"/>
    <w:rsid w:val="00FF192A"/>
    <w:rsid w:val="00FF46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link w:val="EndnotentextZchn"/>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 w:type="character" w:customStyle="1" w:styleId="EndnotentextZchn">
    <w:name w:val="Endnotentext Zchn"/>
    <w:basedOn w:val="Absatz-Standardschriftart"/>
    <w:link w:val="Endnotentext"/>
    <w:semiHidden/>
    <w:rsid w:val="00A87641"/>
    <w:rPr>
      <w:rFonts w:ascii="Arial" w:hAnsi="Arial"/>
      <w:snapToGrid w:val="0"/>
      <w:lang w:eastAsia="nl-NL"/>
    </w:rPr>
  </w:style>
  <w:style w:type="paragraph" w:customStyle="1" w:styleId="Kop-envoettekstA">
    <w:name w:val="Kop- en voettekst A"/>
    <w:rsid w:val="00A87641"/>
    <w:pPr>
      <w:pBdr>
        <w:top w:val="nil"/>
        <w:left w:val="nil"/>
        <w:bottom w:val="nil"/>
        <w:right w:val="nil"/>
        <w:between w:val="nil"/>
        <w:bar w:val="nil"/>
      </w:pBdr>
      <w:tabs>
        <w:tab w:val="right" w:pos="9632"/>
      </w:tabs>
    </w:pPr>
    <w:rPr>
      <w:rFonts w:ascii="Helvetica" w:eastAsia="Arial Unicode MS" w:hAnsi="Helvetica" w:cs="Arial Unicode MS"/>
      <w:color w:val="000000"/>
      <w:bdr w:val="ni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link w:val="EndnotentextZchn"/>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 w:type="character" w:customStyle="1" w:styleId="EndnotentextZchn">
    <w:name w:val="Endnotentext Zchn"/>
    <w:basedOn w:val="Absatz-Standardschriftart"/>
    <w:link w:val="Endnotentext"/>
    <w:semiHidden/>
    <w:rsid w:val="00A87641"/>
    <w:rPr>
      <w:rFonts w:ascii="Arial" w:hAnsi="Arial"/>
      <w:snapToGrid w:val="0"/>
      <w:lang w:eastAsia="nl-NL"/>
    </w:rPr>
  </w:style>
  <w:style w:type="paragraph" w:customStyle="1" w:styleId="Kop-envoettekstA">
    <w:name w:val="Kop- en voettekst A"/>
    <w:rsid w:val="00A87641"/>
    <w:pPr>
      <w:pBdr>
        <w:top w:val="nil"/>
        <w:left w:val="nil"/>
        <w:bottom w:val="nil"/>
        <w:right w:val="nil"/>
        <w:between w:val="nil"/>
        <w:bar w:val="nil"/>
      </w:pBdr>
      <w:tabs>
        <w:tab w:val="right" w:pos="9632"/>
      </w:tabs>
    </w:pPr>
    <w:rPr>
      <w:rFonts w:ascii="Helvetica" w:eastAsia="Arial Unicode MS" w:hAnsi="Helvetica" w:cs="Arial Unicode MS"/>
      <w:color w:val="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402">
      <w:bodyDiv w:val="1"/>
      <w:marLeft w:val="0"/>
      <w:marRight w:val="0"/>
      <w:marTop w:val="0"/>
      <w:marBottom w:val="0"/>
      <w:divBdr>
        <w:top w:val="none" w:sz="0" w:space="0" w:color="auto"/>
        <w:left w:val="none" w:sz="0" w:space="0" w:color="auto"/>
        <w:bottom w:val="none" w:sz="0" w:space="0" w:color="auto"/>
        <w:right w:val="none" w:sz="0" w:space="0" w:color="auto"/>
      </w:divBdr>
      <w:divsChild>
        <w:div w:id="1913615264">
          <w:marLeft w:val="0"/>
          <w:marRight w:val="0"/>
          <w:marTop w:val="0"/>
          <w:marBottom w:val="0"/>
          <w:divBdr>
            <w:top w:val="none" w:sz="0" w:space="0" w:color="auto"/>
            <w:left w:val="none" w:sz="0" w:space="0" w:color="auto"/>
            <w:bottom w:val="none" w:sz="0" w:space="0" w:color="auto"/>
            <w:right w:val="none" w:sz="0" w:space="0" w:color="auto"/>
          </w:divBdr>
          <w:divsChild>
            <w:div w:id="2131122082">
              <w:marLeft w:val="0"/>
              <w:marRight w:val="0"/>
              <w:marTop w:val="0"/>
              <w:marBottom w:val="0"/>
              <w:divBdr>
                <w:top w:val="none" w:sz="0" w:space="0" w:color="auto"/>
                <w:left w:val="none" w:sz="0" w:space="0" w:color="auto"/>
                <w:bottom w:val="none" w:sz="0" w:space="0" w:color="auto"/>
                <w:right w:val="none" w:sz="0" w:space="0" w:color="auto"/>
              </w:divBdr>
            </w:div>
          </w:divsChild>
        </w:div>
        <w:div w:id="944114383">
          <w:marLeft w:val="0"/>
          <w:marRight w:val="0"/>
          <w:marTop w:val="0"/>
          <w:marBottom w:val="0"/>
          <w:divBdr>
            <w:top w:val="none" w:sz="0" w:space="0" w:color="auto"/>
            <w:left w:val="none" w:sz="0" w:space="0" w:color="auto"/>
            <w:bottom w:val="none" w:sz="0" w:space="0" w:color="auto"/>
            <w:right w:val="none" w:sz="0" w:space="0" w:color="auto"/>
          </w:divBdr>
          <w:divsChild>
            <w:div w:id="20970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vogel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s.com/pr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E7A4-2D73-4766-9EA8-9AC7FA29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2510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NOTIZEN</vt:lpstr>
      <vt:lpstr>MINUTES</vt:lpstr>
    </vt:vector>
  </TitlesOfParts>
  <Company>Vogel's Products BV</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NOTIZEN</dc:title>
  <dc:subject/>
  <dc:creator>Ingrid Rutjens</dc:creator>
  <cp:keywords/>
  <cp:lastModifiedBy>Almuth Schormann</cp:lastModifiedBy>
  <cp:revision>8</cp:revision>
  <cp:lastPrinted>2005-09-21T14:53:00Z</cp:lastPrinted>
  <dcterms:created xsi:type="dcterms:W3CDTF">2017-08-22T07:58:00Z</dcterms:created>
  <dcterms:modified xsi:type="dcterms:W3CDTF">2017-09-14T10:00:00Z</dcterms:modified>
</cp:coreProperties>
</file>