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053" w:rsidRPr="00200C0E" w:rsidRDefault="00A30053" w:rsidP="00A30053">
      <w:pPr>
        <w:pStyle w:val="Pressemitteilung21pt"/>
        <w:rPr>
          <w:rFonts w:cs="Arial"/>
          <w:bCs w:val="0"/>
        </w:rPr>
      </w:pPr>
      <w:r w:rsidRPr="00200C0E">
        <w:rPr>
          <w:rFonts w:cs="Arial"/>
          <w:bCs w:val="0"/>
        </w:rPr>
        <w:t xml:space="preserve">Pressemitteilung </w:t>
      </w:r>
    </w:p>
    <w:p w:rsidR="00C22FA1" w:rsidRDefault="000522AB" w:rsidP="00200C0E">
      <w:pPr>
        <w:pStyle w:val="berschrift1"/>
        <w:spacing w:line="240" w:lineRule="auto"/>
        <w:rPr>
          <w:rFonts w:cs="Arial"/>
        </w:rPr>
      </w:pPr>
      <w:r w:rsidRPr="00200C0E">
        <w:rPr>
          <w:rFonts w:cs="Arial"/>
        </w:rPr>
        <w:t>AOK S</w:t>
      </w:r>
      <w:r w:rsidR="00334F0F" w:rsidRPr="00200C0E">
        <w:rPr>
          <w:rFonts w:cs="Arial"/>
        </w:rPr>
        <w:t>achsen-Anhalt</w:t>
      </w:r>
      <w:r w:rsidR="00C22FA1">
        <w:rPr>
          <w:rFonts w:cs="Arial"/>
        </w:rPr>
        <w:t xml:space="preserve"> passt Zusatzbeitrag an</w:t>
      </w:r>
    </w:p>
    <w:p w:rsidR="001466F2" w:rsidRPr="001466F2" w:rsidRDefault="00C22FA1" w:rsidP="00C22FA1">
      <w:pPr>
        <w:pStyle w:val="berschrift2"/>
      </w:pPr>
      <w:r w:rsidRPr="00C22FA1">
        <w:t>Kasse bleibt dennoch unter günstigsten Krankenkassen bundesweit</w:t>
      </w:r>
    </w:p>
    <w:p w:rsidR="00D83CC2" w:rsidRPr="00200C0E" w:rsidRDefault="00D7581A" w:rsidP="000141B1">
      <w:pPr>
        <w:pStyle w:val="OrtundDatum"/>
        <w:rPr>
          <w:rFonts w:asciiTheme="majorHAnsi" w:hAnsiTheme="majorHAnsi" w:cs="Arial"/>
        </w:rPr>
      </w:pPr>
      <w:r w:rsidRPr="00200C0E">
        <w:rPr>
          <w:rFonts w:asciiTheme="majorHAnsi" w:hAnsiTheme="majorHAnsi" w:cs="Arial"/>
        </w:rPr>
        <w:t xml:space="preserve">Magdeburg, </w:t>
      </w:r>
      <w:r w:rsidR="008515D9" w:rsidRPr="0022671B">
        <w:rPr>
          <w:rFonts w:asciiTheme="majorHAnsi" w:hAnsiTheme="majorHAnsi" w:cs="Arial"/>
        </w:rPr>
        <w:t>21</w:t>
      </w:r>
      <w:r w:rsidRPr="0022671B">
        <w:rPr>
          <w:rFonts w:asciiTheme="majorHAnsi" w:hAnsiTheme="majorHAnsi" w:cs="Arial"/>
        </w:rPr>
        <w:t>.12.202</w:t>
      </w:r>
      <w:r w:rsidR="008515D9" w:rsidRPr="0022671B">
        <w:rPr>
          <w:rFonts w:asciiTheme="majorHAnsi" w:hAnsiTheme="majorHAnsi" w:cs="Arial"/>
        </w:rPr>
        <w:t>3</w:t>
      </w:r>
    </w:p>
    <w:p w:rsidR="00841125" w:rsidRPr="00A56950" w:rsidRDefault="00841125" w:rsidP="00841125">
      <w:pPr>
        <w:rPr>
          <w:rFonts w:cs="Arial"/>
        </w:rPr>
      </w:pPr>
    </w:p>
    <w:p w:rsidR="00074E6D" w:rsidRPr="00200C0E" w:rsidRDefault="00074E6D" w:rsidP="00200C0E">
      <w:pPr>
        <w:pStyle w:val="EinleitungstextZwischenberschrift"/>
      </w:pPr>
      <w:r w:rsidRPr="00200C0E">
        <w:t>Die AOK Sachsen-Anhalt passt ihren Zusatzbeitrag für das Jahr 202</w:t>
      </w:r>
      <w:r w:rsidR="008515D9" w:rsidRPr="00200C0E">
        <w:t>4</w:t>
      </w:r>
      <w:r w:rsidRPr="00200C0E">
        <w:t xml:space="preserve"> </w:t>
      </w:r>
      <w:r w:rsidR="008515D9" w:rsidRPr="00200C0E">
        <w:t xml:space="preserve">um 0,3 Prozentpunkte </w:t>
      </w:r>
      <w:r w:rsidRPr="00200C0E">
        <w:t xml:space="preserve">auf </w:t>
      </w:r>
      <w:r w:rsidR="000522AB" w:rsidRPr="00200C0E">
        <w:t>1,</w:t>
      </w:r>
      <w:r w:rsidR="004B2904" w:rsidRPr="00200C0E">
        <w:t>3</w:t>
      </w:r>
      <w:r w:rsidRPr="00200C0E">
        <w:t xml:space="preserve"> Prozent an. </w:t>
      </w:r>
      <w:r w:rsidR="005045BA" w:rsidRPr="005045BA">
        <w:t>Das hat der Verwaltungsrat auf seiner gestrigen Sitzung beschlossen.</w:t>
      </w:r>
      <w:r w:rsidR="005045BA">
        <w:t xml:space="preserve"> </w:t>
      </w:r>
      <w:r w:rsidR="000522AB" w:rsidRPr="00200C0E">
        <w:t xml:space="preserve">Damit bleibt </w:t>
      </w:r>
      <w:r w:rsidR="005045BA">
        <w:t>der Zusatzbeitrag der AOK Sachsen-Anhalt</w:t>
      </w:r>
      <w:r w:rsidR="000522AB" w:rsidRPr="00200C0E">
        <w:t xml:space="preserve"> unter dem</w:t>
      </w:r>
      <w:r w:rsidR="002C0E06" w:rsidRPr="00200C0E">
        <w:t xml:space="preserve"> </w:t>
      </w:r>
      <w:r w:rsidR="005045BA">
        <w:t>der meisten anderen Kassen: Im Durchschnitt beträgt der</w:t>
      </w:r>
      <w:r w:rsidR="002C0E06" w:rsidRPr="00200C0E">
        <w:t xml:space="preserve"> Zusatzbeitrag </w:t>
      </w:r>
      <w:r w:rsidR="00CF60AA" w:rsidRPr="00200C0E">
        <w:t xml:space="preserve">aller gesetzlichen Krankenkassen </w:t>
      </w:r>
      <w:r w:rsidR="000522AB" w:rsidRPr="00200C0E">
        <w:t>1,</w:t>
      </w:r>
      <w:r w:rsidR="004B2904" w:rsidRPr="00200C0E">
        <w:t xml:space="preserve">7 </w:t>
      </w:r>
      <w:r w:rsidR="002C0E06" w:rsidRPr="00200C0E">
        <w:t>Prozent.</w:t>
      </w:r>
      <w:r w:rsidR="004B2904" w:rsidRPr="00200C0E">
        <w:t xml:space="preserve"> </w:t>
      </w:r>
      <w:r w:rsidR="00243EA9">
        <w:t>Grund sind Kostensteigerungen im Gesundheitswesen und die Ab</w:t>
      </w:r>
      <w:r w:rsidR="001C7708">
        <w:t xml:space="preserve">gabe </w:t>
      </w:r>
      <w:r w:rsidR="00243EA9">
        <w:t xml:space="preserve">von Rücklagen an den Gesundheitsfonds. </w:t>
      </w:r>
    </w:p>
    <w:p w:rsidR="00C210B7" w:rsidRDefault="00C210B7" w:rsidP="00074E6D">
      <w:pPr>
        <w:pStyle w:val="EinleitungstextZwischenberschrift"/>
        <w:rPr>
          <w:rFonts w:asciiTheme="minorHAnsi" w:hAnsiTheme="minorHAnsi" w:cs="Arial"/>
          <w:bCs/>
        </w:rPr>
      </w:pPr>
    </w:p>
    <w:p w:rsidR="001259C2" w:rsidRPr="00C210B7" w:rsidRDefault="00C210B7" w:rsidP="009A6C1B">
      <w:pPr>
        <w:pStyle w:val="EinleitungstextZwischenberschrif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 xml:space="preserve">Laut aktueller Prognose des </w:t>
      </w:r>
      <w:r w:rsidRPr="0064438B">
        <w:rPr>
          <w:rFonts w:asciiTheme="minorHAnsi" w:hAnsiTheme="minorHAnsi" w:cs="Arial"/>
          <w:bCs/>
        </w:rPr>
        <w:t>Schätzerkreis</w:t>
      </w:r>
      <w:r>
        <w:rPr>
          <w:rFonts w:asciiTheme="minorHAnsi" w:hAnsiTheme="minorHAnsi" w:cs="Arial"/>
          <w:bCs/>
        </w:rPr>
        <w:t>es</w:t>
      </w:r>
      <w:r w:rsidRPr="0064438B">
        <w:rPr>
          <w:rFonts w:asciiTheme="minorHAnsi" w:hAnsiTheme="minorHAnsi" w:cs="Arial"/>
          <w:bCs/>
        </w:rPr>
        <w:t xml:space="preserve"> zur GKV-Finanzentwicklung</w:t>
      </w:r>
      <w:r>
        <w:rPr>
          <w:rFonts w:asciiTheme="minorHAnsi" w:hAnsiTheme="minorHAnsi" w:cs="Arial"/>
          <w:bCs/>
        </w:rPr>
        <w:t xml:space="preserve"> </w:t>
      </w:r>
      <w:r w:rsidR="00C96553">
        <w:rPr>
          <w:rFonts w:asciiTheme="minorHAnsi" w:hAnsiTheme="minorHAnsi" w:cs="Arial"/>
          <w:bCs/>
        </w:rPr>
        <w:t xml:space="preserve">fehlen </w:t>
      </w:r>
      <w:r>
        <w:rPr>
          <w:rFonts w:asciiTheme="minorHAnsi" w:hAnsiTheme="minorHAnsi" w:cs="Arial"/>
          <w:bCs/>
        </w:rPr>
        <w:t xml:space="preserve">im </w:t>
      </w:r>
      <w:r w:rsidR="00AB360C">
        <w:rPr>
          <w:rFonts w:asciiTheme="minorHAnsi" w:hAnsiTheme="minorHAnsi" w:cs="Arial"/>
          <w:bCs/>
        </w:rPr>
        <w:t>Gesundheitsfond</w:t>
      </w:r>
      <w:r w:rsidR="00FA04ED">
        <w:rPr>
          <w:rFonts w:asciiTheme="minorHAnsi" w:hAnsiTheme="minorHAnsi" w:cs="Arial"/>
          <w:bCs/>
        </w:rPr>
        <w:t>s</w:t>
      </w:r>
      <w:r w:rsidR="00AB360C">
        <w:rPr>
          <w:rFonts w:asciiTheme="minorHAnsi" w:hAnsiTheme="minorHAnsi" w:cs="Arial"/>
          <w:bCs/>
        </w:rPr>
        <w:t xml:space="preserve"> </w:t>
      </w:r>
      <w:r w:rsidR="00046C2D">
        <w:rPr>
          <w:rFonts w:asciiTheme="minorHAnsi" w:hAnsiTheme="minorHAnsi" w:cs="Arial"/>
          <w:bCs/>
        </w:rPr>
        <w:t>2024</w:t>
      </w:r>
      <w:r>
        <w:rPr>
          <w:rFonts w:asciiTheme="minorHAnsi" w:hAnsiTheme="minorHAnsi" w:cs="Arial"/>
          <w:bCs/>
        </w:rPr>
        <w:t xml:space="preserve"> voraussichtlich </w:t>
      </w:r>
      <w:r w:rsidR="0022671B" w:rsidRPr="0022671B">
        <w:rPr>
          <w:rFonts w:asciiTheme="minorHAnsi" w:hAnsiTheme="minorHAnsi" w:cs="Arial"/>
          <w:bCs/>
          <w:color w:val="000000" w:themeColor="text1"/>
        </w:rPr>
        <w:t>drei</w:t>
      </w:r>
      <w:r w:rsidRPr="0022671B">
        <w:rPr>
          <w:rFonts w:asciiTheme="minorHAnsi" w:hAnsiTheme="minorHAnsi" w:cs="Arial"/>
          <w:bCs/>
          <w:color w:val="000000" w:themeColor="text1"/>
        </w:rPr>
        <w:t xml:space="preserve"> Milliarden Euro. </w:t>
      </w:r>
      <w:r w:rsidR="00A53FF0" w:rsidRPr="0022671B">
        <w:rPr>
          <w:rFonts w:asciiTheme="minorHAnsi" w:hAnsiTheme="minorHAnsi" w:cs="Arial"/>
          <w:bCs/>
          <w:color w:val="000000" w:themeColor="text1"/>
        </w:rPr>
        <w:t>Um das Defizit</w:t>
      </w:r>
      <w:r w:rsidR="0064438B" w:rsidRPr="0022671B">
        <w:rPr>
          <w:rFonts w:asciiTheme="minorHAnsi" w:hAnsiTheme="minorHAnsi" w:cs="Arial"/>
          <w:bCs/>
          <w:color w:val="000000" w:themeColor="text1"/>
        </w:rPr>
        <w:t xml:space="preserve"> </w:t>
      </w:r>
      <w:r w:rsidR="00A53FF0" w:rsidRPr="0022671B">
        <w:rPr>
          <w:rFonts w:asciiTheme="minorHAnsi" w:hAnsiTheme="minorHAnsi" w:cs="Arial"/>
          <w:bCs/>
          <w:color w:val="000000" w:themeColor="text1"/>
        </w:rPr>
        <w:t xml:space="preserve">auszugleichen, zog der Bund </w:t>
      </w:r>
      <w:r w:rsidR="005A7492" w:rsidRPr="0022671B">
        <w:rPr>
          <w:rFonts w:asciiTheme="minorHAnsi" w:hAnsiTheme="minorHAnsi" w:cs="Arial"/>
          <w:bCs/>
          <w:color w:val="000000" w:themeColor="text1"/>
        </w:rPr>
        <w:t xml:space="preserve">in </w:t>
      </w:r>
      <w:r w:rsidR="0086740B">
        <w:rPr>
          <w:rFonts w:asciiTheme="minorHAnsi" w:hAnsiTheme="minorHAnsi" w:cs="Arial"/>
          <w:bCs/>
          <w:color w:val="000000" w:themeColor="text1"/>
        </w:rPr>
        <w:t>den letzten Jahren</w:t>
      </w:r>
      <w:r w:rsidR="008515D9" w:rsidRPr="0022671B">
        <w:rPr>
          <w:rFonts w:asciiTheme="minorHAnsi" w:hAnsiTheme="minorHAnsi" w:cs="Arial"/>
          <w:bCs/>
          <w:color w:val="000000" w:themeColor="text1"/>
        </w:rPr>
        <w:t xml:space="preserve"> </w:t>
      </w:r>
      <w:r w:rsidR="00A53FF0" w:rsidRPr="0022671B">
        <w:rPr>
          <w:rFonts w:asciiTheme="minorHAnsi" w:hAnsiTheme="minorHAnsi" w:cs="Arial"/>
          <w:bCs/>
          <w:color w:val="000000" w:themeColor="text1"/>
        </w:rPr>
        <w:t xml:space="preserve">Rücklagen vieler Krankenkassen ein – allein die AOK Sachsen-Anhalt musste </w:t>
      </w:r>
      <w:r w:rsidR="0022671B" w:rsidRPr="0022671B">
        <w:rPr>
          <w:rFonts w:asciiTheme="minorHAnsi" w:hAnsiTheme="minorHAnsi" w:cs="Arial"/>
          <w:bCs/>
          <w:color w:val="000000" w:themeColor="text1"/>
        </w:rPr>
        <w:t>467</w:t>
      </w:r>
      <w:r w:rsidR="00FD0434" w:rsidRPr="0022671B">
        <w:rPr>
          <w:rFonts w:asciiTheme="minorHAnsi" w:hAnsiTheme="minorHAnsi" w:cs="Arial"/>
          <w:bCs/>
          <w:color w:val="000000" w:themeColor="text1"/>
        </w:rPr>
        <w:t xml:space="preserve"> </w:t>
      </w:r>
      <w:r w:rsidR="00A53FF0" w:rsidRPr="00071C4B">
        <w:rPr>
          <w:rFonts w:asciiTheme="minorHAnsi" w:hAnsiTheme="minorHAnsi" w:cs="Arial"/>
          <w:bCs/>
        </w:rPr>
        <w:t xml:space="preserve">Millionen </w:t>
      </w:r>
      <w:r w:rsidR="00A53FF0" w:rsidRPr="00FC2790">
        <w:rPr>
          <w:rFonts w:asciiTheme="minorHAnsi" w:hAnsiTheme="minorHAnsi" w:cs="Arial"/>
          <w:bCs/>
        </w:rPr>
        <w:t>Euro abführen.</w:t>
      </w:r>
      <w:r w:rsidR="00A53FF0">
        <w:rPr>
          <w:rFonts w:asciiTheme="minorHAnsi" w:hAnsiTheme="minorHAnsi" w:cs="Arial"/>
          <w:bCs/>
        </w:rPr>
        <w:t xml:space="preserve"> </w:t>
      </w:r>
      <w:r w:rsidR="00215375">
        <w:rPr>
          <w:rFonts w:asciiTheme="minorHAnsi" w:hAnsiTheme="minorHAnsi" w:cs="Arial"/>
          <w:bCs/>
        </w:rPr>
        <w:t xml:space="preserve">Diese Gelder wollte die Krankenversicherung </w:t>
      </w:r>
      <w:r w:rsidR="00A12D57">
        <w:rPr>
          <w:rFonts w:asciiTheme="minorHAnsi" w:hAnsiTheme="minorHAnsi" w:cs="Arial"/>
          <w:bCs/>
        </w:rPr>
        <w:t>eigentlich dafür verwenden, ihren</w:t>
      </w:r>
      <w:r w:rsidR="00A12D57" w:rsidRPr="00A12D57">
        <w:rPr>
          <w:rFonts w:asciiTheme="minorHAnsi" w:hAnsiTheme="minorHAnsi" w:cs="Arial"/>
          <w:bCs/>
        </w:rPr>
        <w:t xml:space="preserve"> Beitragssatz stabil zu halten</w:t>
      </w:r>
      <w:r w:rsidR="0086740B">
        <w:rPr>
          <w:rFonts w:asciiTheme="minorHAnsi" w:hAnsiTheme="minorHAnsi" w:cs="Arial"/>
          <w:bCs/>
        </w:rPr>
        <w:t xml:space="preserve"> und künft</w:t>
      </w:r>
      <w:r w:rsidR="00C22FA1">
        <w:rPr>
          <w:rFonts w:asciiTheme="minorHAnsi" w:hAnsiTheme="minorHAnsi" w:cs="Arial"/>
          <w:bCs/>
        </w:rPr>
        <w:t>i</w:t>
      </w:r>
      <w:r w:rsidR="0086740B">
        <w:rPr>
          <w:rFonts w:asciiTheme="minorHAnsi" w:hAnsiTheme="minorHAnsi" w:cs="Arial"/>
          <w:bCs/>
        </w:rPr>
        <w:t>g ihren Versicherten weitere zusätzliche Leistungen zu ermöglichen</w:t>
      </w:r>
      <w:r w:rsidR="00A12D57" w:rsidRPr="00A12D57">
        <w:rPr>
          <w:rFonts w:asciiTheme="minorHAnsi" w:hAnsiTheme="minorHAnsi" w:cs="Arial"/>
          <w:bCs/>
        </w:rPr>
        <w:t>.</w:t>
      </w:r>
    </w:p>
    <w:p w:rsidR="008515D9" w:rsidRPr="00215375" w:rsidRDefault="008515D9" w:rsidP="008515D9">
      <w:pPr>
        <w:rPr>
          <w:b/>
        </w:rPr>
      </w:pPr>
    </w:p>
    <w:p w:rsidR="008515D9" w:rsidRDefault="00215375" w:rsidP="00074E6D">
      <w:pPr>
        <w:pStyle w:val="EinleitungstextZwischenberschrift"/>
        <w:rPr>
          <w:rFonts w:asciiTheme="minorHAnsi" w:hAnsiTheme="minorHAnsi"/>
        </w:rPr>
      </w:pPr>
      <w:r>
        <w:rPr>
          <w:rFonts w:asciiTheme="minorHAnsi" w:hAnsiTheme="minorHAnsi" w:cs="Arial"/>
          <w:bCs/>
        </w:rPr>
        <w:t xml:space="preserve">Gleichzeitig </w:t>
      </w:r>
      <w:r w:rsidR="005A7492">
        <w:rPr>
          <w:rFonts w:asciiTheme="minorHAnsi" w:hAnsiTheme="minorHAnsi" w:cs="Arial"/>
          <w:bCs/>
        </w:rPr>
        <w:t xml:space="preserve">haben die </w:t>
      </w:r>
      <w:r w:rsidR="002D55A1" w:rsidRPr="002D55A1">
        <w:rPr>
          <w:rFonts w:asciiTheme="minorHAnsi" w:hAnsiTheme="minorHAnsi" w:cs="Arial"/>
          <w:bCs/>
        </w:rPr>
        <w:t>gesamtgesellschaftlichen</w:t>
      </w:r>
      <w:r w:rsidR="001259C2" w:rsidRPr="002D55A1">
        <w:rPr>
          <w:rFonts w:asciiTheme="minorHAnsi" w:hAnsiTheme="minorHAnsi" w:cs="Arial"/>
          <w:bCs/>
        </w:rPr>
        <w:t xml:space="preserve"> </w:t>
      </w:r>
      <w:r w:rsidR="002D55A1" w:rsidRPr="002D55A1">
        <w:rPr>
          <w:rFonts w:asciiTheme="minorHAnsi" w:hAnsiTheme="minorHAnsi" w:cs="Arial"/>
          <w:bCs/>
        </w:rPr>
        <w:t>Entwicklungen vor dem</w:t>
      </w:r>
      <w:r w:rsidR="005A7492">
        <w:rPr>
          <w:rFonts w:asciiTheme="minorHAnsi" w:hAnsiTheme="minorHAnsi" w:cs="Arial"/>
          <w:bCs/>
        </w:rPr>
        <w:t xml:space="preserve"> </w:t>
      </w:r>
      <w:r w:rsidR="002D55A1" w:rsidRPr="002D55A1">
        <w:rPr>
          <w:rFonts w:asciiTheme="minorHAnsi" w:hAnsiTheme="minorHAnsi" w:cs="Arial"/>
          <w:bCs/>
        </w:rPr>
        <w:t xml:space="preserve">Gesundheitswesen in Sachsen-Anhalt keinen Halt gemacht und sorgten für deutliche Kostensteigerungen. </w:t>
      </w:r>
      <w:r w:rsidR="00A12D57">
        <w:rPr>
          <w:rFonts w:asciiTheme="minorHAnsi" w:hAnsiTheme="minorHAnsi"/>
        </w:rPr>
        <w:t xml:space="preserve">So </w:t>
      </w:r>
      <w:r w:rsidR="001259C2">
        <w:rPr>
          <w:rFonts w:asciiTheme="minorHAnsi" w:hAnsiTheme="minorHAnsi"/>
        </w:rPr>
        <w:t xml:space="preserve">hat </w:t>
      </w:r>
      <w:r w:rsidR="00A12D57">
        <w:rPr>
          <w:rFonts w:asciiTheme="minorHAnsi" w:hAnsiTheme="minorHAnsi"/>
        </w:rPr>
        <w:t xml:space="preserve">die </w:t>
      </w:r>
      <w:r w:rsidR="00A12D57" w:rsidRPr="00A12D57">
        <w:rPr>
          <w:rFonts w:asciiTheme="minorHAnsi" w:hAnsiTheme="minorHAnsi"/>
        </w:rPr>
        <w:t>AOK Sachsen-Anhalt</w:t>
      </w:r>
      <w:r w:rsidR="00362114">
        <w:rPr>
          <w:rFonts w:asciiTheme="minorHAnsi" w:hAnsiTheme="minorHAnsi"/>
        </w:rPr>
        <w:t xml:space="preserve"> in 2023</w:t>
      </w:r>
      <w:r w:rsidR="005A7492">
        <w:rPr>
          <w:rFonts w:asciiTheme="minorHAnsi" w:hAnsiTheme="minorHAnsi"/>
        </w:rPr>
        <w:t xml:space="preserve"> </w:t>
      </w:r>
      <w:r w:rsidR="00A12D57">
        <w:rPr>
          <w:rFonts w:asciiTheme="minorHAnsi" w:hAnsiTheme="minorHAnsi"/>
        </w:rPr>
        <w:t>beispielsweise</w:t>
      </w:r>
      <w:r w:rsidR="001259C2">
        <w:rPr>
          <w:rFonts w:asciiTheme="minorHAnsi" w:hAnsiTheme="minorHAnsi"/>
        </w:rPr>
        <w:t xml:space="preserve"> </w:t>
      </w:r>
      <w:r w:rsidR="00362114">
        <w:rPr>
          <w:rFonts w:asciiTheme="minorHAnsi" w:hAnsiTheme="minorHAnsi"/>
        </w:rPr>
        <w:t xml:space="preserve">für </w:t>
      </w:r>
      <w:r w:rsidR="00A12D57" w:rsidRPr="00A12D57">
        <w:rPr>
          <w:rFonts w:asciiTheme="minorHAnsi" w:hAnsiTheme="minorHAnsi"/>
        </w:rPr>
        <w:t xml:space="preserve">Krankenhausbehandlungen </w:t>
      </w:r>
      <w:r w:rsidR="00A12D57">
        <w:rPr>
          <w:rFonts w:asciiTheme="minorHAnsi" w:hAnsiTheme="minorHAnsi"/>
        </w:rPr>
        <w:t>rund 1,3 Milliarden Euro aus</w:t>
      </w:r>
      <w:r w:rsidR="00A12D57" w:rsidRPr="00A12D57">
        <w:rPr>
          <w:rFonts w:asciiTheme="minorHAnsi" w:hAnsiTheme="minorHAnsi"/>
        </w:rPr>
        <w:t>ge</w:t>
      </w:r>
      <w:r w:rsidR="001259C2">
        <w:rPr>
          <w:rFonts w:asciiTheme="minorHAnsi" w:hAnsiTheme="minorHAnsi"/>
        </w:rPr>
        <w:t>ge</w:t>
      </w:r>
      <w:r w:rsidR="00362114">
        <w:rPr>
          <w:rFonts w:asciiTheme="minorHAnsi" w:hAnsiTheme="minorHAnsi"/>
        </w:rPr>
        <w:t>ben. D</w:t>
      </w:r>
      <w:r w:rsidR="00A12D57" w:rsidRPr="00A12D57">
        <w:rPr>
          <w:rFonts w:asciiTheme="minorHAnsi" w:hAnsiTheme="minorHAnsi"/>
        </w:rPr>
        <w:t>as sind rund 90 Millionen Euro mehr als noch in 2022.</w:t>
      </w:r>
    </w:p>
    <w:p w:rsidR="008629AE" w:rsidRDefault="008629AE" w:rsidP="008629AE"/>
    <w:p w:rsidR="008629AE" w:rsidRPr="008629AE" w:rsidRDefault="008629AE" w:rsidP="008629AE"/>
    <w:p w:rsidR="002D55A1" w:rsidRPr="002D55A1" w:rsidRDefault="002D55A1" w:rsidP="002D55A1"/>
    <w:p w:rsidR="00215375" w:rsidRPr="00941896" w:rsidRDefault="00046C2D" w:rsidP="006C7EBB">
      <w:pPr>
        <w:rPr>
          <w:b/>
        </w:rPr>
      </w:pPr>
      <w:r w:rsidRPr="00046C2D">
        <w:rPr>
          <w:b/>
        </w:rPr>
        <w:lastRenderedPageBreak/>
        <w:t>Unterfinanziertes Gesundheitssystem</w:t>
      </w:r>
      <w:r>
        <w:rPr>
          <w:b/>
        </w:rPr>
        <w:t xml:space="preserve"> zwingt AOK zur Anpassung</w:t>
      </w:r>
    </w:p>
    <w:p w:rsidR="0058699E" w:rsidRPr="00362114" w:rsidRDefault="000C03E5" w:rsidP="00362114">
      <w:pPr>
        <w:pStyle w:val="EinleitungstextZwischenberschrift"/>
        <w:rPr>
          <w:rFonts w:asciiTheme="minorHAnsi" w:hAnsiTheme="minorHAnsi" w:cs="Arial"/>
          <w:bCs/>
        </w:rPr>
      </w:pPr>
      <w:r w:rsidRPr="00362114">
        <w:rPr>
          <w:rFonts w:asciiTheme="minorHAnsi" w:hAnsiTheme="minorHAnsi" w:cs="Arial"/>
          <w:bCs/>
        </w:rPr>
        <w:t>„</w:t>
      </w:r>
      <w:r w:rsidR="00C96553">
        <w:rPr>
          <w:rFonts w:asciiTheme="minorHAnsi" w:hAnsiTheme="minorHAnsi" w:cs="Arial"/>
          <w:bCs/>
        </w:rPr>
        <w:t>Wieder fehlen Milliarden im Gesundheitsfonds und wieder werden die Beitragszahle</w:t>
      </w:r>
      <w:r w:rsidR="00B55D2E">
        <w:rPr>
          <w:rFonts w:asciiTheme="minorHAnsi" w:hAnsiTheme="minorHAnsi" w:cs="Arial"/>
          <w:bCs/>
        </w:rPr>
        <w:t>nden</w:t>
      </w:r>
      <w:r w:rsidR="00C96553">
        <w:rPr>
          <w:rFonts w:asciiTheme="minorHAnsi" w:hAnsiTheme="minorHAnsi" w:cs="Arial"/>
          <w:bCs/>
        </w:rPr>
        <w:t xml:space="preserve"> der gesetzlichen Krankenversicherung herangezogen. </w:t>
      </w:r>
      <w:r w:rsidRPr="00362114">
        <w:rPr>
          <w:rFonts w:asciiTheme="minorHAnsi" w:hAnsiTheme="minorHAnsi" w:cs="Arial"/>
          <w:bCs/>
        </w:rPr>
        <w:t xml:space="preserve">Es kann nicht so weitergehen, dass Versicherte und Arbeitgeber mit ihren Beiträgen die Zeche für dieses </w:t>
      </w:r>
      <w:r w:rsidR="00C96553">
        <w:rPr>
          <w:rFonts w:asciiTheme="minorHAnsi" w:hAnsiTheme="minorHAnsi" w:cs="Arial"/>
          <w:bCs/>
        </w:rPr>
        <w:t xml:space="preserve">chronisch </w:t>
      </w:r>
      <w:r w:rsidRPr="00362114">
        <w:rPr>
          <w:rFonts w:asciiTheme="minorHAnsi" w:hAnsiTheme="minorHAnsi" w:cs="Arial"/>
          <w:bCs/>
        </w:rPr>
        <w:t>unterfinanzierte Gesundheitssystem zahlen</w:t>
      </w:r>
      <w:r w:rsidR="00362114" w:rsidRPr="00362114">
        <w:rPr>
          <w:rFonts w:asciiTheme="minorHAnsi" w:hAnsiTheme="minorHAnsi" w:cs="Arial"/>
          <w:bCs/>
        </w:rPr>
        <w:t xml:space="preserve">. </w:t>
      </w:r>
      <w:r w:rsidR="00C96553">
        <w:rPr>
          <w:rFonts w:asciiTheme="minorHAnsi" w:hAnsiTheme="minorHAnsi" w:cs="Arial"/>
          <w:bCs/>
        </w:rPr>
        <w:t>Wir brauchen endlich nachhaltige Lösungen</w:t>
      </w:r>
      <w:r w:rsidRPr="00362114">
        <w:rPr>
          <w:rFonts w:asciiTheme="minorHAnsi" w:hAnsiTheme="minorHAnsi" w:cs="Arial"/>
          <w:bCs/>
        </w:rPr>
        <w:t>“, sagt Susanne Wiedemeyer, Vorsitzende des Verwaltungsrats der AOK Sachsen-Anhalt</w:t>
      </w:r>
      <w:r w:rsidR="0058699E" w:rsidRPr="00362114">
        <w:rPr>
          <w:rFonts w:asciiTheme="minorHAnsi" w:hAnsiTheme="minorHAnsi" w:cs="Arial"/>
          <w:bCs/>
        </w:rPr>
        <w:t xml:space="preserve"> und Vertreterin der Arbeitnehmerseite. </w:t>
      </w:r>
    </w:p>
    <w:p w:rsidR="0058699E" w:rsidRPr="00362114" w:rsidRDefault="0058699E" w:rsidP="00362114">
      <w:pPr>
        <w:pStyle w:val="EinleitungstextZwischenberschrift"/>
        <w:rPr>
          <w:rFonts w:asciiTheme="minorHAnsi" w:hAnsiTheme="minorHAnsi" w:cs="Arial"/>
          <w:bCs/>
        </w:rPr>
      </w:pPr>
    </w:p>
    <w:p w:rsidR="0058699E" w:rsidRPr="00362114" w:rsidRDefault="00362114" w:rsidP="00362114">
      <w:pPr>
        <w:pStyle w:val="EinleitungstextZwischenberschrift"/>
        <w:rPr>
          <w:rFonts w:asciiTheme="minorHAnsi" w:hAnsiTheme="minorHAnsi" w:cs="Arial"/>
          <w:bCs/>
        </w:rPr>
      </w:pPr>
      <w:r>
        <w:rPr>
          <w:rFonts w:asciiTheme="minorHAnsi" w:hAnsiTheme="minorHAnsi" w:cs="Arial"/>
          <w:bCs/>
        </w:rPr>
        <w:t>Der</w:t>
      </w:r>
      <w:r w:rsidRPr="00362114">
        <w:rPr>
          <w:rFonts w:asciiTheme="minorHAnsi" w:hAnsiTheme="minorHAnsi" w:cs="Arial"/>
          <w:bCs/>
        </w:rPr>
        <w:t xml:space="preserve"> Vertreter der Arbeitgeberseite</w:t>
      </w:r>
      <w:r>
        <w:rPr>
          <w:rFonts w:asciiTheme="minorHAnsi" w:hAnsiTheme="minorHAnsi" w:cs="Arial"/>
          <w:bCs/>
        </w:rPr>
        <w:t>, Uwe Schomburg, stimmt</w:t>
      </w:r>
      <w:r w:rsidRPr="00362114">
        <w:rPr>
          <w:rFonts w:asciiTheme="minorHAnsi" w:hAnsiTheme="minorHAnsi" w:cs="Arial"/>
          <w:bCs/>
        </w:rPr>
        <w:t xml:space="preserve"> zu: „</w:t>
      </w:r>
      <w:r w:rsidR="0058699E" w:rsidRPr="00362114">
        <w:rPr>
          <w:rFonts w:asciiTheme="minorHAnsi" w:hAnsiTheme="minorHAnsi" w:cs="Arial"/>
          <w:bCs/>
        </w:rPr>
        <w:t xml:space="preserve">Die Rezepte </w:t>
      </w:r>
      <w:r w:rsidR="00B55D2E">
        <w:rPr>
          <w:rFonts w:asciiTheme="minorHAnsi" w:hAnsiTheme="minorHAnsi" w:cs="Arial"/>
          <w:bCs/>
        </w:rPr>
        <w:t xml:space="preserve">dafür </w:t>
      </w:r>
      <w:r w:rsidR="0058699E" w:rsidRPr="00362114">
        <w:rPr>
          <w:rFonts w:asciiTheme="minorHAnsi" w:hAnsiTheme="minorHAnsi" w:cs="Arial"/>
          <w:bCs/>
        </w:rPr>
        <w:t>liegen sei</w:t>
      </w:r>
      <w:r w:rsidR="00C96553">
        <w:rPr>
          <w:rFonts w:asciiTheme="minorHAnsi" w:hAnsiTheme="minorHAnsi" w:cs="Arial"/>
          <w:bCs/>
        </w:rPr>
        <w:t>t geraumer Zeit auf dem Tisch</w:t>
      </w:r>
      <w:r w:rsidR="00B55D2E">
        <w:rPr>
          <w:rFonts w:asciiTheme="minorHAnsi" w:hAnsiTheme="minorHAnsi" w:cs="Arial"/>
          <w:bCs/>
        </w:rPr>
        <w:t>.</w:t>
      </w:r>
      <w:r w:rsidR="00E45772">
        <w:rPr>
          <w:rFonts w:asciiTheme="minorHAnsi" w:hAnsiTheme="minorHAnsi" w:cs="Arial"/>
          <w:bCs/>
        </w:rPr>
        <w:t xml:space="preserve"> </w:t>
      </w:r>
      <w:r w:rsidR="00AF0D05">
        <w:rPr>
          <w:rFonts w:asciiTheme="minorHAnsi" w:hAnsiTheme="minorHAnsi" w:cs="Arial"/>
          <w:bCs/>
        </w:rPr>
        <w:t>Wirksam</w:t>
      </w:r>
      <w:r w:rsidR="0058699E" w:rsidRPr="00362114">
        <w:rPr>
          <w:rFonts w:asciiTheme="minorHAnsi" w:hAnsiTheme="minorHAnsi" w:cs="Arial"/>
          <w:bCs/>
        </w:rPr>
        <w:t xml:space="preserve"> </w:t>
      </w:r>
      <w:r w:rsidR="00AF0D05">
        <w:rPr>
          <w:rFonts w:asciiTheme="minorHAnsi" w:hAnsiTheme="minorHAnsi" w:cs="Arial"/>
          <w:bCs/>
        </w:rPr>
        <w:t xml:space="preserve">entlasten </w:t>
      </w:r>
      <w:r w:rsidR="0058699E" w:rsidRPr="00362114">
        <w:rPr>
          <w:rFonts w:asciiTheme="minorHAnsi" w:hAnsiTheme="minorHAnsi" w:cs="Arial"/>
          <w:bCs/>
        </w:rPr>
        <w:t xml:space="preserve">würde </w:t>
      </w:r>
      <w:r w:rsidR="008629AE">
        <w:rPr>
          <w:rFonts w:asciiTheme="minorHAnsi" w:hAnsiTheme="minorHAnsi" w:cs="Arial"/>
          <w:bCs/>
        </w:rPr>
        <w:t xml:space="preserve">beispielsweise </w:t>
      </w:r>
      <w:r w:rsidR="0058699E" w:rsidRPr="00362114">
        <w:rPr>
          <w:rFonts w:asciiTheme="minorHAnsi" w:hAnsiTheme="minorHAnsi" w:cs="Arial"/>
          <w:bCs/>
        </w:rPr>
        <w:t>d</w:t>
      </w:r>
      <w:r w:rsidR="00AF0D05">
        <w:rPr>
          <w:rFonts w:asciiTheme="minorHAnsi" w:hAnsiTheme="minorHAnsi" w:cs="Arial"/>
          <w:bCs/>
        </w:rPr>
        <w:t>as</w:t>
      </w:r>
      <w:r w:rsidR="0058699E" w:rsidRPr="00362114">
        <w:rPr>
          <w:rFonts w:asciiTheme="minorHAnsi" w:hAnsiTheme="minorHAnsi" w:cs="Arial"/>
          <w:bCs/>
        </w:rPr>
        <w:t xml:space="preserve"> Absenk</w:t>
      </w:r>
      <w:r w:rsidR="00AF0D05">
        <w:rPr>
          <w:rFonts w:asciiTheme="minorHAnsi" w:hAnsiTheme="minorHAnsi" w:cs="Arial"/>
          <w:bCs/>
        </w:rPr>
        <w:t>en</w:t>
      </w:r>
      <w:r w:rsidR="0058699E" w:rsidRPr="00362114">
        <w:rPr>
          <w:rFonts w:asciiTheme="minorHAnsi" w:hAnsiTheme="minorHAnsi" w:cs="Arial"/>
          <w:bCs/>
        </w:rPr>
        <w:t xml:space="preserve"> der Mehrwertst</w:t>
      </w:r>
      <w:r w:rsidR="00AF0D05">
        <w:rPr>
          <w:rFonts w:asciiTheme="minorHAnsi" w:hAnsiTheme="minorHAnsi" w:cs="Arial"/>
          <w:bCs/>
        </w:rPr>
        <w:t>euer bei Arzneimitteln“</w:t>
      </w:r>
      <w:r w:rsidR="0022671B">
        <w:rPr>
          <w:rFonts w:asciiTheme="minorHAnsi" w:hAnsiTheme="minorHAnsi" w:cs="Arial"/>
          <w:bCs/>
        </w:rPr>
        <w:t>.</w:t>
      </w:r>
    </w:p>
    <w:p w:rsidR="000C03E5" w:rsidRDefault="000C03E5" w:rsidP="006C7EBB">
      <w:pPr>
        <w:rPr>
          <w:rFonts w:cs="Arial"/>
        </w:rPr>
      </w:pPr>
    </w:p>
    <w:p w:rsidR="00AF0D05" w:rsidRDefault="00A12D57" w:rsidP="006C7EBB">
      <w:pPr>
        <w:rPr>
          <w:rFonts w:cs="Arial"/>
          <w:b/>
        </w:rPr>
      </w:pPr>
      <w:r>
        <w:rPr>
          <w:rFonts w:cs="Arial"/>
          <w:b/>
        </w:rPr>
        <w:t>AOK</w:t>
      </w:r>
      <w:r w:rsidR="00AF0D05">
        <w:rPr>
          <w:rFonts w:cs="Arial"/>
          <w:b/>
        </w:rPr>
        <w:t>-Zusatzbeitrag unter dem der meisten anderen Kassen</w:t>
      </w:r>
    </w:p>
    <w:p w:rsidR="00126882" w:rsidRDefault="0022671B" w:rsidP="00EA72F4">
      <w:pPr>
        <w:rPr>
          <w:rFonts w:cs="Arial"/>
        </w:rPr>
      </w:pPr>
      <w:r>
        <w:t>Im Durchschnitt beträgt der</w:t>
      </w:r>
      <w:r w:rsidR="00B55D2E" w:rsidRPr="00200C0E">
        <w:t xml:space="preserve"> Zusatzbeitrag aller gesetzlichen Krankenkassen 1,7 Prozent. </w:t>
      </w:r>
      <w:r w:rsidR="00126882">
        <w:rPr>
          <w:rFonts w:cs="Arial"/>
        </w:rPr>
        <w:t xml:space="preserve">Mit dem neuen </w:t>
      </w:r>
      <w:r w:rsidR="00126882" w:rsidRPr="1B5B8FA5">
        <w:rPr>
          <w:rFonts w:cs="Arial"/>
        </w:rPr>
        <w:t xml:space="preserve">Zusatzbeitrag von </w:t>
      </w:r>
      <w:r w:rsidR="00126882">
        <w:rPr>
          <w:rFonts w:cs="Arial"/>
        </w:rPr>
        <w:t>1,3</w:t>
      </w:r>
      <w:r w:rsidR="00126882" w:rsidRPr="1B5B8FA5">
        <w:rPr>
          <w:rFonts w:cs="Arial"/>
        </w:rPr>
        <w:t xml:space="preserve"> Prozent bleibt </w:t>
      </w:r>
      <w:r w:rsidR="00126882">
        <w:rPr>
          <w:rFonts w:cs="Arial"/>
        </w:rPr>
        <w:t xml:space="preserve">die </w:t>
      </w:r>
      <w:r w:rsidR="00126882" w:rsidRPr="00126882">
        <w:rPr>
          <w:rFonts w:cs="Arial"/>
        </w:rPr>
        <w:t>AOK Sachsen-Anhalt</w:t>
      </w:r>
      <w:r w:rsidR="00126882">
        <w:rPr>
          <w:rFonts w:cs="Arial"/>
        </w:rPr>
        <w:t xml:space="preserve"> </w:t>
      </w:r>
      <w:r w:rsidR="00126882" w:rsidRPr="1B5B8FA5">
        <w:rPr>
          <w:rFonts w:cs="Arial"/>
        </w:rPr>
        <w:t xml:space="preserve">unter dem der meisten anderen Krankenkassen. </w:t>
      </w:r>
      <w:r w:rsidR="00126882" w:rsidRPr="00215375">
        <w:rPr>
          <w:rFonts w:cs="Arial"/>
        </w:rPr>
        <w:t>Alle Leistungen und Services</w:t>
      </w:r>
      <w:r>
        <w:rPr>
          <w:rFonts w:cs="Arial"/>
        </w:rPr>
        <w:t>,</w:t>
      </w:r>
      <w:r w:rsidR="00126882">
        <w:rPr>
          <w:rFonts w:cs="Arial"/>
        </w:rPr>
        <w:t xml:space="preserve"> wie </w:t>
      </w:r>
      <w:r>
        <w:rPr>
          <w:rFonts w:cs="Arial"/>
        </w:rPr>
        <w:t xml:space="preserve">etwa </w:t>
      </w:r>
      <w:r w:rsidR="00126882">
        <w:rPr>
          <w:rFonts w:cs="Arial"/>
        </w:rPr>
        <w:t xml:space="preserve">die persönliche Beratung in den 44 Kundencentern </w:t>
      </w:r>
      <w:r w:rsidR="009953D3">
        <w:rPr>
          <w:rFonts w:cs="Arial"/>
        </w:rPr>
        <w:t>in ganz Sachsen-</w:t>
      </w:r>
      <w:r w:rsidR="00B55D2E">
        <w:rPr>
          <w:rFonts w:cs="Arial"/>
        </w:rPr>
        <w:t>Anhalt</w:t>
      </w:r>
      <w:r>
        <w:rPr>
          <w:rFonts w:cs="Arial"/>
        </w:rPr>
        <w:t>,</w:t>
      </w:r>
      <w:r w:rsidR="009953D3">
        <w:rPr>
          <w:rFonts w:cs="Arial"/>
        </w:rPr>
        <w:t xml:space="preserve"> </w:t>
      </w:r>
      <w:r w:rsidR="00126882" w:rsidRPr="00215375">
        <w:rPr>
          <w:rFonts w:cs="Arial"/>
        </w:rPr>
        <w:t>bleiben in vollem Umfang erhalten.</w:t>
      </w:r>
      <w:r w:rsidR="00126882">
        <w:rPr>
          <w:rFonts w:cs="Arial"/>
        </w:rPr>
        <w:t xml:space="preserve"> </w:t>
      </w:r>
    </w:p>
    <w:p w:rsidR="00E45772" w:rsidRDefault="00E45772" w:rsidP="00EA72F4">
      <w:pPr>
        <w:rPr>
          <w:rFonts w:cs="Arial"/>
        </w:rPr>
      </w:pPr>
    </w:p>
    <w:p w:rsidR="00E45772" w:rsidRDefault="00E45772" w:rsidP="00E45772">
      <w:pPr>
        <w:rPr>
          <w:rFonts w:cs="Arial"/>
        </w:rPr>
      </w:pPr>
      <w:r w:rsidRPr="003D69F8">
        <w:rPr>
          <w:rFonts w:cs="Arial"/>
        </w:rPr>
        <w:t xml:space="preserve">Der Beitragssatz einer Krankenkasse setzt sich aus dem allgemeinen Beitragssatz </w:t>
      </w:r>
      <w:r>
        <w:rPr>
          <w:rFonts w:cs="Arial"/>
        </w:rPr>
        <w:t xml:space="preserve">von </w:t>
      </w:r>
      <w:r w:rsidRPr="003D69F8">
        <w:rPr>
          <w:rFonts w:cs="Arial"/>
        </w:rPr>
        <w:t xml:space="preserve">14,6 </w:t>
      </w:r>
      <w:r>
        <w:rPr>
          <w:rFonts w:cs="Arial"/>
        </w:rPr>
        <w:t>Prozent</w:t>
      </w:r>
      <w:r w:rsidRPr="003D69F8">
        <w:rPr>
          <w:rFonts w:cs="Arial"/>
        </w:rPr>
        <w:t xml:space="preserve"> und einem individuellen Zusatzbeitrag zusammen. </w:t>
      </w:r>
      <w:r>
        <w:rPr>
          <w:rFonts w:cs="Arial"/>
        </w:rPr>
        <w:t>Dieser</w:t>
      </w:r>
      <w:r w:rsidRPr="003D69F8">
        <w:rPr>
          <w:rFonts w:cs="Arial"/>
        </w:rPr>
        <w:t xml:space="preserve"> wird </w:t>
      </w:r>
      <w:r w:rsidRPr="00BF5A54">
        <w:rPr>
          <w:rFonts w:cs="Arial"/>
        </w:rPr>
        <w:t>jeweils zu gleichen Teilen von Arbeitgebern und Arbeitnehmern</w:t>
      </w:r>
      <w:r>
        <w:rPr>
          <w:rFonts w:cs="Arial"/>
        </w:rPr>
        <w:t xml:space="preserve"> getragen</w:t>
      </w:r>
      <w:r w:rsidRPr="003D69F8">
        <w:rPr>
          <w:rFonts w:cs="Arial"/>
        </w:rPr>
        <w:t>.</w:t>
      </w:r>
      <w:r>
        <w:rPr>
          <w:rFonts w:cs="Arial"/>
        </w:rPr>
        <w:t xml:space="preserve"> </w:t>
      </w:r>
    </w:p>
    <w:p w:rsidR="00E45772" w:rsidRDefault="00E45772" w:rsidP="00E45772">
      <w:pPr>
        <w:rPr>
          <w:rFonts w:cs="Arial"/>
        </w:rPr>
      </w:pPr>
    </w:p>
    <w:p w:rsidR="00F0102F" w:rsidRDefault="00C63E71" w:rsidP="00EA72F4">
      <w:pPr>
        <w:rPr>
          <w:rFonts w:cs="Arial"/>
        </w:rPr>
      </w:pPr>
      <w:r>
        <w:rPr>
          <w:rFonts w:cs="Arial"/>
        </w:rPr>
        <w:t xml:space="preserve">Die Aufsichtsbehörde, das </w:t>
      </w:r>
      <w:r w:rsidRPr="00C63E71">
        <w:rPr>
          <w:rFonts w:cs="Arial"/>
        </w:rPr>
        <w:t>Ministerium für Arbeit, Soziales, Gesundheit und Gleichstellung</w:t>
      </w:r>
      <w:r>
        <w:rPr>
          <w:rFonts w:cs="Arial"/>
        </w:rPr>
        <w:t>, muss den neuen Zusatzbeitrag genehmigen</w:t>
      </w:r>
      <w:r w:rsidR="00A12D57">
        <w:rPr>
          <w:rFonts w:cs="Arial"/>
        </w:rPr>
        <w:t>, bevor dieser am 1. Januar 2024</w:t>
      </w:r>
      <w:r>
        <w:rPr>
          <w:rFonts w:cs="Arial"/>
        </w:rPr>
        <w:t xml:space="preserve"> in Kraft treten kann. </w:t>
      </w:r>
    </w:p>
    <w:p w:rsidR="00A53FF0" w:rsidRDefault="00A53FF0" w:rsidP="00EA72F4">
      <w:pPr>
        <w:rPr>
          <w:rFonts w:cs="Arial"/>
        </w:rPr>
      </w:pPr>
    </w:p>
    <w:p w:rsidR="001D7BAA" w:rsidRDefault="001D7BAA" w:rsidP="00EA72F4">
      <w:pPr>
        <w:rPr>
          <w:rFonts w:cs="Arial"/>
        </w:rPr>
      </w:pPr>
    </w:p>
    <w:p w:rsidR="001D7BAA" w:rsidRDefault="001D7BAA" w:rsidP="00EA72F4">
      <w:pPr>
        <w:rPr>
          <w:rFonts w:cs="Arial"/>
        </w:rPr>
      </w:pPr>
    </w:p>
    <w:p w:rsidR="00074E6D" w:rsidRDefault="00074E6D" w:rsidP="00EA72F4">
      <w:pPr>
        <w:rPr>
          <w:lang w:val="en-US"/>
        </w:rPr>
      </w:pPr>
    </w:p>
    <w:p w:rsidR="0020081D" w:rsidRDefault="0020081D" w:rsidP="00EA72F4">
      <w:pPr>
        <w:rPr>
          <w:lang w:val="en-US"/>
        </w:rPr>
      </w:pPr>
    </w:p>
    <w:p w:rsidR="00B6561F" w:rsidRDefault="00B6561F" w:rsidP="00B6561F">
      <w:pPr>
        <w:pStyle w:val="InfokastenvollflchigFlietext"/>
        <w:pBdr>
          <w:left w:val="single" w:sz="2" w:space="15" w:color="E8F4F2"/>
        </w:pBdr>
      </w:pPr>
      <w:r w:rsidRPr="00200C0E">
        <w:rPr>
          <w:rFonts w:asciiTheme="majorHAnsi" w:hAnsiTheme="majorHAnsi"/>
        </w:rPr>
        <w:lastRenderedPageBreak/>
        <w:t>Zur AOK Sachsen-Anhalt:</w:t>
      </w:r>
      <w:r>
        <w:br/>
      </w:r>
      <w:r w:rsidRPr="00200C0E">
        <w:t xml:space="preserve">Die AOK Sachsen-Anhalt betreut rund </w:t>
      </w:r>
      <w:r w:rsidRPr="0022671B">
        <w:rPr>
          <w:rFonts w:cs="Arial"/>
          <w:bCs/>
          <w:color w:val="000000" w:themeColor="text1"/>
        </w:rPr>
        <w:t>83</w:t>
      </w:r>
      <w:r w:rsidR="0022671B" w:rsidRPr="0022671B">
        <w:rPr>
          <w:rFonts w:cs="Arial"/>
          <w:bCs/>
          <w:color w:val="000000" w:themeColor="text1"/>
        </w:rPr>
        <w:t>5</w:t>
      </w:r>
      <w:r w:rsidRPr="0022671B">
        <w:rPr>
          <w:rFonts w:cs="Arial"/>
          <w:bCs/>
          <w:color w:val="000000" w:themeColor="text1"/>
        </w:rPr>
        <w:t>.000</w:t>
      </w:r>
      <w:r w:rsidRPr="0022671B">
        <w:rPr>
          <w:color w:val="000000" w:themeColor="text1"/>
        </w:rPr>
        <w:t xml:space="preserve"> Versicherte und </w:t>
      </w:r>
      <w:r w:rsidRPr="0022671B">
        <w:rPr>
          <w:rFonts w:cs="Arial"/>
          <w:bCs/>
          <w:color w:val="000000" w:themeColor="text1"/>
        </w:rPr>
        <w:t>50.000</w:t>
      </w:r>
      <w:r w:rsidRPr="0022671B">
        <w:rPr>
          <w:color w:val="000000" w:themeColor="text1"/>
        </w:rPr>
        <w:t xml:space="preserve"> Arbeitgeber in 44 regionalen Kundencentern. Mit einem Marktanteil von </w:t>
      </w:r>
      <w:r w:rsidRPr="0022671B">
        <w:rPr>
          <w:rFonts w:cs="Arial"/>
          <w:bCs/>
          <w:color w:val="000000" w:themeColor="text1"/>
        </w:rPr>
        <w:t>4</w:t>
      </w:r>
      <w:r w:rsidR="0022671B" w:rsidRPr="0022671B">
        <w:rPr>
          <w:rFonts w:cs="Arial"/>
          <w:bCs/>
          <w:color w:val="000000" w:themeColor="text1"/>
        </w:rPr>
        <w:t>1</w:t>
      </w:r>
      <w:r w:rsidRPr="0022671B">
        <w:rPr>
          <w:rFonts w:cs="Arial"/>
          <w:bCs/>
          <w:color w:val="000000" w:themeColor="text1"/>
        </w:rPr>
        <w:t xml:space="preserve"> Prozent</w:t>
      </w:r>
      <w:r w:rsidRPr="0022671B">
        <w:rPr>
          <w:color w:val="000000" w:themeColor="text1"/>
        </w:rPr>
        <w:t xml:space="preserve"> und einem Beitragssatz von 15</w:t>
      </w:r>
      <w:r w:rsidRPr="00200C0E">
        <w:t>,9 Prozent (ab 01.01.2024) ist sie die größte regionale Krankenkasse in Sachsen-Anhalt.</w:t>
      </w:r>
    </w:p>
    <w:p w:rsidR="00B6561F" w:rsidRDefault="00B6561F" w:rsidP="00EA72F4">
      <w:pPr>
        <w:rPr>
          <w:lang w:val="en-US"/>
        </w:rPr>
      </w:pPr>
    </w:p>
    <w:p w:rsidR="00B6561F" w:rsidRDefault="00B6561F" w:rsidP="00EA72F4">
      <w:pPr>
        <w:rPr>
          <w:lang w:val="en-US"/>
        </w:rPr>
      </w:pPr>
    </w:p>
    <w:p w:rsidR="0020081D" w:rsidRDefault="0020081D" w:rsidP="00EA72F4">
      <w:pPr>
        <w:rPr>
          <w:lang w:val="en-US"/>
        </w:rPr>
      </w:pPr>
    </w:p>
    <w:p w:rsidR="0020081D" w:rsidRDefault="0020081D" w:rsidP="00EA72F4">
      <w:pPr>
        <w:rPr>
          <w:lang w:val="en-US"/>
        </w:rPr>
      </w:pPr>
    </w:p>
    <w:p w:rsidR="00B6561F" w:rsidRDefault="00B6561F" w:rsidP="00EA72F4">
      <w:pPr>
        <w:rPr>
          <w:lang w:val="en-US"/>
        </w:rPr>
      </w:pPr>
    </w:p>
    <w:p w:rsidR="00B6561F" w:rsidRDefault="00B6561F" w:rsidP="00B6561F">
      <w:pPr>
        <w:rPr>
          <w:rFonts w:asciiTheme="majorHAnsi" w:hAnsiTheme="majorHAnsi"/>
          <w:b/>
        </w:rPr>
      </w:pPr>
      <w:r w:rsidRPr="00CF368A">
        <w:rPr>
          <w:rFonts w:asciiTheme="majorHAnsi" w:hAnsiTheme="majorHAnsi"/>
          <w:b/>
        </w:rPr>
        <w:t xml:space="preserve">Bilderservice: </w:t>
      </w:r>
    </w:p>
    <w:p w:rsidR="0020081D" w:rsidRDefault="00B6561F" w:rsidP="00B6561F">
      <w:r w:rsidRPr="00173AC2">
        <w:t>Für Ihre Berichterstattung in Verbindung mit dieser</w:t>
      </w:r>
      <w:r>
        <w:t xml:space="preserve"> Pressemitteilung können Sie die</w:t>
      </w:r>
      <w:r w:rsidRPr="00173AC2">
        <w:t xml:space="preserve"> beigefügte</w:t>
      </w:r>
      <w:r>
        <w:t>n</w:t>
      </w:r>
      <w:r w:rsidRPr="00173AC2">
        <w:t xml:space="preserve"> Foto</w:t>
      </w:r>
      <w:r>
        <w:t>s</w:t>
      </w:r>
      <w:r w:rsidRPr="00173AC2">
        <w:t xml:space="preserve"> bei Angabe des Bildnachweises kostenfrei verwenden.</w:t>
      </w:r>
    </w:p>
    <w:p w:rsidR="00B6561F" w:rsidRPr="00CF368A" w:rsidRDefault="00B6561F" w:rsidP="00B6561F">
      <w:pPr>
        <w:rPr>
          <w:rFonts w:asciiTheme="majorHAnsi" w:hAnsiTheme="majorHAnsi"/>
          <w:b/>
        </w:rPr>
      </w:pPr>
    </w:p>
    <w:tbl>
      <w:tblPr>
        <w:tblStyle w:val="Tabellenraster"/>
        <w:tblpPr w:bottomFromText="142" w:vertAnchor="text" w:tblpY="1"/>
        <w:tblOverlap w:val="never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6"/>
        <w:gridCol w:w="113"/>
        <w:gridCol w:w="4196"/>
      </w:tblGrid>
      <w:tr w:rsidR="00B6561F" w:rsidRPr="00CF368A" w:rsidTr="00423163">
        <w:trPr>
          <w:trHeight w:val="2865"/>
        </w:trPr>
        <w:tc>
          <w:tcPr>
            <w:tcW w:w="4196" w:type="dxa"/>
            <w:noWrap/>
          </w:tcPr>
          <w:p w:rsidR="00B6561F" w:rsidRPr="00CF368A" w:rsidRDefault="00B6561F" w:rsidP="00423163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04EAAF03" wp14:editId="5D9E04D2">
                  <wp:simplePos x="0" y="0"/>
                  <wp:positionH relativeFrom="column">
                    <wp:posOffset>7095</wp:posOffset>
                  </wp:positionH>
                  <wp:positionV relativeFrom="paragraph">
                    <wp:posOffset>11134</wp:posOffset>
                  </wp:positionV>
                  <wp:extent cx="2639127" cy="1759418"/>
                  <wp:effectExtent l="0" t="0" r="8890" b="0"/>
                  <wp:wrapNone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rafik 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9127" cy="1759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13" w:type="dxa"/>
            <w:noWrap/>
          </w:tcPr>
          <w:p w:rsidR="00B6561F" w:rsidRPr="00CF368A" w:rsidRDefault="00B6561F" w:rsidP="00423163">
            <w:pPr>
              <w:rPr>
                <w:rFonts w:asciiTheme="majorHAnsi" w:hAnsiTheme="majorHAnsi"/>
              </w:rPr>
            </w:pPr>
          </w:p>
        </w:tc>
        <w:tc>
          <w:tcPr>
            <w:tcW w:w="4196" w:type="dxa"/>
            <w:noWrap/>
          </w:tcPr>
          <w:p w:rsidR="00B6561F" w:rsidRPr="00CF368A" w:rsidRDefault="00B6561F" w:rsidP="00423163">
            <w:pPr>
              <w:rPr>
                <w:rFonts w:asciiTheme="majorHAnsi" w:hAnsiTheme="majorHAnsi"/>
              </w:rPr>
            </w:pPr>
            <w:r w:rsidRPr="00CF368A">
              <w:rPr>
                <w:rFonts w:asciiTheme="majorHAnsi" w:hAnsiTheme="majorHAnsi"/>
                <w:noProof/>
                <w:lang w:eastAsia="de-DE"/>
              </w:rPr>
              <w:drawing>
                <wp:anchor distT="0" distB="0" distL="114300" distR="114300" simplePos="0" relativeHeight="251660288" behindDoc="1" locked="0" layoutInCell="1" allowOverlap="1" wp14:anchorId="11F58D82" wp14:editId="122BDC76">
                  <wp:simplePos x="0" y="0"/>
                  <wp:positionH relativeFrom="column">
                    <wp:posOffset>7205</wp:posOffset>
                  </wp:positionH>
                  <wp:positionV relativeFrom="paragraph">
                    <wp:posOffset>4259</wp:posOffset>
                  </wp:positionV>
                  <wp:extent cx="2642869" cy="1761913"/>
                  <wp:effectExtent l="0" t="0" r="5715" b="0"/>
                  <wp:wrapNone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Grafik 8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2869" cy="1761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B6561F" w:rsidRPr="00CF368A" w:rsidTr="00423163">
        <w:trPr>
          <w:trHeight w:val="18"/>
        </w:trPr>
        <w:tc>
          <w:tcPr>
            <w:tcW w:w="4196" w:type="dxa"/>
            <w:tcMar>
              <w:top w:w="113" w:type="dxa"/>
            </w:tcMar>
          </w:tcPr>
          <w:p w:rsidR="00B6561F" w:rsidRPr="00CF368A" w:rsidRDefault="00941896" w:rsidP="00423163">
            <w:pPr>
              <w:pStyle w:val="Fuzeile"/>
              <w:rPr>
                <w:rFonts w:asciiTheme="majorHAnsi" w:hAnsiTheme="majorHAnsi"/>
              </w:rPr>
            </w:pPr>
            <w:r w:rsidRPr="00941896">
              <w:rPr>
                <w:rFonts w:asciiTheme="majorHAnsi" w:hAnsiTheme="majorHAnsi"/>
              </w:rPr>
              <w:t>Susanne Wiedemeyer, Vorsitzende des Verwaltungsrats der AOK Sachsen-Anhalt und Vertreterin der Arbeitnehmerseite</w:t>
            </w:r>
            <w:r>
              <w:rPr>
                <w:rFonts w:asciiTheme="majorHAnsi" w:hAnsiTheme="majorHAnsi"/>
              </w:rPr>
              <w:t xml:space="preserve">. </w:t>
            </w:r>
          </w:p>
        </w:tc>
        <w:tc>
          <w:tcPr>
            <w:tcW w:w="113" w:type="dxa"/>
            <w:tcMar>
              <w:top w:w="113" w:type="dxa"/>
            </w:tcMar>
          </w:tcPr>
          <w:p w:rsidR="00B6561F" w:rsidRPr="00CF368A" w:rsidRDefault="00B6561F" w:rsidP="00423163">
            <w:pPr>
              <w:pStyle w:val="Bildunterschrift"/>
              <w:rPr>
                <w:rFonts w:asciiTheme="majorHAnsi" w:hAnsiTheme="majorHAnsi"/>
              </w:rPr>
            </w:pPr>
          </w:p>
        </w:tc>
        <w:tc>
          <w:tcPr>
            <w:tcW w:w="4196" w:type="dxa"/>
            <w:tcMar>
              <w:top w:w="113" w:type="dxa"/>
            </w:tcMar>
          </w:tcPr>
          <w:p w:rsidR="00B6561F" w:rsidRPr="00CF368A" w:rsidRDefault="00941896" w:rsidP="00423163">
            <w:pPr>
              <w:pStyle w:val="Bildunterschrift"/>
              <w:rPr>
                <w:rFonts w:asciiTheme="majorHAnsi" w:hAnsiTheme="majorHAnsi"/>
              </w:rPr>
            </w:pPr>
            <w:r w:rsidRPr="00941896">
              <w:rPr>
                <w:rFonts w:asciiTheme="majorHAnsi" w:hAnsiTheme="majorHAnsi"/>
              </w:rPr>
              <w:t>Uwe Schomburg</w:t>
            </w:r>
            <w:r>
              <w:rPr>
                <w:rFonts w:asciiTheme="majorHAnsi" w:hAnsiTheme="majorHAnsi"/>
              </w:rPr>
              <w:t>, alternierender Vorsitzender des Verwaltungsrats und</w:t>
            </w:r>
            <w:r w:rsidRPr="00941896">
              <w:rPr>
                <w:rFonts w:asciiTheme="majorHAnsi" w:hAnsiTheme="majorHAnsi"/>
              </w:rPr>
              <w:t xml:space="preserve"> Vertreter der Arbeitgeberseite</w:t>
            </w:r>
            <w:r>
              <w:rPr>
                <w:rFonts w:asciiTheme="majorHAnsi" w:hAnsiTheme="majorHAnsi"/>
              </w:rPr>
              <w:t xml:space="preserve">. Fotos: </w:t>
            </w:r>
            <w:r w:rsidR="008629AE">
              <w:rPr>
                <w:rFonts w:asciiTheme="majorHAnsi" w:hAnsiTheme="majorHAnsi"/>
              </w:rPr>
              <w:t xml:space="preserve">D. </w:t>
            </w:r>
            <w:bookmarkStart w:id="0" w:name="_GoBack"/>
            <w:bookmarkEnd w:id="0"/>
            <w:r>
              <w:rPr>
                <w:rFonts w:asciiTheme="majorHAnsi" w:hAnsiTheme="majorHAnsi"/>
              </w:rPr>
              <w:t>Mahler / AOK Sachsen-Anhalt.</w:t>
            </w:r>
          </w:p>
        </w:tc>
      </w:tr>
    </w:tbl>
    <w:p w:rsidR="00B6561F" w:rsidRPr="00200C0E" w:rsidRDefault="00B6561F" w:rsidP="00B6561F"/>
    <w:sectPr w:rsidR="00B6561F" w:rsidRPr="00200C0E" w:rsidSect="00A300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835" w:right="1985" w:bottom="2778" w:left="1418" w:header="783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F74" w:rsidRDefault="00F04F74" w:rsidP="00611B96">
      <w:pPr>
        <w:spacing w:line="240" w:lineRule="auto"/>
      </w:pPr>
      <w:r>
        <w:separator/>
      </w:r>
    </w:p>
  </w:endnote>
  <w:endnote w:type="continuationSeparator" w:id="0">
    <w:p w:rsidR="00F04F74" w:rsidRDefault="00F04F74" w:rsidP="00611B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OK Buenos Aires Text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1" w:fontKey="{18943362-56C4-4BD2-BCDA-D3B079E3A928}"/>
    <w:embedBold r:id="rId2" w:fontKey="{54AFA825-CE7D-4571-9B8F-FD7C8C661692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Textkörper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AOK Buenos Aires Text SemiBold">
    <w:panose1 w:val="00000000000000000000"/>
    <w:charset w:val="00"/>
    <w:family w:val="auto"/>
    <w:pitch w:val="variable"/>
    <w:sig w:usb0="A00000EF" w:usb1="0000207A" w:usb2="00000000" w:usb3="00000000" w:csb0="00000093" w:csb1="00000000"/>
    <w:embedRegular r:id="rId3" w:fontKey="{57968B34-C56A-4F63-899F-B2920D79E3A5}"/>
    <w:embedBold r:id="rId4" w:fontKey="{9925B9D8-8DA3-4EB1-A215-7B16BB9C6432}"/>
  </w:font>
  <w:font w:name="Times New Roman (Überschrifte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OKBuenosAires-SemiBold">
    <w:altName w:val="Calibri"/>
    <w:charset w:val="4D"/>
    <w:family w:val="auto"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Regular r:id="rId5" w:fontKey="{6EAF3A35-C559-40F6-A732-2B77D09A11FF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288" w:rsidRDefault="00034288" w:rsidP="0003428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59EDCD8" wp14:editId="6A8B510A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7" name="Textfeld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34288" w:rsidRPr="009628B7" w:rsidRDefault="00034288" w:rsidP="00034288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Pr="006D76B8">
                            <w:fldChar w:fldCharType="begin"/>
                          </w:r>
                          <w:r w:rsidRPr="006D76B8">
                            <w:instrText>PAGE  \* Arabic  \* MERGEFORMAT</w:instrText>
                          </w:r>
                          <w:r w:rsidRPr="006D76B8">
                            <w:fldChar w:fldCharType="separate"/>
                          </w:r>
                          <w:r w:rsidR="008629AE">
                            <w:rPr>
                              <w:noProof/>
                            </w:rPr>
                            <w:t>2</w:t>
                          </w:r>
                          <w:r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8629AE">
                              <w:rPr>
                                <w:noProof/>
                              </w:rPr>
                              <w:t>3</w:t>
                            </w:r>
                          </w:fldSimple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034288" w:rsidRPr="009628B7" w:rsidRDefault="00034288" w:rsidP="00034288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9EDCD8" id="_x0000_t202" coordsize="21600,21600" o:spt="202" path="m,l,21600r21600,l21600,xe">
              <v:stroke joinstyle="miter"/>
              <v:path gradientshapeok="t" o:connecttype="rect"/>
            </v:shapetype>
            <v:shape id="Textfeld 7" o:spid="_x0000_s1027" type="#_x0000_t202" style="position:absolute;margin-left:423.95pt;margin-top:734.95pt;width:58.4pt;height:15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" filled="f" stroked="f">
              <v:textbox inset="0,0,0,0">
                <w:txbxContent>
                  <w:p w:rsidR="00034288" w:rsidRPr="009628B7" w:rsidRDefault="00034288" w:rsidP="00034288">
                    <w:pPr>
                      <w:pStyle w:val="Seite"/>
                    </w:pPr>
                    <w:r w:rsidRPr="009628B7">
                      <w:t xml:space="preserve">Seite </w:t>
                    </w:r>
                    <w:r w:rsidRPr="006D76B8">
                      <w:fldChar w:fldCharType="begin"/>
                    </w:r>
                    <w:r w:rsidRPr="006D76B8">
                      <w:instrText>PAGE  \* Arabic  \* MERGEFORMAT</w:instrText>
                    </w:r>
                    <w:r w:rsidRPr="006D76B8">
                      <w:fldChar w:fldCharType="separate"/>
                    </w:r>
                    <w:r w:rsidR="008629AE">
                      <w:rPr>
                        <w:noProof/>
                      </w:rPr>
                      <w:t>2</w:t>
                    </w:r>
                    <w:r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8629AE">
                        <w:rPr>
                          <w:noProof/>
                        </w:rPr>
                        <w:t>3</w:t>
                      </w:r>
                    </w:fldSimple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034288" w:rsidRPr="009628B7" w:rsidRDefault="00034288" w:rsidP="00034288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Pr="00E342AE">
      <w:rPr>
        <w:szCs w:val="14"/>
      </w:rPr>
      <w:t xml:space="preserve">Kontakt und Information </w:t>
    </w:r>
  </w:p>
  <w:p w:rsidR="00034288" w:rsidRDefault="007B0CB1" w:rsidP="00034288">
    <w:pPr>
      <w:pStyle w:val="Fuzeile"/>
      <w:rPr>
        <w:szCs w:val="14"/>
      </w:rPr>
    </w:pPr>
    <w:r>
      <w:rPr>
        <w:rStyle w:val="FuzeileZchn"/>
      </w:rPr>
      <w:t>Anna Mahler (Pressesprecherin)</w:t>
    </w:r>
    <w:r w:rsidR="00034288" w:rsidRPr="00E342AE">
      <w:rPr>
        <w:szCs w:val="14"/>
      </w:rPr>
      <w:t>, Telefon</w:t>
    </w:r>
    <w:r w:rsidR="0053682A">
      <w:rPr>
        <w:szCs w:val="14"/>
      </w:rPr>
      <w:t xml:space="preserve"> </w:t>
    </w:r>
    <w:r>
      <w:rPr>
        <w:rStyle w:val="FuzeileZchn"/>
      </w:rPr>
      <w:t>0391 2878 - 44426</w:t>
    </w:r>
    <w:r w:rsidR="00034288" w:rsidRPr="00E342AE">
      <w:rPr>
        <w:szCs w:val="14"/>
      </w:rPr>
      <w:t xml:space="preserve">, </w:t>
    </w:r>
    <w:r>
      <w:rPr>
        <w:szCs w:val="14"/>
      </w:rPr>
      <w:t>anna-kristina.mahler</w:t>
    </w:r>
    <w:r w:rsidR="00034288" w:rsidRPr="009030A8">
      <w:rPr>
        <w:szCs w:val="14"/>
      </w:rPr>
      <w:t>@</w:t>
    </w:r>
    <w:r>
      <w:rPr>
        <w:szCs w:val="14"/>
      </w:rPr>
      <w:t>san.</w:t>
    </w:r>
    <w:r w:rsidR="00034288" w:rsidRPr="009030A8">
      <w:rPr>
        <w:szCs w:val="14"/>
      </w:rPr>
      <w:t>aok.de</w:t>
    </w:r>
    <w:r w:rsidR="00034288" w:rsidRPr="00E342AE">
      <w:rPr>
        <w:szCs w:val="14"/>
      </w:rPr>
      <w:t xml:space="preserve"> </w:t>
    </w:r>
    <w:r w:rsidR="00034288">
      <w:rPr>
        <w:szCs w:val="14"/>
      </w:rPr>
      <w:br/>
    </w:r>
    <w:r w:rsidR="00034288" w:rsidRPr="00E342AE">
      <w:rPr>
        <w:szCs w:val="14"/>
      </w:rPr>
      <w:t>AOK</w:t>
    </w:r>
    <w:r w:rsidR="0053682A">
      <w:rPr>
        <w:szCs w:val="14"/>
      </w:rPr>
      <w:t xml:space="preserve"> </w:t>
    </w:r>
    <w:r>
      <w:rPr>
        <w:rStyle w:val="FuzeileZchn"/>
      </w:rPr>
      <w:t>Sachsen-Anhalt</w:t>
    </w:r>
    <w:r w:rsidR="00034288" w:rsidRPr="00E342AE">
      <w:rPr>
        <w:szCs w:val="14"/>
      </w:rPr>
      <w:t xml:space="preserve">, </w:t>
    </w:r>
    <w:r>
      <w:rPr>
        <w:szCs w:val="14"/>
      </w:rPr>
      <w:t>Lüneburger Straße 4</w:t>
    </w:r>
    <w:r w:rsidR="00034288" w:rsidRPr="00E342AE">
      <w:rPr>
        <w:szCs w:val="14"/>
      </w:rPr>
      <w:t xml:space="preserve">, </w:t>
    </w:r>
    <w:r>
      <w:rPr>
        <w:szCs w:val="14"/>
      </w:rPr>
      <w:t>39106</w:t>
    </w:r>
    <w:r w:rsidR="0053682A">
      <w:rPr>
        <w:szCs w:val="14"/>
      </w:rPr>
      <w:t xml:space="preserve"> </w:t>
    </w:r>
    <w:r>
      <w:rPr>
        <w:szCs w:val="14"/>
      </w:rPr>
      <w:t>Magdeburg</w:t>
    </w:r>
  </w:p>
  <w:p w:rsidR="00B43790" w:rsidRPr="00034288" w:rsidRDefault="007B0CB1" w:rsidP="00034288">
    <w:pPr>
      <w:pStyle w:val="Fuzeile"/>
    </w:pPr>
    <w:r>
      <w:rPr>
        <w:szCs w:val="14"/>
      </w:rPr>
      <w:t>www.deine-gesundheitswelt.de</w:t>
    </w:r>
    <w:r w:rsidR="00034288" w:rsidRPr="00E342AE">
      <w:rPr>
        <w:szCs w:val="14"/>
      </w:rPr>
      <w:t>, Twitter: @AOK</w:t>
    </w:r>
    <w:r>
      <w:t>_SAN_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AE" w:rsidRDefault="00B43790" w:rsidP="009030A8">
    <w:pPr>
      <w:pStyle w:val="Fuzeile"/>
      <w:spacing w:after="80"/>
      <w:rPr>
        <w:szCs w:val="14"/>
      </w:rPr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8F8826" wp14:editId="0366D8C0">
              <wp:simplePos x="0" y="0"/>
              <wp:positionH relativeFrom="column">
                <wp:posOffset>5384067</wp:posOffset>
              </wp:positionH>
              <wp:positionV relativeFrom="page">
                <wp:posOffset>9333719</wp:posOffset>
              </wp:positionV>
              <wp:extent cx="741680" cy="197485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680" cy="1974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43790" w:rsidRPr="009628B7" w:rsidRDefault="00B43790" w:rsidP="00B43790">
                          <w:pPr>
                            <w:pStyle w:val="Seite"/>
                          </w:pPr>
                          <w:r w:rsidRPr="009628B7">
                            <w:t xml:space="preserve">Seite </w:t>
                          </w:r>
                          <w:r w:rsidR="00034288" w:rsidRPr="006D76B8">
                            <w:fldChar w:fldCharType="begin"/>
                          </w:r>
                          <w:r w:rsidR="00034288" w:rsidRPr="006D76B8">
                            <w:instrText>PAGE  \* Arabic  \* MERGEFORMAT</w:instrText>
                          </w:r>
                          <w:r w:rsidR="00034288" w:rsidRPr="006D76B8">
                            <w:fldChar w:fldCharType="separate"/>
                          </w:r>
                          <w:r w:rsidR="00034288">
                            <w:t>1</w:t>
                          </w:r>
                          <w:r w:rsidR="00034288" w:rsidRPr="006D76B8">
                            <w:fldChar w:fldCharType="end"/>
                          </w:r>
                          <w:r w:rsidRPr="009628B7">
                            <w:t xml:space="preserve"> von </w:t>
                          </w:r>
                          <w:fldSimple w:instr="NUMPAGES  \* Arabic  \* MERGEFORMAT">
                            <w:r w:rsidR="00B477DB"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9628B7">
                            <w:rPr>
                              <w:sz w:val="16"/>
                              <w:szCs w:val="16"/>
                            </w:rPr>
                            <w:t>..</w:t>
                          </w:r>
                        </w:p>
                        <w:p w:rsidR="00B43790" w:rsidRPr="009628B7" w:rsidRDefault="00B43790" w:rsidP="00B4379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8F8826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9" type="#_x0000_t202" style="position:absolute;margin-left:423.95pt;margin-top:734.95pt;width:58.4pt;height:15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" filled="f" stroked="f">
              <v:textbox inset="0,0,0,0">
                <w:txbxContent>
                  <w:p w:rsidR="00B43790" w:rsidRPr="009628B7" w:rsidRDefault="00B43790" w:rsidP="00B43790">
                    <w:pPr>
                      <w:pStyle w:val="Seite"/>
                    </w:pPr>
                    <w:r w:rsidRPr="009628B7">
                      <w:t xml:space="preserve">Seite </w:t>
                    </w:r>
                    <w:r w:rsidR="00034288" w:rsidRPr="006D76B8">
                      <w:fldChar w:fldCharType="begin"/>
                    </w:r>
                    <w:r w:rsidR="00034288" w:rsidRPr="006D76B8">
                      <w:instrText>PAGE  \* Arabic  \* MERGEFORMAT</w:instrText>
                    </w:r>
                    <w:r w:rsidR="00034288" w:rsidRPr="006D76B8">
                      <w:fldChar w:fldCharType="separate"/>
                    </w:r>
                    <w:r w:rsidR="00034288">
                      <w:t>1</w:t>
                    </w:r>
                    <w:r w:rsidR="00034288" w:rsidRPr="006D76B8">
                      <w:fldChar w:fldCharType="end"/>
                    </w:r>
                    <w:r w:rsidRPr="009628B7">
                      <w:t xml:space="preserve"> von </w:t>
                    </w:r>
                    <w:fldSimple w:instr="NUMPAGES  \* Arabic  \* MERGEFORMAT">
                      <w:r w:rsidR="00B477DB">
                        <w:rPr>
                          <w:noProof/>
                        </w:rPr>
                        <w:t>2</w:t>
                      </w:r>
                    </w:fldSimple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  <w:r w:rsidRPr="009628B7">
                      <w:rPr>
                        <w:sz w:val="16"/>
                        <w:szCs w:val="16"/>
                      </w:rPr>
                      <w:t>..</w:t>
                    </w:r>
                  </w:p>
                  <w:p w:rsidR="00B43790" w:rsidRPr="009628B7" w:rsidRDefault="00B43790" w:rsidP="00B4379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E342AE" w:rsidRPr="00E342AE">
      <w:rPr>
        <w:szCs w:val="14"/>
      </w:rPr>
      <w:t xml:space="preserve">Kontakt und Information </w:t>
    </w:r>
  </w:p>
  <w:p w:rsidR="00E342AE" w:rsidRDefault="00E342AE">
    <w:pPr>
      <w:pStyle w:val="Fuzeile"/>
      <w:rPr>
        <w:szCs w:val="14"/>
      </w:rPr>
    </w:pPr>
    <w:r w:rsidRPr="00E342AE">
      <w:rPr>
        <w:szCs w:val="14"/>
      </w:rPr>
      <w:t xml:space="preserve">Max Muster, Telefon 0391 1234-4321, </w:t>
    </w:r>
    <w:r w:rsidRPr="009030A8">
      <w:rPr>
        <w:szCs w:val="14"/>
      </w:rPr>
      <w:t>presse@aok.de</w:t>
    </w:r>
    <w:r w:rsidRPr="00E342AE">
      <w:rPr>
        <w:szCs w:val="14"/>
      </w:rPr>
      <w:t xml:space="preserve"> </w:t>
    </w:r>
    <w:r w:rsidR="009030A8">
      <w:rPr>
        <w:szCs w:val="14"/>
      </w:rPr>
      <w:br/>
    </w:r>
    <w:r w:rsidRPr="00E342AE">
      <w:rPr>
        <w:szCs w:val="14"/>
      </w:rPr>
      <w:t xml:space="preserve">AOK Musterbundesland, Musterstraße 1, 12345 Musterstadt </w:t>
    </w:r>
  </w:p>
  <w:p w:rsidR="00034288" w:rsidRDefault="00E342AE">
    <w:pPr>
      <w:pStyle w:val="Fuzeile"/>
    </w:pPr>
    <w:r w:rsidRPr="00E342AE">
      <w:rPr>
        <w:szCs w:val="14"/>
      </w:rPr>
      <w:t>aok.de/musterbundesland, Twitter: @AOK</w:t>
    </w:r>
    <w:r w:rsidRPr="00E342AE">
      <w:t>XY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F74" w:rsidRDefault="00F04F74" w:rsidP="00611B96">
      <w:pPr>
        <w:spacing w:line="240" w:lineRule="auto"/>
      </w:pPr>
      <w:r>
        <w:separator/>
      </w:r>
    </w:p>
  </w:footnote>
  <w:footnote w:type="continuationSeparator" w:id="0">
    <w:p w:rsidR="00F04F74" w:rsidRDefault="00F04F74" w:rsidP="00611B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3790" w:rsidRDefault="0039313A"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2A39FB17" wp14:editId="0D626CE3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240"/>
              <wp:effectExtent l="0" t="0" r="0" b="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2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C36DF" w:rsidRDefault="0039313A" w:rsidP="0039313A">
                          <w:pPr>
                            <w:pStyle w:val="Bundesland"/>
                          </w:pPr>
                          <w:r>
                            <w:t xml:space="preserve">AOK </w:t>
                          </w:r>
                          <w:r w:rsidR="007B0CB1">
                            <w:t>Sachsen-Anhalt</w:t>
                          </w:r>
                        </w:p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39FB17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71.75pt;margin-top:43.95pt;width:157.4pt;height:33.5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" filled="f" stroked="f">
              <v:textbox inset="0,0,0,0">
                <w:txbxContent>
                  <w:p w:rsidR="000C36DF" w:rsidRDefault="0039313A" w:rsidP="0039313A">
                    <w:pPr>
                      <w:pStyle w:val="Bundesland"/>
                    </w:pPr>
                    <w:r>
                      <w:t xml:space="preserve">AOK </w:t>
                    </w:r>
                    <w:r w:rsidR="007B0CB1">
                      <w:t>Sachsen-Anhalt</w:t>
                    </w:r>
                  </w:p>
                  <w:p w:rsidR="0039313A" w:rsidRDefault="0039313A" w:rsidP="0039313A">
                    <w:pPr>
                      <w:pStyle w:val="Bundesland"/>
                    </w:pPr>
                    <w:r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34288" w:rsidRPr="009229C2">
      <w:rPr>
        <w:noProof/>
        <w:lang w:eastAsia="de-DE"/>
      </w:rPr>
      <w:drawing>
        <wp:anchor distT="0" distB="0" distL="114300" distR="114300" simplePos="0" relativeHeight="251667456" behindDoc="0" locked="0" layoutInCell="1" allowOverlap="0" wp14:anchorId="13F7F78A" wp14:editId="2AE03004">
          <wp:simplePos x="0" y="0"/>
          <wp:positionH relativeFrom="page">
            <wp:posOffset>5544820</wp:posOffset>
          </wp:positionH>
          <wp:positionV relativeFrom="page">
            <wp:posOffset>493395</wp:posOffset>
          </wp:positionV>
          <wp:extent cx="1475280" cy="456120"/>
          <wp:effectExtent l="0" t="0" r="0" b="1270"/>
          <wp:wrapNone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B60" w:rsidRDefault="0039313A" w:rsidP="005430E3">
    <w:pPr>
      <w:spacing w:line="2880" w:lineRule="exact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DB0CF29" wp14:editId="030852A2">
              <wp:simplePos x="0" y="0"/>
              <wp:positionH relativeFrom="page">
                <wp:posOffset>911225</wp:posOffset>
              </wp:positionH>
              <wp:positionV relativeFrom="page">
                <wp:posOffset>558165</wp:posOffset>
              </wp:positionV>
              <wp:extent cx="1999080" cy="426600"/>
              <wp:effectExtent l="0" t="0" r="0" b="0"/>
              <wp:wrapNone/>
              <wp:docPr id="11" name="Textfeld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9080" cy="4266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313A" w:rsidRDefault="0039313A" w:rsidP="0039313A">
                          <w:pPr>
                            <w:pStyle w:val="Bundesland"/>
                          </w:pPr>
                          <w:r>
                            <w:t>AOK Musterbundesland</w:t>
                          </w:r>
                          <w:r>
                            <w:br/>
                            <w:t>Die Gesundheitskasse.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B0CF29" id="_x0000_t202" coordsize="21600,21600" o:spt="202" path="m,l,21600r21600,l21600,xe">
              <v:stroke joinstyle="miter"/>
              <v:path gradientshapeok="t" o:connecttype="rect"/>
            </v:shapetype>
            <v:shape id="Textfeld 11" o:spid="_x0000_s1028" type="#_x0000_t202" style="position:absolute;margin-left:71.75pt;margin-top:43.95pt;width:157.4pt;height:33.6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" filled="f" stroked="f">
              <v:textbox inset="0,0,0,0">
                <w:txbxContent>
                  <w:p w:rsidR="0039313A" w:rsidRDefault="0039313A" w:rsidP="0039313A">
                    <w:pPr>
                      <w:pStyle w:val="Bundesland"/>
                    </w:pPr>
                    <w:r>
                      <w:t>AOK Musterbundesland</w:t>
                    </w:r>
                    <w:r>
                      <w:br/>
                      <w:t>Die Gesundheitskasse.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94B60" w:rsidRPr="009229C2">
      <w:rPr>
        <w:noProof/>
        <w:lang w:eastAsia="de-DE"/>
      </w:rPr>
      <w:drawing>
        <wp:anchor distT="0" distB="0" distL="114300" distR="114300" simplePos="0" relativeHeight="251659264" behindDoc="0" locked="0" layoutInCell="1" allowOverlap="0" wp14:anchorId="7156B258" wp14:editId="2604BB3B">
          <wp:simplePos x="0" y="0"/>
          <wp:positionH relativeFrom="page">
            <wp:posOffset>5544820</wp:posOffset>
          </wp:positionH>
          <wp:positionV relativeFrom="page">
            <wp:posOffset>494453</wp:posOffset>
          </wp:positionV>
          <wp:extent cx="1475280" cy="456120"/>
          <wp:effectExtent l="0" t="0" r="0" b="127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280" cy="45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embedTrueTypeFonts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64" w:dllVersion="131078" w:nlCheck="1" w:checkStyle="0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3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C2"/>
    <w:rsid w:val="0000222F"/>
    <w:rsid w:val="00002EED"/>
    <w:rsid w:val="000141B1"/>
    <w:rsid w:val="000205C0"/>
    <w:rsid w:val="00023276"/>
    <w:rsid w:val="00034288"/>
    <w:rsid w:val="0003602C"/>
    <w:rsid w:val="00041A9A"/>
    <w:rsid w:val="00046C2D"/>
    <w:rsid w:val="000522AB"/>
    <w:rsid w:val="00056437"/>
    <w:rsid w:val="00071C4B"/>
    <w:rsid w:val="00073AEB"/>
    <w:rsid w:val="00074E6D"/>
    <w:rsid w:val="000A4DB6"/>
    <w:rsid w:val="000C03E5"/>
    <w:rsid w:val="000C36DF"/>
    <w:rsid w:val="000C55E3"/>
    <w:rsid w:val="000C64CF"/>
    <w:rsid w:val="000F5F66"/>
    <w:rsid w:val="001177B4"/>
    <w:rsid w:val="001259C2"/>
    <w:rsid w:val="00126882"/>
    <w:rsid w:val="001337C9"/>
    <w:rsid w:val="001411C0"/>
    <w:rsid w:val="001466F2"/>
    <w:rsid w:val="00163B98"/>
    <w:rsid w:val="00192EA1"/>
    <w:rsid w:val="001A28CD"/>
    <w:rsid w:val="001C72C3"/>
    <w:rsid w:val="001C7708"/>
    <w:rsid w:val="001D7BAA"/>
    <w:rsid w:val="001F025F"/>
    <w:rsid w:val="001F19D6"/>
    <w:rsid w:val="0020081D"/>
    <w:rsid w:val="00200C0E"/>
    <w:rsid w:val="0020308C"/>
    <w:rsid w:val="00215375"/>
    <w:rsid w:val="0022671B"/>
    <w:rsid w:val="002345B4"/>
    <w:rsid w:val="00243EA9"/>
    <w:rsid w:val="00251BA4"/>
    <w:rsid w:val="00280BF2"/>
    <w:rsid w:val="00281BD7"/>
    <w:rsid w:val="002A0684"/>
    <w:rsid w:val="002C0E06"/>
    <w:rsid w:val="002C1D55"/>
    <w:rsid w:val="002D1BE9"/>
    <w:rsid w:val="002D4A5E"/>
    <w:rsid w:val="002D55A1"/>
    <w:rsid w:val="002D6039"/>
    <w:rsid w:val="002E5187"/>
    <w:rsid w:val="00317A02"/>
    <w:rsid w:val="00334F0F"/>
    <w:rsid w:val="00362114"/>
    <w:rsid w:val="00382958"/>
    <w:rsid w:val="0039313A"/>
    <w:rsid w:val="003947C5"/>
    <w:rsid w:val="003B1F8F"/>
    <w:rsid w:val="003C2126"/>
    <w:rsid w:val="003D4C21"/>
    <w:rsid w:val="003D613C"/>
    <w:rsid w:val="003D69F8"/>
    <w:rsid w:val="003D746F"/>
    <w:rsid w:val="003E287A"/>
    <w:rsid w:val="00427FA6"/>
    <w:rsid w:val="00490902"/>
    <w:rsid w:val="00490BDD"/>
    <w:rsid w:val="004916CA"/>
    <w:rsid w:val="004B2904"/>
    <w:rsid w:val="004B5915"/>
    <w:rsid w:val="004B6C1C"/>
    <w:rsid w:val="004C3E4B"/>
    <w:rsid w:val="004C40D6"/>
    <w:rsid w:val="004D34C1"/>
    <w:rsid w:val="004D7F82"/>
    <w:rsid w:val="005045BA"/>
    <w:rsid w:val="00526088"/>
    <w:rsid w:val="0053682A"/>
    <w:rsid w:val="005430E3"/>
    <w:rsid w:val="00546B57"/>
    <w:rsid w:val="00550DE1"/>
    <w:rsid w:val="005679EA"/>
    <w:rsid w:val="0058699E"/>
    <w:rsid w:val="005A7492"/>
    <w:rsid w:val="005B6A95"/>
    <w:rsid w:val="005C2557"/>
    <w:rsid w:val="005C40E7"/>
    <w:rsid w:val="00611B96"/>
    <w:rsid w:val="006307FC"/>
    <w:rsid w:val="0064438B"/>
    <w:rsid w:val="00647CC8"/>
    <w:rsid w:val="00665352"/>
    <w:rsid w:val="006770FD"/>
    <w:rsid w:val="00682602"/>
    <w:rsid w:val="0068598E"/>
    <w:rsid w:val="00695827"/>
    <w:rsid w:val="006B767D"/>
    <w:rsid w:val="006C7EBB"/>
    <w:rsid w:val="006D2418"/>
    <w:rsid w:val="006E32CB"/>
    <w:rsid w:val="006E5213"/>
    <w:rsid w:val="006E7F96"/>
    <w:rsid w:val="00725049"/>
    <w:rsid w:val="007263AA"/>
    <w:rsid w:val="00735F8B"/>
    <w:rsid w:val="007557F8"/>
    <w:rsid w:val="007627CB"/>
    <w:rsid w:val="007643D9"/>
    <w:rsid w:val="00773101"/>
    <w:rsid w:val="00794D6F"/>
    <w:rsid w:val="007B0CB1"/>
    <w:rsid w:val="007B1358"/>
    <w:rsid w:val="007D774F"/>
    <w:rsid w:val="007E7A9A"/>
    <w:rsid w:val="008050D8"/>
    <w:rsid w:val="00805F7B"/>
    <w:rsid w:val="00820BD8"/>
    <w:rsid w:val="008254FE"/>
    <w:rsid w:val="00841125"/>
    <w:rsid w:val="008515D9"/>
    <w:rsid w:val="008629AE"/>
    <w:rsid w:val="0086740B"/>
    <w:rsid w:val="0087460B"/>
    <w:rsid w:val="00883717"/>
    <w:rsid w:val="008B1AA7"/>
    <w:rsid w:val="008B690B"/>
    <w:rsid w:val="008D37EC"/>
    <w:rsid w:val="008D600A"/>
    <w:rsid w:val="008D6325"/>
    <w:rsid w:val="008E08B7"/>
    <w:rsid w:val="008E40E5"/>
    <w:rsid w:val="008F0084"/>
    <w:rsid w:val="00901C22"/>
    <w:rsid w:val="009030A8"/>
    <w:rsid w:val="00905A2C"/>
    <w:rsid w:val="00922EAA"/>
    <w:rsid w:val="009249BB"/>
    <w:rsid w:val="00926687"/>
    <w:rsid w:val="0093570D"/>
    <w:rsid w:val="00935E4E"/>
    <w:rsid w:val="00941896"/>
    <w:rsid w:val="009628B7"/>
    <w:rsid w:val="009635B6"/>
    <w:rsid w:val="00974A61"/>
    <w:rsid w:val="009767FC"/>
    <w:rsid w:val="009953D3"/>
    <w:rsid w:val="009A6C1B"/>
    <w:rsid w:val="009B02E6"/>
    <w:rsid w:val="009D3726"/>
    <w:rsid w:val="00A12D57"/>
    <w:rsid w:val="00A30053"/>
    <w:rsid w:val="00A53FF0"/>
    <w:rsid w:val="00A56950"/>
    <w:rsid w:val="00A6369E"/>
    <w:rsid w:val="00A91B34"/>
    <w:rsid w:val="00A97018"/>
    <w:rsid w:val="00AB0D21"/>
    <w:rsid w:val="00AB360C"/>
    <w:rsid w:val="00AE71AC"/>
    <w:rsid w:val="00AF0D05"/>
    <w:rsid w:val="00AF2D16"/>
    <w:rsid w:val="00B06E94"/>
    <w:rsid w:val="00B43790"/>
    <w:rsid w:val="00B4410F"/>
    <w:rsid w:val="00B477DB"/>
    <w:rsid w:val="00B546E2"/>
    <w:rsid w:val="00B55D2E"/>
    <w:rsid w:val="00B6561F"/>
    <w:rsid w:val="00B73C1B"/>
    <w:rsid w:val="00B870B4"/>
    <w:rsid w:val="00B9271F"/>
    <w:rsid w:val="00B94B60"/>
    <w:rsid w:val="00BE201D"/>
    <w:rsid w:val="00BF5A54"/>
    <w:rsid w:val="00C022C7"/>
    <w:rsid w:val="00C210B7"/>
    <w:rsid w:val="00C22FA1"/>
    <w:rsid w:val="00C376D1"/>
    <w:rsid w:val="00C63E71"/>
    <w:rsid w:val="00C64220"/>
    <w:rsid w:val="00C96553"/>
    <w:rsid w:val="00CA3967"/>
    <w:rsid w:val="00CA6A49"/>
    <w:rsid w:val="00CC707C"/>
    <w:rsid w:val="00CE4623"/>
    <w:rsid w:val="00CF60AA"/>
    <w:rsid w:val="00D26D64"/>
    <w:rsid w:val="00D402B2"/>
    <w:rsid w:val="00D51170"/>
    <w:rsid w:val="00D534CC"/>
    <w:rsid w:val="00D702AE"/>
    <w:rsid w:val="00D7581A"/>
    <w:rsid w:val="00D83CC2"/>
    <w:rsid w:val="00DB1B45"/>
    <w:rsid w:val="00DC3869"/>
    <w:rsid w:val="00DC5F07"/>
    <w:rsid w:val="00DC7996"/>
    <w:rsid w:val="00DE0BFA"/>
    <w:rsid w:val="00DE1405"/>
    <w:rsid w:val="00E14BC2"/>
    <w:rsid w:val="00E16F42"/>
    <w:rsid w:val="00E3077A"/>
    <w:rsid w:val="00E342AE"/>
    <w:rsid w:val="00E34B6C"/>
    <w:rsid w:val="00E45772"/>
    <w:rsid w:val="00E673C1"/>
    <w:rsid w:val="00E977F3"/>
    <w:rsid w:val="00EA2CB6"/>
    <w:rsid w:val="00EA72F4"/>
    <w:rsid w:val="00EB08E6"/>
    <w:rsid w:val="00EB1891"/>
    <w:rsid w:val="00EB2EA1"/>
    <w:rsid w:val="00ED5959"/>
    <w:rsid w:val="00ED5FA3"/>
    <w:rsid w:val="00EE260B"/>
    <w:rsid w:val="00EE5A8F"/>
    <w:rsid w:val="00EF05A7"/>
    <w:rsid w:val="00F0102F"/>
    <w:rsid w:val="00F04F74"/>
    <w:rsid w:val="00F97F84"/>
    <w:rsid w:val="00FA04ED"/>
    <w:rsid w:val="00FB6782"/>
    <w:rsid w:val="00FC2790"/>
    <w:rsid w:val="00FD0434"/>
    <w:rsid w:val="00FE4247"/>
    <w:rsid w:val="00FF3F03"/>
    <w:rsid w:val="00FF7E37"/>
    <w:rsid w:val="0542E909"/>
    <w:rsid w:val="0594BEC4"/>
    <w:rsid w:val="118E8329"/>
    <w:rsid w:val="16EDF883"/>
    <w:rsid w:val="1B5B8FA5"/>
    <w:rsid w:val="1BB43F19"/>
    <w:rsid w:val="1BC26756"/>
    <w:rsid w:val="21281155"/>
    <w:rsid w:val="22D71E44"/>
    <w:rsid w:val="24888CD2"/>
    <w:rsid w:val="2848EC14"/>
    <w:rsid w:val="307B507A"/>
    <w:rsid w:val="30E8B651"/>
    <w:rsid w:val="3264D1DE"/>
    <w:rsid w:val="33FAFEEC"/>
    <w:rsid w:val="346B7373"/>
    <w:rsid w:val="399B2403"/>
    <w:rsid w:val="3BE88CB6"/>
    <w:rsid w:val="3C0D845B"/>
    <w:rsid w:val="4301FE05"/>
    <w:rsid w:val="47C30E13"/>
    <w:rsid w:val="47C36134"/>
    <w:rsid w:val="48130528"/>
    <w:rsid w:val="4CDA4735"/>
    <w:rsid w:val="50C7D551"/>
    <w:rsid w:val="5252C90C"/>
    <w:rsid w:val="55E0E45B"/>
    <w:rsid w:val="640788AB"/>
    <w:rsid w:val="6B35553F"/>
    <w:rsid w:val="6DA8C4C4"/>
    <w:rsid w:val="6FC03AF2"/>
    <w:rsid w:val="6FED10F7"/>
    <w:rsid w:val="71BBB2A3"/>
    <w:rsid w:val="72E0A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DD24AD"/>
  <w15:chartTrackingRefBased/>
  <w15:docId w15:val="{38821BE1-DCAF-4872-8274-A651C6E6F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_Standard"/>
    <w:qFormat/>
    <w:rsid w:val="009D3726"/>
    <w:pPr>
      <w:spacing w:line="280" w:lineRule="exact"/>
    </w:pPr>
    <w:rPr>
      <w:rFonts w:cs="Times New Roman (Textkörper CS)"/>
      <w:kern w:val="10"/>
      <w:sz w:val="22"/>
      <w14:numSpacing w14:val="proportional"/>
    </w:rPr>
  </w:style>
  <w:style w:type="paragraph" w:styleId="berschrift1">
    <w:name w:val="heading 1"/>
    <w:aliases w:val="_Überschrift"/>
    <w:basedOn w:val="Standard"/>
    <w:next w:val="berschrift2"/>
    <w:link w:val="berschrift1Zchn"/>
    <w:uiPriority w:val="9"/>
    <w:qFormat/>
    <w:rsid w:val="009D3726"/>
    <w:pPr>
      <w:keepNext/>
      <w:keepLines/>
      <w:spacing w:after="240" w:line="216" w:lineRule="auto"/>
      <w:outlineLvl w:val="0"/>
    </w:pPr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</w:rPr>
  </w:style>
  <w:style w:type="paragraph" w:styleId="berschrift2">
    <w:name w:val="heading 2"/>
    <w:aliases w:val="_Subline"/>
    <w:basedOn w:val="Standard"/>
    <w:next w:val="OrtundDatum"/>
    <w:link w:val="berschrift2Zchn"/>
    <w:uiPriority w:val="9"/>
    <w:unhideWhenUsed/>
    <w:qFormat/>
    <w:rsid w:val="000141B1"/>
    <w:pPr>
      <w:keepNext/>
      <w:keepLines/>
      <w:spacing w:after="620" w:line="264" w:lineRule="auto"/>
      <w:outlineLvl w:val="1"/>
    </w:pPr>
    <w:rPr>
      <w:rFonts w:asciiTheme="majorHAnsi" w:eastAsiaTheme="majorEastAsia" w:hAnsiTheme="majorHAnsi" w:cs="Times New Roman (Überschriften"/>
      <w:color w:val="00462E" w:themeColor="accent1" w:themeShade="BF"/>
      <w:sz w:val="3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aliases w:val="_Fußzeile"/>
    <w:basedOn w:val="Standard"/>
    <w:link w:val="FuzeileZchn"/>
    <w:uiPriority w:val="99"/>
    <w:unhideWhenUsed/>
    <w:qFormat/>
    <w:rsid w:val="009030A8"/>
    <w:pPr>
      <w:tabs>
        <w:tab w:val="center" w:pos="4536"/>
        <w:tab w:val="right" w:pos="9072"/>
      </w:tabs>
      <w:spacing w:line="182" w:lineRule="exact"/>
    </w:pPr>
    <w:rPr>
      <w:sz w:val="14"/>
      <w14:numForm w14:val="lining"/>
    </w:rPr>
  </w:style>
  <w:style w:type="character" w:customStyle="1" w:styleId="FuzeileZchn">
    <w:name w:val="Fußzeile Zchn"/>
    <w:aliases w:val="_Fußzeile Zchn"/>
    <w:basedOn w:val="Absatz-Standardschriftart"/>
    <w:link w:val="Fuzeile"/>
    <w:uiPriority w:val="99"/>
    <w:rsid w:val="009030A8"/>
    <w:rPr>
      <w:rFonts w:cs="Times New Roman (Textkörper CS)"/>
      <w:kern w:val="10"/>
      <w:sz w:val="14"/>
      <w14:numForm w14:val="lining"/>
      <w14:numSpacing w14:val="proportional"/>
    </w:rPr>
  </w:style>
  <w:style w:type="character" w:customStyle="1" w:styleId="berschrift1Zchn">
    <w:name w:val="Überschrift 1 Zchn"/>
    <w:aliases w:val="_Überschrift Zchn"/>
    <w:basedOn w:val="Absatz-Standardschriftart"/>
    <w:link w:val="berschrift1"/>
    <w:uiPriority w:val="9"/>
    <w:rsid w:val="009D3726"/>
    <w:rPr>
      <w:rFonts w:asciiTheme="majorHAnsi" w:eastAsiaTheme="majorEastAsia" w:hAnsiTheme="majorHAnsi" w:cs="Times New Roman (Überschriften"/>
      <w:color w:val="005E3F" w:themeColor="background2"/>
      <w:kern w:val="11"/>
      <w:sz w:val="48"/>
      <w:szCs w:val="32"/>
      <w14:numSpacing w14:val="proportional"/>
    </w:rPr>
  </w:style>
  <w:style w:type="paragraph" w:customStyle="1" w:styleId="Pressemitteilung21pt">
    <w:name w:val="_Pressemitteilung 21pt"/>
    <w:basedOn w:val="Standard"/>
    <w:next w:val="berschrift1"/>
    <w:qFormat/>
    <w:rsid w:val="00695827"/>
    <w:pPr>
      <w:spacing w:after="540" w:line="400" w:lineRule="exact"/>
    </w:pPr>
    <w:rPr>
      <w:rFonts w:asciiTheme="majorHAnsi" w:hAnsiTheme="majorHAnsi" w:cs="AOKBuenosAires-SemiBold"/>
      <w:bCs/>
      <w:color w:val="17AB41" w:themeColor="text2"/>
      <w:sz w:val="42"/>
      <w:szCs w:val="42"/>
    </w:rPr>
  </w:style>
  <w:style w:type="character" w:customStyle="1" w:styleId="berschrift2Zchn">
    <w:name w:val="Überschrift 2 Zchn"/>
    <w:aliases w:val="_Subline Zchn"/>
    <w:basedOn w:val="Absatz-Standardschriftart"/>
    <w:link w:val="berschrift2"/>
    <w:uiPriority w:val="9"/>
    <w:rsid w:val="000141B1"/>
    <w:rPr>
      <w:rFonts w:asciiTheme="majorHAnsi" w:eastAsiaTheme="majorEastAsia" w:hAnsiTheme="majorHAnsi" w:cs="Times New Roman (Überschriften"/>
      <w:color w:val="00462E" w:themeColor="accent1" w:themeShade="BF"/>
      <w:kern w:val="10"/>
      <w:sz w:val="36"/>
      <w:szCs w:val="26"/>
    </w:rPr>
  </w:style>
  <w:style w:type="paragraph" w:customStyle="1" w:styleId="OrtundDatum">
    <w:name w:val="_Ort und Datum"/>
    <w:basedOn w:val="Standard"/>
    <w:next w:val="Standard"/>
    <w:qFormat/>
    <w:rsid w:val="000C55E3"/>
    <w:rPr>
      <w:color w:val="005E3F" w:themeColor="background2"/>
    </w:rPr>
  </w:style>
  <w:style w:type="paragraph" w:customStyle="1" w:styleId="EinleitungstextZwischenberschrift">
    <w:name w:val="_Einleitungstext Zwischenüberschrift"/>
    <w:basedOn w:val="Standard"/>
    <w:next w:val="Standard"/>
    <w:qFormat/>
    <w:rsid w:val="00E673C1"/>
    <w:rPr>
      <w:rFonts w:asciiTheme="majorHAnsi" w:hAnsiTheme="majorHAnsi"/>
    </w:rPr>
  </w:style>
  <w:style w:type="paragraph" w:customStyle="1" w:styleId="InfokastenvollflchigFlietext">
    <w:name w:val="_Infokasten vollflächig Fließtext"/>
    <w:basedOn w:val="Standard"/>
    <w:qFormat/>
    <w:rsid w:val="002C1D55"/>
    <w:pPr>
      <w:keepNext/>
      <w:keepLines/>
      <w:pBdr>
        <w:top w:val="single" w:sz="2" w:space="16" w:color="E8F4F2"/>
        <w:left w:val="single" w:sz="2" w:space="18" w:color="E8F4F2"/>
        <w:bottom w:val="single" w:sz="2" w:space="16" w:color="E8F4F2"/>
        <w:right w:val="single" w:sz="2" w:space="16" w:color="E8F4F2"/>
      </w:pBdr>
      <w:shd w:val="clear" w:color="auto" w:fill="E8F4F2"/>
      <w:ind w:left="340" w:right="340"/>
    </w:pPr>
  </w:style>
  <w:style w:type="paragraph" w:customStyle="1" w:styleId="Infokastenvollflchigberschrift">
    <w:name w:val="_Infokasten vollflächig Überschrift"/>
    <w:basedOn w:val="InfokastenvollflchigFlietext"/>
    <w:next w:val="InfokastenvollflchigFlietext"/>
    <w:qFormat/>
    <w:rsid w:val="002C1D55"/>
    <w:rPr>
      <w:rFonts w:asciiTheme="majorHAnsi" w:hAnsiTheme="majorHAnsi"/>
    </w:rPr>
  </w:style>
  <w:style w:type="paragraph" w:customStyle="1" w:styleId="InfokastenmitOutlineberschrift">
    <w:name w:val="_Infokasten mit Outline Überschrift"/>
    <w:basedOn w:val="Infokastenvollflchigberschrift"/>
    <w:qFormat/>
    <w:rsid w:val="002C1D55"/>
    <w:pPr>
      <w:pBdr>
        <w:top w:val="single" w:sz="36" w:space="12" w:color="17AB41" w:themeColor="text2"/>
        <w:left w:val="single" w:sz="36" w:space="12" w:color="17AB41" w:themeColor="text2"/>
        <w:bottom w:val="single" w:sz="36" w:space="12" w:color="17AB41" w:themeColor="text2"/>
        <w:right w:val="single" w:sz="36" w:space="14" w:color="17AB41" w:themeColor="text2"/>
      </w:pBdr>
      <w:shd w:val="clear" w:color="auto" w:fill="auto"/>
      <w:ind w:right="397"/>
    </w:pPr>
  </w:style>
  <w:style w:type="paragraph" w:customStyle="1" w:styleId="InfokastenmitOutlineFlietext">
    <w:name w:val="_Infokasten mit Outline Fließtext"/>
    <w:basedOn w:val="InfokastenmitOutlineberschrift"/>
    <w:qFormat/>
    <w:rsid w:val="002C1D55"/>
    <w:rPr>
      <w:rFonts w:asciiTheme="minorHAnsi" w:hAnsiTheme="minorHAnsi"/>
    </w:rPr>
  </w:style>
  <w:style w:type="paragraph" w:customStyle="1" w:styleId="Formatvorlage1">
    <w:name w:val="Formatvorlage1"/>
    <w:basedOn w:val="Standard"/>
    <w:rsid w:val="00883717"/>
    <w:rPr>
      <w:rFonts w:asciiTheme="majorHAnsi" w:hAnsiTheme="majorHAnsi"/>
      <w:color w:val="005E3F" w:themeColor="background2"/>
    </w:rPr>
  </w:style>
  <w:style w:type="paragraph" w:customStyle="1" w:styleId="Bundesland">
    <w:name w:val="_Bundesland"/>
    <w:basedOn w:val="Standard"/>
    <w:qFormat/>
    <w:rsid w:val="000C36DF"/>
    <w:rPr>
      <w:rFonts w:asciiTheme="majorHAnsi" w:hAnsiTheme="majorHAnsi"/>
      <w:color w:val="005E3F" w:themeColor="background2"/>
    </w:rPr>
  </w:style>
  <w:style w:type="paragraph" w:customStyle="1" w:styleId="Seite">
    <w:name w:val="_Seite"/>
    <w:basedOn w:val="Standard"/>
    <w:qFormat/>
    <w:rsid w:val="009628B7"/>
    <w:pPr>
      <w:spacing w:line="240" w:lineRule="auto"/>
      <w:jc w:val="right"/>
    </w:pPr>
    <w:rPr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E342AE"/>
    <w:rPr>
      <w:color w:val="005E3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E342A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9030A8"/>
    <w:rPr>
      <w:color w:val="18AB42" w:themeColor="followedHyperlink"/>
      <w:u w:val="single"/>
    </w:rPr>
  </w:style>
  <w:style w:type="table" w:styleId="Tabellenraster">
    <w:name w:val="Table Grid"/>
    <w:basedOn w:val="NormaleTabelle"/>
    <w:uiPriority w:val="39"/>
    <w:rsid w:val="001F19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ldunterschrift">
    <w:name w:val="_Bildunterschrift"/>
    <w:basedOn w:val="Fuzeile"/>
    <w:qFormat/>
    <w:rsid w:val="00EF05A7"/>
  </w:style>
  <w:style w:type="paragraph" w:styleId="Kopfzeile">
    <w:name w:val="header"/>
    <w:basedOn w:val="Standard"/>
    <w:link w:val="KopfzeileZchn"/>
    <w:uiPriority w:val="99"/>
    <w:unhideWhenUsed/>
    <w:rsid w:val="00317A02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A02"/>
    <w:rPr>
      <w:rFonts w:cs="Times New Roman (Textkörper CS)"/>
      <w:kern w:val="10"/>
      <w:sz w:val="22"/>
    </w:rPr>
  </w:style>
  <w:style w:type="character" w:styleId="Platzhaltertext">
    <w:name w:val="Placeholder Text"/>
    <w:basedOn w:val="Absatz-Standardschriftart"/>
    <w:uiPriority w:val="99"/>
    <w:semiHidden/>
    <w:rsid w:val="000C36DF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14BC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14BC2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14BC2"/>
    <w:rPr>
      <w:rFonts w:cs="Times New Roman (Textkörper CS)"/>
      <w:kern w:val="10"/>
      <w:sz w:val="20"/>
      <w:szCs w:val="20"/>
      <w14:numSpacing w14:val="proportion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4BC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4BC2"/>
    <w:rPr>
      <w:rFonts w:ascii="Segoe UI" w:hAnsi="Segoe UI" w:cs="Segoe UI"/>
      <w:kern w:val="10"/>
      <w:sz w:val="18"/>
      <w:szCs w:val="18"/>
      <w14:numSpacing w14:val="proportion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71C4B"/>
    <w:pPr>
      <w:spacing w:after="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71C4B"/>
    <w:rPr>
      <w:rFonts w:cs="Times New Roman (Textkörper CS)"/>
      <w:b/>
      <w:bCs/>
      <w:kern w:val="10"/>
      <w:sz w:val="20"/>
      <w:szCs w:val="20"/>
      <w14:numSpacing w14:val="proportional"/>
    </w:rPr>
  </w:style>
  <w:style w:type="paragraph" w:styleId="StandardWeb">
    <w:name w:val="Normal (Web)"/>
    <w:basedOn w:val="Standard"/>
    <w:uiPriority w:val="99"/>
    <w:semiHidden/>
    <w:unhideWhenUsed/>
    <w:rsid w:val="0058699E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lang w:eastAsia="de-DE"/>
      <w14:numSpacing w14:val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3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natek\AppData\Local\Microsoft\Windows\INetCache\Content.Outlook\6730YLY6\211130_AOK_Pressemitteilung%20mit%20Formularfelder.dotx" TargetMode="External"/></Relationships>
</file>

<file path=word/theme/theme1.xml><?xml version="1.0" encoding="utf-8"?>
<a:theme xmlns:a="http://schemas.openxmlformats.org/drawingml/2006/main" name="AOK_Briefbogen">
  <a:themeElements>
    <a:clrScheme name="Benutzerdefiniert 8">
      <a:dk1>
        <a:srgbClr val="000000"/>
      </a:dk1>
      <a:lt1>
        <a:srgbClr val="FFFFFF"/>
      </a:lt1>
      <a:dk2>
        <a:srgbClr val="17AB41"/>
      </a:dk2>
      <a:lt2>
        <a:srgbClr val="005E3F"/>
      </a:lt2>
      <a:accent1>
        <a:srgbClr val="005E3F"/>
      </a:accent1>
      <a:accent2>
        <a:srgbClr val="17AB41"/>
      </a:accent2>
      <a:accent3>
        <a:srgbClr val="60D26D"/>
      </a:accent3>
      <a:accent4>
        <a:srgbClr val="07983E"/>
      </a:accent4>
      <a:accent5>
        <a:srgbClr val="35BF50"/>
      </a:accent5>
      <a:accent6>
        <a:srgbClr val="98E692"/>
      </a:accent6>
      <a:hlink>
        <a:srgbClr val="005E3F"/>
      </a:hlink>
      <a:folHlink>
        <a:srgbClr val="18AB42"/>
      </a:folHlink>
    </a:clrScheme>
    <a:fontScheme name="AOK 1">
      <a:majorFont>
        <a:latin typeface="AOK Buenos Aires Text SemiBold"/>
        <a:ea typeface=""/>
        <a:cs typeface=""/>
      </a:majorFont>
      <a:minorFont>
        <a:latin typeface="AOK Buenos Aires Tex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ot="0" spcFirstLastPara="0" vertOverflow="overflow" horzOverflow="overflow" vert="horz" wrap="square" lIns="108000" tIns="72000" rIns="108000" bIns="72000" numCol="1" spcCol="0" rtlCol="0" fromWordArt="0" anchor="t" anchorCtr="0" forceAA="0" compatLnSpc="1">
        <a:prstTxWarp prst="textNoShape">
          <a:avLst/>
        </a:prstTxWarp>
        <a:noAutofit/>
      </a:bodyPr>
      <a:lstStyle>
        <a:defPPr algn="l">
          <a:defRPr dirty="0" err="1" smtClean="0">
            <a:solidFill>
              <a:schemeClr val="bg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bg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defRPr dirty="0" smtClean="0"/>
        </a:defPPr>
      </a:lstStyle>
    </a:txDef>
  </a:objectDefaults>
  <a:extraClrSchemeLst/>
  <a:custClrLst>
    <a:custClr name="AOK Hellgrün">
      <a:srgbClr val="50EB5D"/>
    </a:custClr>
    <a:custClr name="Grau 8">
      <a:srgbClr val="40484D"/>
    </a:custClr>
    <a:custClr name="Grau 6">
      <a:srgbClr val="6D767C"/>
    </a:custClr>
    <a:custClr name="Akzentgelb">
      <a:srgbClr val="FFF133"/>
    </a:custClr>
    <a:custClr name="Akzentblau">
      <a:srgbClr val="83EAF2"/>
    </a:custClr>
    <a:custClr name="Interaktivgrün">
      <a:srgbClr val="91F54A"/>
    </a:custClr>
    <a:custClr name="Pastellgrün">
      <a:srgbClr val="EBFAE8"/>
    </a:custClr>
    <a:custClr name="Pastellblau">
      <a:srgbClr val="E8F4F2"/>
    </a:custClr>
    <a:custClr name="Sand">
      <a:srgbClr val="F8F5E3"/>
    </a:custClr>
    <a:custClr name="Fehler">
      <a:srgbClr val="EB0047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Weiß">
      <a:srgbClr val="FFFFFF"/>
    </a:custClr>
    <a:custClr name="Grün 8">
      <a:srgbClr val="005E3F"/>
    </a:custClr>
    <a:custClr name="Grün 4">
      <a:srgbClr val="18AB42"/>
    </a:custClr>
    <a:custClr name="Gelb">
      <a:srgbClr val="F5D954"/>
    </a:custClr>
    <a:custClr name="Hellblau Schatten">
      <a:srgbClr val="52B0BF"/>
    </a:custClr>
    <a:custClr name="Indigo Schatten">
      <a:srgbClr val="0F3580"/>
    </a:custClr>
    <a:custClr name="Violett">
      <a:srgbClr val="8263B0"/>
    </a:custClr>
    <a:custClr name="Orange">
      <a:srgbClr val="FA8C4A"/>
    </a:custClr>
    <a:custClr name="Violett Schatten">
      <a:srgbClr val="613385"/>
    </a:custClr>
    <a:custClr name="Rot">
      <a:srgbClr val="FA545E"/>
    </a:custClr>
    <a:custClr name="Indigo">
      <a:srgbClr val="526FB0"/>
    </a:custClr>
    <a:custClr name="Limette">
      <a:srgbClr val="B8D94A"/>
    </a:custClr>
    <a:custClr name="Rot Schatten">
      <a:srgbClr val="C40D38"/>
    </a:custClr>
    <a:custClr name="Hellblau">
      <a:srgbClr val="94D4DB"/>
    </a:custClr>
    <a:custClr name="Orange Schatten">
      <a:srgbClr val="CC591F"/>
    </a:custClr>
    <a:custClr name="Limette Schatten">
      <a:srgbClr val="8FB824"/>
    </a:custClr>
  </a:custClrLst>
  <a:extLst>
    <a:ext uri="{05A4C25C-085E-4340-85A3-A5531E510DB2}">
      <thm15:themeFamily xmlns:thm15="http://schemas.microsoft.com/office/thememl/2012/main" name="AOK PPT Template 2021.potx" id="{53A47877-4910-4CEB-8438-E8EAB89D73EF}" vid="{5C28F9ED-0190-451F-BB6E-5FCA8900696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211130_AOK_Pressemitteilung mit Formularfelder.dotx</Template>
  <TotalTime>0</TotalTime>
  <Pages>3</Pages>
  <Words>513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Bernatek, Michael</dc:creator>
  <cp:keywords/>
  <dc:description/>
  <cp:lastModifiedBy>Mahler, Anna-Kristina</cp:lastModifiedBy>
  <cp:revision>3</cp:revision>
  <cp:lastPrinted>2023-12-19T14:15:00Z</cp:lastPrinted>
  <dcterms:created xsi:type="dcterms:W3CDTF">2023-12-20T08:19:00Z</dcterms:created>
  <dcterms:modified xsi:type="dcterms:W3CDTF">2023-12-20T08:20:00Z</dcterms:modified>
</cp:coreProperties>
</file>