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D8" w:rsidRDefault="009B15A1" w:rsidP="00A04D79">
      <w:pPr>
        <w:spacing w:after="240" w:line="360" w:lineRule="auto"/>
        <w:rPr>
          <w:rFonts w:ascii="Arial" w:eastAsia="SimSun" w:hAnsi="Arial" w:cs="Arial"/>
          <w:b/>
          <w:sz w:val="24"/>
          <w:szCs w:val="24"/>
          <w:lang w:eastAsia="hi-IN" w:bidi="hi-IN"/>
        </w:rPr>
      </w:pPr>
      <w:r w:rsidRPr="00765961">
        <w:rPr>
          <w:rFonts w:ascii="Arial" w:eastAsia="SimSun" w:hAnsi="Arial" w:cs="Arial"/>
          <w:b/>
          <w:sz w:val="24"/>
          <w:szCs w:val="24"/>
          <w:lang w:eastAsia="hi-IN" w:bidi="hi-IN"/>
        </w:rPr>
        <w:t>Rätselspaß für die ganze Familie!</w:t>
      </w:r>
      <w:r w:rsidR="00890B58" w:rsidRPr="00DB3710">
        <w:rPr>
          <w:rFonts w:ascii="Arial" w:eastAsia="SimSun" w:hAnsi="Arial" w:cs="Arial"/>
          <w:b/>
          <w:color w:val="FF0000"/>
          <w:sz w:val="24"/>
          <w:szCs w:val="24"/>
          <w:lang w:eastAsia="hi-IN" w:bidi="hi-IN"/>
        </w:rPr>
        <w:br/>
      </w:r>
      <w:r w:rsidR="00890B58" w:rsidRPr="00DB3710">
        <w:rPr>
          <w:rFonts w:ascii="Arial" w:eastAsia="SimSun" w:hAnsi="Arial" w:cs="Arial"/>
          <w:b/>
          <w:color w:val="FF0000"/>
          <w:sz w:val="24"/>
          <w:szCs w:val="24"/>
          <w:lang w:eastAsia="hi-IN" w:bidi="hi-IN"/>
        </w:rPr>
        <w:br/>
      </w:r>
      <w:r>
        <w:rPr>
          <w:rFonts w:ascii="Arial" w:eastAsia="SimSun" w:hAnsi="Arial" w:cs="Arial"/>
          <w:b/>
          <w:sz w:val="24"/>
          <w:szCs w:val="24"/>
          <w:lang w:eastAsia="hi-IN" w:bidi="hi-IN"/>
        </w:rPr>
        <w:t xml:space="preserve">Eine neue Kinderrallye </w:t>
      </w:r>
      <w:r w:rsidR="00DC4424">
        <w:rPr>
          <w:rFonts w:ascii="Arial" w:eastAsia="SimSun" w:hAnsi="Arial" w:cs="Arial"/>
          <w:b/>
          <w:sz w:val="24"/>
          <w:szCs w:val="24"/>
          <w:lang w:eastAsia="hi-IN" w:bidi="hi-IN"/>
        </w:rPr>
        <w:t xml:space="preserve">von Einbeck Tourismus </w:t>
      </w:r>
      <w:r>
        <w:rPr>
          <w:rFonts w:ascii="Arial" w:eastAsia="SimSun" w:hAnsi="Arial" w:cs="Arial"/>
          <w:b/>
          <w:sz w:val="24"/>
          <w:szCs w:val="24"/>
          <w:lang w:eastAsia="hi-IN" w:bidi="hi-IN"/>
        </w:rPr>
        <w:t>lässt Groß und Klein anlässlich des diesjährigen Bockbierjahres in Einbecks</w:t>
      </w:r>
      <w:r w:rsidR="00110740">
        <w:rPr>
          <w:rFonts w:ascii="Arial" w:eastAsia="SimSun" w:hAnsi="Arial" w:cs="Arial"/>
          <w:b/>
          <w:sz w:val="24"/>
          <w:szCs w:val="24"/>
          <w:lang w:eastAsia="hi-IN" w:bidi="hi-IN"/>
        </w:rPr>
        <w:t xml:space="preserve"> </w:t>
      </w:r>
      <w:r w:rsidR="00416A2B">
        <w:rPr>
          <w:rFonts w:ascii="Arial" w:eastAsia="SimSun" w:hAnsi="Arial" w:cs="Arial"/>
          <w:b/>
          <w:sz w:val="24"/>
          <w:szCs w:val="24"/>
          <w:lang w:eastAsia="hi-IN" w:bidi="hi-IN"/>
        </w:rPr>
        <w:t>Geschichte</w:t>
      </w:r>
      <w:r w:rsidR="00110740">
        <w:rPr>
          <w:rFonts w:ascii="Arial" w:eastAsia="SimSun" w:hAnsi="Arial" w:cs="Arial"/>
          <w:b/>
          <w:sz w:val="24"/>
          <w:szCs w:val="24"/>
          <w:lang w:eastAsia="hi-IN" w:bidi="hi-IN"/>
        </w:rPr>
        <w:t xml:space="preserve"> eintauchen</w:t>
      </w:r>
      <w:r>
        <w:rPr>
          <w:rFonts w:ascii="Arial" w:eastAsia="SimSun" w:hAnsi="Arial" w:cs="Arial"/>
          <w:b/>
          <w:sz w:val="24"/>
          <w:szCs w:val="24"/>
          <w:lang w:eastAsia="hi-IN" w:bidi="hi-IN"/>
        </w:rPr>
        <w:t xml:space="preserve">.    </w:t>
      </w:r>
    </w:p>
    <w:p w:rsidR="009B15A1" w:rsidRDefault="009B15A1" w:rsidP="009B15A1">
      <w:pPr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Einb</w:t>
      </w:r>
      <w:r w:rsidR="002E18CA">
        <w:rPr>
          <w:rFonts w:cstheme="minorHAnsi"/>
          <w:i/>
          <w:sz w:val="24"/>
          <w:szCs w:val="24"/>
        </w:rPr>
        <w:t>eck, 11</w:t>
      </w:r>
      <w:r>
        <w:rPr>
          <w:rFonts w:cstheme="minorHAnsi"/>
          <w:i/>
          <w:sz w:val="24"/>
          <w:szCs w:val="24"/>
        </w:rPr>
        <w:t>. Juli 2023.</w:t>
      </w:r>
      <w:r>
        <w:rPr>
          <w:rFonts w:cstheme="minorHAnsi"/>
          <w:sz w:val="24"/>
          <w:szCs w:val="24"/>
        </w:rPr>
        <w:t xml:space="preserve"> </w:t>
      </w:r>
      <w:r w:rsidR="00416A2B">
        <w:rPr>
          <w:rFonts w:cstheme="minorHAnsi"/>
          <w:sz w:val="24"/>
          <w:szCs w:val="24"/>
        </w:rPr>
        <w:t xml:space="preserve">Mit </w:t>
      </w:r>
      <w:r w:rsidR="00DC4424">
        <w:rPr>
          <w:rFonts w:cstheme="minorHAnsi"/>
          <w:sz w:val="24"/>
          <w:szCs w:val="24"/>
        </w:rPr>
        <w:t>ihrem</w:t>
      </w:r>
      <w:r w:rsidR="00416A2B">
        <w:rPr>
          <w:rFonts w:cstheme="minorHAnsi"/>
          <w:sz w:val="24"/>
          <w:szCs w:val="24"/>
        </w:rPr>
        <w:t xml:space="preserve"> Namen</w:t>
      </w:r>
      <w:r w:rsidR="00110740">
        <w:rPr>
          <w:rFonts w:cstheme="minorHAnsi"/>
          <w:sz w:val="24"/>
          <w:szCs w:val="24"/>
        </w:rPr>
        <w:t xml:space="preserve"> „</w:t>
      </w:r>
      <w:r w:rsidR="00110740" w:rsidRPr="00296CF3">
        <w:rPr>
          <w:rFonts w:cstheme="minorHAnsi"/>
          <w:b/>
          <w:sz w:val="24"/>
          <w:szCs w:val="24"/>
        </w:rPr>
        <w:t>Biergeschichte</w:t>
      </w:r>
      <w:r w:rsidR="00110740">
        <w:rPr>
          <w:rFonts w:cstheme="minorHAnsi"/>
          <w:sz w:val="24"/>
          <w:szCs w:val="24"/>
        </w:rPr>
        <w:t xml:space="preserve">“ </w:t>
      </w:r>
      <w:r w:rsidR="00110740" w:rsidRPr="00110740">
        <w:rPr>
          <w:rFonts w:cstheme="minorHAnsi"/>
          <w:sz w:val="24"/>
          <w:szCs w:val="24"/>
        </w:rPr>
        <w:t xml:space="preserve">lädt </w:t>
      </w:r>
      <w:r w:rsidR="00416A2B">
        <w:rPr>
          <w:rFonts w:cstheme="minorHAnsi"/>
          <w:sz w:val="24"/>
          <w:szCs w:val="24"/>
        </w:rPr>
        <w:t xml:space="preserve">die neue </w:t>
      </w:r>
      <w:r w:rsidR="00416A2B" w:rsidRPr="00296CF3">
        <w:rPr>
          <w:rFonts w:cstheme="minorHAnsi"/>
          <w:b/>
          <w:sz w:val="24"/>
          <w:szCs w:val="24"/>
        </w:rPr>
        <w:t>Kinderrallye</w:t>
      </w:r>
      <w:r w:rsidR="00416A2B">
        <w:rPr>
          <w:rFonts w:cstheme="minorHAnsi"/>
          <w:sz w:val="24"/>
          <w:szCs w:val="24"/>
        </w:rPr>
        <w:t xml:space="preserve"> </w:t>
      </w:r>
      <w:r w:rsidR="00110740" w:rsidRPr="00110740">
        <w:rPr>
          <w:rFonts w:cstheme="minorHAnsi"/>
          <w:sz w:val="24"/>
          <w:szCs w:val="24"/>
        </w:rPr>
        <w:t>zur eigenständigen Erkundu</w:t>
      </w:r>
      <w:r w:rsidR="00ED3A27">
        <w:rPr>
          <w:rFonts w:cstheme="minorHAnsi"/>
          <w:sz w:val="24"/>
          <w:szCs w:val="24"/>
        </w:rPr>
        <w:t>ngst</w:t>
      </w:r>
      <w:r w:rsidR="00110740">
        <w:rPr>
          <w:rFonts w:cstheme="minorHAnsi"/>
          <w:sz w:val="24"/>
          <w:szCs w:val="24"/>
        </w:rPr>
        <w:t>our durch die Stadt ein</w:t>
      </w:r>
      <w:r w:rsidR="007B2FA4">
        <w:rPr>
          <w:rFonts w:cstheme="minorHAnsi"/>
          <w:sz w:val="24"/>
          <w:szCs w:val="24"/>
        </w:rPr>
        <w:t>. Sie</w:t>
      </w:r>
      <w:r w:rsidR="00ED3A27">
        <w:rPr>
          <w:rFonts w:cstheme="minorHAnsi"/>
          <w:sz w:val="24"/>
          <w:szCs w:val="24"/>
        </w:rPr>
        <w:t xml:space="preserve"> ist ab sofort </w:t>
      </w:r>
      <w:r w:rsidR="00ED3A27" w:rsidRPr="00110740">
        <w:rPr>
          <w:rFonts w:cstheme="minorHAnsi"/>
          <w:sz w:val="24"/>
          <w:szCs w:val="24"/>
        </w:rPr>
        <w:t>in der</w:t>
      </w:r>
      <w:r w:rsidR="00ED3A27">
        <w:rPr>
          <w:rFonts w:cstheme="minorHAnsi"/>
          <w:sz w:val="24"/>
          <w:szCs w:val="24"/>
        </w:rPr>
        <w:t xml:space="preserve"> </w:t>
      </w:r>
      <w:r w:rsidR="00ED3A27">
        <w:rPr>
          <w:rFonts w:cstheme="minorHAnsi"/>
          <w:sz w:val="24"/>
          <w:szCs w:val="24"/>
        </w:rPr>
        <w:br/>
        <w:t>Tourist-Information erhältlich</w:t>
      </w:r>
      <w:r w:rsidR="007B2FA4">
        <w:rPr>
          <w:rFonts w:cstheme="minorHAnsi"/>
          <w:sz w:val="24"/>
          <w:szCs w:val="24"/>
        </w:rPr>
        <w:t xml:space="preserve"> und</w:t>
      </w:r>
      <w:r>
        <w:rPr>
          <w:rFonts w:cstheme="minorHAnsi"/>
          <w:sz w:val="24"/>
          <w:szCs w:val="24"/>
        </w:rPr>
        <w:t xml:space="preserve"> bietet jungen </w:t>
      </w:r>
      <w:proofErr w:type="spellStart"/>
      <w:r>
        <w:rPr>
          <w:rFonts w:cstheme="minorHAnsi"/>
          <w:sz w:val="24"/>
          <w:szCs w:val="24"/>
        </w:rPr>
        <w:t>Entdecker:innen</w:t>
      </w:r>
      <w:proofErr w:type="spellEnd"/>
      <w:r>
        <w:rPr>
          <w:rFonts w:cstheme="minorHAnsi"/>
          <w:sz w:val="24"/>
          <w:szCs w:val="24"/>
        </w:rPr>
        <w:t xml:space="preserve"> im Alter von 8 bis 14 Jahren die Möglichkeit, die </w:t>
      </w:r>
      <w:r w:rsidRPr="00DC4424">
        <w:rPr>
          <w:rFonts w:cstheme="minorHAnsi"/>
          <w:sz w:val="24"/>
          <w:szCs w:val="24"/>
        </w:rPr>
        <w:t>Biertradition</w:t>
      </w:r>
      <w:r>
        <w:rPr>
          <w:rFonts w:cstheme="minorHAnsi"/>
          <w:sz w:val="24"/>
          <w:szCs w:val="24"/>
        </w:rPr>
        <w:t xml:space="preserve"> in Einbeck spielerisch zu erleben. Im Laufe der Rallye werden neun verschiedene Standorte </w:t>
      </w:r>
      <w:r w:rsidR="00DC4424">
        <w:rPr>
          <w:rFonts w:cstheme="minorHAnsi"/>
          <w:sz w:val="24"/>
          <w:szCs w:val="24"/>
        </w:rPr>
        <w:t>besucht</w:t>
      </w:r>
      <w:r>
        <w:rPr>
          <w:rFonts w:cstheme="minorHAnsi"/>
          <w:sz w:val="24"/>
          <w:szCs w:val="24"/>
        </w:rPr>
        <w:t xml:space="preserve">, an denen interessante </w:t>
      </w:r>
      <w:r w:rsidRPr="009B15A1">
        <w:rPr>
          <w:rFonts w:cstheme="minorHAnsi"/>
          <w:b/>
          <w:sz w:val="24"/>
          <w:szCs w:val="24"/>
        </w:rPr>
        <w:t>Fragen</w:t>
      </w:r>
      <w:r>
        <w:rPr>
          <w:rFonts w:cstheme="minorHAnsi"/>
          <w:sz w:val="24"/>
          <w:szCs w:val="24"/>
        </w:rPr>
        <w:t xml:space="preserve"> und </w:t>
      </w:r>
      <w:r w:rsidRPr="009B15A1">
        <w:rPr>
          <w:rFonts w:cstheme="minorHAnsi"/>
          <w:b/>
          <w:sz w:val="24"/>
          <w:szCs w:val="24"/>
        </w:rPr>
        <w:t>Aufgaben</w:t>
      </w:r>
      <w:r>
        <w:rPr>
          <w:rFonts w:cstheme="minorHAnsi"/>
          <w:sz w:val="24"/>
          <w:szCs w:val="24"/>
        </w:rPr>
        <w:t xml:space="preserve"> gelöst werden müssen. Am Ende der Rallye erhalten die </w:t>
      </w:r>
      <w:proofErr w:type="spellStart"/>
      <w:r>
        <w:rPr>
          <w:rFonts w:cstheme="minorHAnsi"/>
          <w:sz w:val="24"/>
          <w:szCs w:val="24"/>
        </w:rPr>
        <w:t>Teilnehmer:innen</w:t>
      </w:r>
      <w:proofErr w:type="spellEnd"/>
      <w:r>
        <w:rPr>
          <w:rFonts w:cstheme="minorHAnsi"/>
          <w:sz w:val="24"/>
          <w:szCs w:val="24"/>
        </w:rPr>
        <w:t xml:space="preserve">, insofern sie die Fragen richtig beantwortet und </w:t>
      </w:r>
      <w:r w:rsidR="00DC4424">
        <w:rPr>
          <w:rFonts w:cstheme="minorHAnsi"/>
          <w:sz w:val="24"/>
          <w:szCs w:val="24"/>
        </w:rPr>
        <w:t>Buchstaben zu einem</w:t>
      </w:r>
      <w:r>
        <w:rPr>
          <w:rFonts w:cstheme="minorHAnsi"/>
          <w:sz w:val="24"/>
          <w:szCs w:val="24"/>
        </w:rPr>
        <w:t xml:space="preserve"> </w:t>
      </w:r>
      <w:r w:rsidRPr="00DC4424">
        <w:rPr>
          <w:rFonts w:cstheme="minorHAnsi"/>
          <w:sz w:val="24"/>
          <w:szCs w:val="24"/>
        </w:rPr>
        <w:t xml:space="preserve">Lösungswort zusammengetragen haben, </w:t>
      </w:r>
      <w:r w:rsidR="00DC4424" w:rsidRPr="00DC4424">
        <w:rPr>
          <w:rFonts w:cstheme="minorHAnsi"/>
          <w:sz w:val="24"/>
          <w:szCs w:val="24"/>
        </w:rPr>
        <w:t xml:space="preserve">in der Tourist-Information </w:t>
      </w:r>
      <w:r w:rsidRPr="00DC4424">
        <w:rPr>
          <w:rFonts w:cstheme="minorHAnsi"/>
          <w:sz w:val="24"/>
          <w:szCs w:val="24"/>
        </w:rPr>
        <w:t>eine Urkunde</w:t>
      </w:r>
      <w:r>
        <w:rPr>
          <w:rFonts w:cstheme="minorHAnsi"/>
          <w:sz w:val="24"/>
          <w:szCs w:val="24"/>
        </w:rPr>
        <w:t xml:space="preserve"> als Anerkennung für ihre erfolgreiche Teilnahme.</w:t>
      </w:r>
    </w:p>
    <w:p w:rsidR="009B15A1" w:rsidRPr="003E1AD2" w:rsidRDefault="009B15A1" w:rsidP="009B15A1">
      <w:pPr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Besonders für die Sommerferienzeit bietet es sich an, Einbeck als Familie zu besuchen und das Angebot der kostenlosen Rallye wahrzunehmen. Auch Einheimische sind eingela</w:t>
      </w:r>
      <w:r w:rsidR="00296CF3">
        <w:rPr>
          <w:rFonts w:cstheme="minorHAnsi"/>
          <w:sz w:val="24"/>
          <w:szCs w:val="24"/>
        </w:rPr>
        <w:t>den, sich in der Ferienzeit den Rätseln zu stellen</w:t>
      </w:r>
      <w:r>
        <w:rPr>
          <w:rFonts w:cstheme="minorHAnsi"/>
          <w:sz w:val="24"/>
          <w:szCs w:val="24"/>
        </w:rPr>
        <w:t xml:space="preserve">. Daher ist die Kinderrallye bis einschließlich dem letzten Tag der niedersächsischen Sommerferien kostenlos in der </w:t>
      </w:r>
      <w:r w:rsidRPr="00E901C1">
        <w:rPr>
          <w:rFonts w:cstheme="minorHAnsi"/>
          <w:sz w:val="24"/>
          <w:szCs w:val="24"/>
        </w:rPr>
        <w:t>Tourist-Information</w:t>
      </w:r>
      <w:r>
        <w:rPr>
          <w:rFonts w:cstheme="minorHAnsi"/>
          <w:sz w:val="24"/>
          <w:szCs w:val="24"/>
        </w:rPr>
        <w:t xml:space="preserve"> Einbeck in der Marktstraße 13 erhältlich. </w:t>
      </w:r>
      <w:r w:rsidR="00614177">
        <w:rPr>
          <w:rFonts w:cstheme="minorHAnsi"/>
          <w:sz w:val="24"/>
          <w:szCs w:val="24"/>
        </w:rPr>
        <w:t>Ab dem 17.08.2023</w:t>
      </w:r>
      <w:r>
        <w:rPr>
          <w:rFonts w:cstheme="minorHAnsi"/>
          <w:sz w:val="24"/>
          <w:szCs w:val="24"/>
        </w:rPr>
        <w:t xml:space="preserve"> sind die Rallye-Hefte dort für </w:t>
      </w:r>
      <w:r w:rsidR="00AE09E5">
        <w:rPr>
          <w:rFonts w:cstheme="minorHAnsi"/>
          <w:sz w:val="24"/>
          <w:szCs w:val="24"/>
        </w:rPr>
        <w:t xml:space="preserve">1,50 Euro </w:t>
      </w:r>
      <w:r w:rsidR="00270FE7">
        <w:rPr>
          <w:rFonts w:cstheme="minorHAnsi"/>
          <w:sz w:val="24"/>
          <w:szCs w:val="24"/>
        </w:rPr>
        <w:t>zu erwerben.</w:t>
      </w:r>
    </w:p>
    <w:p w:rsidR="00083E29" w:rsidRDefault="00FD5FA6" w:rsidP="00F84FA6">
      <w:pPr>
        <w:jc w:val="right"/>
        <w:rPr>
          <w:rFonts w:cstheme="minorHAnsi"/>
          <w:sz w:val="24"/>
          <w:szCs w:val="24"/>
        </w:rPr>
      </w:pPr>
      <w:r w:rsidRPr="00F84FA6">
        <w:rPr>
          <w:rFonts w:cstheme="minorHAnsi"/>
          <w:sz w:val="24"/>
          <w:szCs w:val="24"/>
        </w:rPr>
        <w:t xml:space="preserve"> </w:t>
      </w:r>
      <w:r w:rsidR="00F84FA6" w:rsidRPr="00F84FA6">
        <w:rPr>
          <w:rFonts w:cstheme="minorHAnsi"/>
          <w:sz w:val="24"/>
          <w:szCs w:val="24"/>
        </w:rPr>
        <w:t>(</w:t>
      </w:r>
      <w:r w:rsidR="00800C3F">
        <w:rPr>
          <w:rFonts w:cstheme="minorHAnsi"/>
          <w:sz w:val="24"/>
          <w:szCs w:val="24"/>
        </w:rPr>
        <w:t>1</w:t>
      </w:r>
      <w:r w:rsidR="00E836EE">
        <w:rPr>
          <w:rFonts w:cstheme="minorHAnsi"/>
          <w:sz w:val="24"/>
          <w:szCs w:val="24"/>
        </w:rPr>
        <w:t>.</w:t>
      </w:r>
      <w:r w:rsidR="003E2192">
        <w:rPr>
          <w:rFonts w:cstheme="minorHAnsi"/>
          <w:sz w:val="24"/>
          <w:szCs w:val="24"/>
        </w:rPr>
        <w:t>16</w:t>
      </w:r>
      <w:r w:rsidR="00445AC6">
        <w:rPr>
          <w:rFonts w:cstheme="minorHAnsi"/>
          <w:sz w:val="24"/>
          <w:szCs w:val="24"/>
        </w:rPr>
        <w:t>6</w:t>
      </w:r>
      <w:bookmarkStart w:id="0" w:name="_GoBack"/>
      <w:bookmarkEnd w:id="0"/>
      <w:r w:rsidR="00DB3710">
        <w:rPr>
          <w:rFonts w:cstheme="minorHAnsi"/>
          <w:sz w:val="24"/>
          <w:szCs w:val="24"/>
        </w:rPr>
        <w:t xml:space="preserve"> Z</w:t>
      </w:r>
      <w:r w:rsidR="00F84FA6" w:rsidRPr="00F84FA6">
        <w:rPr>
          <w:rFonts w:cstheme="minorHAnsi"/>
          <w:sz w:val="24"/>
          <w:szCs w:val="24"/>
        </w:rPr>
        <w:t>eichen mit Leerzeichen)</w:t>
      </w:r>
    </w:p>
    <w:p w:rsidR="003E1AD2" w:rsidRDefault="003E1AD2" w:rsidP="00B613D2">
      <w:pPr>
        <w:rPr>
          <w:rFonts w:cstheme="minorHAnsi"/>
          <w:sz w:val="24"/>
          <w:szCs w:val="24"/>
        </w:rPr>
      </w:pPr>
    </w:p>
    <w:p w:rsidR="00A04D79" w:rsidRPr="003E1AD2" w:rsidRDefault="00A04D79" w:rsidP="00B613D2">
      <w:pPr>
        <w:rPr>
          <w:rFonts w:cstheme="minorHAnsi"/>
          <w:sz w:val="24"/>
          <w:szCs w:val="24"/>
        </w:rPr>
      </w:pPr>
    </w:p>
    <w:p w:rsidR="003E1AD2" w:rsidRPr="00AE09E5" w:rsidRDefault="006E3AD2" w:rsidP="00B613D2">
      <w:pPr>
        <w:rPr>
          <w:rFonts w:cstheme="minorHAnsi"/>
          <w:b/>
          <w:sz w:val="24"/>
          <w:szCs w:val="24"/>
        </w:rPr>
      </w:pPr>
      <w:r w:rsidRPr="00AE09E5">
        <w:rPr>
          <w:rFonts w:cstheme="minorHAnsi"/>
          <w:b/>
          <w:sz w:val="24"/>
          <w:szCs w:val="24"/>
        </w:rPr>
        <w:t>Stadt Einbeck</w:t>
      </w:r>
    </w:p>
    <w:p w:rsidR="006E3AD2" w:rsidRPr="00AE09E5" w:rsidRDefault="006E3AD2" w:rsidP="00B613D2">
      <w:pPr>
        <w:rPr>
          <w:rFonts w:cstheme="minorHAnsi"/>
          <w:sz w:val="24"/>
          <w:szCs w:val="24"/>
        </w:rPr>
      </w:pPr>
      <w:r w:rsidRPr="00AE09E5">
        <w:rPr>
          <w:rFonts w:cstheme="minorHAnsi"/>
          <w:sz w:val="24"/>
          <w:szCs w:val="24"/>
        </w:rPr>
        <w:t xml:space="preserve">Stabsstelle Public </w:t>
      </w:r>
      <w:proofErr w:type="spellStart"/>
      <w:r w:rsidRPr="00AE09E5">
        <w:rPr>
          <w:rFonts w:cstheme="minorHAnsi"/>
          <w:sz w:val="24"/>
          <w:szCs w:val="24"/>
        </w:rPr>
        <w:t>and</w:t>
      </w:r>
      <w:proofErr w:type="spellEnd"/>
      <w:r w:rsidRPr="00AE09E5">
        <w:rPr>
          <w:rFonts w:cstheme="minorHAnsi"/>
          <w:sz w:val="24"/>
          <w:szCs w:val="24"/>
        </w:rPr>
        <w:t xml:space="preserve"> Business Relations</w:t>
      </w:r>
    </w:p>
    <w:p w:rsidR="006E3AD2" w:rsidRPr="00796C47" w:rsidRDefault="006E3AD2" w:rsidP="00B613D2">
      <w:pPr>
        <w:rPr>
          <w:rFonts w:cstheme="minorHAnsi"/>
          <w:sz w:val="24"/>
          <w:szCs w:val="24"/>
        </w:rPr>
      </w:pPr>
      <w:r w:rsidRPr="00796C47">
        <w:rPr>
          <w:rFonts w:cstheme="minorHAnsi"/>
          <w:sz w:val="24"/>
          <w:szCs w:val="24"/>
        </w:rPr>
        <w:t xml:space="preserve">- Tourismus </w:t>
      </w:r>
    </w:p>
    <w:p w:rsidR="007225B0" w:rsidRPr="007225B0" w:rsidRDefault="007225B0" w:rsidP="007225B0">
      <w:pPr>
        <w:rPr>
          <w:rFonts w:cstheme="minorHAnsi"/>
          <w:sz w:val="24"/>
          <w:szCs w:val="24"/>
        </w:rPr>
      </w:pPr>
      <w:r w:rsidRPr="007225B0">
        <w:rPr>
          <w:rFonts w:cstheme="minorHAnsi"/>
          <w:sz w:val="24"/>
          <w:szCs w:val="24"/>
        </w:rPr>
        <w:t>Katharina Meyer</w:t>
      </w:r>
    </w:p>
    <w:p w:rsidR="007225B0" w:rsidRPr="007225B0" w:rsidRDefault="007225B0" w:rsidP="007225B0">
      <w:pPr>
        <w:rPr>
          <w:rFonts w:cstheme="minorHAnsi"/>
          <w:sz w:val="24"/>
          <w:szCs w:val="24"/>
        </w:rPr>
      </w:pPr>
      <w:r w:rsidRPr="007225B0">
        <w:rPr>
          <w:rFonts w:cstheme="minorHAnsi"/>
          <w:sz w:val="24"/>
          <w:szCs w:val="24"/>
        </w:rPr>
        <w:t>Büro Altes Rathaus 6/8 | 37574 Einbeck</w:t>
      </w:r>
    </w:p>
    <w:p w:rsidR="007225B0" w:rsidRPr="007225B0" w:rsidRDefault="007225B0" w:rsidP="007225B0">
      <w:pPr>
        <w:rPr>
          <w:rFonts w:cstheme="minorHAnsi"/>
          <w:sz w:val="24"/>
          <w:szCs w:val="24"/>
        </w:rPr>
      </w:pPr>
      <w:r w:rsidRPr="007225B0">
        <w:rPr>
          <w:rFonts w:cstheme="minorHAnsi"/>
          <w:sz w:val="24"/>
          <w:szCs w:val="24"/>
        </w:rPr>
        <w:t xml:space="preserve">Tel.: +49 55 61 / 916 544 </w:t>
      </w:r>
    </w:p>
    <w:p w:rsidR="007225B0" w:rsidRPr="003E1AD2" w:rsidRDefault="00445AC6" w:rsidP="007225B0">
      <w:pPr>
        <w:rPr>
          <w:rFonts w:cstheme="minorHAnsi"/>
          <w:sz w:val="24"/>
          <w:szCs w:val="24"/>
        </w:rPr>
      </w:pPr>
      <w:hyperlink r:id="rId8" w:history="1">
        <w:r w:rsidR="007225B0" w:rsidRPr="008D6D95">
          <w:rPr>
            <w:rStyle w:val="Hyperlink"/>
            <w:rFonts w:cstheme="minorHAnsi"/>
            <w:sz w:val="24"/>
            <w:szCs w:val="24"/>
          </w:rPr>
          <w:t>kmeyer@einbeck.de</w:t>
        </w:r>
      </w:hyperlink>
      <w:r w:rsidR="007225B0">
        <w:rPr>
          <w:rFonts w:cstheme="minorHAnsi"/>
          <w:sz w:val="24"/>
          <w:szCs w:val="24"/>
        </w:rPr>
        <w:t xml:space="preserve"> </w:t>
      </w:r>
    </w:p>
    <w:p w:rsidR="007225B0" w:rsidRPr="003E1AD2" w:rsidRDefault="007225B0" w:rsidP="007225B0">
      <w:pPr>
        <w:rPr>
          <w:rFonts w:cstheme="minorHAnsi"/>
          <w:sz w:val="24"/>
          <w:szCs w:val="24"/>
        </w:rPr>
      </w:pPr>
    </w:p>
    <w:sectPr w:rsidR="007225B0" w:rsidRPr="003E1AD2" w:rsidSect="00A51457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2B" w:rsidRDefault="00416A2B" w:rsidP="00830ABA">
      <w:r>
        <w:separator/>
      </w:r>
    </w:p>
  </w:endnote>
  <w:endnote w:type="continuationSeparator" w:id="0">
    <w:p w:rsidR="00416A2B" w:rsidRDefault="00416A2B" w:rsidP="0083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2B" w:rsidRDefault="00416A2B" w:rsidP="00830ABA">
      <w:r>
        <w:separator/>
      </w:r>
    </w:p>
  </w:footnote>
  <w:footnote w:type="continuationSeparator" w:id="0">
    <w:p w:rsidR="00416A2B" w:rsidRDefault="00416A2B" w:rsidP="0083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2B" w:rsidRDefault="00445AC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3860" o:spid="_x0000_s10242" type="#_x0000_t75" style="position:absolute;margin-left:0;margin-top:0;width:398.4pt;height:401.8pt;z-index:-251650048;mso-position-horizontal:center;mso-position-horizontal-relative:margin;mso-position-vertical:center;mso-position-vertical-relative:margin" o:allowincell="f">
          <v:imagedata r:id="rId1" o:title="BBJ23-Logo-2c-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2B" w:rsidRDefault="00416A2B" w:rsidP="00765CE3">
    <w:pPr>
      <w:spacing w:line="360" w:lineRule="auto"/>
      <w:jc w:val="right"/>
      <w:rPr>
        <w:rFonts w:ascii="Arial" w:hAnsi="Arial" w:cs="Arial"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topMargin">
            <wp:posOffset>195580</wp:posOffset>
          </wp:positionV>
          <wp:extent cx="2213610" cy="628650"/>
          <wp:effectExtent l="0" t="0" r="0" b="0"/>
          <wp:wrapNone/>
          <wp:docPr id="6" name="Grafik 6" descr="Einbeck_Markenzeichen_EINBECK_Tourismu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Einbeck_Markenzeichen_EINBECK_Tourismu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Pressemitteilung</w:t>
    </w:r>
  </w:p>
  <w:p w:rsidR="00416A2B" w:rsidRPr="00B613D2" w:rsidRDefault="00445AC6" w:rsidP="000A7A12"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3861" o:spid="_x0000_s10243" type="#_x0000_t75" style="position:absolute;margin-left:0;margin-top:0;width:398.4pt;height:401.8pt;z-index:-251649024;mso-position-horizontal:center;mso-position-horizontal-relative:margin;mso-position-vertical:center;mso-position-vertical-relative:margin" o:allowincell="f">
          <v:imagedata r:id="rId2" o:title="BBJ23-Logo-2c-SW" gain="19661f" blacklevel="22938f"/>
          <w10:wrap anchorx="margin" anchory="margin"/>
        </v:shape>
      </w:pict>
    </w:r>
  </w:p>
  <w:p w:rsidR="00416A2B" w:rsidRDefault="00416A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2B" w:rsidRDefault="00445AC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3859" o:spid="_x0000_s10241" type="#_x0000_t75" style="position:absolute;margin-left:0;margin-top:0;width:398.4pt;height:401.8pt;z-index:-251651072;mso-position-horizontal:center;mso-position-horizontal-relative:margin;mso-position-vertical:center;mso-position-vertical-relative:margin" o:allowincell="f">
          <v:imagedata r:id="rId1" o:title="BBJ23-Logo-2c-S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4D52"/>
    <w:multiLevelType w:val="hybridMultilevel"/>
    <w:tmpl w:val="05307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onsecutiveHyphenLimit w:val="3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4"/>
    <w:rsid w:val="00083E29"/>
    <w:rsid w:val="00092B88"/>
    <w:rsid w:val="000A6F76"/>
    <w:rsid w:val="000A7A12"/>
    <w:rsid w:val="000A7D77"/>
    <w:rsid w:val="000E1D79"/>
    <w:rsid w:val="00110740"/>
    <w:rsid w:val="0012645E"/>
    <w:rsid w:val="00140222"/>
    <w:rsid w:val="001530E4"/>
    <w:rsid w:val="001C687B"/>
    <w:rsid w:val="001C72AB"/>
    <w:rsid w:val="001D78F7"/>
    <w:rsid w:val="002221F2"/>
    <w:rsid w:val="00231F7D"/>
    <w:rsid w:val="00270FE7"/>
    <w:rsid w:val="00273F6C"/>
    <w:rsid w:val="00296CF3"/>
    <w:rsid w:val="002A0204"/>
    <w:rsid w:val="002B3763"/>
    <w:rsid w:val="002E18CA"/>
    <w:rsid w:val="002E3FDC"/>
    <w:rsid w:val="002F278F"/>
    <w:rsid w:val="00306646"/>
    <w:rsid w:val="00311205"/>
    <w:rsid w:val="00312252"/>
    <w:rsid w:val="003160D1"/>
    <w:rsid w:val="00342DEE"/>
    <w:rsid w:val="003825D8"/>
    <w:rsid w:val="00391023"/>
    <w:rsid w:val="003B7FA2"/>
    <w:rsid w:val="003E1AD2"/>
    <w:rsid w:val="003E2192"/>
    <w:rsid w:val="00403A1D"/>
    <w:rsid w:val="00411A3B"/>
    <w:rsid w:val="00416A2B"/>
    <w:rsid w:val="00416C2D"/>
    <w:rsid w:val="004366D5"/>
    <w:rsid w:val="004377CE"/>
    <w:rsid w:val="00445AC6"/>
    <w:rsid w:val="0048672B"/>
    <w:rsid w:val="004B1AF0"/>
    <w:rsid w:val="004D444C"/>
    <w:rsid w:val="004F3A91"/>
    <w:rsid w:val="005A5FB2"/>
    <w:rsid w:val="005D124A"/>
    <w:rsid w:val="005E771E"/>
    <w:rsid w:val="00614177"/>
    <w:rsid w:val="006A15A4"/>
    <w:rsid w:val="006C18B2"/>
    <w:rsid w:val="006E3AD2"/>
    <w:rsid w:val="007225B0"/>
    <w:rsid w:val="00765CE3"/>
    <w:rsid w:val="007955B8"/>
    <w:rsid w:val="00796C47"/>
    <w:rsid w:val="007B2FA4"/>
    <w:rsid w:val="007F2167"/>
    <w:rsid w:val="00800C3F"/>
    <w:rsid w:val="00803443"/>
    <w:rsid w:val="00813FAB"/>
    <w:rsid w:val="00823DC3"/>
    <w:rsid w:val="00830ABA"/>
    <w:rsid w:val="0083257B"/>
    <w:rsid w:val="00837B61"/>
    <w:rsid w:val="00844F35"/>
    <w:rsid w:val="00876400"/>
    <w:rsid w:val="00890B58"/>
    <w:rsid w:val="008C0F0A"/>
    <w:rsid w:val="008F12CA"/>
    <w:rsid w:val="008F7B75"/>
    <w:rsid w:val="00900178"/>
    <w:rsid w:val="00921906"/>
    <w:rsid w:val="00934A64"/>
    <w:rsid w:val="00964B50"/>
    <w:rsid w:val="009B15A1"/>
    <w:rsid w:val="009C0AED"/>
    <w:rsid w:val="009E1969"/>
    <w:rsid w:val="00A04D79"/>
    <w:rsid w:val="00A437A2"/>
    <w:rsid w:val="00A51457"/>
    <w:rsid w:val="00AB4D03"/>
    <w:rsid w:val="00AD0083"/>
    <w:rsid w:val="00AD075C"/>
    <w:rsid w:val="00AE09E5"/>
    <w:rsid w:val="00B06814"/>
    <w:rsid w:val="00B56421"/>
    <w:rsid w:val="00B613D2"/>
    <w:rsid w:val="00B619BD"/>
    <w:rsid w:val="00B61C94"/>
    <w:rsid w:val="00B83273"/>
    <w:rsid w:val="00BA160B"/>
    <w:rsid w:val="00BA5EF9"/>
    <w:rsid w:val="00BB2300"/>
    <w:rsid w:val="00BD589F"/>
    <w:rsid w:val="00C9565A"/>
    <w:rsid w:val="00CB0A8E"/>
    <w:rsid w:val="00CE2AEE"/>
    <w:rsid w:val="00D25257"/>
    <w:rsid w:val="00D35366"/>
    <w:rsid w:val="00D677B1"/>
    <w:rsid w:val="00D94F64"/>
    <w:rsid w:val="00DB1695"/>
    <w:rsid w:val="00DB1B87"/>
    <w:rsid w:val="00DB3710"/>
    <w:rsid w:val="00DB4C23"/>
    <w:rsid w:val="00DC4424"/>
    <w:rsid w:val="00DD1C1A"/>
    <w:rsid w:val="00DD48D6"/>
    <w:rsid w:val="00DE5F9C"/>
    <w:rsid w:val="00E14F30"/>
    <w:rsid w:val="00E4194A"/>
    <w:rsid w:val="00E74187"/>
    <w:rsid w:val="00E77A57"/>
    <w:rsid w:val="00E77D5E"/>
    <w:rsid w:val="00E836EE"/>
    <w:rsid w:val="00E901C1"/>
    <w:rsid w:val="00EC2F6C"/>
    <w:rsid w:val="00ED3A27"/>
    <w:rsid w:val="00F84FA6"/>
    <w:rsid w:val="00F97362"/>
    <w:rsid w:val="00FD4D82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4BAFD669"/>
  <w15:chartTrackingRefBased/>
  <w15:docId w15:val="{B6EB3991-E10D-464E-94ED-430A0AF0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A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ABA"/>
  </w:style>
  <w:style w:type="paragraph" w:styleId="Fuzeile">
    <w:name w:val="footer"/>
    <w:basedOn w:val="Standard"/>
    <w:link w:val="FuzeileZchn"/>
    <w:uiPriority w:val="99"/>
    <w:unhideWhenUsed/>
    <w:rsid w:val="00830A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ABA"/>
  </w:style>
  <w:style w:type="character" w:styleId="Hyperlink">
    <w:name w:val="Hyperlink"/>
    <w:basedOn w:val="Absatz-Standardschriftart"/>
    <w:uiPriority w:val="99"/>
    <w:unhideWhenUsed/>
    <w:rsid w:val="006E3AD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D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yer@einbec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dt_Einbec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F74D-C330-4B38-A1DD-FD206A12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Einbeck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von Petersson</dc:creator>
  <cp:keywords/>
  <dc:description/>
  <cp:lastModifiedBy>kmeyer</cp:lastModifiedBy>
  <cp:revision>67</cp:revision>
  <cp:lastPrinted>2023-07-11T15:21:00Z</cp:lastPrinted>
  <dcterms:created xsi:type="dcterms:W3CDTF">2022-10-04T12:04:00Z</dcterms:created>
  <dcterms:modified xsi:type="dcterms:W3CDTF">2023-07-11T15:22:00Z</dcterms:modified>
</cp:coreProperties>
</file>