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26355472" w:rsidR="009B77EB" w:rsidRPr="00BE1E7C" w:rsidRDefault="005913FC" w:rsidP="005913FC">
      <w:pPr>
        <w:pStyle w:val="berschrift2"/>
        <w:rPr>
          <w:szCs w:val="24"/>
        </w:rPr>
      </w:pPr>
      <w:r w:rsidRPr="005913FC">
        <w:t>LAUDA honors Theo Schlegelmilch for 40 years with the company</w:t>
      </w:r>
    </w:p>
    <w:p w14:paraId="466142CE" w14:textId="5274FFC4" w:rsidR="007A78E8" w:rsidRDefault="005913FC" w:rsidP="005913FC">
      <w:pPr>
        <w:pStyle w:val="berschrift3"/>
        <w:rPr>
          <w:sz w:val="16"/>
        </w:rPr>
      </w:pPr>
      <w:r w:rsidRPr="005913FC">
        <w:t>Reliable commitment to a wide range of tasks</w:t>
      </w:r>
    </w:p>
    <w:p w14:paraId="29644504" w14:textId="77777777" w:rsidR="00BE78EE" w:rsidRDefault="00BE78EE" w:rsidP="009B77EB">
      <w:pPr>
        <w:spacing w:line="240" w:lineRule="auto"/>
        <w:rPr>
          <w:rFonts w:ascii="Brandon Grotesque Office Light" w:hAnsi="Brandon Grotesque Office Light"/>
          <w:sz w:val="16"/>
        </w:rPr>
      </w:pPr>
    </w:p>
    <w:p w14:paraId="5708CF9F" w14:textId="77777777" w:rsidR="00437EBD" w:rsidRPr="00BE1E7C" w:rsidRDefault="00437EBD" w:rsidP="009B77EB">
      <w:pPr>
        <w:spacing w:line="240" w:lineRule="auto"/>
        <w:rPr>
          <w:rFonts w:ascii="Brandon Grotesque Office Light" w:hAnsi="Brandon Grotesque Office Light"/>
          <w:sz w:val="16"/>
        </w:rPr>
      </w:pPr>
    </w:p>
    <w:p w14:paraId="4B8CA240" w14:textId="77777777" w:rsidR="00F13F6D" w:rsidRDefault="00EF2F1D" w:rsidP="00545C91">
      <w:pPr>
        <w:rPr>
          <w:rFonts w:ascii="Brandon Grotesque Office Light" w:hAnsi="Brandon Grotesque Office Light"/>
        </w:rPr>
      </w:pPr>
      <w:r w:rsidRPr="005E1E16">
        <w:rPr>
          <w:rFonts w:ascii="Brandon Grotesque Office Light" w:hAnsi="Brandon Grotesque Office Light"/>
          <w:lang w:val="de-DE"/>
        </w:rPr>
        <w:t xml:space="preserve">Lauda-Königshofen, 25 February 2025 </w:t>
      </w:r>
      <w:r w:rsidR="00FB5C4B" w:rsidRPr="005E1E16">
        <w:rPr>
          <w:rFonts w:ascii="Brandon Grotesque Office Light" w:hAnsi="Brandon Grotesque Office Light"/>
          <w:lang w:val="de-DE"/>
        </w:rPr>
        <w:t>–</w:t>
      </w:r>
      <w:r w:rsidRPr="005E1E16">
        <w:rPr>
          <w:rFonts w:ascii="Brandon Grotesque Office Light" w:hAnsi="Brandon Grotesque Office Light"/>
          <w:lang w:val="de-DE"/>
        </w:rPr>
        <w:t xml:space="preserve"> </w:t>
      </w:r>
      <w:r w:rsidR="00381420" w:rsidRPr="005E1E16">
        <w:rPr>
          <w:rFonts w:ascii="Brandon Grotesque Office Light" w:hAnsi="Brandon Grotesque Office Light"/>
          <w:lang w:val="de-DE"/>
        </w:rPr>
        <w:t xml:space="preserve">LAUDA DR. R. WOBSER GMBH &amp; CO. </w:t>
      </w:r>
      <w:r w:rsidR="00381420" w:rsidRPr="006B1A7F">
        <w:rPr>
          <w:rFonts w:ascii="Brandon Grotesque Office Light" w:hAnsi="Brandon Grotesque Office Light"/>
        </w:rPr>
        <w:t>KG honored Theo Schlegelmilch on the occasion of his 40th anniversary with the company. In the presence of the management team, managing directors and other guests of honor, the long-serving employee was celebrated for his commitment and loyalty to the family-owned company.</w:t>
      </w:r>
      <w:r w:rsidRPr="00EF2F1D">
        <w:rPr>
          <w:rFonts w:ascii="Brandon Grotesque Office Light" w:hAnsi="Brandon Grotesque Office Light"/>
        </w:rPr>
        <w:br/>
      </w:r>
      <w:r w:rsidRPr="00EF2F1D">
        <w:rPr>
          <w:rFonts w:ascii="Brandon Grotesque Office Light" w:hAnsi="Brandon Grotesque Office Light"/>
        </w:rPr>
        <w:br/>
      </w:r>
      <w:r w:rsidR="00F13F6D" w:rsidRPr="00F13F6D">
        <w:rPr>
          <w:rFonts w:ascii="Brandon Grotesque Office Light" w:hAnsi="Brandon Grotesque Office Light"/>
        </w:rPr>
        <w:t>Theo Schlegelmilch began his career at LAUDA on February 4, 1985, in parts production. In the following decades, the trained glazier worked in various departments of the company, including dispatch and powder coating. Since 2010, he has been working in the foaming shop, where he makes an important contribution with his expertise. Perfect insulation of the temperature control units is a decisive quality factor for precise temperature control.</w:t>
      </w:r>
    </w:p>
    <w:p w14:paraId="1BC1E6CC" w14:textId="2B1FF6A6" w:rsidR="00545C91" w:rsidRPr="00FB5C4B" w:rsidRDefault="00EF2F1D" w:rsidP="00545C91">
      <w:pPr>
        <w:rPr>
          <w:rFonts w:ascii="Brandon Grotesque Office Light" w:hAnsi="Brandon Grotesque Office Light"/>
        </w:rPr>
      </w:pPr>
      <w:r w:rsidRPr="00EF2F1D">
        <w:rPr>
          <w:rFonts w:ascii="Brandon Grotesque Office Light" w:hAnsi="Brandon Grotesque Office Light"/>
        </w:rPr>
        <w:br/>
      </w:r>
      <w:r w:rsidR="00F13F6D" w:rsidRPr="00F13F6D">
        <w:rPr>
          <w:rFonts w:ascii="Brandon Grotesque Office Light" w:hAnsi="Brandon Grotesque Office Light"/>
        </w:rPr>
        <w:t xml:space="preserve">In his laudatory speech, Dr. Gunther Wobser, </w:t>
      </w:r>
      <w:r w:rsidR="00702FCF" w:rsidRPr="00702FCF">
        <w:rPr>
          <w:rFonts w:ascii="Brandon Grotesque Office Light" w:hAnsi="Brandon Grotesque Office Light"/>
        </w:rPr>
        <w:t>President &amp; CEO</w:t>
      </w:r>
      <w:r w:rsidR="00F13F6D" w:rsidRPr="00F13F6D">
        <w:rPr>
          <w:rFonts w:ascii="Brandon Grotesque Office Light" w:hAnsi="Brandon Grotesque Office Light"/>
        </w:rPr>
        <w:t xml:space="preserve">, paid tribute to the jubilee's outstanding achievements: </w:t>
      </w:r>
      <w:r w:rsidR="009B598A">
        <w:rPr>
          <w:rFonts w:ascii="Brandon Grotesque Office Light" w:hAnsi="Brandon Grotesque Office Light"/>
        </w:rPr>
        <w:t>“</w:t>
      </w:r>
      <w:r w:rsidR="00B50321" w:rsidRPr="00B50321">
        <w:rPr>
          <w:rFonts w:ascii="Brandon Grotesque Office Light" w:hAnsi="Brandon Grotesque Office Light"/>
        </w:rPr>
        <w:t>Theo Schlegelmilch is as versatile as a Swiss army knife. Over four decades, he has distinguished himself in various positions through his flexibility and willingness to learn. His continuous training and his many years of experience in setting up and dismantling trade shows make him a valuable employee.</w:t>
      </w:r>
      <w:r w:rsidR="00313537">
        <w:rPr>
          <w:rFonts w:ascii="Brandon Grotesque Office Light" w:hAnsi="Brandon Grotesque Office Light"/>
        </w:rPr>
        <w:t>”</w:t>
      </w:r>
      <w:r w:rsidRPr="00EF2F1D">
        <w:rPr>
          <w:rFonts w:ascii="Brandon Grotesque Office Light" w:hAnsi="Brandon Grotesque Office Light"/>
        </w:rPr>
        <w:br/>
      </w:r>
      <w:r w:rsidRPr="00EF2F1D">
        <w:rPr>
          <w:rFonts w:ascii="Brandon Grotesque Office Light" w:hAnsi="Brandon Grotesque Office Light"/>
        </w:rPr>
        <w:br/>
        <w:t xml:space="preserve">Sebastian Weißmann, </w:t>
      </w:r>
      <w:r w:rsidR="00AF1C86">
        <w:rPr>
          <w:rFonts w:ascii="Brandon Grotesque Office Light" w:hAnsi="Brandon Grotesque Office Light"/>
        </w:rPr>
        <w:t xml:space="preserve">Manager </w:t>
      </w:r>
      <w:r w:rsidR="00AF1C86">
        <w:rPr>
          <w:bCs/>
        </w:rPr>
        <w:t xml:space="preserve">Production </w:t>
      </w:r>
      <w:r w:rsidR="00AF1C86" w:rsidRPr="00545C91">
        <w:rPr>
          <w:bCs/>
        </w:rPr>
        <w:t>Refrigeration</w:t>
      </w:r>
      <w:r w:rsidRPr="00EF2F1D">
        <w:rPr>
          <w:rFonts w:ascii="Brandon Grotesque Office Light" w:hAnsi="Brandon Grotesque Office Light"/>
        </w:rPr>
        <w:t xml:space="preserve">, </w:t>
      </w:r>
      <w:r w:rsidR="009F74CD" w:rsidRPr="00EF2F1D">
        <w:rPr>
          <w:rFonts w:ascii="Brandon Grotesque Office Light" w:hAnsi="Brandon Grotesque Office Light"/>
        </w:rPr>
        <w:t>emphasized</w:t>
      </w:r>
      <w:r w:rsidRPr="00EF2F1D">
        <w:rPr>
          <w:rFonts w:ascii="Brandon Grotesque Office Light" w:hAnsi="Brandon Grotesque Office Light"/>
        </w:rPr>
        <w:t xml:space="preserve"> the jubilarian's exemplary work ethic: </w:t>
      </w:r>
      <w:r w:rsidR="00D27BA6">
        <w:rPr>
          <w:rFonts w:ascii="Brandon Grotesque Office Light" w:hAnsi="Brandon Grotesque Office Light"/>
        </w:rPr>
        <w:t>“</w:t>
      </w:r>
      <w:r w:rsidRPr="00EF2F1D">
        <w:rPr>
          <w:rFonts w:ascii="Brandon Grotesque Office Light" w:hAnsi="Brandon Grotesque Office Light"/>
        </w:rPr>
        <w:t xml:space="preserve">Theo is </w:t>
      </w:r>
      <w:r w:rsidR="009F74CD" w:rsidRPr="00EF2F1D">
        <w:rPr>
          <w:rFonts w:ascii="Brandon Grotesque Office Light" w:hAnsi="Brandon Grotesque Office Light"/>
        </w:rPr>
        <w:t>characterized</w:t>
      </w:r>
      <w:r w:rsidRPr="00EF2F1D">
        <w:rPr>
          <w:rFonts w:ascii="Brandon Grotesque Office Light" w:hAnsi="Brandon Grotesque Office Light"/>
        </w:rPr>
        <w:t xml:space="preserve"> by his clean and </w:t>
      </w:r>
      <w:r w:rsidR="009F74CD">
        <w:rPr>
          <w:rFonts w:ascii="Brandon Grotesque Office Light" w:hAnsi="Brandon Grotesque Office Light"/>
        </w:rPr>
        <w:t>dedicated</w:t>
      </w:r>
      <w:r w:rsidRPr="00EF2F1D">
        <w:rPr>
          <w:rFonts w:ascii="Brandon Grotesque Office Light" w:hAnsi="Brandon Grotesque Office Light"/>
        </w:rPr>
        <w:t xml:space="preserve"> way of working. As an early riser, he always </w:t>
      </w:r>
      <w:r w:rsidR="00A16CA1" w:rsidRPr="00EF2F1D">
        <w:rPr>
          <w:rFonts w:ascii="Brandon Grotesque Office Light" w:hAnsi="Brandon Grotesque Office Light"/>
        </w:rPr>
        <w:t>organizes</w:t>
      </w:r>
      <w:r w:rsidRPr="00EF2F1D">
        <w:rPr>
          <w:rFonts w:ascii="Brandon Grotesque Office Light" w:hAnsi="Brandon Grotesque Office Light"/>
        </w:rPr>
        <w:t xml:space="preserve"> his working day independently and reliably. As an experienced veteran of the foaming plant, he has contributed to </w:t>
      </w:r>
      <w:r w:rsidR="00A16CA1">
        <w:rPr>
          <w:rFonts w:ascii="Brandon Grotesque Office Light" w:hAnsi="Brandon Grotesque Office Light"/>
        </w:rPr>
        <w:t xml:space="preserve">the </w:t>
      </w:r>
      <w:r w:rsidRPr="00EF2F1D">
        <w:rPr>
          <w:rFonts w:ascii="Brandon Grotesque Office Light" w:hAnsi="Brandon Grotesque Office Light"/>
        </w:rPr>
        <w:t xml:space="preserve">growth and current standing </w:t>
      </w:r>
      <w:r w:rsidR="00A16CA1">
        <w:rPr>
          <w:rFonts w:ascii="Brandon Grotesque Office Light" w:hAnsi="Brandon Grotesque Office Light"/>
        </w:rPr>
        <w:t xml:space="preserve">of LAUDA </w:t>
      </w:r>
      <w:r w:rsidRPr="00EF2F1D">
        <w:rPr>
          <w:rFonts w:ascii="Brandon Grotesque Office Light" w:hAnsi="Brandon Grotesque Office Light"/>
        </w:rPr>
        <w:t xml:space="preserve">for over four decades </w:t>
      </w:r>
      <w:r w:rsidR="00C44853">
        <w:rPr>
          <w:rFonts w:ascii="Brandon Grotesque Office Light" w:hAnsi="Brandon Grotesque Office Light"/>
        </w:rPr>
        <w:t>–</w:t>
      </w:r>
      <w:r w:rsidRPr="00EF2F1D">
        <w:rPr>
          <w:rFonts w:ascii="Brandon Grotesque Office Light" w:hAnsi="Brandon Grotesque Office Light"/>
        </w:rPr>
        <w:t xml:space="preserve"> making him an important role model for the younger generation. His expertise will leave a big gap.</w:t>
      </w:r>
      <w:r w:rsidR="00D27BA6">
        <w:rPr>
          <w:rFonts w:ascii="Brandon Grotesque Office Light" w:hAnsi="Brandon Grotesque Office Light"/>
        </w:rPr>
        <w:t>”</w:t>
      </w:r>
      <w:r w:rsidRPr="00EF2F1D">
        <w:rPr>
          <w:rFonts w:ascii="Brandon Grotesque Office Light" w:hAnsi="Brandon Grotesque Office Light"/>
        </w:rPr>
        <w:br/>
      </w:r>
      <w:r w:rsidRPr="00EF2F1D">
        <w:rPr>
          <w:rFonts w:ascii="Brandon Grotesque Office Light" w:hAnsi="Brandon Grotesque Office Light"/>
        </w:rPr>
        <w:br/>
      </w:r>
      <w:r w:rsidR="00E57C78" w:rsidRPr="00E57C78">
        <w:rPr>
          <w:rFonts w:ascii="Brandon Grotesque Office Light" w:hAnsi="Brandon Grotesque Office Light"/>
        </w:rPr>
        <w:t xml:space="preserve">Deputy Works Council Chairman Uwe Stastny paid tribute to Theo Schlegelmilch as a helpful, committed and friendly colleague who had also been a member of </w:t>
      </w:r>
      <w:r w:rsidR="003743FA">
        <w:rPr>
          <w:rFonts w:ascii="Brandon Grotesque Office Light" w:hAnsi="Brandon Grotesque Office Light"/>
        </w:rPr>
        <w:t>‘</w:t>
      </w:r>
      <w:r w:rsidR="00E57C78" w:rsidRPr="00E57C78">
        <w:rPr>
          <w:rFonts w:ascii="Brandon Grotesque Office Light" w:hAnsi="Brandon Grotesque Office Light"/>
        </w:rPr>
        <w:t>IG Metall</w:t>
      </w:r>
      <w:r w:rsidR="003743FA">
        <w:rPr>
          <w:rFonts w:ascii="Brandon Grotesque Office Light" w:hAnsi="Brandon Grotesque Office Light"/>
        </w:rPr>
        <w:t>’</w:t>
      </w:r>
      <w:r w:rsidR="006E703D">
        <w:rPr>
          <w:rFonts w:ascii="Brandon Grotesque Office Light" w:hAnsi="Brandon Grotesque Office Light"/>
        </w:rPr>
        <w:t xml:space="preserve"> (</w:t>
      </w:r>
      <w:r w:rsidR="006E703D" w:rsidRPr="006E703D">
        <w:rPr>
          <w:rFonts w:ascii="Brandon Grotesque Office Light" w:hAnsi="Brandon Grotesque Office Light"/>
        </w:rPr>
        <w:t>Industrial Union of Metalworkers</w:t>
      </w:r>
      <w:r w:rsidR="006E703D">
        <w:rPr>
          <w:rFonts w:ascii="Brandon Grotesque Office Light" w:hAnsi="Brandon Grotesque Office Light"/>
        </w:rPr>
        <w:t>)</w:t>
      </w:r>
      <w:r w:rsidR="00E57C78" w:rsidRPr="00E57C78">
        <w:rPr>
          <w:rFonts w:ascii="Brandon Grotesque Office Light" w:hAnsi="Brandon Grotesque Office Light"/>
        </w:rPr>
        <w:t xml:space="preserve"> for 40 years.</w:t>
      </w:r>
      <w:r w:rsidRPr="00EF2F1D">
        <w:rPr>
          <w:rFonts w:ascii="Brandon Grotesque Office Light" w:hAnsi="Brandon Grotesque Office Light"/>
        </w:rPr>
        <w:br/>
      </w:r>
      <w:r w:rsidRPr="00EF2F1D">
        <w:rPr>
          <w:rFonts w:ascii="Brandon Grotesque Office Light" w:hAnsi="Brandon Grotesque Office Light"/>
        </w:rPr>
        <w:br/>
        <w:t>Dr</w:t>
      </w:r>
      <w:r w:rsidR="00181E8A">
        <w:rPr>
          <w:rFonts w:ascii="Brandon Grotesque Office Light" w:hAnsi="Brandon Grotesque Office Light"/>
        </w:rPr>
        <w:t xml:space="preserve">. </w:t>
      </w:r>
      <w:r w:rsidRPr="00EF2F1D">
        <w:rPr>
          <w:rFonts w:ascii="Brandon Grotesque Office Light" w:hAnsi="Brandon Grotesque Office Light"/>
        </w:rPr>
        <w:t xml:space="preserve">Wobser added: </w:t>
      </w:r>
      <w:r w:rsidR="00181E8A">
        <w:rPr>
          <w:rFonts w:ascii="Brandon Grotesque Office Light" w:hAnsi="Brandon Grotesque Office Light"/>
        </w:rPr>
        <w:t>“</w:t>
      </w:r>
      <w:r w:rsidRPr="00EF2F1D">
        <w:rPr>
          <w:rFonts w:ascii="Brandon Grotesque Office Light" w:hAnsi="Brandon Grotesque Office Light"/>
        </w:rPr>
        <w:t xml:space="preserve">Although the foaming department often works behind the scenes, it is indispensable for the quality of our appliances. Employees like Theo Schlegelmilch, who </w:t>
      </w:r>
      <w:r w:rsidR="002E0CDB">
        <w:rPr>
          <w:rFonts w:ascii="Brandon Grotesque Office Light" w:hAnsi="Brandon Grotesque Office Light"/>
        </w:rPr>
        <w:t xml:space="preserve">fulfill </w:t>
      </w:r>
      <w:r w:rsidRPr="00EF2F1D">
        <w:rPr>
          <w:rFonts w:ascii="Brandon Grotesque Office Light" w:hAnsi="Brandon Grotesque Office Light"/>
        </w:rPr>
        <w:t xml:space="preserve">their tasks with dedication and precision, are the foundation of our family </w:t>
      </w:r>
      <w:r w:rsidR="002E0CDB" w:rsidRPr="00EF2F1D">
        <w:rPr>
          <w:rFonts w:ascii="Brandon Grotesque Office Light" w:hAnsi="Brandon Grotesque Office Light"/>
        </w:rPr>
        <w:t>business.</w:t>
      </w:r>
      <w:r w:rsidR="002E0CDB">
        <w:rPr>
          <w:rFonts w:ascii="Brandon Grotesque Office Light" w:hAnsi="Brandon Grotesque Office Light"/>
        </w:rPr>
        <w:t>”</w:t>
      </w:r>
      <w:r w:rsidRPr="00EF2F1D">
        <w:rPr>
          <w:rFonts w:ascii="Brandon Grotesque Office Light" w:hAnsi="Brandon Grotesque Office Light"/>
        </w:rPr>
        <w:t xml:space="preserve"> In recognition of his many years of service, the jubilarian received the LAUDA certificate of </w:t>
      </w:r>
      <w:r w:rsidR="006B1A7F" w:rsidRPr="00EF2F1D">
        <w:rPr>
          <w:rFonts w:ascii="Brandon Grotesque Office Light" w:hAnsi="Brandon Grotesque Office Light"/>
        </w:rPr>
        <w:t>honor</w:t>
      </w:r>
      <w:r w:rsidRPr="00EF2F1D">
        <w:rPr>
          <w:rFonts w:ascii="Brandon Grotesque Office Light" w:hAnsi="Brandon Grotesque Office Light"/>
        </w:rPr>
        <w:t>.</w:t>
      </w:r>
      <w:r w:rsidRPr="00EF2F1D">
        <w:rPr>
          <w:rFonts w:ascii="Brandon Grotesque Office Light" w:hAnsi="Brandon Grotesque Office Light"/>
        </w:rPr>
        <w:br/>
      </w:r>
      <w:r w:rsidRPr="00EF2F1D">
        <w:rPr>
          <w:rFonts w:ascii="Brandon Grotesque Office Light" w:hAnsi="Brandon Grotesque Office Light"/>
        </w:rPr>
        <w:br/>
        <w:t xml:space="preserve">Marco Hess, Deputy Mayor of the town of Lauda-Königshofen, conveyed the town's congratulations and </w:t>
      </w:r>
      <w:r w:rsidR="00B37DC6" w:rsidRPr="00EF2F1D">
        <w:rPr>
          <w:rFonts w:ascii="Brandon Grotesque Office Light" w:hAnsi="Brandon Grotesque Office Light"/>
        </w:rPr>
        <w:t>emphasized</w:t>
      </w:r>
      <w:r w:rsidRPr="00EF2F1D">
        <w:rPr>
          <w:rFonts w:ascii="Brandon Grotesque Office Light" w:hAnsi="Brandon Grotesque Office Light"/>
        </w:rPr>
        <w:t xml:space="preserve"> the importance of long-standing employees in his speech: </w:t>
      </w:r>
      <w:r w:rsidR="00B37DC6">
        <w:rPr>
          <w:rFonts w:ascii="Brandon Grotesque Office Light" w:hAnsi="Brandon Grotesque Office Light"/>
        </w:rPr>
        <w:t>“</w:t>
      </w:r>
      <w:r w:rsidR="00B37DC6" w:rsidRPr="00B37DC6">
        <w:rPr>
          <w:rFonts w:ascii="Brandon Grotesque Office Light" w:hAnsi="Brandon Grotesque Office Light"/>
        </w:rPr>
        <w:t>If everyone sees themselves as an important cog in the company, as Mr. Schlegelmilch does, then the sum of all contributes to the big picture. LAUDA ensures growth, prosperity and jobs in our city and the region</w:t>
      </w:r>
      <w:r w:rsidR="00B37DC6">
        <w:rPr>
          <w:rFonts w:ascii="Brandon Grotesque Office Light" w:hAnsi="Brandon Grotesque Office Light"/>
        </w:rPr>
        <w:t>.”</w:t>
      </w:r>
      <w:r w:rsidRPr="00EF2F1D">
        <w:rPr>
          <w:rFonts w:ascii="Brandon Grotesque Office Light" w:hAnsi="Brandon Grotesque Office Light"/>
        </w:rPr>
        <w:t xml:space="preserve"> </w:t>
      </w:r>
      <w:r w:rsidR="00FE127B" w:rsidRPr="00FE127B">
        <w:rPr>
          <w:rFonts w:ascii="Brandon Grotesque Office Light" w:hAnsi="Brandon Grotesque Office Light"/>
        </w:rPr>
        <w:t>The official representative honored the jubilarian with a gift of wine and a certificate from the state of Baden-Württemberg, signed by Minister President Winfried Kretschmann.</w:t>
      </w:r>
      <w:r w:rsidRPr="00EF2F1D">
        <w:rPr>
          <w:rFonts w:ascii="Brandon Grotesque Office Light" w:hAnsi="Brandon Grotesque Office Light"/>
        </w:rPr>
        <w:br/>
      </w:r>
      <w:r w:rsidRPr="00EF2F1D">
        <w:rPr>
          <w:rFonts w:ascii="Brandon Grotesque Office Light" w:hAnsi="Brandon Grotesque Office Light"/>
        </w:rPr>
        <w:br/>
      </w:r>
      <w:r w:rsidR="00A0595C" w:rsidRPr="00A0595C">
        <w:rPr>
          <w:rFonts w:ascii="Brandon Grotesque Office Light" w:hAnsi="Brandon Grotesque Office Light"/>
        </w:rPr>
        <w:t xml:space="preserve">For Theo Schlegelmilch, the transition to a new phase of life will begin on July 1, 2025, with the start of the </w:t>
      </w:r>
      <w:r w:rsidR="00C77199">
        <w:rPr>
          <w:rFonts w:ascii="Brandon Grotesque Office Light" w:hAnsi="Brandon Grotesque Office Light"/>
        </w:rPr>
        <w:t xml:space="preserve">partial </w:t>
      </w:r>
      <w:r w:rsidR="00A0595C" w:rsidRPr="00A0595C">
        <w:rPr>
          <w:rFonts w:ascii="Brandon Grotesque Office Light" w:hAnsi="Brandon Grotesque Office Light"/>
        </w:rPr>
        <w:t>retirement phase. The passionate hiker will then have more time for his hobby.</w:t>
      </w:r>
    </w:p>
    <w:p w14:paraId="0C85A4C2" w14:textId="7E0E6CE8" w:rsidR="00545C91" w:rsidRDefault="00545C91">
      <w:r>
        <w:br w:type="page"/>
      </w:r>
    </w:p>
    <w:p w14:paraId="78BFEB69" w14:textId="77777777" w:rsidR="00545C91" w:rsidRDefault="00545C91" w:rsidP="00545C91">
      <w:pPr>
        <w:pStyle w:val="Untertitel"/>
        <w:spacing w:line="240" w:lineRule="auto"/>
        <w:rPr>
          <w:b/>
          <w:lang w:val="de-DE"/>
        </w:rPr>
      </w:pPr>
      <w:r>
        <w:rPr>
          <w:b/>
          <w:noProof/>
          <w:lang w:val="de-DE"/>
        </w:rPr>
        <w:lastRenderedPageBreak/>
        <w:drawing>
          <wp:inline distT="0" distB="0" distL="0" distR="0" wp14:anchorId="6C9FCD5E" wp14:editId="4E3B29C9">
            <wp:extent cx="3600000" cy="2401200"/>
            <wp:effectExtent l="0" t="0" r="635" b="0"/>
            <wp:docPr id="1189163845" name="Grafik 1" descr="Ein Bild, das Kleidung, Person, Man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Mann, Anzug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0" cy="2401200"/>
                    </a:xfrm>
                    <a:prstGeom prst="rect">
                      <a:avLst/>
                    </a:prstGeom>
                    <a:noFill/>
                    <a:ln>
                      <a:noFill/>
                    </a:ln>
                  </pic:spPr>
                </pic:pic>
              </a:graphicData>
            </a:graphic>
          </wp:inline>
        </w:drawing>
      </w:r>
    </w:p>
    <w:p w14:paraId="75B70A09" w14:textId="77777777" w:rsidR="00545C91" w:rsidRDefault="00545C91" w:rsidP="00545C91">
      <w:pPr>
        <w:pStyle w:val="Untertitel"/>
        <w:rPr>
          <w:b/>
          <w:lang w:val="de-DE"/>
        </w:rPr>
      </w:pPr>
    </w:p>
    <w:p w14:paraId="11E0AB08" w14:textId="6ADCC7A6" w:rsidR="00545C91" w:rsidRPr="00545C91" w:rsidRDefault="00545C91" w:rsidP="00545C91">
      <w:pPr>
        <w:pStyle w:val="Untertitel"/>
        <w:ind w:right="3116"/>
        <w:rPr>
          <w:b/>
        </w:rPr>
      </w:pPr>
      <w:r w:rsidRPr="00545C91">
        <w:rPr>
          <w:b/>
        </w:rPr>
        <w:t xml:space="preserve">Picture: </w:t>
      </w:r>
      <w:r w:rsidRPr="00545C91">
        <w:rPr>
          <w:bCs/>
        </w:rPr>
        <w:t xml:space="preserve">Theo Schlegelmilch (center) was honored for 40 years of service at LAUDA by </w:t>
      </w:r>
      <w:r w:rsidR="00684592" w:rsidRPr="00684592">
        <w:rPr>
          <w:bCs/>
        </w:rPr>
        <w:t>President &amp; CEO</w:t>
      </w:r>
      <w:r w:rsidR="00684592">
        <w:rPr>
          <w:bCs/>
        </w:rPr>
        <w:t xml:space="preserve"> </w:t>
      </w:r>
      <w:r w:rsidRPr="00545C91">
        <w:rPr>
          <w:bCs/>
        </w:rPr>
        <w:t>Dr. Gunther Wobser (right). Sebastian Weißmann (</w:t>
      </w:r>
      <w:r>
        <w:rPr>
          <w:bCs/>
        </w:rPr>
        <w:t>Manager</w:t>
      </w:r>
      <w:r w:rsidRPr="00545C91">
        <w:rPr>
          <w:bCs/>
        </w:rPr>
        <w:t xml:space="preserve"> </w:t>
      </w:r>
      <w:r>
        <w:rPr>
          <w:bCs/>
        </w:rPr>
        <w:t xml:space="preserve">Production </w:t>
      </w:r>
      <w:r w:rsidRPr="00545C91">
        <w:rPr>
          <w:bCs/>
        </w:rPr>
        <w:t>Refrigeration, left), Marco Hess (Deputy Mayor of Lauda-Königshofen, 2nd from left) and Uwe Stastny (Deputy Chairman of the Works Council, 2nd from right) joined in the congratulations. © LAUDA</w:t>
      </w:r>
    </w:p>
    <w:p w14:paraId="7010083B" w14:textId="77777777" w:rsidR="00545C91" w:rsidRPr="00545C91" w:rsidRDefault="00545C91" w:rsidP="005E1E16">
      <w:pPr>
        <w:pStyle w:val="Untertitel"/>
      </w:pPr>
    </w:p>
    <w:p w14:paraId="25C8E989" w14:textId="5BD7031C" w:rsidR="00DC75CD" w:rsidRPr="00545C91"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 xml:space="preserve">We are more than happy to make prepared information about our company, the LAUDA Factory Gallery and our projects </w:t>
      </w:r>
      <w:proofErr w:type="gramStart"/>
      <w:r>
        <w:rPr>
          <w:rFonts w:ascii="Brandon Grotesque Office Light" w:hAnsi="Brandon Grotesque Office Light"/>
        </w:rPr>
        <w:t>in the area of</w:t>
      </w:r>
      <w:proofErr w:type="gramEnd"/>
      <w:r>
        <w:rPr>
          <w:rFonts w:ascii="Brandon Grotesque Office Light" w:hAnsi="Brandon Grotesque Office Light"/>
        </w:rPr>
        <w:t xml:space="preserve">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w:t>
      </w:r>
      <w:r w:rsidRPr="005E1E16">
        <w:rPr>
          <w:rFonts w:ascii="Brandon Grotesque Office Light" w:hAnsi="Brandon Grotesque Office Light"/>
          <w:sz w:val="16"/>
          <w:lang w:val="de-DE"/>
        </w:rPr>
        <w:t xml:space="preserve">KG, Laudaplatz 1, 97922 Lauda-Königshofen, Deutschland/Germany. 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2082"/>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1E8A"/>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359E"/>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87A12"/>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0CDB"/>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3537"/>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066A"/>
    <w:rsid w:val="00361772"/>
    <w:rsid w:val="00361C0B"/>
    <w:rsid w:val="00362865"/>
    <w:rsid w:val="00362DAB"/>
    <w:rsid w:val="003659FB"/>
    <w:rsid w:val="00371E55"/>
    <w:rsid w:val="00373DB3"/>
    <w:rsid w:val="003743FA"/>
    <w:rsid w:val="00375774"/>
    <w:rsid w:val="0037676B"/>
    <w:rsid w:val="00376C12"/>
    <w:rsid w:val="00381420"/>
    <w:rsid w:val="00382EE9"/>
    <w:rsid w:val="00384BFE"/>
    <w:rsid w:val="00390020"/>
    <w:rsid w:val="0039005D"/>
    <w:rsid w:val="003924BD"/>
    <w:rsid w:val="0039280F"/>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37EBD"/>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5C91"/>
    <w:rsid w:val="00546F3B"/>
    <w:rsid w:val="00550F00"/>
    <w:rsid w:val="00551DA1"/>
    <w:rsid w:val="005536BB"/>
    <w:rsid w:val="00554B2F"/>
    <w:rsid w:val="00561F53"/>
    <w:rsid w:val="00562C93"/>
    <w:rsid w:val="005632EC"/>
    <w:rsid w:val="005649BF"/>
    <w:rsid w:val="00565116"/>
    <w:rsid w:val="00566F58"/>
    <w:rsid w:val="00572E4C"/>
    <w:rsid w:val="005730F4"/>
    <w:rsid w:val="00575AD4"/>
    <w:rsid w:val="00576799"/>
    <w:rsid w:val="0058245D"/>
    <w:rsid w:val="00582891"/>
    <w:rsid w:val="00583D49"/>
    <w:rsid w:val="00590C2A"/>
    <w:rsid w:val="005913FC"/>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1E16"/>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E33"/>
    <w:rsid w:val="00675F1F"/>
    <w:rsid w:val="006764EA"/>
    <w:rsid w:val="00677EC7"/>
    <w:rsid w:val="006804AD"/>
    <w:rsid w:val="00681080"/>
    <w:rsid w:val="00684592"/>
    <w:rsid w:val="00686CDE"/>
    <w:rsid w:val="0068746E"/>
    <w:rsid w:val="0068780A"/>
    <w:rsid w:val="006929FE"/>
    <w:rsid w:val="00692ECD"/>
    <w:rsid w:val="00693CD1"/>
    <w:rsid w:val="0069436C"/>
    <w:rsid w:val="00696352"/>
    <w:rsid w:val="006A0F14"/>
    <w:rsid w:val="006A1974"/>
    <w:rsid w:val="006B0F68"/>
    <w:rsid w:val="006B147A"/>
    <w:rsid w:val="006B1A7F"/>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03D"/>
    <w:rsid w:val="006E76CA"/>
    <w:rsid w:val="006E7A2A"/>
    <w:rsid w:val="006F113D"/>
    <w:rsid w:val="006F4D66"/>
    <w:rsid w:val="006F4F33"/>
    <w:rsid w:val="006F5D42"/>
    <w:rsid w:val="007026B6"/>
    <w:rsid w:val="00702FCF"/>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375"/>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2BA6"/>
    <w:rsid w:val="009146BF"/>
    <w:rsid w:val="00914FF5"/>
    <w:rsid w:val="009151FE"/>
    <w:rsid w:val="0091604D"/>
    <w:rsid w:val="0091797A"/>
    <w:rsid w:val="00920732"/>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598A"/>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E60A6"/>
    <w:rsid w:val="009F0242"/>
    <w:rsid w:val="009F0AC7"/>
    <w:rsid w:val="009F0EB9"/>
    <w:rsid w:val="009F1D9F"/>
    <w:rsid w:val="009F23BD"/>
    <w:rsid w:val="009F28D7"/>
    <w:rsid w:val="009F5D9A"/>
    <w:rsid w:val="009F74CD"/>
    <w:rsid w:val="00A00CCF"/>
    <w:rsid w:val="00A0242B"/>
    <w:rsid w:val="00A04437"/>
    <w:rsid w:val="00A0595C"/>
    <w:rsid w:val="00A05D6B"/>
    <w:rsid w:val="00A10D72"/>
    <w:rsid w:val="00A12DE8"/>
    <w:rsid w:val="00A15B1F"/>
    <w:rsid w:val="00A16CA1"/>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B7939"/>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1C86"/>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37DC6"/>
    <w:rsid w:val="00B40631"/>
    <w:rsid w:val="00B40636"/>
    <w:rsid w:val="00B41896"/>
    <w:rsid w:val="00B42812"/>
    <w:rsid w:val="00B433EA"/>
    <w:rsid w:val="00B4437C"/>
    <w:rsid w:val="00B44D50"/>
    <w:rsid w:val="00B50321"/>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BF72B4"/>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4853"/>
    <w:rsid w:val="00C45627"/>
    <w:rsid w:val="00C456FA"/>
    <w:rsid w:val="00C45D97"/>
    <w:rsid w:val="00C47443"/>
    <w:rsid w:val="00C47A35"/>
    <w:rsid w:val="00C5136A"/>
    <w:rsid w:val="00C52DC1"/>
    <w:rsid w:val="00C57367"/>
    <w:rsid w:val="00C57F5B"/>
    <w:rsid w:val="00C60907"/>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199"/>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27BA6"/>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02"/>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57C78"/>
    <w:rsid w:val="00E60B57"/>
    <w:rsid w:val="00E619EC"/>
    <w:rsid w:val="00E650AA"/>
    <w:rsid w:val="00E729B9"/>
    <w:rsid w:val="00E744E5"/>
    <w:rsid w:val="00E74E58"/>
    <w:rsid w:val="00E77892"/>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2F1D"/>
    <w:rsid w:val="00EF5A9D"/>
    <w:rsid w:val="00EF66A2"/>
    <w:rsid w:val="00EF6E51"/>
    <w:rsid w:val="00EF78E1"/>
    <w:rsid w:val="00F00072"/>
    <w:rsid w:val="00F020C7"/>
    <w:rsid w:val="00F035A8"/>
    <w:rsid w:val="00F03D58"/>
    <w:rsid w:val="00F03DB6"/>
    <w:rsid w:val="00F10602"/>
    <w:rsid w:val="00F12562"/>
    <w:rsid w:val="00F12674"/>
    <w:rsid w:val="00F13F6D"/>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B5C4B"/>
    <w:rsid w:val="00FC2DF0"/>
    <w:rsid w:val="00FC424B"/>
    <w:rsid w:val="00FC4DC3"/>
    <w:rsid w:val="00FC7DA4"/>
    <w:rsid w:val="00FD119B"/>
    <w:rsid w:val="00FD11A5"/>
    <w:rsid w:val="00FD2BBB"/>
    <w:rsid w:val="00FD2CD4"/>
    <w:rsid w:val="00FD42A9"/>
    <w:rsid w:val="00FD4796"/>
    <w:rsid w:val="00FD511D"/>
    <w:rsid w:val="00FE0F39"/>
    <w:rsid w:val="00FE127B"/>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2032">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476724619">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38467788">
      <w:bodyDiv w:val="1"/>
      <w:marLeft w:val="0"/>
      <w:marRight w:val="0"/>
      <w:marTop w:val="0"/>
      <w:marBottom w:val="0"/>
      <w:divBdr>
        <w:top w:val="none" w:sz="0" w:space="0" w:color="auto"/>
        <w:left w:val="none" w:sz="0" w:space="0" w:color="auto"/>
        <w:bottom w:val="none" w:sz="0" w:space="0" w:color="auto"/>
        <w:right w:val="none" w:sz="0" w:space="0" w:color="auto"/>
      </w:divBdr>
    </w:div>
    <w:div w:id="616454123">
      <w:bodyDiv w:val="1"/>
      <w:marLeft w:val="0"/>
      <w:marRight w:val="0"/>
      <w:marTop w:val="0"/>
      <w:marBottom w:val="0"/>
      <w:divBdr>
        <w:top w:val="none" w:sz="0" w:space="0" w:color="auto"/>
        <w:left w:val="none" w:sz="0" w:space="0" w:color="auto"/>
        <w:bottom w:val="none" w:sz="0" w:space="0" w:color="auto"/>
        <w:right w:val="none" w:sz="0" w:space="0" w:color="auto"/>
      </w:divBdr>
    </w:div>
    <w:div w:id="680359128">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30147303">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67669231">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59943474">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04648015">
      <w:bodyDiv w:val="1"/>
      <w:marLeft w:val="0"/>
      <w:marRight w:val="0"/>
      <w:marTop w:val="0"/>
      <w:marBottom w:val="0"/>
      <w:divBdr>
        <w:top w:val="none" w:sz="0" w:space="0" w:color="auto"/>
        <w:left w:val="none" w:sz="0" w:space="0" w:color="auto"/>
        <w:bottom w:val="none" w:sz="0" w:space="0" w:color="auto"/>
        <w:right w:val="none" w:sz="0" w:space="0" w:color="auto"/>
      </w:divBdr>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733893087">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4434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honors Theo Schlegelmilch for 40 years with the company</dc:title>
  <dc:subject>LAUDA Press Release</dc:subject>
  <dc:creator>Christoph Muhr</dc:creator>
  <cp:lastModifiedBy>Christoph Muhr</cp:lastModifiedBy>
  <cp:lastPrinted>2023-03-14T15:14:00Z</cp:lastPrinted>
  <dcterms:created xsi:type="dcterms:W3CDTF">2024-04-18T10:54:00Z</dcterms:created>
  <dcterms:modified xsi:type="dcterms:W3CDTF">2025-02-25T10:40:00Z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