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209F3" w14:textId="5330ADDB" w:rsidR="008441B4" w:rsidRPr="00AC0800" w:rsidRDefault="008441B4" w:rsidP="00F823CD">
      <w:r w:rsidRPr="00AC0800">
        <w:t xml:space="preserve">Delbrück, </w:t>
      </w:r>
      <w:r w:rsidR="00B04CD4">
        <w:t>Dezember</w:t>
      </w:r>
      <w:r w:rsidR="00603962">
        <w:t xml:space="preserve"> 2022</w:t>
      </w:r>
    </w:p>
    <w:p w14:paraId="7204611A" w14:textId="77777777" w:rsidR="00CB4ED1" w:rsidRPr="00AC0800" w:rsidRDefault="00CB4ED1" w:rsidP="00CB4ED1">
      <w:pPr>
        <w:rPr>
          <w:rFonts w:ascii="Arial" w:hAnsi="Arial" w:cs="Suisse Int'l Medium"/>
          <w:b/>
          <w:sz w:val="21"/>
        </w:rPr>
      </w:pPr>
    </w:p>
    <w:p w14:paraId="0124032C" w14:textId="77777777" w:rsidR="00B04CD4" w:rsidRDefault="00B04CD4" w:rsidP="005079CC">
      <w:pPr>
        <w:rPr>
          <w:rFonts w:ascii="Arial" w:hAnsi="Arial" w:cs="Suisse Int'l Medium"/>
          <w:b/>
          <w:sz w:val="21"/>
        </w:rPr>
      </w:pPr>
      <w:r>
        <w:rPr>
          <w:rFonts w:ascii="Arial" w:hAnsi="Arial" w:cs="Suisse Int'l Medium"/>
          <w:b/>
          <w:sz w:val="21"/>
        </w:rPr>
        <w:t xml:space="preserve">Duschfliese </w:t>
      </w:r>
      <w:proofErr w:type="spellStart"/>
      <w:r>
        <w:rPr>
          <w:rFonts w:ascii="Arial" w:hAnsi="Arial" w:cs="Suisse Int'l Medium"/>
          <w:b/>
          <w:sz w:val="21"/>
        </w:rPr>
        <w:t>BetteAir</w:t>
      </w:r>
      <w:proofErr w:type="spellEnd"/>
    </w:p>
    <w:p w14:paraId="41ECA7F5" w14:textId="5D9A59FE" w:rsidR="005079CC" w:rsidRPr="005079CC" w:rsidRDefault="00B04CD4" w:rsidP="005079CC">
      <w:pPr>
        <w:rPr>
          <w:rFonts w:ascii="Arial" w:hAnsi="Arial" w:cs="Suisse Int'l Medium"/>
          <w:b/>
          <w:sz w:val="21"/>
        </w:rPr>
      </w:pPr>
      <w:r w:rsidRPr="00B04CD4">
        <w:rPr>
          <w:rFonts w:ascii="Arial" w:hAnsi="Arial" w:cs="Suisse Int'l Medium"/>
          <w:b/>
          <w:sz w:val="21"/>
        </w:rPr>
        <w:t>Extraflach – und jetzt auch extragroß</w:t>
      </w:r>
    </w:p>
    <w:p w14:paraId="057B4928" w14:textId="77777777" w:rsidR="00B04CD4" w:rsidRDefault="00B04CD4" w:rsidP="005079CC">
      <w:pPr>
        <w:rPr>
          <w:rFonts w:cs="Times New Roman"/>
          <w:szCs w:val="23"/>
        </w:rPr>
      </w:pPr>
    </w:p>
    <w:p w14:paraId="2BB8383B" w14:textId="198A0219" w:rsidR="00C833A5" w:rsidRDefault="00B04CD4">
      <w:pPr>
        <w:spacing w:after="200" w:line="276" w:lineRule="auto"/>
        <w:rPr>
          <w:rFonts w:cs="Times New Roman"/>
          <w:szCs w:val="23"/>
        </w:rPr>
      </w:pPr>
      <w:r w:rsidRPr="00B04CD4">
        <w:rPr>
          <w:rFonts w:cs="Times New Roman"/>
          <w:szCs w:val="23"/>
        </w:rPr>
        <w:t xml:space="preserve">Die Duschfliese </w:t>
      </w:r>
      <w:proofErr w:type="spellStart"/>
      <w:r w:rsidRPr="00B04CD4">
        <w:rPr>
          <w:rFonts w:cs="Times New Roman"/>
          <w:szCs w:val="23"/>
        </w:rPr>
        <w:t>BetteAir</w:t>
      </w:r>
      <w:proofErr w:type="spellEnd"/>
      <w:r w:rsidRPr="00B04CD4">
        <w:rPr>
          <w:rFonts w:cs="Times New Roman"/>
          <w:szCs w:val="23"/>
        </w:rPr>
        <w:t xml:space="preserve"> hat einen Meilenstein in der Badarchitektur gesetzt: Flacher können bodenintegrierte Duschplätze aus glasiertem Titan-Stahl bislang nicht gebaut werden. Fünf neue Varianten bieten jetzt zusätzliche Gestaltungsoptionen vom XL bis zum XXL Format, denn großfl</w:t>
      </w:r>
      <w:r w:rsidR="00625F4C">
        <w:rPr>
          <w:rFonts w:cs="Times New Roman"/>
          <w:szCs w:val="23"/>
        </w:rPr>
        <w:t>ä</w:t>
      </w:r>
      <w:r w:rsidRPr="00B04CD4">
        <w:rPr>
          <w:rFonts w:cs="Times New Roman"/>
          <w:szCs w:val="23"/>
        </w:rPr>
        <w:t>chige Walk-in Duschen liegen im Trend.</w:t>
      </w:r>
      <w:r w:rsidR="00C833A5">
        <w:rPr>
          <w:rFonts w:cs="Times New Roman"/>
          <w:szCs w:val="23"/>
        </w:rPr>
        <w:br w:type="page"/>
      </w:r>
    </w:p>
    <w:p w14:paraId="702F5375" w14:textId="77777777" w:rsidR="00B04CD4" w:rsidRDefault="00B04CD4" w:rsidP="001867E9">
      <w:pPr>
        <w:rPr>
          <w:rFonts w:ascii="Arial" w:hAnsi="Arial" w:cs="Suisse Int'l Medium"/>
          <w:b/>
          <w:szCs w:val="23"/>
        </w:rPr>
      </w:pPr>
      <w:r>
        <w:rPr>
          <w:rFonts w:ascii="Arial" w:hAnsi="Arial" w:cs="Suisse Int'l Medium"/>
          <w:b/>
          <w:szCs w:val="23"/>
        </w:rPr>
        <w:lastRenderedPageBreak/>
        <w:t xml:space="preserve">Duschfliese </w:t>
      </w:r>
      <w:proofErr w:type="spellStart"/>
      <w:r>
        <w:rPr>
          <w:rFonts w:ascii="Arial" w:hAnsi="Arial" w:cs="Suisse Int'l Medium"/>
          <w:b/>
          <w:szCs w:val="23"/>
        </w:rPr>
        <w:t>BetteAir</w:t>
      </w:r>
      <w:proofErr w:type="spellEnd"/>
    </w:p>
    <w:p w14:paraId="7E0945E3" w14:textId="62A1A91C" w:rsidR="001867E9" w:rsidRPr="001867E9" w:rsidRDefault="00B04CD4" w:rsidP="001867E9">
      <w:r w:rsidRPr="00B04CD4">
        <w:rPr>
          <w:rFonts w:ascii="Arial" w:hAnsi="Arial" w:cs="Suisse Int'l Medium"/>
          <w:b/>
          <w:szCs w:val="23"/>
        </w:rPr>
        <w:t>Extraflach – und jetzt auch extragroß</w:t>
      </w:r>
    </w:p>
    <w:p w14:paraId="4B442AD8" w14:textId="77777777" w:rsidR="00B04CD4" w:rsidRDefault="00B04CD4" w:rsidP="00AC0800">
      <w:pPr>
        <w:rPr>
          <w:b/>
          <w:bCs/>
        </w:rPr>
      </w:pPr>
    </w:p>
    <w:p w14:paraId="79F48412" w14:textId="4C2136F4" w:rsidR="005079CC" w:rsidRDefault="00B04CD4" w:rsidP="00AC0800">
      <w:pPr>
        <w:rPr>
          <w:b/>
          <w:bCs/>
        </w:rPr>
      </w:pPr>
      <w:r w:rsidRPr="00B04CD4">
        <w:rPr>
          <w:b/>
          <w:bCs/>
        </w:rPr>
        <w:t xml:space="preserve">Die Duschfliese </w:t>
      </w:r>
      <w:proofErr w:type="spellStart"/>
      <w:r w:rsidRPr="00B04CD4">
        <w:rPr>
          <w:b/>
          <w:bCs/>
        </w:rPr>
        <w:t>BetteAir</w:t>
      </w:r>
      <w:proofErr w:type="spellEnd"/>
      <w:r w:rsidRPr="00B04CD4">
        <w:rPr>
          <w:b/>
          <w:bCs/>
        </w:rPr>
        <w:t xml:space="preserve"> hat einen Meilenstein in der Badarchitektur gesetzt: Flacher können bodenintegrierte Duschplätze aus glasiertem Titan-Stahl bislang nicht gebaut werden. Fünf neue Varianten bieten jetzt zusätzliche Gestaltungsoptionen vom XL bis zum XXL Format, denn großflächige Walk-in Duschen liegen im Trend.</w:t>
      </w:r>
    </w:p>
    <w:p w14:paraId="314616A4" w14:textId="77777777" w:rsidR="00B04CD4" w:rsidRPr="001867E9" w:rsidRDefault="00B04CD4" w:rsidP="00AC0800"/>
    <w:p w14:paraId="32C64465" w14:textId="77777777" w:rsidR="00B04CD4" w:rsidRDefault="00B04CD4" w:rsidP="00B04CD4">
      <w:r>
        <w:t xml:space="preserve">Der nächste Schritt in der Evolution des bodenebenen Duschens mit Bette Air geht jetzt in die Fläche: Die fünf neuen Abmessungen 1100x1000, 1500x900, 1500x1000, 1600x900 und 1600x1000 mm schenken dem Badplaner mehr Freiheit beim Gestalten großformatiger Duschplätze. Damit lassen sich im Neubau oder bei Badrenovierungen Walk-in-Duschbereiche realisieren, die viel Bewegungsspielraum und ein großzügiges Raumgefühl schenken – und dank des robusten glasierten Titan-Stahls äußerst formstabil, hygienisch, pflegeleicht und langlebig sind. </w:t>
      </w:r>
    </w:p>
    <w:p w14:paraId="7B3AACDB" w14:textId="77777777" w:rsidR="00B04CD4" w:rsidRDefault="00B04CD4" w:rsidP="00B04CD4"/>
    <w:p w14:paraId="1506496B" w14:textId="25ABFE82" w:rsidR="00B04CD4" w:rsidRDefault="00B04CD4" w:rsidP="00B04CD4">
      <w:r>
        <w:t>Damit sich die neuen Varianten nicht nur formvollendet in den Badboden einfügen, sondern auch in jedes Badambiente, sind sie in 3</w:t>
      </w:r>
      <w:r w:rsidR="004A3D5A">
        <w:t>1 Matt- und Glanzfarben wählbar</w:t>
      </w:r>
      <w:r>
        <w:t xml:space="preserve">. Insbesondere Familien mit kleinen Kindern oder Senioren kommt es zugute, dass die Duschfliesen auch mit rutschhemmenden Oberflächen ausgestattet werden können. Wer eine </w:t>
      </w:r>
      <w:proofErr w:type="spellStart"/>
      <w:r>
        <w:t>BetteAir</w:t>
      </w:r>
      <w:proofErr w:type="spellEnd"/>
      <w:r>
        <w:t xml:space="preserve"> mit glänzender weißer Oberfläche wählt, hat unter anderem die Option auf die neuartige </w:t>
      </w:r>
      <w:proofErr w:type="spellStart"/>
      <w:r>
        <w:t>BetteAntirutsch</w:t>
      </w:r>
      <w:proofErr w:type="spellEnd"/>
      <w:r>
        <w:t xml:space="preserve"> Sense Rutschhemmung: Sie bietet höchsten Schutz vor Ausrutschen und ist dabei quasi unsichtbar – gerade bei großflächigen Duschen im hochwertigen Badambiente entwickelt diese makellose Ästhetik eine starke visuelle Kraft. </w:t>
      </w:r>
      <w:bookmarkStart w:id="0" w:name="_GoBack"/>
      <w:bookmarkEnd w:id="0"/>
    </w:p>
    <w:p w14:paraId="2D3B4B17" w14:textId="77777777" w:rsidR="00B04CD4" w:rsidRDefault="00B04CD4" w:rsidP="00B04CD4"/>
    <w:p w14:paraId="5E7F34A6" w14:textId="5113ADA7" w:rsidR="00625F4C" w:rsidRPr="00625F4C" w:rsidRDefault="00625F4C" w:rsidP="00B04CD4">
      <w:pPr>
        <w:rPr>
          <w:rFonts w:ascii="Arial" w:hAnsi="Arial" w:cs="Arial"/>
          <w:b/>
          <w:sz w:val="21"/>
          <w:szCs w:val="21"/>
        </w:rPr>
      </w:pPr>
      <w:r w:rsidRPr="00625F4C">
        <w:rPr>
          <w:rFonts w:ascii="Arial" w:hAnsi="Arial" w:cs="Arial"/>
          <w:b/>
          <w:sz w:val="21"/>
          <w:szCs w:val="21"/>
        </w:rPr>
        <w:t>Revolutionär einfach installiert</w:t>
      </w:r>
    </w:p>
    <w:p w14:paraId="56BC7431" w14:textId="77777777" w:rsidR="00B04CD4" w:rsidRDefault="00B04CD4" w:rsidP="00B04CD4">
      <w:r>
        <w:t xml:space="preserve">Wie ihre kleineren </w:t>
      </w:r>
      <w:proofErr w:type="spellStart"/>
      <w:r>
        <w:t>BetteAir</w:t>
      </w:r>
      <w:proofErr w:type="spellEnd"/>
      <w:r>
        <w:t xml:space="preserve">-Geschwister lassen sich auch die Großformate revolutionär einfach installieren – und wie eine herkömmliche Fliese einfach mit dem Estrich verkleben. Bette hat dafür seine Kombinationslösung aus Minimum Wannenträger und Installationsbox so weiterentwickelt, dass sie für die bodengleiche Installation der Duschfliese verwendet werden kann. Damit lässt sich auch ein Höchstmaß an Ruhe beim Duschen erzielen, denn die Geräuschkulisse bewegt sich bei fachgerechter Installation im Bereich eines Waldrauschens oder Flüsterns; und viele Menschen wissen es zu schätzen, wenn Geräuschbelastungen im Alltag verringert werden können. </w:t>
      </w:r>
    </w:p>
    <w:p w14:paraId="16C2568B" w14:textId="77777777" w:rsidR="00B04CD4" w:rsidRDefault="00B04CD4" w:rsidP="00B04CD4"/>
    <w:p w14:paraId="387EC4B3" w14:textId="77777777" w:rsidR="00B04CD4" w:rsidRDefault="00B04CD4" w:rsidP="00B04CD4">
      <w:r>
        <w:lastRenderedPageBreak/>
        <w:t>Wer allerdings mehr Flexibilität bei der Montage benötigt, kann die großformatigen Duschfliesen natürlich auch mithilfe des erprobten Einbausystems Universal von Bette installieren.</w:t>
      </w:r>
    </w:p>
    <w:p w14:paraId="3143A768" w14:textId="77777777" w:rsidR="00AC0800" w:rsidRPr="00AC0800" w:rsidRDefault="00AC0800" w:rsidP="00AC0800"/>
    <w:p w14:paraId="4EF9AA59" w14:textId="73B4EC4A" w:rsidR="001867E9" w:rsidRDefault="001867E9" w:rsidP="001867E9">
      <w:pPr>
        <w:pStyle w:val="Listenabsatz"/>
        <w:jc w:val="center"/>
      </w:pPr>
      <w:r>
        <w:t>* * *</w:t>
      </w:r>
    </w:p>
    <w:p w14:paraId="004AFEA7" w14:textId="77777777" w:rsidR="001867E9" w:rsidRPr="00AC0800" w:rsidRDefault="001867E9" w:rsidP="000C1E57"/>
    <w:p w14:paraId="6733ADBB" w14:textId="77777777" w:rsidR="00C32D35" w:rsidRPr="00AC0800" w:rsidRDefault="00C32D35" w:rsidP="005079CC">
      <w:pPr>
        <w:pStyle w:val="Subline"/>
      </w:pPr>
      <w:r w:rsidRPr="00AC0800">
        <w:t>Über Bette</w:t>
      </w:r>
    </w:p>
    <w:p w14:paraId="449CDC83" w14:textId="77777777" w:rsidR="00292173" w:rsidRPr="00AC0800" w:rsidRDefault="00292173" w:rsidP="005079CC">
      <w:pPr>
        <w:spacing w:after="200"/>
      </w:pPr>
      <w:r w:rsidRPr="00AC0800">
        <w:t xml:space="preserve">Bette ist Spezialist für Badelemente aus einem besonderen Material und </w:t>
      </w:r>
      <w:r w:rsidRPr="00AC0800">
        <w:br/>
        <w:t xml:space="preserve">Herstellungsprozess: Titanstahlplatten werden dabei unter hohem Druck verformt und mit einem dünnen, dem Glas verwandten Überzug veredelt – daher die Bezeichnung „glasierter Titanstahl“. Dieses Verbundmaterial ist für den Lebensraum Bad ideal – es ist hautfreundlich, hygienisch, langlebig und robust. </w:t>
      </w:r>
    </w:p>
    <w:p w14:paraId="50C477EA" w14:textId="481E6630" w:rsidR="00292173" w:rsidRPr="00AC0800" w:rsidRDefault="00292173" w:rsidP="005079CC">
      <w:pPr>
        <w:spacing w:after="200"/>
      </w:pPr>
      <w:r w:rsidRPr="00AC0800">
        <w:t xml:space="preserve">Das Familienunternehmen Bette wurde 1952 in Delbrück (Nordrhein-Westfalen) gegründet und hat sich exklusiv auf diesen Fertigungsprozess spezialisiert, der eine fließende Formgebung der Produkte in höchster handwerklicher Präzision </w:t>
      </w:r>
      <w:r w:rsidRPr="00AC0800">
        <w:br/>
        <w:t>ermöglicht. Am Produktions- und Verwaltungssitz sind rund 385 Mitarbeiter beschäftigt. Geschäftsführer ist mit Thilo C. Pahl ein Vertreter der</w:t>
      </w:r>
      <w:r w:rsidR="00973C7F">
        <w:t xml:space="preserve"> </w:t>
      </w:r>
      <w:r w:rsidRPr="00AC0800">
        <w:t xml:space="preserve">Eigentümerfamilie. </w:t>
      </w:r>
    </w:p>
    <w:p w14:paraId="1C391C2F" w14:textId="77777777" w:rsidR="00292173" w:rsidRPr="00AC0800" w:rsidRDefault="00292173" w:rsidP="005079CC">
      <w:pPr>
        <w:spacing w:after="200"/>
      </w:pPr>
      <w:r w:rsidRPr="00AC0800">
        <w:t xml:space="preserve">Das Sortiment umfasst Badewannen, Duschflächen, Duschwannen, Waschtische und Badmöbel „Made in Germany“: Unikate, die sich in Farbe und Abmessung variieren lassen und inspirierende Freiräume für die Innenarchitektur des Bades eröffnen. Die Bette-Fertigung verbindet Hightech-Produktion mit Manufakturarbeit, wo sie dem Kundennutzen dient. Mehr als die Hälfte der Produkte werden heute auf Kundenwunsch individualisiert. Über 600 verschiedene Wannen- und Waschtischmodelle werden in einer großen Auswahl an möglichen Oberflächen-farben angeboten. </w:t>
      </w:r>
    </w:p>
    <w:p w14:paraId="55FAF830" w14:textId="77777777" w:rsidR="00FA10D9" w:rsidRPr="00AC0800" w:rsidRDefault="00292173" w:rsidP="005079CC">
      <w:pPr>
        <w:spacing w:after="200"/>
      </w:pPr>
      <w:r w:rsidRPr="00AC0800">
        <w:t xml:space="preserve">Aus den natürlichen Rohstoffen Glas, Wasser und Stahl entstehen hochwertige, komplett recyclingfähige Produkte. Sie sind entsprechend der </w:t>
      </w:r>
      <w:proofErr w:type="spellStart"/>
      <w:r w:rsidRPr="00AC0800">
        <w:t>Enviromental</w:t>
      </w:r>
      <w:proofErr w:type="spellEnd"/>
      <w:r w:rsidRPr="00AC0800">
        <w:t xml:space="preserve"> </w:t>
      </w:r>
      <w:proofErr w:type="spellStart"/>
      <w:r w:rsidRPr="00AC0800">
        <w:t>Product</w:t>
      </w:r>
      <w:proofErr w:type="spellEnd"/>
      <w:r w:rsidRPr="00AC0800">
        <w:t xml:space="preserve"> </w:t>
      </w:r>
      <w:proofErr w:type="spellStart"/>
      <w:r w:rsidRPr="00AC0800">
        <w:t>Declaration</w:t>
      </w:r>
      <w:proofErr w:type="spellEnd"/>
      <w:r w:rsidRPr="00AC0800">
        <w:t xml:space="preserve"> (EPD) nach ISO 14025 und nach LEED (</w:t>
      </w:r>
      <w:proofErr w:type="spellStart"/>
      <w:r w:rsidRPr="00AC0800">
        <w:t>Leadership</w:t>
      </w:r>
      <w:proofErr w:type="spellEnd"/>
      <w:r w:rsidRPr="00AC0800">
        <w:t xml:space="preserve"> in Energy </w:t>
      </w:r>
      <w:proofErr w:type="spellStart"/>
      <w:r w:rsidRPr="00AC0800">
        <w:t>and</w:t>
      </w:r>
      <w:proofErr w:type="spellEnd"/>
      <w:r w:rsidRPr="00AC0800">
        <w:t xml:space="preserve"> Environmental Design) verifiziert.</w:t>
      </w:r>
    </w:p>
    <w:p w14:paraId="18101D5C" w14:textId="77777777" w:rsidR="00532DB8" w:rsidRDefault="00532DB8" w:rsidP="005079CC">
      <w:pPr>
        <w:pStyle w:val="Subline"/>
      </w:pPr>
    </w:p>
    <w:p w14:paraId="5B87A84A" w14:textId="77777777" w:rsidR="00625F4C" w:rsidRDefault="00625F4C">
      <w:pPr>
        <w:spacing w:after="200" w:line="276" w:lineRule="auto"/>
        <w:rPr>
          <w:rFonts w:ascii="Arial" w:hAnsi="Arial" w:cs="Suisse Int'l Medium"/>
          <w:b/>
          <w:sz w:val="21"/>
        </w:rPr>
      </w:pPr>
      <w:r>
        <w:br w:type="page"/>
      </w:r>
    </w:p>
    <w:p w14:paraId="51C9FD42" w14:textId="7AF9C857" w:rsidR="00FA10D9" w:rsidRPr="00AC0800" w:rsidRDefault="00FA10D9" w:rsidP="002F25C9">
      <w:pPr>
        <w:pStyle w:val="Subline"/>
      </w:pPr>
      <w:r w:rsidRPr="00AC0800">
        <w:lastRenderedPageBreak/>
        <w:t>Bildzeilen</w:t>
      </w:r>
    </w:p>
    <w:p w14:paraId="4D05A3F8" w14:textId="01AF8BE7" w:rsidR="00FA10D9" w:rsidRPr="00AC0800" w:rsidRDefault="00532DB8" w:rsidP="00FA10D9">
      <w:r w:rsidRPr="00AC0800">
        <w:t xml:space="preserve">Bitte beachten Sie die Quellenangabe: </w:t>
      </w:r>
      <w:r w:rsidR="001867E9">
        <w:t>Bette</w:t>
      </w:r>
    </w:p>
    <w:p w14:paraId="6C703682" w14:textId="77777777" w:rsidR="00532DB8" w:rsidRPr="00AC0800" w:rsidRDefault="00532DB8" w:rsidP="00FA10D9"/>
    <w:p w14:paraId="067310D7" w14:textId="5B8C4DB1" w:rsidR="001867E9" w:rsidRDefault="00776041" w:rsidP="002D4E34">
      <w:pPr>
        <w:rPr>
          <w:rFonts w:ascii="Arial" w:hAnsi="Arial" w:cs="Suisse Int'l Medium"/>
          <w:b/>
          <w:sz w:val="21"/>
        </w:rPr>
      </w:pPr>
      <w:r>
        <w:rPr>
          <w:rFonts w:ascii="Arial" w:hAnsi="Arial" w:cs="Suisse Int'l Medium"/>
          <w:b/>
          <w:sz w:val="21"/>
        </w:rPr>
        <w:t>01_</w:t>
      </w:r>
      <w:r w:rsidR="001867E9" w:rsidRPr="001867E9">
        <w:rPr>
          <w:rFonts w:ascii="Arial" w:hAnsi="Arial" w:cs="Suisse Int'l Medium"/>
          <w:b/>
          <w:sz w:val="21"/>
        </w:rPr>
        <w:t>Bette</w:t>
      </w:r>
      <w:r w:rsidR="00B04CD4">
        <w:rPr>
          <w:rFonts w:ascii="Arial" w:hAnsi="Arial" w:cs="Suisse Int'l Medium"/>
          <w:b/>
          <w:sz w:val="21"/>
        </w:rPr>
        <w:t>Air</w:t>
      </w:r>
      <w:r w:rsidR="001867E9" w:rsidRPr="001867E9">
        <w:rPr>
          <w:rFonts w:ascii="Arial" w:hAnsi="Arial" w:cs="Suisse Int'l Medium"/>
          <w:b/>
          <w:sz w:val="21"/>
        </w:rPr>
        <w:t>.jpg</w:t>
      </w:r>
    </w:p>
    <w:p w14:paraId="62E522FB" w14:textId="64A0E7CE" w:rsidR="00B04CD4" w:rsidRDefault="0026417E" w:rsidP="00B04CD4">
      <w:r>
        <w:t xml:space="preserve">Die Duschfliese </w:t>
      </w:r>
      <w:proofErr w:type="spellStart"/>
      <w:r>
        <w:t>BetteAir</w:t>
      </w:r>
      <w:proofErr w:type="spellEnd"/>
      <w:r>
        <w:t xml:space="preserve"> gibt es jetzt auch extragroß: Damit lassen sich Walk-in-Duschbereiche realisieren, die viel Bewegungsspielraum und ein großzügiges Raumgefühl schenken.</w:t>
      </w:r>
    </w:p>
    <w:p w14:paraId="0B7BE81B" w14:textId="77777777" w:rsidR="00B04CD4" w:rsidRDefault="00B04CD4" w:rsidP="00973C7F">
      <w:pPr>
        <w:rPr>
          <w:rFonts w:ascii="Arial" w:hAnsi="Arial" w:cs="Suisse Int'l Medium"/>
          <w:b/>
          <w:sz w:val="21"/>
        </w:rPr>
      </w:pPr>
    </w:p>
    <w:p w14:paraId="4EF3A8D5" w14:textId="74EAA23E" w:rsidR="00973C7F" w:rsidRDefault="00973C7F" w:rsidP="00973C7F">
      <w:pPr>
        <w:rPr>
          <w:rFonts w:ascii="Arial" w:hAnsi="Arial" w:cs="Suisse Int'l Medium"/>
          <w:b/>
          <w:sz w:val="21"/>
        </w:rPr>
      </w:pPr>
      <w:r>
        <w:rPr>
          <w:rFonts w:ascii="Arial" w:hAnsi="Arial" w:cs="Suisse Int'l Medium"/>
          <w:b/>
          <w:sz w:val="21"/>
        </w:rPr>
        <w:t>02_</w:t>
      </w:r>
      <w:r w:rsidRPr="001867E9">
        <w:rPr>
          <w:rFonts w:ascii="Arial" w:hAnsi="Arial" w:cs="Suisse Int'l Medium"/>
          <w:b/>
          <w:sz w:val="21"/>
        </w:rPr>
        <w:t>BetteA</w:t>
      </w:r>
      <w:r w:rsidR="00B04CD4">
        <w:rPr>
          <w:rFonts w:ascii="Arial" w:hAnsi="Arial" w:cs="Suisse Int'l Medium"/>
          <w:b/>
          <w:sz w:val="21"/>
        </w:rPr>
        <w:t>ir.</w:t>
      </w:r>
      <w:r w:rsidRPr="001867E9">
        <w:rPr>
          <w:rFonts w:ascii="Arial" w:hAnsi="Arial" w:cs="Suisse Int'l Medium"/>
          <w:b/>
          <w:sz w:val="21"/>
        </w:rPr>
        <w:t>jpg</w:t>
      </w:r>
    </w:p>
    <w:p w14:paraId="5A96F05D" w14:textId="6674FBD7" w:rsidR="00973C7F" w:rsidRDefault="00973C7F" w:rsidP="00973C7F">
      <w:pPr>
        <w:rPr>
          <w:rFonts w:ascii="Arial" w:hAnsi="Arial" w:cs="Suisse Int'l Medium"/>
          <w:b/>
          <w:sz w:val="21"/>
        </w:rPr>
      </w:pPr>
      <w:r>
        <w:rPr>
          <w:rFonts w:ascii="Arial" w:hAnsi="Arial" w:cs="Suisse Int'l Medium"/>
          <w:b/>
          <w:sz w:val="21"/>
        </w:rPr>
        <w:t>03_</w:t>
      </w:r>
      <w:r w:rsidR="00B04CD4">
        <w:rPr>
          <w:rFonts w:ascii="Arial" w:hAnsi="Arial" w:cs="Suisse Int'l Medium"/>
          <w:b/>
          <w:sz w:val="21"/>
        </w:rPr>
        <w:t>BetteAir</w:t>
      </w:r>
      <w:r w:rsidRPr="001867E9">
        <w:rPr>
          <w:rFonts w:ascii="Arial" w:hAnsi="Arial" w:cs="Suisse Int'l Medium"/>
          <w:b/>
          <w:sz w:val="21"/>
        </w:rPr>
        <w:t>.jpg</w:t>
      </w:r>
    </w:p>
    <w:p w14:paraId="7CE3C623" w14:textId="384C1D99" w:rsidR="00B04CD4" w:rsidRDefault="0026417E" w:rsidP="00973C7F">
      <w:r>
        <w:t xml:space="preserve">Die fünf neuen Abmessungen der Duschfliese </w:t>
      </w:r>
      <w:proofErr w:type="spellStart"/>
      <w:r>
        <w:t>BetteAir</w:t>
      </w:r>
      <w:proofErr w:type="spellEnd"/>
      <w:r>
        <w:t xml:space="preserve"> schenken dem Badplaner mehr Freiheit beim Gestalten großformatiger Duschplätze.</w:t>
      </w:r>
    </w:p>
    <w:p w14:paraId="5B1859B6" w14:textId="77777777" w:rsidR="0026417E" w:rsidRDefault="0026417E" w:rsidP="00973C7F">
      <w:pPr>
        <w:rPr>
          <w:rFonts w:ascii="Arial" w:hAnsi="Arial" w:cs="Suisse Int'l Medium"/>
          <w:b/>
          <w:sz w:val="21"/>
        </w:rPr>
      </w:pPr>
    </w:p>
    <w:p w14:paraId="592CF197" w14:textId="1B7B4E05" w:rsidR="00F6691E" w:rsidRDefault="00F6691E" w:rsidP="004F375C"/>
    <w:sectPr w:rsidR="00F6691E" w:rsidSect="00532FE7">
      <w:headerReference w:type="default" r:id="rId8"/>
      <w:headerReference w:type="first" r:id="rId9"/>
      <w:pgSz w:w="11906" w:h="16838"/>
      <w:pgMar w:top="3941" w:right="260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BCAD1" w14:textId="77777777" w:rsidR="00625F4C" w:rsidRDefault="00625F4C" w:rsidP="00532FE7">
      <w:pPr>
        <w:spacing w:line="240" w:lineRule="auto"/>
      </w:pPr>
      <w:r>
        <w:separator/>
      </w:r>
    </w:p>
  </w:endnote>
  <w:endnote w:type="continuationSeparator" w:id="0">
    <w:p w14:paraId="7D059994" w14:textId="77777777" w:rsidR="00625F4C" w:rsidRDefault="00625F4C" w:rsidP="0053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Suisse Int'l Medium">
    <w:altName w:val="Arial"/>
    <w:panose1 w:val="00000000000000000000"/>
    <w:charset w:val="B2"/>
    <w:family w:val="swiss"/>
    <w:notTrueType/>
    <w:pitch w:val="variable"/>
    <w:sig w:usb0="00002207" w:usb1="00000000" w:usb2="00000008" w:usb3="00000000" w:csb0="000000D7"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Suisse Works Book">
    <w:altName w:val="Suisse Works Book"/>
    <w:panose1 w:val="00000000000000000000"/>
    <w:charset w:val="4D"/>
    <w:family w:val="roman"/>
    <w:notTrueType/>
    <w:pitch w:val="variable"/>
    <w:sig w:usb0="A000007F" w:usb1="4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BC38F" w14:textId="77777777" w:rsidR="00625F4C" w:rsidRDefault="00625F4C" w:rsidP="00532FE7">
      <w:pPr>
        <w:spacing w:line="240" w:lineRule="auto"/>
      </w:pPr>
      <w:r>
        <w:separator/>
      </w:r>
    </w:p>
  </w:footnote>
  <w:footnote w:type="continuationSeparator" w:id="0">
    <w:p w14:paraId="5596B9B1" w14:textId="77777777" w:rsidR="00625F4C" w:rsidRDefault="00625F4C" w:rsidP="00532F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A92AE" w14:textId="77777777" w:rsidR="00625F4C" w:rsidRDefault="00625F4C" w:rsidP="00FA10D9">
    <w:pPr>
      <w:pStyle w:val="Kopfzeile"/>
    </w:pPr>
  </w:p>
  <w:p w14:paraId="3D49DBED" w14:textId="77777777" w:rsidR="00625F4C" w:rsidRDefault="00625F4C" w:rsidP="00FA10D9">
    <w:pPr>
      <w:pStyle w:val="Kopfzeile"/>
    </w:pPr>
  </w:p>
  <w:p w14:paraId="5586EE36" w14:textId="77777777" w:rsidR="00625F4C" w:rsidRDefault="00625F4C" w:rsidP="00FA10D9">
    <w:pPr>
      <w:pStyle w:val="Kopfzeile"/>
    </w:pPr>
  </w:p>
  <w:p w14:paraId="346D62A9" w14:textId="77777777" w:rsidR="00625F4C" w:rsidRDefault="00625F4C" w:rsidP="00FA10D9">
    <w:pPr>
      <w:pStyle w:val="Kopfzeile"/>
    </w:pPr>
    <w:r>
      <w:rPr>
        <w:noProof/>
        <w:lang w:eastAsia="de-DE"/>
      </w:rPr>
      <w:drawing>
        <wp:anchor distT="0" distB="0" distL="114300" distR="114300" simplePos="0" relativeHeight="251662336" behindDoc="1" locked="0" layoutInCell="1" allowOverlap="1" wp14:anchorId="65DFFB9A" wp14:editId="5CC43DFA">
          <wp:simplePos x="0" y="0"/>
          <wp:positionH relativeFrom="page">
            <wp:posOffset>903482</wp:posOffset>
          </wp:positionH>
          <wp:positionV relativeFrom="page">
            <wp:posOffset>1023582</wp:posOffset>
          </wp:positionV>
          <wp:extent cx="1515999" cy="240665"/>
          <wp:effectExtent l="0" t="0" r="825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636ECD73" w14:textId="77777777" w:rsidR="00625F4C" w:rsidRDefault="00625F4C" w:rsidP="00FA10D9">
    <w:pPr>
      <w:pStyle w:val="Kopfzeile"/>
    </w:pPr>
  </w:p>
  <w:p w14:paraId="2CCCAFBC" w14:textId="77777777" w:rsidR="00625F4C" w:rsidRDefault="00625F4C" w:rsidP="00FA10D9">
    <w:pPr>
      <w:pStyle w:val="Kopfzeile"/>
    </w:pPr>
  </w:p>
  <w:p w14:paraId="437E9BE9" w14:textId="77777777" w:rsidR="00625F4C" w:rsidRDefault="00625F4C" w:rsidP="00FA10D9">
    <w:pPr>
      <w:pStyle w:val="Kopfzeile"/>
    </w:pPr>
  </w:p>
  <w:p w14:paraId="6B300099" w14:textId="77777777" w:rsidR="00625F4C" w:rsidRDefault="00625F4C" w:rsidP="00FA10D9">
    <w:pPr>
      <w:pStyle w:val="Kopfzeile"/>
      <w:spacing w:after="20"/>
    </w:pPr>
  </w:p>
  <w:p w14:paraId="2B93EE4F" w14:textId="77777777" w:rsidR="00625F4C" w:rsidRDefault="00625F4C" w:rsidP="00A810C0">
    <w:pPr>
      <w:pStyle w:val="Subline"/>
    </w:pPr>
  </w:p>
  <w:p w14:paraId="652A28EF" w14:textId="77777777" w:rsidR="00625F4C" w:rsidRPr="00532FE7" w:rsidRDefault="00625F4C" w:rsidP="00A810C0">
    <w:pPr>
      <w:pStyle w:val="Subline"/>
      <w:rPr>
        <w:noProof/>
      </w:rPr>
    </w:pPr>
    <w:r>
      <w:t xml:space="preserve">Seite </w:t>
    </w:r>
    <w:r>
      <w:fldChar w:fldCharType="begin"/>
    </w:r>
    <w:r>
      <w:instrText xml:space="preserve"> PAGE   \* MERGEFORMAT </w:instrText>
    </w:r>
    <w:r>
      <w:fldChar w:fldCharType="separate"/>
    </w:r>
    <w:r w:rsidR="004A3D5A">
      <w:rPr>
        <w:noProof/>
      </w:rPr>
      <w:t>3</w:t>
    </w:r>
    <w:r>
      <w:fldChar w:fldCharType="end"/>
    </w:r>
    <w:r>
      <w:t>/</w:t>
    </w:r>
    <w:r w:rsidR="004A3D5A">
      <w:fldChar w:fldCharType="begin"/>
    </w:r>
    <w:r w:rsidR="004A3D5A">
      <w:instrText xml:space="preserve"> NUMPAGES   \* MERGEFORMAT </w:instrText>
    </w:r>
    <w:r w:rsidR="004A3D5A">
      <w:fldChar w:fldCharType="separate"/>
    </w:r>
    <w:r w:rsidR="004A3D5A">
      <w:rPr>
        <w:noProof/>
      </w:rPr>
      <w:t>4</w:t>
    </w:r>
    <w:r w:rsidR="004A3D5A">
      <w:rPr>
        <w:noProof/>
      </w:rPr>
      <w:fldChar w:fldCharType="end"/>
    </w:r>
  </w:p>
  <w:p w14:paraId="1D7149AB" w14:textId="77777777" w:rsidR="00625F4C" w:rsidRDefault="00625F4C" w:rsidP="00640BB0"/>
  <w:p w14:paraId="1E23EDBB" w14:textId="77777777" w:rsidR="00625F4C" w:rsidRDefault="00625F4C" w:rsidP="00640BB0"/>
  <w:p w14:paraId="6363D2C8" w14:textId="77777777" w:rsidR="00625F4C" w:rsidRDefault="00625F4C" w:rsidP="00640B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357C5" w14:textId="77777777" w:rsidR="00625F4C" w:rsidRDefault="00625F4C" w:rsidP="0034697A"/>
  <w:p w14:paraId="2C8AF0AB" w14:textId="77777777" w:rsidR="00625F4C" w:rsidRDefault="00625F4C" w:rsidP="0034697A"/>
  <w:p w14:paraId="693F8A43" w14:textId="77777777" w:rsidR="00625F4C" w:rsidRDefault="00625F4C" w:rsidP="0034697A"/>
  <w:p w14:paraId="45A82ABE" w14:textId="77777777" w:rsidR="00625F4C" w:rsidRDefault="00625F4C" w:rsidP="0034697A">
    <w:r>
      <w:rPr>
        <w:noProof/>
        <w:lang w:eastAsia="de-DE"/>
      </w:rPr>
      <w:drawing>
        <wp:anchor distT="0" distB="0" distL="114300" distR="114300" simplePos="0" relativeHeight="251661312" behindDoc="1" locked="0" layoutInCell="1" allowOverlap="1" wp14:anchorId="6F8A8366" wp14:editId="2FDFC941">
          <wp:simplePos x="0" y="0"/>
          <wp:positionH relativeFrom="page">
            <wp:posOffset>896658</wp:posOffset>
          </wp:positionH>
          <wp:positionV relativeFrom="page">
            <wp:posOffset>1023582</wp:posOffset>
          </wp:positionV>
          <wp:extent cx="1515999" cy="240665"/>
          <wp:effectExtent l="0" t="0" r="825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999" cy="240665"/>
                  </a:xfrm>
                  <a:prstGeom prst="rect">
                    <a:avLst/>
                  </a:prstGeom>
                </pic:spPr>
              </pic:pic>
            </a:graphicData>
          </a:graphic>
          <wp14:sizeRelH relativeFrom="margin">
            <wp14:pctWidth>0</wp14:pctWidth>
          </wp14:sizeRelH>
          <wp14:sizeRelV relativeFrom="margin">
            <wp14:pctHeight>0</wp14:pctHeight>
          </wp14:sizeRelV>
        </wp:anchor>
      </w:drawing>
    </w:r>
  </w:p>
  <w:p w14:paraId="5F7CA545" w14:textId="77777777" w:rsidR="00625F4C" w:rsidRDefault="00625F4C" w:rsidP="0034697A"/>
  <w:p w14:paraId="4BDD37A2" w14:textId="77777777" w:rsidR="00625F4C" w:rsidRDefault="00625F4C" w:rsidP="0034697A"/>
  <w:p w14:paraId="00AC2D74" w14:textId="77777777" w:rsidR="00625F4C" w:rsidRDefault="00625F4C" w:rsidP="0034697A"/>
  <w:p w14:paraId="68586852" w14:textId="77777777" w:rsidR="00625F4C" w:rsidRDefault="00625F4C" w:rsidP="0034697A">
    <w:pPr>
      <w:spacing w:line="120" w:lineRule="exact"/>
    </w:pPr>
  </w:p>
  <w:p w14:paraId="22A6FFF0" w14:textId="77777777" w:rsidR="00625F4C" w:rsidRDefault="00625F4C" w:rsidP="00F823CD">
    <w:pPr>
      <w:pStyle w:val="Subline"/>
    </w:pPr>
    <w:r>
      <w:rPr>
        <w:noProof/>
        <w:lang w:eastAsia="de-DE"/>
      </w:rPr>
      <mc:AlternateContent>
        <mc:Choice Requires="wps">
          <w:drawing>
            <wp:anchor distT="0" distB="0" distL="114300" distR="114300" simplePos="0" relativeHeight="251660288" behindDoc="0" locked="0" layoutInCell="1" allowOverlap="1" wp14:anchorId="37389D5A" wp14:editId="11F95E44">
              <wp:simplePos x="0" y="0"/>
              <wp:positionH relativeFrom="page">
                <wp:posOffset>6149340</wp:posOffset>
              </wp:positionH>
              <wp:positionV relativeFrom="page">
                <wp:posOffset>1770485</wp:posOffset>
              </wp:positionV>
              <wp:extent cx="1080000" cy="3146400"/>
              <wp:effectExtent l="0" t="0" r="6350" b="0"/>
              <wp:wrapNone/>
              <wp:docPr id="4" name="Textfeld 4"/>
              <wp:cNvGraphicFramePr/>
              <a:graphic xmlns:a="http://schemas.openxmlformats.org/drawingml/2006/main">
                <a:graphicData uri="http://schemas.microsoft.com/office/word/2010/wordprocessingShape">
                  <wps:wsp>
                    <wps:cNvSpPr txBox="1"/>
                    <wps:spPr>
                      <a:xfrm>
                        <a:off x="0" y="0"/>
                        <a:ext cx="1080000" cy="314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1FEA4" w14:textId="77777777"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625F4C" w:rsidRPr="00F823CD" w:rsidRDefault="00625F4C"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Pr>
                              <w:rFonts w:ascii="Arial" w:hAnsi="Arial" w:cs="Arial"/>
                              <w:b/>
                              <w:noProof/>
                              <w:sz w:val="14"/>
                              <w:szCs w:val="14"/>
                            </w:rPr>
                            <w:t>my-bette.com</w:t>
                          </w:r>
                        </w:p>
                        <w:p w14:paraId="5A89CF6D" w14:textId="77777777" w:rsidR="00625F4C" w:rsidRDefault="00625F4C" w:rsidP="00A810C0">
                          <w:pPr>
                            <w:tabs>
                              <w:tab w:val="left" w:pos="140"/>
                            </w:tabs>
                            <w:spacing w:line="200" w:lineRule="exact"/>
                            <w:rPr>
                              <w:rFonts w:ascii="Arial" w:hAnsi="Arial" w:cs="Arial"/>
                              <w:b/>
                              <w:noProof/>
                              <w:sz w:val="14"/>
                              <w:szCs w:val="14"/>
                            </w:rPr>
                          </w:pPr>
                        </w:p>
                        <w:p w14:paraId="73E76D39" w14:textId="77777777" w:rsidR="00625F4C" w:rsidRPr="00F823CD" w:rsidRDefault="00625F4C"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625F4C" w:rsidRPr="00F823CD" w:rsidRDefault="00625F4C"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625F4C" w:rsidRPr="00F823CD" w:rsidRDefault="00625F4C"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625F4C" w:rsidRPr="00F823CD" w:rsidRDefault="00625F4C"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625F4C" w:rsidRPr="00F823CD" w:rsidRDefault="00625F4C" w:rsidP="00A810C0">
                          <w:pPr>
                            <w:tabs>
                              <w:tab w:val="left" w:pos="140"/>
                            </w:tabs>
                            <w:spacing w:line="200" w:lineRule="exact"/>
                            <w:rPr>
                              <w:rFonts w:ascii="Arial" w:hAnsi="Arial" w:cs="Arial"/>
                              <w:b/>
                              <w:noProof/>
                              <w:sz w:val="14"/>
                              <w:szCs w:val="14"/>
                            </w:rPr>
                          </w:pPr>
                        </w:p>
                        <w:p w14:paraId="2F1A99A0" w14:textId="77777777" w:rsidR="00625F4C" w:rsidRPr="00F823CD" w:rsidRDefault="00625F4C"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625F4C" w:rsidRPr="001867E9" w:rsidRDefault="00625F4C"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625F4C" w:rsidRPr="001867E9" w:rsidRDefault="00625F4C"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625F4C" w:rsidRPr="001867E9" w:rsidRDefault="00625F4C"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625F4C" w:rsidRPr="001867E9" w:rsidRDefault="00625F4C" w:rsidP="00A810C0">
                          <w:pPr>
                            <w:tabs>
                              <w:tab w:val="left" w:pos="140"/>
                            </w:tabs>
                            <w:spacing w:line="200" w:lineRule="exact"/>
                            <w:rPr>
                              <w:rFonts w:ascii="Arial" w:hAnsi="Arial" w:cs="Arial"/>
                              <w:b/>
                              <w:noProof/>
                              <w:sz w:val="14"/>
                              <w:szCs w:val="14"/>
                              <w:lang w:val="fr-FR"/>
                            </w:rPr>
                          </w:pPr>
                        </w:p>
                        <w:p w14:paraId="4916D741" w14:textId="77777777" w:rsidR="00625F4C" w:rsidRPr="00F823CD" w:rsidRDefault="00625F4C"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625F4C" w:rsidRPr="00F823CD" w:rsidRDefault="00625F4C"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484.2pt;margin-top:139.4pt;width:85.05pt;height:24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" filled="f" stroked="f" strokeweight=".5pt">
              <v:textbox inset="0,0,0,0">
                <w:txbxContent>
                  <w:p w14:paraId="26A1FEA4" w14:textId="77777777"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Herausgeber: </w:t>
                    </w:r>
                  </w:p>
                  <w:p w14:paraId="2FB2AC4D" w14:textId="77777777"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Bette GmbH &amp; Co. KG</w:t>
                    </w:r>
                  </w:p>
                  <w:p w14:paraId="7488CDD3" w14:textId="77777777"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Heinrich-Bette-Straße 1</w:t>
                    </w:r>
                  </w:p>
                  <w:p w14:paraId="3F4D1F46" w14:textId="77777777"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33129 Delbrück </w:t>
                    </w:r>
                  </w:p>
                  <w:p w14:paraId="0CB59195" w14:textId="77777777"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 xml:space="preserve">+49 5250 511-130 </w:t>
                    </w:r>
                  </w:p>
                  <w:p w14:paraId="2C9EA9BE" w14:textId="77777777"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info@bette.de</w:t>
                    </w:r>
                  </w:p>
                  <w:p w14:paraId="5DE2A2BB" w14:textId="5A7F3CCD" w:rsidR="00C833A5" w:rsidRPr="00F823CD" w:rsidRDefault="00C833A5" w:rsidP="007B681F">
                    <w:pPr>
                      <w:tabs>
                        <w:tab w:val="left" w:pos="140"/>
                      </w:tabs>
                      <w:spacing w:line="200" w:lineRule="exact"/>
                      <w:rPr>
                        <w:rFonts w:ascii="Arial" w:hAnsi="Arial" w:cs="Arial"/>
                        <w:b/>
                        <w:noProof/>
                        <w:sz w:val="14"/>
                        <w:szCs w:val="14"/>
                      </w:rPr>
                    </w:pPr>
                    <w:r w:rsidRPr="00F823CD">
                      <w:rPr>
                        <w:rFonts w:ascii="Arial" w:hAnsi="Arial" w:cs="Arial"/>
                        <w:b/>
                        <w:noProof/>
                        <w:sz w:val="14"/>
                        <w:szCs w:val="14"/>
                      </w:rPr>
                      <w:t>www.</w:t>
                    </w:r>
                    <w:r w:rsidR="00B04CD4">
                      <w:rPr>
                        <w:rFonts w:ascii="Arial" w:hAnsi="Arial" w:cs="Arial"/>
                        <w:b/>
                        <w:noProof/>
                        <w:sz w:val="14"/>
                        <w:szCs w:val="14"/>
                      </w:rPr>
                      <w:t>my-bette.com</w:t>
                    </w:r>
                  </w:p>
                  <w:p w14:paraId="5A89CF6D" w14:textId="77777777" w:rsidR="00C833A5" w:rsidRDefault="00C833A5" w:rsidP="00A810C0">
                    <w:pPr>
                      <w:tabs>
                        <w:tab w:val="left" w:pos="140"/>
                      </w:tabs>
                      <w:spacing w:line="200" w:lineRule="exact"/>
                      <w:rPr>
                        <w:rFonts w:ascii="Arial" w:hAnsi="Arial" w:cs="Arial"/>
                        <w:b/>
                        <w:noProof/>
                        <w:sz w:val="14"/>
                        <w:szCs w:val="14"/>
                      </w:rPr>
                    </w:pPr>
                  </w:p>
                  <w:p w14:paraId="73E76D39" w14:textId="77777777" w:rsidR="00C833A5" w:rsidRPr="00F823CD" w:rsidRDefault="00C833A5" w:rsidP="00A810C0">
                    <w:pPr>
                      <w:tabs>
                        <w:tab w:val="left" w:pos="140"/>
                      </w:tabs>
                      <w:spacing w:line="200" w:lineRule="exact"/>
                      <w:rPr>
                        <w:rFonts w:ascii="Arial" w:hAnsi="Arial" w:cs="Arial"/>
                        <w:b/>
                        <w:noProof/>
                        <w:sz w:val="14"/>
                        <w:szCs w:val="14"/>
                      </w:rPr>
                    </w:pPr>
                    <w:r>
                      <w:rPr>
                        <w:rFonts w:ascii="Arial" w:hAnsi="Arial" w:cs="Arial"/>
                        <w:b/>
                        <w:noProof/>
                        <w:sz w:val="14"/>
                        <w:szCs w:val="14"/>
                      </w:rPr>
                      <w:t>Kontakt Bette:</w:t>
                    </w:r>
                  </w:p>
                  <w:p w14:paraId="105621BD" w14:textId="77777777" w:rsidR="00C833A5" w:rsidRPr="00F823CD" w:rsidRDefault="00C833A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Sven Rensinghoff</w:t>
                    </w:r>
                  </w:p>
                  <w:p w14:paraId="53591737" w14:textId="77777777" w:rsidR="00C833A5" w:rsidRPr="00F823CD" w:rsidRDefault="00C833A5" w:rsidP="007B681F">
                    <w:pPr>
                      <w:tabs>
                        <w:tab w:val="left" w:pos="140"/>
                        <w:tab w:val="left" w:pos="224"/>
                      </w:tabs>
                      <w:spacing w:line="200" w:lineRule="exact"/>
                      <w:rPr>
                        <w:rFonts w:ascii="Arial" w:hAnsi="Arial" w:cs="Arial"/>
                        <w:b/>
                        <w:noProof/>
                        <w:sz w:val="14"/>
                        <w:szCs w:val="14"/>
                      </w:rPr>
                    </w:pPr>
                    <w:r w:rsidRPr="00F823CD">
                      <w:rPr>
                        <w:rFonts w:ascii="Arial" w:hAnsi="Arial" w:cs="Arial"/>
                        <w:b/>
                        <w:noProof/>
                        <w:sz w:val="14"/>
                        <w:szCs w:val="14"/>
                      </w:rPr>
                      <w:t>T</w:t>
                    </w:r>
                    <w:r w:rsidRPr="00F823CD">
                      <w:rPr>
                        <w:rFonts w:ascii="Arial" w:hAnsi="Arial" w:cs="Arial"/>
                        <w:b/>
                        <w:noProof/>
                        <w:sz w:val="14"/>
                        <w:szCs w:val="14"/>
                      </w:rPr>
                      <w:tab/>
                      <w:t>+49 5250 511-175</w:t>
                    </w:r>
                  </w:p>
                  <w:p w14:paraId="1BDC84BB" w14:textId="77777777" w:rsidR="00C833A5" w:rsidRPr="00F823CD" w:rsidRDefault="00C833A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s.rensinghoff@bette.de</w:t>
                    </w:r>
                  </w:p>
                  <w:p w14:paraId="75DCB50D" w14:textId="77777777" w:rsidR="00C833A5" w:rsidRPr="00F823CD" w:rsidRDefault="00C833A5" w:rsidP="00A810C0">
                    <w:pPr>
                      <w:tabs>
                        <w:tab w:val="left" w:pos="140"/>
                      </w:tabs>
                      <w:spacing w:line="200" w:lineRule="exact"/>
                      <w:rPr>
                        <w:rFonts w:ascii="Arial" w:hAnsi="Arial" w:cs="Arial"/>
                        <w:b/>
                        <w:noProof/>
                        <w:sz w:val="14"/>
                        <w:szCs w:val="14"/>
                      </w:rPr>
                    </w:pPr>
                  </w:p>
                  <w:p w14:paraId="2F1A99A0" w14:textId="77777777" w:rsidR="00C833A5" w:rsidRPr="00F823CD" w:rsidRDefault="00C833A5" w:rsidP="00A810C0">
                    <w:pPr>
                      <w:tabs>
                        <w:tab w:val="left" w:pos="140"/>
                      </w:tabs>
                      <w:spacing w:line="200" w:lineRule="exact"/>
                      <w:rPr>
                        <w:rFonts w:ascii="Arial" w:hAnsi="Arial" w:cs="Arial"/>
                        <w:b/>
                        <w:noProof/>
                        <w:sz w:val="14"/>
                        <w:szCs w:val="14"/>
                      </w:rPr>
                    </w:pPr>
                    <w:r>
                      <w:rPr>
                        <w:rFonts w:ascii="Arial" w:hAnsi="Arial" w:cs="Arial"/>
                        <w:b/>
                        <w:noProof/>
                        <w:sz w:val="14"/>
                        <w:szCs w:val="14"/>
                      </w:rPr>
                      <w:t>Pressekontakt:</w:t>
                    </w:r>
                  </w:p>
                  <w:p w14:paraId="2A846A2A" w14:textId="77777777" w:rsidR="00C833A5" w:rsidRPr="001867E9" w:rsidRDefault="00C833A5" w:rsidP="00A810C0">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Marc Millenet</w:t>
                    </w:r>
                  </w:p>
                  <w:p w14:paraId="34E99B56" w14:textId="77777777" w:rsidR="00C833A5" w:rsidRPr="001867E9" w:rsidRDefault="00C833A5" w:rsidP="007B681F">
                    <w:pPr>
                      <w:tabs>
                        <w:tab w:val="left" w:pos="140"/>
                        <w:tab w:val="left" w:pos="224"/>
                      </w:tabs>
                      <w:spacing w:line="200" w:lineRule="exact"/>
                      <w:rPr>
                        <w:rFonts w:ascii="Arial" w:hAnsi="Arial" w:cs="Arial"/>
                        <w:b/>
                        <w:noProof/>
                        <w:sz w:val="14"/>
                        <w:szCs w:val="14"/>
                        <w:lang w:val="fr-FR"/>
                      </w:rPr>
                    </w:pPr>
                    <w:r w:rsidRPr="001867E9">
                      <w:rPr>
                        <w:rFonts w:ascii="Arial" w:hAnsi="Arial" w:cs="Arial"/>
                        <w:b/>
                        <w:noProof/>
                        <w:sz w:val="14"/>
                        <w:szCs w:val="14"/>
                        <w:lang w:val="fr-FR"/>
                      </w:rPr>
                      <w:t>T</w:t>
                    </w:r>
                    <w:r w:rsidRPr="001867E9">
                      <w:rPr>
                        <w:rFonts w:ascii="Arial" w:hAnsi="Arial" w:cs="Arial"/>
                        <w:b/>
                        <w:noProof/>
                        <w:sz w:val="14"/>
                        <w:szCs w:val="14"/>
                        <w:lang w:val="fr-FR"/>
                      </w:rPr>
                      <w:tab/>
                      <w:t>+49 711 954 645-0</w:t>
                    </w:r>
                  </w:p>
                  <w:p w14:paraId="00F8F010" w14:textId="77777777" w:rsidR="00C833A5" w:rsidRPr="001867E9" w:rsidRDefault="00C833A5" w:rsidP="007B681F">
                    <w:pPr>
                      <w:tabs>
                        <w:tab w:val="left" w:pos="140"/>
                      </w:tabs>
                      <w:spacing w:line="200" w:lineRule="exact"/>
                      <w:rPr>
                        <w:rFonts w:ascii="Arial" w:hAnsi="Arial" w:cs="Arial"/>
                        <w:b/>
                        <w:noProof/>
                        <w:sz w:val="14"/>
                        <w:szCs w:val="14"/>
                        <w:lang w:val="fr-FR"/>
                      </w:rPr>
                    </w:pPr>
                    <w:r w:rsidRPr="001867E9">
                      <w:rPr>
                        <w:rFonts w:ascii="Arial" w:hAnsi="Arial" w:cs="Arial"/>
                        <w:b/>
                        <w:noProof/>
                        <w:sz w:val="14"/>
                        <w:szCs w:val="14"/>
                        <w:lang w:val="fr-FR"/>
                      </w:rPr>
                      <w:t>bette@id-pool.de</w:t>
                    </w:r>
                  </w:p>
                  <w:p w14:paraId="691E43AB" w14:textId="77777777" w:rsidR="00C833A5" w:rsidRPr="001867E9" w:rsidRDefault="00C833A5" w:rsidP="00A810C0">
                    <w:pPr>
                      <w:tabs>
                        <w:tab w:val="left" w:pos="140"/>
                      </w:tabs>
                      <w:spacing w:line="200" w:lineRule="exact"/>
                      <w:rPr>
                        <w:rFonts w:ascii="Arial" w:hAnsi="Arial" w:cs="Arial"/>
                        <w:b/>
                        <w:noProof/>
                        <w:sz w:val="14"/>
                        <w:szCs w:val="14"/>
                        <w:lang w:val="fr-FR"/>
                      </w:rPr>
                    </w:pPr>
                  </w:p>
                  <w:p w14:paraId="4916D741" w14:textId="77777777" w:rsidR="00C833A5" w:rsidRPr="00F823CD" w:rsidRDefault="00C833A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 xml:space="preserve">Abdruck honorarfrei. </w:t>
                    </w:r>
                  </w:p>
                  <w:p w14:paraId="0C4CBFA5" w14:textId="77777777" w:rsidR="00C833A5" w:rsidRPr="00F823CD" w:rsidRDefault="00C833A5" w:rsidP="00A810C0">
                    <w:pPr>
                      <w:tabs>
                        <w:tab w:val="left" w:pos="140"/>
                      </w:tabs>
                      <w:spacing w:line="200" w:lineRule="exact"/>
                      <w:rPr>
                        <w:rFonts w:ascii="Arial" w:hAnsi="Arial" w:cs="Arial"/>
                        <w:b/>
                        <w:noProof/>
                        <w:sz w:val="14"/>
                        <w:szCs w:val="14"/>
                      </w:rPr>
                    </w:pPr>
                    <w:r w:rsidRPr="00F823CD">
                      <w:rPr>
                        <w:rFonts w:ascii="Arial" w:hAnsi="Arial" w:cs="Arial"/>
                        <w:b/>
                        <w:noProof/>
                        <w:sz w:val="14"/>
                        <w:szCs w:val="14"/>
                      </w:rPr>
                      <w:t>Belegexemplare erbeten.</w:t>
                    </w:r>
                  </w:p>
                </w:txbxContent>
              </v:textbox>
              <w10:wrap anchorx="page" anchory="page"/>
            </v:shape>
          </w:pict>
        </mc:Fallback>
      </mc:AlternateContent>
    </w:r>
    <w:r w:rsidRPr="00532FE7">
      <w:t>Pressemitteilung</w:t>
    </w:r>
  </w:p>
  <w:p w14:paraId="7BB55993" w14:textId="77777777" w:rsidR="00625F4C" w:rsidRDefault="00625F4C" w:rsidP="00F823CD">
    <w:pPr>
      <w:pStyle w:val="Subline"/>
    </w:pPr>
    <w:r>
      <w:t xml:space="preserve">Seite </w:t>
    </w:r>
    <w:r>
      <w:fldChar w:fldCharType="begin"/>
    </w:r>
    <w:r>
      <w:instrText xml:space="preserve"> PAGE   \* MERGEFORMAT </w:instrText>
    </w:r>
    <w:r>
      <w:fldChar w:fldCharType="separate"/>
    </w:r>
    <w:r w:rsidR="004A3D5A">
      <w:rPr>
        <w:noProof/>
      </w:rPr>
      <w:t>1</w:t>
    </w:r>
    <w:r>
      <w:fldChar w:fldCharType="end"/>
    </w:r>
    <w:r>
      <w:t>/</w:t>
    </w:r>
    <w:r w:rsidR="004A3D5A">
      <w:fldChar w:fldCharType="begin"/>
    </w:r>
    <w:r w:rsidR="004A3D5A">
      <w:instrText xml:space="preserve"> NUMPAGES   \* MERGEFORMAT </w:instrText>
    </w:r>
    <w:r w:rsidR="004A3D5A">
      <w:fldChar w:fldCharType="separate"/>
    </w:r>
    <w:r w:rsidR="004A3D5A">
      <w:rPr>
        <w:noProof/>
      </w:rPr>
      <w:t>1</w:t>
    </w:r>
    <w:r w:rsidR="004A3D5A">
      <w:rPr>
        <w:noProof/>
      </w:rPr>
      <w:fldChar w:fldCharType="end"/>
    </w:r>
  </w:p>
  <w:p w14:paraId="773A4FDD" w14:textId="77777777" w:rsidR="00625F4C" w:rsidRDefault="00625F4C" w:rsidP="00A810C0"/>
  <w:p w14:paraId="1316CE0B" w14:textId="77777777" w:rsidR="00625F4C" w:rsidRPr="00532FE7" w:rsidRDefault="00625F4C" w:rsidP="00640BB0">
    <w:pPr>
      <w:spacing w:line="56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215"/>
    <w:multiLevelType w:val="hybridMultilevel"/>
    <w:tmpl w:val="C0A29DDA"/>
    <w:lvl w:ilvl="0" w:tplc="46C8D8F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E9"/>
    <w:rsid w:val="000A4373"/>
    <w:rsid w:val="000B0749"/>
    <w:rsid w:val="000C1E57"/>
    <w:rsid w:val="00104F54"/>
    <w:rsid w:val="00181E54"/>
    <w:rsid w:val="001867E9"/>
    <w:rsid w:val="0026417E"/>
    <w:rsid w:val="00273CDC"/>
    <w:rsid w:val="00275AE5"/>
    <w:rsid w:val="00292173"/>
    <w:rsid w:val="002D4E34"/>
    <w:rsid w:val="002E4994"/>
    <w:rsid w:val="002F25C9"/>
    <w:rsid w:val="0034697A"/>
    <w:rsid w:val="00390DA2"/>
    <w:rsid w:val="003B29C7"/>
    <w:rsid w:val="0040052B"/>
    <w:rsid w:val="00401535"/>
    <w:rsid w:val="004A3D5A"/>
    <w:rsid w:val="004B328F"/>
    <w:rsid w:val="004F375C"/>
    <w:rsid w:val="005079CC"/>
    <w:rsid w:val="00523792"/>
    <w:rsid w:val="00532DB8"/>
    <w:rsid w:val="00532FE7"/>
    <w:rsid w:val="00587A89"/>
    <w:rsid w:val="005E727E"/>
    <w:rsid w:val="00603962"/>
    <w:rsid w:val="00625F4C"/>
    <w:rsid w:val="00640BB0"/>
    <w:rsid w:val="00645823"/>
    <w:rsid w:val="006D1434"/>
    <w:rsid w:val="006D5B60"/>
    <w:rsid w:val="00714150"/>
    <w:rsid w:val="00723A71"/>
    <w:rsid w:val="00776041"/>
    <w:rsid w:val="007B681F"/>
    <w:rsid w:val="00811B73"/>
    <w:rsid w:val="008441B4"/>
    <w:rsid w:val="00870194"/>
    <w:rsid w:val="00870432"/>
    <w:rsid w:val="009115A1"/>
    <w:rsid w:val="00973C7F"/>
    <w:rsid w:val="009A3FBF"/>
    <w:rsid w:val="009E465E"/>
    <w:rsid w:val="009E7EEA"/>
    <w:rsid w:val="00A810C0"/>
    <w:rsid w:val="00AA4B66"/>
    <w:rsid w:val="00AC0800"/>
    <w:rsid w:val="00B04CD4"/>
    <w:rsid w:val="00BD72DA"/>
    <w:rsid w:val="00C32D35"/>
    <w:rsid w:val="00C833A5"/>
    <w:rsid w:val="00CB4ED1"/>
    <w:rsid w:val="00CF605F"/>
    <w:rsid w:val="00D05ACC"/>
    <w:rsid w:val="00D10F9D"/>
    <w:rsid w:val="00D33073"/>
    <w:rsid w:val="00D5466E"/>
    <w:rsid w:val="00D87AF3"/>
    <w:rsid w:val="00DA732D"/>
    <w:rsid w:val="00DF3D24"/>
    <w:rsid w:val="00E41A26"/>
    <w:rsid w:val="00EF45D4"/>
    <w:rsid w:val="00F35B2A"/>
    <w:rsid w:val="00F6691E"/>
    <w:rsid w:val="00F823CD"/>
    <w:rsid w:val="00F91340"/>
    <w:rsid w:val="00FA10D9"/>
    <w:rsid w:val="00FE5F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DD5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823CD"/>
    <w:pPr>
      <w:spacing w:after="0" w:line="280" w:lineRule="exact"/>
    </w:pPr>
    <w:rPr>
      <w:rFonts w:ascii="Times New Roman" w:hAnsi="Times New Roman"/>
      <w:sz w:val="23"/>
    </w:rPr>
  </w:style>
  <w:style w:type="paragraph" w:styleId="berschrift1">
    <w:name w:val="heading 1"/>
    <w:basedOn w:val="Standard"/>
    <w:next w:val="Standard"/>
    <w:link w:val="berschrift1Zeichen"/>
    <w:uiPriority w:val="9"/>
    <w:qFormat/>
    <w:rsid w:val="00C32D35"/>
    <w:pPr>
      <w:keepNext/>
      <w:keepLines/>
      <w:spacing w:line="240" w:lineRule="auto"/>
      <w:outlineLvl w:val="0"/>
    </w:pPr>
    <w:rPr>
      <w:rFonts w:ascii="Suisse Int'l Medium" w:eastAsiaTheme="majorEastAsia" w:hAnsi="Suisse Int'l Medium" w:cstheme="majorBidi"/>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32FE7"/>
    <w:pPr>
      <w:tabs>
        <w:tab w:val="center" w:pos="4536"/>
        <w:tab w:val="right" w:pos="9072"/>
      </w:tabs>
      <w:spacing w:line="240" w:lineRule="auto"/>
    </w:pPr>
  </w:style>
  <w:style w:type="character" w:customStyle="1" w:styleId="KopfzeileZeichen">
    <w:name w:val="Kopfzeile Zeichen"/>
    <w:basedOn w:val="Absatzstandardschriftart"/>
    <w:link w:val="Kopfzeile"/>
    <w:uiPriority w:val="99"/>
    <w:rsid w:val="00532FE7"/>
    <w:rPr>
      <w:rFonts w:ascii="Suisse Works Book" w:hAnsi="Suisse Works Book"/>
      <w:sz w:val="20"/>
    </w:rPr>
  </w:style>
  <w:style w:type="paragraph" w:styleId="Fuzeile">
    <w:name w:val="footer"/>
    <w:basedOn w:val="Standard"/>
    <w:link w:val="FuzeileZeichen"/>
    <w:uiPriority w:val="99"/>
    <w:unhideWhenUsed/>
    <w:rsid w:val="00532FE7"/>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532FE7"/>
    <w:rPr>
      <w:rFonts w:ascii="Suisse Works Book" w:hAnsi="Suisse Works Book"/>
      <w:sz w:val="20"/>
    </w:rPr>
  </w:style>
  <w:style w:type="paragraph" w:customStyle="1" w:styleId="Subline">
    <w:name w:val="Subline"/>
    <w:basedOn w:val="Standard"/>
    <w:qFormat/>
    <w:rsid w:val="00F823CD"/>
    <w:rPr>
      <w:rFonts w:ascii="Arial" w:hAnsi="Arial" w:cs="Suisse Int'l Medium"/>
      <w:b/>
      <w:sz w:val="21"/>
    </w:rPr>
  </w:style>
  <w:style w:type="character" w:customStyle="1" w:styleId="berschrift1Zeichen">
    <w:name w:val="Überschrift 1 Zeichen"/>
    <w:basedOn w:val="Absatzstandardschriftart"/>
    <w:link w:val="berschrift1"/>
    <w:uiPriority w:val="9"/>
    <w:rsid w:val="00C32D35"/>
    <w:rPr>
      <w:rFonts w:ascii="Suisse Int'l Medium" w:eastAsiaTheme="majorEastAsia" w:hAnsi="Suisse Int'l Medium" w:cstheme="majorBidi"/>
      <w:bCs/>
      <w:sz w:val="28"/>
      <w:szCs w:val="28"/>
    </w:rPr>
  </w:style>
  <w:style w:type="paragraph" w:customStyle="1" w:styleId="Adresse">
    <w:name w:val="Adresse"/>
    <w:basedOn w:val="Standard"/>
    <w:qFormat/>
    <w:rsid w:val="00FA10D9"/>
    <w:pPr>
      <w:tabs>
        <w:tab w:val="left" w:pos="224"/>
      </w:tabs>
      <w:spacing w:line="200" w:lineRule="exact"/>
    </w:pPr>
    <w:rPr>
      <w:rFonts w:ascii="Suisse Int'l Medium" w:hAnsi="Suisse Int'l Medium" w:cs="Suisse Int'l Medium"/>
      <w:sz w:val="14"/>
      <w:szCs w:val="14"/>
    </w:rPr>
  </w:style>
  <w:style w:type="paragraph" w:styleId="Sprechblasentext">
    <w:name w:val="Balloon Text"/>
    <w:basedOn w:val="Standard"/>
    <w:link w:val="SprechblasentextZeichen"/>
    <w:uiPriority w:val="99"/>
    <w:semiHidden/>
    <w:unhideWhenUsed/>
    <w:rsid w:val="006D5B60"/>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D5B60"/>
    <w:rPr>
      <w:rFonts w:ascii="Tahoma" w:hAnsi="Tahoma" w:cs="Tahoma"/>
      <w:sz w:val="16"/>
      <w:szCs w:val="16"/>
    </w:rPr>
  </w:style>
  <w:style w:type="character" w:styleId="Link">
    <w:name w:val="Hyperlink"/>
    <w:basedOn w:val="Absatzstandardschriftart"/>
    <w:uiPriority w:val="99"/>
    <w:unhideWhenUsed/>
    <w:rsid w:val="00401535"/>
    <w:rPr>
      <w:color w:val="FF6A60" w:themeColor="hyperlink"/>
      <w:u w:val="single"/>
    </w:rPr>
  </w:style>
  <w:style w:type="character" w:customStyle="1" w:styleId="UnresolvedMention">
    <w:name w:val="Unresolved Mention"/>
    <w:basedOn w:val="Absatzstandardschriftart"/>
    <w:uiPriority w:val="99"/>
    <w:semiHidden/>
    <w:unhideWhenUsed/>
    <w:rsid w:val="00401535"/>
    <w:rPr>
      <w:color w:val="605E5C"/>
      <w:shd w:val="clear" w:color="auto" w:fill="E1DFDD"/>
    </w:rPr>
  </w:style>
  <w:style w:type="character" w:styleId="GesichteterLink">
    <w:name w:val="FollowedHyperlink"/>
    <w:basedOn w:val="Absatzstandardschriftart"/>
    <w:uiPriority w:val="99"/>
    <w:semiHidden/>
    <w:unhideWhenUsed/>
    <w:rsid w:val="009E7EEA"/>
    <w:rPr>
      <w:color w:val="0EA795" w:themeColor="followedHyperlink"/>
      <w:u w:val="single"/>
    </w:rPr>
  </w:style>
  <w:style w:type="paragraph" w:styleId="Listenabsatz">
    <w:name w:val="List Paragraph"/>
    <w:basedOn w:val="Standard"/>
    <w:uiPriority w:val="34"/>
    <w:qFormat/>
    <w:rsid w:val="00186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Bette_Office-Design">
  <a:themeElements>
    <a:clrScheme name="Bette">
      <a:dk1>
        <a:sysClr val="windowText" lastClr="000000"/>
      </a:dk1>
      <a:lt1>
        <a:sysClr val="window" lastClr="FFFFFF"/>
      </a:lt1>
      <a:dk2>
        <a:srgbClr val="004965"/>
      </a:dk2>
      <a:lt2>
        <a:srgbClr val="E6E6E6"/>
      </a:lt2>
      <a:accent1>
        <a:srgbClr val="0EA795"/>
      </a:accent1>
      <a:accent2>
        <a:srgbClr val="004965"/>
      </a:accent2>
      <a:accent3>
        <a:srgbClr val="00A7E3"/>
      </a:accent3>
      <a:accent4>
        <a:srgbClr val="FF6A60"/>
      </a:accent4>
      <a:accent5>
        <a:srgbClr val="E6E6E6"/>
      </a:accent5>
      <a:accent6>
        <a:srgbClr val="F2F2F2"/>
      </a:accent6>
      <a:hlink>
        <a:srgbClr val="FF6A60"/>
      </a:hlink>
      <a:folHlink>
        <a:srgbClr val="0EA795"/>
      </a:folHlink>
    </a:clrScheme>
    <a:fontScheme name="Bette">
      <a:majorFont>
        <a:latin typeface="Suisse Int'l Medium"/>
        <a:ea typeface=""/>
        <a:cs typeface=""/>
      </a:majorFont>
      <a:minorFont>
        <a:latin typeface="Suisse Int'l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4217</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Millenet</dc:creator>
  <cp:lastModifiedBy>Marc Millenet</cp:lastModifiedBy>
  <cp:revision>11</cp:revision>
  <cp:lastPrinted>2017-03-06T17:48:00Z</cp:lastPrinted>
  <dcterms:created xsi:type="dcterms:W3CDTF">2021-11-08T10:46:00Z</dcterms:created>
  <dcterms:modified xsi:type="dcterms:W3CDTF">2022-12-12T15:37:00Z</dcterms:modified>
</cp:coreProperties>
</file>