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1FB771D7D004BECA219F66D5695F755"/>
          </w:placeholder>
        </w:sdtPr>
        <w:sdtEndPr/>
        <w:sdtContent>
          <w:tr w:rsidR="00465EE8" w:rsidRPr="00465EE8" w14:paraId="0AE29A14" w14:textId="77777777" w:rsidTr="00465EE8">
            <w:trPr>
              <w:trHeight w:val="1474"/>
            </w:trPr>
            <w:tc>
              <w:tcPr>
                <w:tcW w:w="7938" w:type="dxa"/>
              </w:tcPr>
              <w:p w14:paraId="4EFC8F2E" w14:textId="77777777" w:rsidR="00465EE8" w:rsidRPr="00465EE8" w:rsidRDefault="00465EE8" w:rsidP="00465EE8">
                <w:pPr>
                  <w:spacing w:line="240" w:lineRule="auto"/>
                </w:pPr>
              </w:p>
            </w:tc>
            <w:tc>
              <w:tcPr>
                <w:tcW w:w="1132" w:type="dxa"/>
              </w:tcPr>
              <w:p w14:paraId="4A0DB4EC" w14:textId="77777777" w:rsidR="00465EE8" w:rsidRPr="00465EE8" w:rsidRDefault="00465EE8" w:rsidP="00465EE8">
                <w:pPr>
                  <w:spacing w:line="240" w:lineRule="auto"/>
                  <w:jc w:val="right"/>
                </w:pPr>
                <w:r w:rsidRPr="00465EE8">
                  <w:rPr>
                    <w:noProof/>
                  </w:rPr>
                  <w:drawing>
                    <wp:inline distT="0" distB="0" distL="0" distR="0" wp14:anchorId="50D71DAB" wp14:editId="679A144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1FB771D7D004BECA219F66D5695F755"/>
          </w:placeholder>
        </w:sdtPr>
        <w:sdtEndPr/>
        <w:sdtContent>
          <w:tr w:rsidR="00BF33AE" w14:paraId="02C8F47C" w14:textId="77777777" w:rsidTr="00EF5A4E">
            <w:trPr>
              <w:trHeight w:hRule="exact" w:val="680"/>
            </w:trPr>
            <w:sdt>
              <w:sdtPr>
                <w:id w:val="-562105604"/>
                <w:lock w:val="sdtContentLocked"/>
                <w:placeholder>
                  <w:docPart w:val="A9D591B7C14A4554B50EF662593499F3"/>
                </w:placeholder>
              </w:sdtPr>
              <w:sdtEndPr/>
              <w:sdtContent>
                <w:tc>
                  <w:tcPr>
                    <w:tcW w:w="9071" w:type="dxa"/>
                  </w:tcPr>
                  <w:p w14:paraId="323DAAA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1FB771D7D004BECA219F66D5695F755"/>
          </w:placeholder>
        </w:sdtPr>
        <w:sdtEndPr/>
        <w:sdtContent>
          <w:tr w:rsidR="00973546" w:rsidRPr="00840C91" w14:paraId="2F3CA355" w14:textId="77777777" w:rsidTr="0065031F">
            <w:trPr>
              <w:trHeight w:hRule="exact" w:val="998"/>
            </w:trPr>
            <w:sdt>
              <w:sdtPr>
                <w:id w:val="42179897"/>
                <w:lock w:val="sdtLocked"/>
                <w:placeholder>
                  <w:docPart w:val="C364D2984F1D4076BCDC5246483B4B5C"/>
                </w:placeholder>
              </w:sdtPr>
              <w:sdtEndPr/>
              <w:sdtContent>
                <w:tc>
                  <w:tcPr>
                    <w:tcW w:w="9071" w:type="dxa"/>
                  </w:tcPr>
                  <w:p w14:paraId="7257D96A" w14:textId="454D1520" w:rsidR="00973546" w:rsidRPr="0065031F" w:rsidRDefault="0065031F" w:rsidP="00465EE8">
                    <w:pPr>
                      <w:pStyle w:val="Headline"/>
                    </w:pPr>
                    <w:r w:rsidRPr="0065031F">
                      <w:t>2</w:t>
                    </w:r>
                    <w:r w:rsidR="00FC1EA4">
                      <w:t>50</w:t>
                    </w:r>
                    <w:r w:rsidRPr="0065031F">
                      <w:t xml:space="preserve"> </w:t>
                    </w:r>
                    <w:proofErr w:type="spellStart"/>
                    <w:r w:rsidRPr="0065031F">
                      <w:t>Edekanerinnen</w:t>
                    </w:r>
                    <w:proofErr w:type="spellEnd"/>
                    <w:r w:rsidRPr="0065031F">
                      <w:t xml:space="preserve"> und </w:t>
                    </w:r>
                    <w:proofErr w:type="spellStart"/>
                    <w:r w:rsidRPr="0065031F">
                      <w:t>Edekaner</w:t>
                    </w:r>
                    <w:proofErr w:type="spellEnd"/>
                    <w:r w:rsidRPr="0065031F">
                      <w:t xml:space="preserve"> laufen für den guten Zweck</w:t>
                    </w:r>
                  </w:p>
                </w:tc>
              </w:sdtContent>
            </w:sdt>
          </w:tr>
        </w:sdtContent>
      </w:sdt>
    </w:tbl>
    <w:sdt>
      <w:sdtPr>
        <w:id w:val="-860516056"/>
        <w:placeholder>
          <w:docPart w:val="FC677C717C8C45F7A79FAAEC3E60FB5B"/>
        </w:placeholder>
      </w:sdtPr>
      <w:sdtEndPr/>
      <w:sdtContent>
        <w:p w14:paraId="378E1ECF" w14:textId="7DEA1F3E" w:rsidR="00F40039" w:rsidRPr="0065031F" w:rsidRDefault="0065031F" w:rsidP="001903A0">
          <w:pPr>
            <w:pStyle w:val="Subline"/>
            <w:spacing w:after="360"/>
          </w:pPr>
          <w:r w:rsidRPr="0065031F">
            <w:t xml:space="preserve">Spendensumme von 5.000 Euro geht an </w:t>
          </w:r>
          <w:r w:rsidR="00FC1EA4">
            <w:t>das</w:t>
          </w:r>
          <w:r w:rsidR="00FC1EA4" w:rsidRPr="00FC1EA4">
            <w:t xml:space="preserve"> Haus des Lebens</w:t>
          </w:r>
        </w:p>
      </w:sdtContent>
    </w:sdt>
    <w:p w14:paraId="6240C76F" w14:textId="56010D09" w:rsidR="004678D6" w:rsidRPr="00BD7929" w:rsidRDefault="006F6BDE" w:rsidP="00BD7929">
      <w:pPr>
        <w:pStyle w:val="Intro-Text"/>
      </w:pPr>
      <w:sdt>
        <w:sdtPr>
          <w:id w:val="1521048624"/>
          <w:placeholder>
            <w:docPart w:val="E06110CEEF364745BA275DB6796172AC"/>
          </w:placeholder>
        </w:sdtPr>
        <w:sdtEndPr/>
        <w:sdtContent>
          <w:r w:rsidR="001903A0">
            <w:t>Offenburg</w:t>
          </w:r>
        </w:sdtContent>
      </w:sdt>
      <w:r w:rsidR="00BD7929">
        <w:t>/</w:t>
      </w:r>
      <w:sdt>
        <w:sdtPr>
          <w:id w:val="765271979"/>
          <w:placeholder>
            <w:docPart w:val="B40D0470DD1042688142BA79D6CB842E"/>
          </w:placeholder>
          <w:date w:fullDate="2025-05-27T00:00:00Z">
            <w:dateFormat w:val="dd.MM.yyyy"/>
            <w:lid w:val="de-DE"/>
            <w:storeMappedDataAs w:val="dateTime"/>
            <w:calendar w:val="gregorian"/>
          </w:date>
        </w:sdtPr>
        <w:sdtEndPr/>
        <w:sdtContent>
          <w:r w:rsidR="00CC1367">
            <w:t>27.05.2025</w:t>
          </w:r>
        </w:sdtContent>
      </w:sdt>
      <w:r w:rsidR="00BD7929">
        <w:t xml:space="preserve"> </w:t>
      </w:r>
      <w:r w:rsidR="006A7D9E">
        <w:t xml:space="preserve">– </w:t>
      </w:r>
      <w:r w:rsidR="00FC1EA4">
        <w:t>Rund 250</w:t>
      </w:r>
      <w:r w:rsidR="006A7D9E" w:rsidRPr="0065031F">
        <w:t xml:space="preserve"> Mitarbeitende haben am Spendenlauf </w:t>
      </w:r>
      <w:r w:rsidR="006A7D9E">
        <w:t>202</w:t>
      </w:r>
      <w:r w:rsidR="00FC1EA4">
        <w:t>5</w:t>
      </w:r>
      <w:r w:rsidR="006A7D9E">
        <w:t xml:space="preserve"> </w:t>
      </w:r>
      <w:r w:rsidR="006A7D9E" w:rsidRPr="0065031F">
        <w:t xml:space="preserve">von Edeka Südwest teilgenommen. </w:t>
      </w:r>
      <w:r w:rsidR="006A7D9E">
        <w:t xml:space="preserve">Mit </w:t>
      </w:r>
      <w:r w:rsidR="0065031F" w:rsidRPr="0065031F">
        <w:t xml:space="preserve">dem gemeinsamen Ziel vor Augen, eine möglichst hohe Spendensumme </w:t>
      </w:r>
      <w:r w:rsidR="006A7D9E">
        <w:t xml:space="preserve">für </w:t>
      </w:r>
      <w:r w:rsidR="001B15AA">
        <w:t>das Haus des Lebens in Offenburg</w:t>
      </w:r>
      <w:r w:rsidR="006A7D9E">
        <w:t xml:space="preserve"> </w:t>
      </w:r>
      <w:r w:rsidR="0065031F" w:rsidRPr="0065031F">
        <w:t xml:space="preserve">zu erreichen, legten sie </w:t>
      </w:r>
      <w:r w:rsidR="00E51E40">
        <w:t xml:space="preserve">am Freitag, 23. Mai 2025, </w:t>
      </w:r>
      <w:r w:rsidR="0065031F" w:rsidRPr="0065031F">
        <w:t xml:space="preserve">insgesamt </w:t>
      </w:r>
      <w:r w:rsidR="001B15AA" w:rsidRPr="001B15AA">
        <w:t>2</w:t>
      </w:r>
      <w:r w:rsidR="001B15AA">
        <w:t>.</w:t>
      </w:r>
      <w:r w:rsidR="001B15AA" w:rsidRPr="001B15AA">
        <w:t>450</w:t>
      </w:r>
      <w:r w:rsidR="0065031F" w:rsidRPr="0065031F">
        <w:t xml:space="preserve"> Kilometer zurück. Gestartet wurde gemeinsam am Stammsitz in Offenburg. Die Mitarbeitenden der anderen Standorte zeichneten ihre Läufe digital über eine App auf</w:t>
      </w:r>
      <w:r w:rsidR="001903A0" w:rsidRPr="001903A0">
        <w:t>.</w:t>
      </w:r>
    </w:p>
    <w:p w14:paraId="00925AA2" w14:textId="15262277" w:rsidR="0065031F" w:rsidRDefault="0065031F" w:rsidP="00EC7513">
      <w:pPr>
        <w:pStyle w:val="Flietext"/>
      </w:pPr>
      <w:r>
        <w:t>„</w:t>
      </w:r>
      <w:r w:rsidR="0069665C">
        <w:t xml:space="preserve">Dass wieder so viele Kolleginnen und Kollegen die Laufschuhe geschnürt haben, macht </w:t>
      </w:r>
      <w:r w:rsidR="00CC1367">
        <w:t>uns</w:t>
      </w:r>
      <w:r w:rsidR="0069665C">
        <w:t xml:space="preserve"> stolz. Das zeigt die Einsatzbereitschaft unseres Teams und schließlich motiviert man sich beim Laufen gegenseitig am effektivsten</w:t>
      </w:r>
      <w:r>
        <w:t xml:space="preserve">“, sagte </w:t>
      </w:r>
      <w:r w:rsidR="00D11213">
        <w:t>Klaus Fickert</w:t>
      </w:r>
      <w:r>
        <w:t xml:space="preserve">, </w:t>
      </w:r>
      <w:r w:rsidR="00D11213">
        <w:t xml:space="preserve">Vorstand </w:t>
      </w:r>
      <w:r>
        <w:t xml:space="preserve">Edeka Südwest, </w:t>
      </w:r>
      <w:r w:rsidR="008258E7">
        <w:t xml:space="preserve">zu den Teilnehmenden, </w:t>
      </w:r>
      <w:r w:rsidR="00D11213">
        <w:t>als er den Startschuss zum Lauf gab</w:t>
      </w:r>
      <w:r>
        <w:t>. Pro Kilometer spendete Edeka Südwest anschließend einen Euro</w:t>
      </w:r>
      <w:r w:rsidR="002B692B">
        <w:t>. D</w:t>
      </w:r>
      <w:r>
        <w:t xml:space="preserve">er Vorstand rundete den Gesamtbetrag zudem noch großzügig auf 5.000 Euro auf. Die Spende geht in diesem Jahr an </w:t>
      </w:r>
      <w:r w:rsidR="0069665C">
        <w:t xml:space="preserve">das Haus des Lebens in Offenburg, </w:t>
      </w:r>
      <w:r w:rsidR="0069665C" w:rsidRPr="0069665C">
        <w:t>eine vollstationäre Kinder- und Jugendhilfeeinrichtung mit Woh</w:t>
      </w:r>
      <w:r w:rsidR="00B76B83">
        <w:t>nangebot</w:t>
      </w:r>
      <w:r w:rsidR="0069665C" w:rsidRPr="0069665C">
        <w:t xml:space="preserve"> für Mutter und Kind, Schule und Ausbildung für junge Mütter und Montessori-Kinderhaus</w:t>
      </w:r>
      <w:r>
        <w:t xml:space="preserve">. </w:t>
      </w:r>
      <w:r w:rsidR="00CC1367">
        <w:t>„Ein herzliches Dankeschön an alle Läuferinnen und Läufer sowie an Edeka Südwest“,</w:t>
      </w:r>
      <w:r w:rsidR="00CC1367" w:rsidRPr="00CC1367">
        <w:t xml:space="preserve"> sagte Andrea Bitsch-Doll</w:t>
      </w:r>
      <w:r w:rsidR="00CC1367">
        <w:t xml:space="preserve"> vom </w:t>
      </w:r>
      <w:r w:rsidR="00CC1367" w:rsidRPr="00CC1367">
        <w:t>Haus des Lebens bei der Überreichung des symbolischen Spenden-Schecks im Anschluss an den Lauf.</w:t>
      </w:r>
      <w:r w:rsidR="00CC1367">
        <w:t xml:space="preserve"> „Die Spendensumme trägt dazu bei, zusätzliche Angebote für Mutter und Kind im Rahmen einer sinnvollen Tagesstrukturierung und Freizeitgestaltung umzusetzen oder Anschaffungen zu tätigen, die zu einer Atmosphäre der </w:t>
      </w:r>
      <w:r w:rsidR="00CC1367">
        <w:lastRenderedPageBreak/>
        <w:t xml:space="preserve">Geborgenheit und des Wohlfühlens beitragen“, ergänzte </w:t>
      </w:r>
      <w:r w:rsidR="00D92EBC" w:rsidRPr="00D92EBC">
        <w:t xml:space="preserve">Doreen </w:t>
      </w:r>
      <w:proofErr w:type="spellStart"/>
      <w:r w:rsidR="00D92EBC" w:rsidRPr="00D92EBC">
        <w:t>Schwahl</w:t>
      </w:r>
      <w:proofErr w:type="spellEnd"/>
      <w:r w:rsidR="00CC1367">
        <w:t>, die das Haus des Lebens gemeinsam mit Andrea Bitsch-Doll leitet.</w:t>
      </w:r>
      <w:r w:rsidR="00D92EBC">
        <w:t xml:space="preserve"> </w:t>
      </w:r>
    </w:p>
    <w:p w14:paraId="09ABB626" w14:textId="77777777" w:rsidR="0065031F" w:rsidRDefault="0065031F" w:rsidP="0065031F">
      <w:pPr>
        <w:pStyle w:val="Flietext"/>
      </w:pPr>
    </w:p>
    <w:p w14:paraId="1B777340" w14:textId="77777777" w:rsidR="0065031F" w:rsidRPr="00EC7513" w:rsidRDefault="0065031F" w:rsidP="0065031F">
      <w:pPr>
        <w:pStyle w:val="Flietext"/>
        <w:rPr>
          <w:b/>
          <w:bCs/>
        </w:rPr>
      </w:pPr>
      <w:r w:rsidRPr="00EC7513">
        <w:rPr>
          <w:b/>
          <w:bCs/>
        </w:rPr>
        <w:t>Spendenlauf als Teil des betrieblichen Gesundheitsmanagements</w:t>
      </w:r>
    </w:p>
    <w:p w14:paraId="508D1A01" w14:textId="77777777" w:rsidR="0065031F" w:rsidRDefault="0065031F" w:rsidP="0065031F">
      <w:pPr>
        <w:pStyle w:val="Flietext"/>
      </w:pPr>
    </w:p>
    <w:p w14:paraId="6CB9CE33" w14:textId="715A4EDD" w:rsidR="008258E7" w:rsidRDefault="00EC7513" w:rsidP="0065031F">
      <w:pPr>
        <w:pStyle w:val="Flietext"/>
      </w:pPr>
      <w:r>
        <w:t>Ein</w:t>
      </w:r>
      <w:r w:rsidR="0065031F">
        <w:t xml:space="preserve"> Grillfest</w:t>
      </w:r>
      <w:r>
        <w:t xml:space="preserve"> für Mitarbeitende und deren Familien bildete den Abschluss des Spendenlaufs, den Edeka Südwest </w:t>
      </w:r>
      <w:r w:rsidR="00B76B83">
        <w:t xml:space="preserve">seit 2018 </w:t>
      </w:r>
      <w:r>
        <w:t>jährlich im Rahmen des betrieblichen Gesundheitsmanagements durchführt.</w:t>
      </w:r>
      <w:r w:rsidR="0065031F">
        <w:t xml:space="preserve"> Neben der betrieblichen Gesundheitsförderung gehören auch Maßnahmen zur Vereinbarkeit von Beruf und Familie sowie die Arbeitssicherheit betreffend zum betrieblichen Gesundheitsmanagement bei Edeka Südwest. </w:t>
      </w:r>
    </w:p>
    <w:p w14:paraId="157C01B6" w14:textId="77777777" w:rsidR="00FC1EA4" w:rsidRDefault="006F6BDE" w:rsidP="00FC1EA4">
      <w:pPr>
        <w:pStyle w:val="Zusatzinformation-berschrift"/>
      </w:pPr>
      <w:sdt>
        <w:sdtPr>
          <w:id w:val="-1061561099"/>
          <w:placeholder>
            <w:docPart w:val="836EFBD1A30F483EBCF7AFEE33333694"/>
          </w:placeholder>
        </w:sdtPr>
        <w:sdtEndPr/>
        <w:sdtContent>
          <w:r w:rsidR="00FC1EA4">
            <w:t>Zusatzinformation – Edeka Südwest</w:t>
          </w:r>
        </w:sdtContent>
      </w:sdt>
    </w:p>
    <w:sdt>
      <w:sdtPr>
        <w:id w:val="-746034625"/>
        <w:placeholder>
          <w:docPart w:val="E2E1A648B7184CA3B574B8E355028384"/>
        </w:placeholder>
      </w:sdtPr>
      <w:sdtEndPr/>
      <w:sdtContent>
        <w:p w14:paraId="515A6A4C" w14:textId="77777777" w:rsidR="00FC1EA4" w:rsidRDefault="00FC1EA4" w:rsidP="00FC1EA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2428EB49" w14:textId="3EDBE8BA" w:rsidR="0043781B" w:rsidRPr="006D08E3" w:rsidRDefault="0043781B" w:rsidP="00FC1EA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BA23" w14:textId="77777777" w:rsidR="001903A0" w:rsidRDefault="001903A0" w:rsidP="000B64B7">
      <w:r>
        <w:separator/>
      </w:r>
    </w:p>
  </w:endnote>
  <w:endnote w:type="continuationSeparator" w:id="0">
    <w:p w14:paraId="7CA15ED2" w14:textId="77777777" w:rsidR="001903A0" w:rsidRDefault="001903A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71FB771D7D004BECA219F66D5695F75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1FB771D7D004BECA219F66D5695F755"/>
            </w:placeholder>
          </w:sdtPr>
          <w:sdtEndPr>
            <w:rPr>
              <w:b/>
              <w:bCs/>
              <w:color w:val="1D1D1B" w:themeColor="text2"/>
              <w:sz w:val="18"/>
              <w:szCs w:val="18"/>
            </w:rPr>
          </w:sdtEndPr>
          <w:sdtContent>
            <w:tr w:rsidR="00BE785A" w14:paraId="070913E6" w14:textId="77777777" w:rsidTr="00503BFF">
              <w:trPr>
                <w:trHeight w:hRule="exact" w:val="227"/>
              </w:trPr>
              <w:tc>
                <w:tcPr>
                  <w:tcW w:w="9071" w:type="dxa"/>
                </w:tcPr>
                <w:p w14:paraId="307B58C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1FB771D7D004BECA219F66D5695F755"/>
            </w:placeholder>
          </w:sdtPr>
          <w:sdtEndPr/>
          <w:sdtContent>
            <w:sdt>
              <w:sdtPr>
                <w:id w:val="-79604635"/>
                <w:lock w:val="sdtContentLocked"/>
                <w:placeholder>
                  <w:docPart w:val="C364D2984F1D4076BCDC5246483B4B5C"/>
                </w:placeholder>
              </w:sdtPr>
              <w:sdtEndPr/>
              <w:sdtContent>
                <w:tr w:rsidR="00503BFF" w14:paraId="72060378" w14:textId="77777777" w:rsidTr="00B31928">
                  <w:trPr>
                    <w:trHeight w:hRule="exact" w:val="1361"/>
                  </w:trPr>
                  <w:tc>
                    <w:tcPr>
                      <w:tcW w:w="9071" w:type="dxa"/>
                    </w:tcPr>
                    <w:p w14:paraId="024D16F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6277460A" w14:textId="77777777" w:rsidR="00B31928" w:rsidRDefault="00B31928" w:rsidP="00B31928">
                      <w:pPr>
                        <w:pStyle w:val="Fuzeilentext"/>
                      </w:pPr>
                      <w:r>
                        <w:t>Edekastraße 1 • 77656 Offenburg</w:t>
                      </w:r>
                    </w:p>
                    <w:p w14:paraId="14C6E9F2" w14:textId="77777777" w:rsidR="00B31928" w:rsidRDefault="00B31928" w:rsidP="00B31928">
                      <w:pPr>
                        <w:pStyle w:val="Fuzeilentext"/>
                      </w:pPr>
                      <w:r>
                        <w:t>Telefon: 0781 502-661</w:t>
                      </w:r>
                      <w:r w:rsidR="00C600CE">
                        <w:t>0</w:t>
                      </w:r>
                      <w:r>
                        <w:t xml:space="preserve"> • Fax: 0781 502-6180</w:t>
                      </w:r>
                    </w:p>
                    <w:p w14:paraId="2E099A25" w14:textId="77777777" w:rsidR="00B31928" w:rsidRDefault="00B31928" w:rsidP="00B31928">
                      <w:pPr>
                        <w:pStyle w:val="Fuzeilentext"/>
                      </w:pPr>
                      <w:r>
                        <w:t xml:space="preserve">E-Mail: presse@edeka-suedwest.de </w:t>
                      </w:r>
                    </w:p>
                    <w:p w14:paraId="416B3DE1" w14:textId="77777777" w:rsidR="00B31928" w:rsidRDefault="00B31928" w:rsidP="00B31928">
                      <w:pPr>
                        <w:pStyle w:val="Fuzeilentext"/>
                      </w:pPr>
                      <w:r>
                        <w:t>https://verbund.edeka/südwest • www.edeka.de/suedwest</w:t>
                      </w:r>
                    </w:p>
                    <w:p w14:paraId="4A31C2AB" w14:textId="77777777" w:rsidR="00503BFF" w:rsidRPr="00B31928" w:rsidRDefault="00B31928" w:rsidP="00B31928">
                      <w:pPr>
                        <w:pStyle w:val="Fuzeilentext"/>
                      </w:pPr>
                      <w:r>
                        <w:t>www.xing.com/company/edekasuedwest • www.linkedin.com/company/edekasuedwest</w:t>
                      </w:r>
                    </w:p>
                  </w:tc>
                </w:tr>
              </w:sdtContent>
            </w:sdt>
          </w:sdtContent>
        </w:sdt>
      </w:tbl>
      <w:p w14:paraId="6BBFFB4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06FE3AD" wp14:editId="0F7E4B7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5EDD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B2242E3" wp14:editId="6C6CE7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7562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6B2B" w14:textId="77777777" w:rsidR="001903A0" w:rsidRDefault="001903A0" w:rsidP="000B64B7">
      <w:r>
        <w:separator/>
      </w:r>
    </w:p>
  </w:footnote>
  <w:footnote w:type="continuationSeparator" w:id="0">
    <w:p w14:paraId="211DD93F" w14:textId="77777777" w:rsidR="001903A0" w:rsidRDefault="001903A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0"/>
    <w:rsid w:val="00007E0A"/>
    <w:rsid w:val="0001046C"/>
    <w:rsid w:val="00011366"/>
    <w:rsid w:val="000314BC"/>
    <w:rsid w:val="0003575C"/>
    <w:rsid w:val="000401C5"/>
    <w:rsid w:val="000428C2"/>
    <w:rsid w:val="00061F34"/>
    <w:rsid w:val="000731B9"/>
    <w:rsid w:val="0007721D"/>
    <w:rsid w:val="00096265"/>
    <w:rsid w:val="000A181A"/>
    <w:rsid w:val="000B64B7"/>
    <w:rsid w:val="000F2EA8"/>
    <w:rsid w:val="00154F99"/>
    <w:rsid w:val="001762B1"/>
    <w:rsid w:val="001903A0"/>
    <w:rsid w:val="001A2C38"/>
    <w:rsid w:val="001A7E1B"/>
    <w:rsid w:val="001B15AA"/>
    <w:rsid w:val="001D4BAC"/>
    <w:rsid w:val="001D61AF"/>
    <w:rsid w:val="001E47DB"/>
    <w:rsid w:val="00203058"/>
    <w:rsid w:val="00203E84"/>
    <w:rsid w:val="00210C01"/>
    <w:rsid w:val="002127BF"/>
    <w:rsid w:val="00233953"/>
    <w:rsid w:val="002601D7"/>
    <w:rsid w:val="002B1C64"/>
    <w:rsid w:val="002B692B"/>
    <w:rsid w:val="00327460"/>
    <w:rsid w:val="0035380F"/>
    <w:rsid w:val="00364984"/>
    <w:rsid w:val="00385187"/>
    <w:rsid w:val="003923C2"/>
    <w:rsid w:val="003B0446"/>
    <w:rsid w:val="003D421D"/>
    <w:rsid w:val="003F0057"/>
    <w:rsid w:val="004010CB"/>
    <w:rsid w:val="0043781B"/>
    <w:rsid w:val="00437F47"/>
    <w:rsid w:val="00456265"/>
    <w:rsid w:val="00465EE8"/>
    <w:rsid w:val="00467018"/>
    <w:rsid w:val="004678D6"/>
    <w:rsid w:val="00472E16"/>
    <w:rsid w:val="00474F05"/>
    <w:rsid w:val="004A487F"/>
    <w:rsid w:val="004A5809"/>
    <w:rsid w:val="004B28AC"/>
    <w:rsid w:val="00503BFF"/>
    <w:rsid w:val="0051636A"/>
    <w:rsid w:val="00541AB1"/>
    <w:rsid w:val="005526ED"/>
    <w:rsid w:val="005528EB"/>
    <w:rsid w:val="005B7A36"/>
    <w:rsid w:val="005C27B7"/>
    <w:rsid w:val="005C3E37"/>
    <w:rsid w:val="005C708D"/>
    <w:rsid w:val="005E4041"/>
    <w:rsid w:val="00606C95"/>
    <w:rsid w:val="0065031F"/>
    <w:rsid w:val="00655B4E"/>
    <w:rsid w:val="00670B02"/>
    <w:rsid w:val="006845CE"/>
    <w:rsid w:val="006963C2"/>
    <w:rsid w:val="0069665C"/>
    <w:rsid w:val="006A7D9E"/>
    <w:rsid w:val="006D08E3"/>
    <w:rsid w:val="006F118C"/>
    <w:rsid w:val="006F2167"/>
    <w:rsid w:val="006F6BDE"/>
    <w:rsid w:val="007002B3"/>
    <w:rsid w:val="00707356"/>
    <w:rsid w:val="00710444"/>
    <w:rsid w:val="00752FB9"/>
    <w:rsid w:val="00765C93"/>
    <w:rsid w:val="00797DFD"/>
    <w:rsid w:val="007A5FAE"/>
    <w:rsid w:val="007E0322"/>
    <w:rsid w:val="008258E7"/>
    <w:rsid w:val="00840C91"/>
    <w:rsid w:val="00841822"/>
    <w:rsid w:val="0085383C"/>
    <w:rsid w:val="00865A58"/>
    <w:rsid w:val="00880966"/>
    <w:rsid w:val="008C2F79"/>
    <w:rsid w:val="008E284B"/>
    <w:rsid w:val="008F1ABE"/>
    <w:rsid w:val="00903E04"/>
    <w:rsid w:val="00911B5C"/>
    <w:rsid w:val="009479C9"/>
    <w:rsid w:val="009731F1"/>
    <w:rsid w:val="00973546"/>
    <w:rsid w:val="00980227"/>
    <w:rsid w:val="009B3C9B"/>
    <w:rsid w:val="009B5072"/>
    <w:rsid w:val="009D76BD"/>
    <w:rsid w:val="00A14E43"/>
    <w:rsid w:val="00A534E9"/>
    <w:rsid w:val="00AB42BD"/>
    <w:rsid w:val="00AE4D51"/>
    <w:rsid w:val="00B0619B"/>
    <w:rsid w:val="00B07C30"/>
    <w:rsid w:val="00B31928"/>
    <w:rsid w:val="00B44DE9"/>
    <w:rsid w:val="00B76161"/>
    <w:rsid w:val="00B76B83"/>
    <w:rsid w:val="00B8553A"/>
    <w:rsid w:val="00BA0E6E"/>
    <w:rsid w:val="00BD2F2F"/>
    <w:rsid w:val="00BD7929"/>
    <w:rsid w:val="00BE01B6"/>
    <w:rsid w:val="00BE785A"/>
    <w:rsid w:val="00BF33AE"/>
    <w:rsid w:val="00C44B3E"/>
    <w:rsid w:val="00C569AA"/>
    <w:rsid w:val="00C600CE"/>
    <w:rsid w:val="00C76D49"/>
    <w:rsid w:val="00CA3090"/>
    <w:rsid w:val="00CC1367"/>
    <w:rsid w:val="00D11213"/>
    <w:rsid w:val="00D161B0"/>
    <w:rsid w:val="00D16B68"/>
    <w:rsid w:val="00D33653"/>
    <w:rsid w:val="00D748A3"/>
    <w:rsid w:val="00D85FA9"/>
    <w:rsid w:val="00D92EBC"/>
    <w:rsid w:val="00DB0ADC"/>
    <w:rsid w:val="00DC3D83"/>
    <w:rsid w:val="00E01A77"/>
    <w:rsid w:val="00E100C9"/>
    <w:rsid w:val="00E30C1E"/>
    <w:rsid w:val="00E51E40"/>
    <w:rsid w:val="00E652FF"/>
    <w:rsid w:val="00E87EB6"/>
    <w:rsid w:val="00EA23A9"/>
    <w:rsid w:val="00EA440E"/>
    <w:rsid w:val="00EB51D9"/>
    <w:rsid w:val="00EC7513"/>
    <w:rsid w:val="00EF5A4E"/>
    <w:rsid w:val="00EF79AA"/>
    <w:rsid w:val="00F40039"/>
    <w:rsid w:val="00F40112"/>
    <w:rsid w:val="00F46091"/>
    <w:rsid w:val="00F83F9E"/>
    <w:rsid w:val="00F9649D"/>
    <w:rsid w:val="00FA5E38"/>
    <w:rsid w:val="00FC1EA4"/>
    <w:rsid w:val="00FC6BF7"/>
    <w:rsid w:val="00FD1886"/>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574C"/>
  <w15:chartTrackingRefBased/>
  <w15:docId w15:val="{7604D6CD-C25E-436D-9230-1AFF0C63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FB771D7D004BECA219F66D5695F755"/>
        <w:category>
          <w:name w:val="Allgemein"/>
          <w:gallery w:val="placeholder"/>
        </w:category>
        <w:types>
          <w:type w:val="bbPlcHdr"/>
        </w:types>
        <w:behaviors>
          <w:behavior w:val="content"/>
        </w:behaviors>
        <w:guid w:val="{1F20EF09-2625-444D-8C44-CE1C586B2DE8}"/>
      </w:docPartPr>
      <w:docPartBody>
        <w:p w:rsidR="00EB3AEB" w:rsidRDefault="00EB3AEB">
          <w:pPr>
            <w:pStyle w:val="71FB771D7D004BECA219F66D5695F755"/>
          </w:pPr>
          <w:r w:rsidRPr="00523F70">
            <w:rPr>
              <w:rStyle w:val="Platzhaltertext"/>
            </w:rPr>
            <w:t>Klicken oder tippen Sie hier, um Text einzugeben.</w:t>
          </w:r>
        </w:p>
      </w:docPartBody>
    </w:docPart>
    <w:docPart>
      <w:docPartPr>
        <w:name w:val="A9D591B7C14A4554B50EF662593499F3"/>
        <w:category>
          <w:name w:val="Allgemein"/>
          <w:gallery w:val="placeholder"/>
        </w:category>
        <w:types>
          <w:type w:val="bbPlcHdr"/>
        </w:types>
        <w:behaviors>
          <w:behavior w:val="content"/>
        </w:behaviors>
        <w:guid w:val="{0D0B5DF6-D4A5-497A-A1D7-D0BB1FABCD5B}"/>
      </w:docPartPr>
      <w:docPartBody>
        <w:p w:rsidR="00EB3AEB" w:rsidRDefault="00EB3AEB">
          <w:pPr>
            <w:pStyle w:val="A9D591B7C14A4554B50EF662593499F3"/>
          </w:pPr>
          <w:r>
            <w:rPr>
              <w:rStyle w:val="Platzhaltertext"/>
            </w:rPr>
            <w:t>titel</w:t>
          </w:r>
        </w:p>
      </w:docPartBody>
    </w:docPart>
    <w:docPart>
      <w:docPartPr>
        <w:name w:val="C364D2984F1D4076BCDC5246483B4B5C"/>
        <w:category>
          <w:name w:val="Allgemein"/>
          <w:gallery w:val="placeholder"/>
        </w:category>
        <w:types>
          <w:type w:val="bbPlcHdr"/>
        </w:types>
        <w:behaviors>
          <w:behavior w:val="content"/>
        </w:behaviors>
        <w:guid w:val="{79E8294E-13D8-4274-B32C-81B37D219F4B}"/>
      </w:docPartPr>
      <w:docPartBody>
        <w:p w:rsidR="00EB3AEB" w:rsidRDefault="00EB3AEB">
          <w:pPr>
            <w:pStyle w:val="C364D2984F1D4076BCDC5246483B4B5C"/>
          </w:pPr>
          <w:r>
            <w:rPr>
              <w:rStyle w:val="Platzhaltertext"/>
            </w:rPr>
            <w:t>Headline</w:t>
          </w:r>
        </w:p>
      </w:docPartBody>
    </w:docPart>
    <w:docPart>
      <w:docPartPr>
        <w:name w:val="FC677C717C8C45F7A79FAAEC3E60FB5B"/>
        <w:category>
          <w:name w:val="Allgemein"/>
          <w:gallery w:val="placeholder"/>
        </w:category>
        <w:types>
          <w:type w:val="bbPlcHdr"/>
        </w:types>
        <w:behaviors>
          <w:behavior w:val="content"/>
        </w:behaviors>
        <w:guid w:val="{FFD32E15-CCB9-4A59-851C-9D99A3C99D1E}"/>
      </w:docPartPr>
      <w:docPartBody>
        <w:p w:rsidR="00EB3AEB" w:rsidRDefault="00EB3AEB">
          <w:pPr>
            <w:pStyle w:val="FC677C717C8C45F7A79FAAEC3E60FB5B"/>
          </w:pPr>
          <w:r>
            <w:rPr>
              <w:rStyle w:val="Platzhaltertext"/>
              <w:lang w:val="en-US"/>
            </w:rPr>
            <w:t>Subline</w:t>
          </w:r>
        </w:p>
      </w:docPartBody>
    </w:docPart>
    <w:docPart>
      <w:docPartPr>
        <w:name w:val="E06110CEEF364745BA275DB6796172AC"/>
        <w:category>
          <w:name w:val="Allgemein"/>
          <w:gallery w:val="placeholder"/>
        </w:category>
        <w:types>
          <w:type w:val="bbPlcHdr"/>
        </w:types>
        <w:behaviors>
          <w:behavior w:val="content"/>
        </w:behaviors>
        <w:guid w:val="{33FD1171-34DB-4CDE-9589-8483A68748A7}"/>
      </w:docPartPr>
      <w:docPartBody>
        <w:p w:rsidR="00EB3AEB" w:rsidRDefault="00EB3AEB">
          <w:pPr>
            <w:pStyle w:val="E06110CEEF364745BA275DB6796172AC"/>
          </w:pPr>
          <w:r>
            <w:rPr>
              <w:rStyle w:val="Platzhaltertext"/>
            </w:rPr>
            <w:t>Ort</w:t>
          </w:r>
        </w:p>
      </w:docPartBody>
    </w:docPart>
    <w:docPart>
      <w:docPartPr>
        <w:name w:val="B40D0470DD1042688142BA79D6CB842E"/>
        <w:category>
          <w:name w:val="Allgemein"/>
          <w:gallery w:val="placeholder"/>
        </w:category>
        <w:types>
          <w:type w:val="bbPlcHdr"/>
        </w:types>
        <w:behaviors>
          <w:behavior w:val="content"/>
        </w:behaviors>
        <w:guid w:val="{9BC791A7-2FC6-4885-B0F6-4A8E8841017D}"/>
      </w:docPartPr>
      <w:docPartBody>
        <w:p w:rsidR="00EB3AEB" w:rsidRDefault="00EB3AEB">
          <w:pPr>
            <w:pStyle w:val="B40D0470DD1042688142BA79D6CB842E"/>
          </w:pPr>
          <w:r w:rsidRPr="007C076F">
            <w:rPr>
              <w:rStyle w:val="Platzhaltertext"/>
            </w:rPr>
            <w:t>Datum</w:t>
          </w:r>
        </w:p>
      </w:docPartBody>
    </w:docPart>
    <w:docPart>
      <w:docPartPr>
        <w:name w:val="836EFBD1A30F483EBCF7AFEE33333694"/>
        <w:category>
          <w:name w:val="Allgemein"/>
          <w:gallery w:val="placeholder"/>
        </w:category>
        <w:types>
          <w:type w:val="bbPlcHdr"/>
        </w:types>
        <w:behaviors>
          <w:behavior w:val="content"/>
        </w:behaviors>
        <w:guid w:val="{370A3BAA-A560-45B2-AFE5-D44C2C40D510}"/>
      </w:docPartPr>
      <w:docPartBody>
        <w:p w:rsidR="003263FB" w:rsidRDefault="003263FB" w:rsidP="003263FB">
          <w:pPr>
            <w:pStyle w:val="836EFBD1A30F483EBCF7AFEE33333694"/>
          </w:pPr>
          <w:r>
            <w:rPr>
              <w:rStyle w:val="Platzhaltertext"/>
            </w:rPr>
            <w:t>Zusatzinformation-Überschrift</w:t>
          </w:r>
        </w:p>
      </w:docPartBody>
    </w:docPart>
    <w:docPart>
      <w:docPartPr>
        <w:name w:val="E2E1A648B7184CA3B574B8E355028384"/>
        <w:category>
          <w:name w:val="Allgemein"/>
          <w:gallery w:val="placeholder"/>
        </w:category>
        <w:types>
          <w:type w:val="bbPlcHdr"/>
        </w:types>
        <w:behaviors>
          <w:behavior w:val="content"/>
        </w:behaviors>
        <w:guid w:val="{BA9BCEFA-1325-48FA-B5B3-E86C454E81D4}"/>
      </w:docPartPr>
      <w:docPartBody>
        <w:p w:rsidR="003263FB" w:rsidRDefault="003263FB" w:rsidP="003263FB">
          <w:pPr>
            <w:pStyle w:val="E2E1A648B7184CA3B574B8E355028384"/>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EB"/>
    <w:rsid w:val="001A2C38"/>
    <w:rsid w:val="003263FB"/>
    <w:rsid w:val="0035380F"/>
    <w:rsid w:val="004A5809"/>
    <w:rsid w:val="00BA0E6E"/>
    <w:rsid w:val="00EA23A9"/>
    <w:rsid w:val="00EA440E"/>
    <w:rsid w:val="00EB3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63FB"/>
  </w:style>
  <w:style w:type="paragraph" w:customStyle="1" w:styleId="71FB771D7D004BECA219F66D5695F755">
    <w:name w:val="71FB771D7D004BECA219F66D5695F755"/>
  </w:style>
  <w:style w:type="paragraph" w:customStyle="1" w:styleId="A9D591B7C14A4554B50EF662593499F3">
    <w:name w:val="A9D591B7C14A4554B50EF662593499F3"/>
  </w:style>
  <w:style w:type="paragraph" w:customStyle="1" w:styleId="C364D2984F1D4076BCDC5246483B4B5C">
    <w:name w:val="C364D2984F1D4076BCDC5246483B4B5C"/>
  </w:style>
  <w:style w:type="paragraph" w:customStyle="1" w:styleId="FC677C717C8C45F7A79FAAEC3E60FB5B">
    <w:name w:val="FC677C717C8C45F7A79FAAEC3E60FB5B"/>
  </w:style>
  <w:style w:type="paragraph" w:customStyle="1" w:styleId="E06110CEEF364745BA275DB6796172AC">
    <w:name w:val="E06110CEEF364745BA275DB6796172AC"/>
  </w:style>
  <w:style w:type="paragraph" w:customStyle="1" w:styleId="B40D0470DD1042688142BA79D6CB842E">
    <w:name w:val="B40D0470DD1042688142BA79D6CB842E"/>
  </w:style>
  <w:style w:type="paragraph" w:customStyle="1" w:styleId="836EFBD1A30F483EBCF7AFEE33333694">
    <w:name w:val="836EFBD1A30F483EBCF7AFEE33333694"/>
    <w:rsid w:val="003263FB"/>
    <w:pPr>
      <w:spacing w:line="278" w:lineRule="auto"/>
    </w:pPr>
    <w:rPr>
      <w:sz w:val="24"/>
      <w:szCs w:val="24"/>
    </w:rPr>
  </w:style>
  <w:style w:type="paragraph" w:customStyle="1" w:styleId="E2E1A648B7184CA3B574B8E355028384">
    <w:name w:val="E2E1A648B7184CA3B574B8E355028384"/>
    <w:rsid w:val="003263F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10</cp:revision>
  <cp:lastPrinted>2025-05-27T13:52:00Z</cp:lastPrinted>
  <dcterms:created xsi:type="dcterms:W3CDTF">2025-05-26T12:42:00Z</dcterms:created>
  <dcterms:modified xsi:type="dcterms:W3CDTF">2025-05-27T13:52:00Z</dcterms:modified>
</cp:coreProperties>
</file>