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F3C11" w14:textId="77777777" w:rsidR="009A7C80" w:rsidRPr="002575BA" w:rsidRDefault="009A7C80" w:rsidP="009A7C80">
      <w:pPr>
        <w:spacing w:line="360" w:lineRule="auto"/>
        <w:rPr>
          <w:rFonts w:ascii="Arial" w:eastAsia="Arial" w:hAnsi="Arial" w:cs="Arial"/>
          <w:u w:val="single"/>
          <w:lang w:val="en-GB"/>
        </w:rPr>
      </w:pPr>
      <w:r w:rsidRPr="002575BA">
        <w:rPr>
          <w:rFonts w:ascii="Arial" w:hAnsi="Arial"/>
          <w:u w:val="single"/>
          <w:lang w:val="en-GB"/>
        </w:rPr>
        <w:t xml:space="preserve">LAMILUX offers a wide range of variants for fire protection </w:t>
      </w:r>
      <w:proofErr w:type="gramStart"/>
      <w:r w:rsidRPr="002575BA">
        <w:rPr>
          <w:rFonts w:ascii="Arial" w:hAnsi="Arial"/>
          <w:u w:val="single"/>
          <w:lang w:val="en-GB"/>
        </w:rPr>
        <w:t>safety</w:t>
      </w:r>
      <w:proofErr w:type="gramEnd"/>
    </w:p>
    <w:p w14:paraId="5A004FAF" w14:textId="77777777" w:rsidR="009A7C80" w:rsidRPr="002575BA" w:rsidRDefault="009A7C80" w:rsidP="009A7C80">
      <w:pPr>
        <w:spacing w:line="360" w:lineRule="auto"/>
        <w:rPr>
          <w:rFonts w:ascii="Calibri" w:eastAsia="Calibri" w:hAnsi="Calibri" w:cs="Calibri"/>
          <w:sz w:val="6"/>
          <w:szCs w:val="6"/>
          <w:u w:val="single"/>
          <w:lang w:val="en-GB"/>
        </w:rPr>
      </w:pPr>
    </w:p>
    <w:p w14:paraId="58FDE1E9" w14:textId="77777777" w:rsidR="009A7C80" w:rsidRPr="002575BA" w:rsidRDefault="009A7C80" w:rsidP="009A7C80">
      <w:pPr>
        <w:spacing w:line="276" w:lineRule="auto"/>
        <w:rPr>
          <w:rFonts w:ascii="Arial" w:hAnsi="Arial"/>
          <w:b/>
          <w:bCs/>
          <w:sz w:val="36"/>
          <w:szCs w:val="38"/>
          <w:lang w:val="en-GB"/>
        </w:rPr>
      </w:pPr>
      <w:r w:rsidRPr="002575BA">
        <w:rPr>
          <w:rFonts w:ascii="Arial" w:hAnsi="Arial"/>
          <w:b/>
          <w:bCs/>
          <w:sz w:val="36"/>
          <w:szCs w:val="38"/>
          <w:lang w:val="en-GB"/>
        </w:rPr>
        <w:t xml:space="preserve">LAMILUX Fire Resistance range of </w:t>
      </w:r>
      <w:r w:rsidRPr="00D73973">
        <w:rPr>
          <w:rFonts w:ascii="Arial" w:hAnsi="Arial"/>
          <w:b/>
          <w:bCs/>
          <w:sz w:val="36"/>
          <w:szCs w:val="38"/>
          <w:lang w:val="en-GB"/>
        </w:rPr>
        <w:t>skylights</w:t>
      </w:r>
      <w:r w:rsidRPr="002575BA">
        <w:rPr>
          <w:rFonts w:ascii="Arial" w:hAnsi="Arial"/>
          <w:b/>
          <w:bCs/>
          <w:sz w:val="36"/>
          <w:szCs w:val="38"/>
          <w:lang w:val="en-GB"/>
        </w:rPr>
        <w:t xml:space="preserve"> withstands heat and fire</w:t>
      </w:r>
      <w:r w:rsidRPr="00535445">
        <w:rPr>
          <w:rFonts w:ascii="Arial" w:eastAsia="Arial" w:hAnsi="Arial" w:cs="Arial"/>
          <w:b/>
          <w:bCs/>
          <w:noProof/>
          <w:sz w:val="36"/>
          <w:szCs w:val="36"/>
        </w:rPr>
        <w:drawing>
          <wp:anchor distT="152400" distB="152400" distL="152400" distR="152400" simplePos="0" relativeHeight="251662336" behindDoc="0" locked="0" layoutInCell="1" allowOverlap="1" wp14:anchorId="446A8D3F" wp14:editId="46B971E5">
            <wp:simplePos x="0" y="0"/>
            <wp:positionH relativeFrom="margin">
              <wp:align>left</wp:align>
            </wp:positionH>
            <wp:positionV relativeFrom="line">
              <wp:posOffset>477520</wp:posOffset>
            </wp:positionV>
            <wp:extent cx="4448175" cy="2971800"/>
            <wp:effectExtent l="0" t="0" r="9525" b="0"/>
            <wp:wrapTopAndBottom distT="152400" distB="152400"/>
            <wp:docPr id="1073741827" name="officeArt object" descr="LAMILUX_Brandschutz-Flachdach Fenster REI90.jpeg"/>
            <wp:cNvGraphicFramePr/>
            <a:graphic xmlns:a="http://schemas.openxmlformats.org/drawingml/2006/main">
              <a:graphicData uri="http://schemas.openxmlformats.org/drawingml/2006/picture">
                <pic:pic xmlns:pic="http://schemas.openxmlformats.org/drawingml/2006/picture">
                  <pic:nvPicPr>
                    <pic:cNvPr id="1073741827" name="LAMILUX_Brandschutz-Flachdach Fenster REI90.jpeg" descr="LAMILUX_Brandschutz-Flachdach Fenster REI90.jpeg"/>
                    <pic:cNvPicPr>
                      <a:picLocks noChangeAspect="1"/>
                    </pic:cNvPicPr>
                  </pic:nvPicPr>
                  <pic:blipFill>
                    <a:blip r:embed="rId7"/>
                    <a:stretch>
                      <a:fillRect/>
                    </a:stretch>
                  </pic:blipFill>
                  <pic:spPr>
                    <a:xfrm>
                      <a:off x="0" y="0"/>
                      <a:ext cx="4448254" cy="297185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ED092B8" w14:textId="77777777" w:rsidR="009A7C80" w:rsidRPr="002575BA" w:rsidRDefault="009A7C80" w:rsidP="009A7C80">
      <w:pPr>
        <w:spacing w:line="276" w:lineRule="auto"/>
        <w:rPr>
          <w:rFonts w:ascii="Arial" w:eastAsia="Arial" w:hAnsi="Arial" w:cs="Arial"/>
          <w:i/>
          <w:iCs/>
          <w:sz w:val="18"/>
          <w:szCs w:val="18"/>
          <w:lang w:val="en-GB"/>
        </w:rPr>
      </w:pPr>
      <w:r w:rsidRPr="002575BA">
        <w:rPr>
          <w:rFonts w:ascii="Arial" w:eastAsia="Arial" w:hAnsi="Arial" w:cs="Arial"/>
          <w:i/>
          <w:iCs/>
          <w:sz w:val="18"/>
          <w:szCs w:val="18"/>
          <w:lang w:val="en-GB"/>
        </w:rPr>
        <w:t xml:space="preserve">Caption: LAMILUX </w:t>
      </w:r>
      <w:r>
        <w:rPr>
          <w:rFonts w:ascii="Arial" w:eastAsia="Arial" w:hAnsi="Arial" w:cs="Arial"/>
          <w:i/>
          <w:iCs/>
          <w:sz w:val="18"/>
          <w:szCs w:val="18"/>
          <w:lang w:val="en-GB"/>
        </w:rPr>
        <w:t>G</w:t>
      </w:r>
      <w:r w:rsidRPr="00C94257">
        <w:rPr>
          <w:rFonts w:ascii="Arial" w:eastAsia="Arial" w:hAnsi="Arial" w:cs="Arial"/>
          <w:i/>
          <w:iCs/>
          <w:sz w:val="18"/>
          <w:szCs w:val="18"/>
          <w:lang w:val="en-GB"/>
        </w:rPr>
        <w:t>lass Skylights Fire Resistance</w:t>
      </w:r>
      <w:r>
        <w:rPr>
          <w:rFonts w:ascii="Arial" w:eastAsia="Arial" w:hAnsi="Arial" w:cs="Arial"/>
          <w:i/>
          <w:iCs/>
          <w:sz w:val="18"/>
          <w:szCs w:val="18"/>
          <w:lang w:val="en-GB"/>
        </w:rPr>
        <w:t xml:space="preserve"> </w:t>
      </w:r>
      <w:r w:rsidRPr="002575BA">
        <w:rPr>
          <w:rFonts w:ascii="Arial" w:eastAsia="Arial" w:hAnsi="Arial" w:cs="Arial"/>
          <w:i/>
          <w:iCs/>
          <w:sz w:val="18"/>
          <w:szCs w:val="18"/>
          <w:lang w:val="en-GB"/>
        </w:rPr>
        <w:t>REI90</w:t>
      </w:r>
    </w:p>
    <w:p w14:paraId="429965F9" w14:textId="77777777" w:rsidR="009A7C80" w:rsidRPr="002575BA" w:rsidRDefault="009A7C80" w:rsidP="009A7C80">
      <w:pPr>
        <w:spacing w:line="276" w:lineRule="auto"/>
        <w:rPr>
          <w:rFonts w:ascii="Arial" w:hAnsi="Arial"/>
          <w:b/>
          <w:bCs/>
          <w:sz w:val="36"/>
          <w:szCs w:val="38"/>
          <w:lang w:val="en-GB"/>
        </w:rPr>
      </w:pPr>
    </w:p>
    <w:p w14:paraId="11E9E617" w14:textId="77777777" w:rsidR="009A7C80" w:rsidRPr="00005BC6" w:rsidRDefault="009A7C80" w:rsidP="009A7C80">
      <w:pPr>
        <w:pStyle w:val="berschrift3"/>
        <w:shd w:val="clear" w:color="auto" w:fill="FFFFFF"/>
        <w:spacing w:before="0" w:beforeAutospacing="0" w:after="0" w:afterAutospacing="0" w:line="360" w:lineRule="auto"/>
        <w:jc w:val="both"/>
        <w:rPr>
          <w:rFonts w:ascii="Arial" w:hAnsi="Arial"/>
          <w:b w:val="0"/>
          <w:bCs w:val="0"/>
        </w:rPr>
      </w:pPr>
      <w:r w:rsidRPr="00005BC6">
        <w:rPr>
          <w:rFonts w:ascii="Arial" w:hAnsi="Arial"/>
          <w:sz w:val="24"/>
          <w:szCs w:val="24"/>
        </w:rPr>
        <w:t xml:space="preserve">Fire resistant </w:t>
      </w:r>
      <w:r>
        <w:rPr>
          <w:rFonts w:ascii="Arial" w:hAnsi="Arial"/>
          <w:sz w:val="24"/>
          <w:szCs w:val="24"/>
        </w:rPr>
        <w:t xml:space="preserve">skylights </w:t>
      </w:r>
      <w:r w:rsidRPr="00005BC6">
        <w:rPr>
          <w:rFonts w:ascii="Arial" w:hAnsi="Arial"/>
          <w:sz w:val="24"/>
          <w:szCs w:val="24"/>
        </w:rPr>
        <w:t xml:space="preserve">withstand fire and heat for a certain </w:t>
      </w:r>
      <w:proofErr w:type="gramStart"/>
      <w:r w:rsidRPr="00005BC6">
        <w:rPr>
          <w:rFonts w:ascii="Arial" w:hAnsi="Arial"/>
          <w:sz w:val="24"/>
          <w:szCs w:val="24"/>
        </w:rPr>
        <w:t>period of time</w:t>
      </w:r>
      <w:proofErr w:type="gramEnd"/>
      <w:r w:rsidRPr="00005BC6">
        <w:rPr>
          <w:rFonts w:ascii="Arial" w:hAnsi="Arial"/>
          <w:sz w:val="24"/>
          <w:szCs w:val="24"/>
        </w:rPr>
        <w:t xml:space="preserve">, thus protecting lives, property and possessions. Skylight manufacturer LAMILUX from </w:t>
      </w:r>
      <w:proofErr w:type="spellStart"/>
      <w:r w:rsidRPr="00005BC6">
        <w:rPr>
          <w:rFonts w:ascii="Arial" w:hAnsi="Arial"/>
          <w:sz w:val="24"/>
          <w:szCs w:val="24"/>
        </w:rPr>
        <w:t>Rehau</w:t>
      </w:r>
      <w:proofErr w:type="spellEnd"/>
      <w:r w:rsidRPr="00005BC6">
        <w:rPr>
          <w:rFonts w:ascii="Arial" w:hAnsi="Arial"/>
          <w:sz w:val="24"/>
          <w:szCs w:val="24"/>
        </w:rPr>
        <w:t xml:space="preserve"> offers a wide range of variants for optimum fire safety. The LAMILUX Fire Resistance series is available in two different skylight variants and three different fire resistance classes. The LAMILUX Glass Skylights Fire Resistance withstand fire and heat for 30, 60 or</w:t>
      </w:r>
      <w:r w:rsidRPr="002575BA">
        <w:rPr>
          <w:rFonts w:ascii="Arial" w:hAnsi="Arial"/>
        </w:rPr>
        <w:t xml:space="preserve"> 90 </w:t>
      </w:r>
      <w:r w:rsidRPr="00005BC6">
        <w:rPr>
          <w:rFonts w:ascii="Arial" w:hAnsi="Arial"/>
          <w:sz w:val="24"/>
          <w:szCs w:val="24"/>
        </w:rPr>
        <w:t xml:space="preserve">minutes. The LAMILUX Glass Roofs Fire Resistance </w:t>
      </w:r>
      <w:r>
        <w:rPr>
          <w:rFonts w:ascii="Arial" w:hAnsi="Arial"/>
          <w:sz w:val="24"/>
          <w:szCs w:val="24"/>
        </w:rPr>
        <w:t xml:space="preserve">for </w:t>
      </w:r>
      <w:r w:rsidRPr="00005BC6">
        <w:rPr>
          <w:rFonts w:ascii="Arial" w:hAnsi="Arial"/>
          <w:sz w:val="24"/>
          <w:szCs w:val="24"/>
        </w:rPr>
        <w:t>30 or 60 minutes.</w:t>
      </w:r>
    </w:p>
    <w:p w14:paraId="552CB1A8" w14:textId="77777777" w:rsidR="009A7C80" w:rsidRPr="00005BC6" w:rsidRDefault="009A7C80" w:rsidP="009A7C80">
      <w:pPr>
        <w:spacing w:line="360" w:lineRule="auto"/>
        <w:jc w:val="both"/>
        <w:rPr>
          <w:rFonts w:ascii="Arial" w:hAnsi="Arial"/>
          <w:b/>
          <w:bCs/>
          <w:lang w:val="en-GB"/>
        </w:rPr>
      </w:pPr>
    </w:p>
    <w:p w14:paraId="2EA867CD" w14:textId="77777777" w:rsidR="009A7C80" w:rsidRPr="004E7B42" w:rsidRDefault="009A7C80" w:rsidP="009A7C80">
      <w:pPr>
        <w:spacing w:line="360" w:lineRule="auto"/>
        <w:jc w:val="both"/>
        <w:rPr>
          <w:rFonts w:ascii="Arial" w:hAnsi="Arial"/>
          <w:lang w:val="en-GB"/>
        </w:rPr>
      </w:pPr>
      <w:r w:rsidRPr="004E7B42">
        <w:rPr>
          <w:rFonts w:ascii="Arial" w:hAnsi="Arial"/>
          <w:lang w:val="en-GB"/>
        </w:rPr>
        <w:lastRenderedPageBreak/>
        <w:t xml:space="preserve">Fire resistant </w:t>
      </w:r>
      <w:r>
        <w:rPr>
          <w:rFonts w:ascii="Arial" w:hAnsi="Arial"/>
          <w:lang w:val="en-GB"/>
        </w:rPr>
        <w:t>skylights</w:t>
      </w:r>
      <w:r w:rsidRPr="004E7B42">
        <w:rPr>
          <w:rFonts w:ascii="Arial" w:hAnsi="Arial"/>
          <w:lang w:val="en-GB"/>
        </w:rPr>
        <w:t xml:space="preserve"> are mainly used in public buildings where </w:t>
      </w:r>
      <w:proofErr w:type="gramStart"/>
      <w:r w:rsidRPr="004E7B42">
        <w:rPr>
          <w:rFonts w:ascii="Arial" w:hAnsi="Arial"/>
          <w:lang w:val="en-GB"/>
        </w:rPr>
        <w:t>a large number of</w:t>
      </w:r>
      <w:proofErr w:type="gramEnd"/>
      <w:r w:rsidRPr="004E7B42">
        <w:rPr>
          <w:rFonts w:ascii="Arial" w:hAnsi="Arial"/>
          <w:lang w:val="en-GB"/>
        </w:rPr>
        <w:t xml:space="preserve"> people are present, such as educational establishments, shopping centres and cultural facilities. The time period for which the </w:t>
      </w:r>
      <w:proofErr w:type="gramStart"/>
      <w:r w:rsidRPr="004E7B42">
        <w:rPr>
          <w:rFonts w:ascii="Arial" w:hAnsi="Arial"/>
          <w:lang w:val="en-GB"/>
        </w:rPr>
        <w:t>fire resistant</w:t>
      </w:r>
      <w:proofErr w:type="gramEnd"/>
      <w:r>
        <w:rPr>
          <w:rFonts w:ascii="Arial" w:hAnsi="Arial"/>
          <w:lang w:val="en-GB"/>
        </w:rPr>
        <w:t xml:space="preserve"> skylight </w:t>
      </w:r>
      <w:r w:rsidRPr="004E7B42">
        <w:rPr>
          <w:rFonts w:ascii="Arial" w:hAnsi="Arial"/>
          <w:lang w:val="en-GB"/>
        </w:rPr>
        <w:t>must withstand fire and heat is specified in the requirements for the</w:t>
      </w:r>
      <w:r>
        <w:rPr>
          <w:rFonts w:ascii="Arial" w:hAnsi="Arial"/>
          <w:lang w:val="en-GB"/>
        </w:rPr>
        <w:t xml:space="preserve"> skylight</w:t>
      </w:r>
      <w:r w:rsidRPr="004E7B42">
        <w:rPr>
          <w:rFonts w:ascii="Arial" w:hAnsi="Arial"/>
          <w:lang w:val="en-GB"/>
        </w:rPr>
        <w:t xml:space="preserve">. LAMILUX Fire Resistance </w:t>
      </w:r>
      <w:r>
        <w:rPr>
          <w:rFonts w:ascii="Arial" w:hAnsi="Arial"/>
          <w:lang w:val="en-GB"/>
        </w:rPr>
        <w:t>Skylights</w:t>
      </w:r>
      <w:r w:rsidRPr="004E7B42">
        <w:rPr>
          <w:rFonts w:ascii="Arial" w:hAnsi="Arial"/>
          <w:lang w:val="en-GB"/>
        </w:rPr>
        <w:t xml:space="preserve"> are protected by heat and </w:t>
      </w:r>
      <w:proofErr w:type="gramStart"/>
      <w:r w:rsidRPr="004E7B42">
        <w:rPr>
          <w:rFonts w:ascii="Arial" w:hAnsi="Arial"/>
          <w:lang w:val="en-GB"/>
        </w:rPr>
        <w:t>fire resistant</w:t>
      </w:r>
      <w:proofErr w:type="gramEnd"/>
      <w:r w:rsidRPr="004E7B42">
        <w:rPr>
          <w:rFonts w:ascii="Arial" w:hAnsi="Arial"/>
          <w:lang w:val="en-GB"/>
        </w:rPr>
        <w:t xml:space="preserve"> glazing, which has been tested under additional load.</w:t>
      </w:r>
    </w:p>
    <w:p w14:paraId="0DA30149" w14:textId="77777777" w:rsidR="009A7C80" w:rsidRPr="004E7B42" w:rsidRDefault="009A7C80" w:rsidP="009A7C80">
      <w:pPr>
        <w:spacing w:line="360" w:lineRule="auto"/>
        <w:jc w:val="both"/>
        <w:rPr>
          <w:rFonts w:ascii="Arial" w:eastAsia="Arial" w:hAnsi="Arial" w:cs="Arial"/>
          <w:lang w:val="en-GB"/>
        </w:rPr>
      </w:pPr>
    </w:p>
    <w:p w14:paraId="417510E1" w14:textId="77777777" w:rsidR="009A7C80" w:rsidRPr="004B3937" w:rsidRDefault="009A7C80" w:rsidP="009A7C80">
      <w:pPr>
        <w:spacing w:line="360" w:lineRule="auto"/>
        <w:jc w:val="both"/>
        <w:rPr>
          <w:rFonts w:ascii="Arial" w:eastAsia="Arial" w:hAnsi="Arial" w:cs="Arial"/>
          <w:b/>
          <w:bCs/>
          <w:lang w:val="en-GB"/>
        </w:rPr>
      </w:pPr>
      <w:r w:rsidRPr="004B3937">
        <w:rPr>
          <w:rFonts w:ascii="Arial" w:hAnsi="Arial"/>
          <w:b/>
          <w:bCs/>
          <w:lang w:val="en-GB"/>
        </w:rPr>
        <w:t>LAMILUX Glass Skylights Fire Resistance</w:t>
      </w:r>
    </w:p>
    <w:p w14:paraId="43156CE4" w14:textId="77777777" w:rsidR="009A7C80" w:rsidRPr="004B3937" w:rsidRDefault="009A7C80" w:rsidP="009A7C80">
      <w:pPr>
        <w:spacing w:line="360" w:lineRule="auto"/>
        <w:jc w:val="both"/>
        <w:rPr>
          <w:rFonts w:ascii="Arial" w:eastAsia="Arial" w:hAnsi="Arial" w:cs="Arial"/>
          <w:lang w:val="en-GB"/>
        </w:rPr>
      </w:pPr>
      <w:r w:rsidRPr="004B3937">
        <w:rPr>
          <w:rFonts w:ascii="Arial" w:hAnsi="Arial"/>
          <w:lang w:val="en-GB"/>
        </w:rPr>
        <w:t xml:space="preserve">The product LAMILUX Glass Skylight Fire Resistance in the fire resistance classes REI 30 and REI 60 has already proven itself on the market for several years. With the new Glass Skylight Fire Resistance REI 90, the skylight manufacturer LAMILUX has succeeded in extending this protection even further: For at least 90 minutes, the </w:t>
      </w:r>
      <w:r>
        <w:rPr>
          <w:rFonts w:ascii="Arial" w:hAnsi="Arial"/>
          <w:lang w:val="en-GB"/>
        </w:rPr>
        <w:t xml:space="preserve">Glass Skylight </w:t>
      </w:r>
      <w:r w:rsidRPr="004B3937">
        <w:rPr>
          <w:rFonts w:ascii="Arial" w:hAnsi="Arial"/>
          <w:lang w:val="en-GB"/>
        </w:rPr>
        <w:t xml:space="preserve">Fire Resistance REI 90 withstands fire and heat and prevents flames from spreading to other parts of the building in case of fire. Regardless of the fire resistance period, the fire protection glass skylight can be installed on roofs with a pitch of up to 15 degrees. In addition to preventing the spread of fire, it also offers optimised water and dirt drainage thanks to the 5° inclination of the </w:t>
      </w:r>
      <w:r>
        <w:rPr>
          <w:rFonts w:ascii="Arial" w:hAnsi="Arial"/>
          <w:lang w:val="en-GB"/>
        </w:rPr>
        <w:t>skylight</w:t>
      </w:r>
      <w:r w:rsidRPr="004B3937">
        <w:rPr>
          <w:rFonts w:ascii="Arial" w:hAnsi="Arial"/>
          <w:lang w:val="en-GB"/>
        </w:rPr>
        <w:t>.</w:t>
      </w:r>
    </w:p>
    <w:p w14:paraId="27FF48E9" w14:textId="77777777" w:rsidR="009A7C80" w:rsidRPr="004B3937" w:rsidRDefault="009A7C80" w:rsidP="009A7C80">
      <w:pPr>
        <w:spacing w:line="360" w:lineRule="auto"/>
        <w:jc w:val="both"/>
        <w:rPr>
          <w:rFonts w:ascii="Arial" w:eastAsia="Arial" w:hAnsi="Arial" w:cs="Arial"/>
          <w:lang w:val="en-GB"/>
        </w:rPr>
      </w:pPr>
    </w:p>
    <w:p w14:paraId="079CE392" w14:textId="77777777" w:rsidR="009A7C80" w:rsidRPr="004B3937" w:rsidRDefault="009A7C80" w:rsidP="009A7C80">
      <w:pPr>
        <w:spacing w:line="360" w:lineRule="auto"/>
        <w:jc w:val="both"/>
        <w:rPr>
          <w:rFonts w:ascii="Arial" w:eastAsia="Arial" w:hAnsi="Arial" w:cs="Arial"/>
          <w:b/>
          <w:bCs/>
          <w:lang w:val="en-GB"/>
        </w:rPr>
      </w:pPr>
      <w:r w:rsidRPr="004B3937">
        <w:rPr>
          <w:rFonts w:ascii="Arial" w:hAnsi="Arial"/>
          <w:b/>
          <w:bCs/>
          <w:lang w:val="en-GB"/>
        </w:rPr>
        <w:t>LAMILUX Glass Roof Fire Resistance</w:t>
      </w:r>
    </w:p>
    <w:p w14:paraId="28D3121C" w14:textId="77777777" w:rsidR="009A7C80" w:rsidRPr="004B3937" w:rsidRDefault="009A7C80" w:rsidP="009A7C80">
      <w:pPr>
        <w:spacing w:line="360" w:lineRule="auto"/>
        <w:jc w:val="both"/>
        <w:rPr>
          <w:rFonts w:ascii="Arial" w:hAnsi="Arial"/>
          <w:lang w:val="en-GB"/>
        </w:rPr>
      </w:pPr>
      <w:r w:rsidRPr="004B3937">
        <w:rPr>
          <w:rFonts w:ascii="Arial" w:hAnsi="Arial"/>
          <w:lang w:val="en-GB"/>
        </w:rPr>
        <w:t xml:space="preserve">In the two fire resistance classes REI 30 or REI 60, the LAMILUX Glass Roof Fire Resistance guarantees 30 or 60 minutes of load-bearing capacity in case of fire and prevents the spread of fire. It can be designed as a </w:t>
      </w:r>
      <w:proofErr w:type="spellStart"/>
      <w:r w:rsidRPr="004B3937">
        <w:rPr>
          <w:rFonts w:ascii="Arial" w:hAnsi="Arial"/>
          <w:lang w:val="en-GB"/>
        </w:rPr>
        <w:t>monopitch</w:t>
      </w:r>
      <w:proofErr w:type="spellEnd"/>
      <w:r w:rsidRPr="004B3937">
        <w:rPr>
          <w:rFonts w:ascii="Arial" w:hAnsi="Arial"/>
          <w:lang w:val="en-GB"/>
        </w:rPr>
        <w:t xml:space="preserve"> roof with an inclination of 2 to 80 degrees. Thanks to filigree cover strips, it is indistinguishable from classic LAMILUX glass </w:t>
      </w:r>
      <w:r w:rsidRPr="004B3937">
        <w:rPr>
          <w:rFonts w:ascii="Arial" w:hAnsi="Arial"/>
          <w:lang w:val="en-GB"/>
        </w:rPr>
        <w:lastRenderedPageBreak/>
        <w:t xml:space="preserve">roofs from the outside and requires no additional support elements due to its self-supporting construction. </w:t>
      </w:r>
    </w:p>
    <w:p w14:paraId="1454E4F0" w14:textId="35519D5E" w:rsidR="00296D15" w:rsidRDefault="00296D15" w:rsidP="00296D15">
      <w:pPr>
        <w:pStyle w:val="Textkrper"/>
        <w:spacing w:line="360" w:lineRule="auto"/>
        <w:rPr>
          <w:rFonts w:eastAsia="Calibri"/>
          <w:b w:val="0"/>
          <w:bCs w:val="0"/>
          <w:szCs w:val="22"/>
          <w:lang w:val="en-GB"/>
        </w:rPr>
      </w:pPr>
    </w:p>
    <w:p w14:paraId="29AB1431" w14:textId="77777777" w:rsidR="00296D15" w:rsidRPr="009A7C80" w:rsidRDefault="00296D15" w:rsidP="00296D15">
      <w:pPr>
        <w:pStyle w:val="Textkrper"/>
        <w:spacing w:line="360" w:lineRule="auto"/>
        <w:rPr>
          <w:b w:val="0"/>
          <w:bCs w:val="0"/>
          <w:szCs w:val="22"/>
          <w:lang w:val="en-GB"/>
        </w:rPr>
      </w:pPr>
    </w:p>
    <w:p w14:paraId="58E82268" w14:textId="77777777" w:rsidR="003E7A56" w:rsidRPr="009A7C80" w:rsidRDefault="003E7A56" w:rsidP="003E7A56">
      <w:pPr>
        <w:pStyle w:val="Textkrper"/>
        <w:spacing w:line="360" w:lineRule="auto"/>
        <w:rPr>
          <w:rFonts w:eastAsia="Calibri"/>
          <w:b w:val="0"/>
          <w:bCs w:val="0"/>
          <w:szCs w:val="22"/>
          <w:lang w:val="en-GB"/>
        </w:rPr>
      </w:pPr>
    </w:p>
    <w:p w14:paraId="5C7CD77B" w14:textId="77777777" w:rsidR="003E7A56" w:rsidRPr="00250078" w:rsidRDefault="003E7A56" w:rsidP="003E7A56">
      <w:pPr>
        <w:pStyle w:val="Textkrper"/>
        <w:spacing w:line="360" w:lineRule="auto"/>
        <w:rPr>
          <w:rFonts w:eastAsia="Calibri"/>
          <w:szCs w:val="22"/>
        </w:rPr>
      </w:pPr>
      <w:r w:rsidRPr="00250078">
        <w:rPr>
          <w:rFonts w:eastAsia="Calibri"/>
          <w:szCs w:val="22"/>
        </w:rPr>
        <w:t>LAMILUX Heinrich Strunz Group, Rehau</w:t>
      </w:r>
    </w:p>
    <w:p w14:paraId="26A91097" w14:textId="5580EE94" w:rsidR="003E7A56" w:rsidRDefault="003E7A56" w:rsidP="003E7A56">
      <w:pPr>
        <w:pStyle w:val="Textkrper"/>
        <w:spacing w:line="360" w:lineRule="auto"/>
        <w:rPr>
          <w:rFonts w:eastAsia="Calibri"/>
          <w:b w:val="0"/>
          <w:bCs w:val="0"/>
          <w:szCs w:val="22"/>
          <w:lang w:val="en-GB"/>
        </w:rPr>
      </w:pPr>
      <w:r w:rsidRPr="003E7A56">
        <w:rPr>
          <w:rFonts w:eastAsia="Calibri"/>
          <w:b w:val="0"/>
          <w:bCs w:val="0"/>
          <w:szCs w:val="22"/>
          <w:lang w:val="en-GB"/>
        </w:rPr>
        <w:t xml:space="preserve">Continuous rooflights, glass roofs or rooflights: the LAMILUX Heinrich Strunz Group is one of the leading manufacturers of skylights in Europe. The skylights ensure efficient use of natural daylight in a wide variety of buildings. In addition, special smoke and heat extraction systems provide safety in case of fire and are therefore essential components of fire protection concepts. LAMILUX is also known for its solutions for object smoke extraction. Furthermore, the medium-sized family business founded in 1909 is one of the world's largest producers of carbon and glass fibre reinforced plastics. These composite materials provide stability, lightweight </w:t>
      </w:r>
      <w:proofErr w:type="gramStart"/>
      <w:r w:rsidRPr="003E7A56">
        <w:rPr>
          <w:rFonts w:eastAsia="Calibri"/>
          <w:b w:val="0"/>
          <w:bCs w:val="0"/>
          <w:szCs w:val="22"/>
          <w:lang w:val="en-GB"/>
        </w:rPr>
        <w:t>construction</w:t>
      </w:r>
      <w:proofErr w:type="gramEnd"/>
      <w:r w:rsidRPr="003E7A56">
        <w:rPr>
          <w:rFonts w:eastAsia="Calibri"/>
          <w:b w:val="0"/>
          <w:bCs w:val="0"/>
          <w:szCs w:val="22"/>
          <w:lang w:val="en-GB"/>
        </w:rPr>
        <w:t xml:space="preserve"> and impact resistance for instance in roof, wall and floor linings in commercial vehicles. </w:t>
      </w:r>
      <w:r w:rsidR="00DD1A93" w:rsidRPr="00DD1A93">
        <w:rPr>
          <w:rFonts w:eastAsia="Calibri"/>
          <w:b w:val="0"/>
          <w:bCs w:val="0"/>
          <w:szCs w:val="22"/>
          <w:lang w:val="en-GB"/>
        </w:rPr>
        <w:t xml:space="preserve">LAMILUX strives to be the innovation and performance leader in all areas relevant to its customers. The family-owned company, based in </w:t>
      </w:r>
      <w:proofErr w:type="spellStart"/>
      <w:r w:rsidR="00DD1A93" w:rsidRPr="00DD1A93">
        <w:rPr>
          <w:rFonts w:eastAsia="Calibri"/>
          <w:b w:val="0"/>
          <w:bCs w:val="0"/>
          <w:szCs w:val="22"/>
          <w:lang w:val="en-GB"/>
        </w:rPr>
        <w:t>Rehau</w:t>
      </w:r>
      <w:proofErr w:type="spellEnd"/>
      <w:r w:rsidR="00DD1A93" w:rsidRPr="00DD1A93">
        <w:rPr>
          <w:rFonts w:eastAsia="Calibri"/>
          <w:b w:val="0"/>
          <w:bCs w:val="0"/>
          <w:szCs w:val="22"/>
          <w:lang w:val="en-GB"/>
        </w:rPr>
        <w:t xml:space="preserve">, Germany, is managed by Johanna and </w:t>
      </w:r>
      <w:proofErr w:type="spellStart"/>
      <w:r w:rsidR="00DD1A93" w:rsidRPr="00DD1A93">
        <w:rPr>
          <w:rFonts w:eastAsia="Calibri"/>
          <w:b w:val="0"/>
          <w:bCs w:val="0"/>
          <w:szCs w:val="22"/>
          <w:lang w:val="en-GB"/>
        </w:rPr>
        <w:t>Dr.</w:t>
      </w:r>
      <w:proofErr w:type="spellEnd"/>
      <w:r w:rsidR="00DD1A93" w:rsidRPr="00DD1A93">
        <w:rPr>
          <w:rFonts w:eastAsia="Calibri"/>
          <w:b w:val="0"/>
          <w:bCs w:val="0"/>
          <w:szCs w:val="22"/>
          <w:lang w:val="en-GB"/>
        </w:rPr>
        <w:t xml:space="preserve"> Alexander Strunz in the fourth generation, currently employs around 1,300 people, and in 202</w:t>
      </w:r>
      <w:r w:rsidR="005C25AD">
        <w:rPr>
          <w:rFonts w:eastAsia="Calibri"/>
          <w:b w:val="0"/>
          <w:bCs w:val="0"/>
          <w:szCs w:val="22"/>
          <w:lang w:val="en-GB"/>
        </w:rPr>
        <w:t>3</w:t>
      </w:r>
      <w:r w:rsidR="00DD1A93" w:rsidRPr="00DD1A93">
        <w:rPr>
          <w:rFonts w:eastAsia="Calibri"/>
          <w:b w:val="0"/>
          <w:bCs w:val="0"/>
          <w:szCs w:val="22"/>
          <w:lang w:val="en-GB"/>
        </w:rPr>
        <w:t xml:space="preserve"> generated sales of around 3</w:t>
      </w:r>
      <w:r w:rsidR="005C25AD">
        <w:rPr>
          <w:rFonts w:eastAsia="Calibri"/>
          <w:b w:val="0"/>
          <w:bCs w:val="0"/>
          <w:szCs w:val="22"/>
          <w:lang w:val="en-GB"/>
        </w:rPr>
        <w:t>54</w:t>
      </w:r>
      <w:r w:rsidR="00DD1A93" w:rsidRPr="00DD1A93">
        <w:rPr>
          <w:rFonts w:eastAsia="Calibri"/>
          <w:b w:val="0"/>
          <w:bCs w:val="0"/>
          <w:szCs w:val="22"/>
          <w:lang w:val="en-GB"/>
        </w:rPr>
        <w:t xml:space="preserve"> million euros.</w:t>
      </w:r>
    </w:p>
    <w:p w14:paraId="48375BB0" w14:textId="7074943B" w:rsidR="006B3F97" w:rsidRPr="009A7C80" w:rsidRDefault="003950C3" w:rsidP="006B3F97">
      <w:pPr>
        <w:pStyle w:val="Textkrper"/>
        <w:spacing w:line="360" w:lineRule="auto"/>
        <w:rPr>
          <w:b w:val="0"/>
          <w:bCs w:val="0"/>
          <w:color w:val="000000" w:themeColor="text1"/>
          <w:szCs w:val="22"/>
          <w:lang w:val="en-GB"/>
        </w:rPr>
      </w:pPr>
      <w:hyperlink r:id="rId8" w:history="1">
        <w:r w:rsidR="006B3F97" w:rsidRPr="009A7C80">
          <w:rPr>
            <w:rStyle w:val="Hyperlink"/>
            <w:b w:val="0"/>
            <w:bCs w:val="0"/>
            <w:color w:val="000000" w:themeColor="text1"/>
            <w:szCs w:val="22"/>
            <w:lang w:val="en-GB"/>
          </w:rPr>
          <w:t>www.lamilux.com</w:t>
        </w:r>
      </w:hyperlink>
      <w:r w:rsidR="006B3F97" w:rsidRPr="009A7C80">
        <w:rPr>
          <w:b w:val="0"/>
          <w:bCs w:val="0"/>
          <w:color w:val="000000" w:themeColor="text1"/>
          <w:szCs w:val="22"/>
          <w:lang w:val="en-GB"/>
        </w:rPr>
        <w:t xml:space="preserve"> </w:t>
      </w:r>
    </w:p>
    <w:p w14:paraId="714820BF" w14:textId="46AF7147" w:rsidR="008371CF" w:rsidRDefault="008371CF" w:rsidP="007F785A">
      <w:pPr>
        <w:pStyle w:val="Textkrper"/>
        <w:spacing w:line="360" w:lineRule="auto"/>
        <w:rPr>
          <w:rFonts w:eastAsia="Calibri"/>
          <w:b w:val="0"/>
          <w:bCs w:val="0"/>
          <w:szCs w:val="22"/>
          <w:lang w:val="en-GB"/>
        </w:rPr>
      </w:pPr>
    </w:p>
    <w:p w14:paraId="784FF41C" w14:textId="0BDFC838" w:rsidR="00392C2D" w:rsidRPr="00322EFC" w:rsidRDefault="00322EFC" w:rsidP="007F785A">
      <w:pPr>
        <w:rPr>
          <w:rFonts w:ascii="Arial" w:hAnsi="Arial" w:cs="Arial"/>
          <w:i/>
          <w:iCs/>
          <w:sz w:val="18"/>
          <w:szCs w:val="18"/>
          <w:lang w:val="en-GB"/>
        </w:rPr>
      </w:pPr>
      <w:r w:rsidRPr="00322EFC">
        <w:rPr>
          <w:rFonts w:ascii="Arial" w:hAnsi="Arial" w:cs="Arial"/>
          <w:i/>
          <w:iCs/>
          <w:sz w:val="18"/>
          <w:szCs w:val="18"/>
          <w:lang w:val="en-GB"/>
        </w:rPr>
        <w:t xml:space="preserve"> </w:t>
      </w:r>
    </w:p>
    <w:sectPr w:rsidR="00392C2D" w:rsidRPr="00322EFC" w:rsidSect="007A45D4">
      <w:headerReference w:type="default" r:id="rId9"/>
      <w:footerReference w:type="default" r:id="rId10"/>
      <w:pgSz w:w="11906" w:h="16838"/>
      <w:pgMar w:top="2665" w:right="2835" w:bottom="3119" w:left="1418"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D5B3F" w14:textId="77777777" w:rsidR="007A45D4" w:rsidRDefault="007A45D4" w:rsidP="00D52FF7">
      <w:r>
        <w:separator/>
      </w:r>
    </w:p>
  </w:endnote>
  <w:endnote w:type="continuationSeparator" w:id="0">
    <w:p w14:paraId="1C87E1FA" w14:textId="77777777" w:rsidR="007A45D4" w:rsidRDefault="007A45D4" w:rsidP="00D52FF7">
      <w:r>
        <w:continuationSeparator/>
      </w:r>
    </w:p>
  </w:endnote>
  <w:endnote w:type="continuationNotice" w:id="1">
    <w:p w14:paraId="07E982CC" w14:textId="77777777" w:rsidR="007A45D4" w:rsidRDefault="007A45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EB1F" w14:textId="6EDFFC62" w:rsidR="00056167" w:rsidRDefault="009C5D47" w:rsidP="001A2540">
    <w:pPr>
      <w:pStyle w:val="Fuzeile"/>
      <w:rPr>
        <w:rFonts w:ascii="Calibri" w:hAnsi="Calibri" w:cs="Calibri"/>
        <w:color w:val="999999"/>
        <w:sz w:val="16"/>
        <w:u w:val="single"/>
      </w:rPr>
    </w:pPr>
    <w:r>
      <w:rPr>
        <w:rFonts w:ascii="Calibri" w:hAnsi="Calibri" w:cs="Calibri"/>
        <w:noProof/>
        <w:color w:val="999999"/>
        <w:sz w:val="16"/>
        <w:u w:val="single"/>
      </w:rPr>
      <w:drawing>
        <wp:anchor distT="0" distB="0" distL="114300" distR="114300" simplePos="0" relativeHeight="251658241" behindDoc="1" locked="0" layoutInCell="1" allowOverlap="1" wp14:anchorId="65124451" wp14:editId="5487EA20">
          <wp:simplePos x="0" y="0"/>
          <wp:positionH relativeFrom="page">
            <wp:posOffset>6985</wp:posOffset>
          </wp:positionH>
          <wp:positionV relativeFrom="paragraph">
            <wp:posOffset>80645</wp:posOffset>
          </wp:positionV>
          <wp:extent cx="7553325" cy="139491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394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11BD3" w14:textId="693D472A" w:rsidR="00056167" w:rsidRDefault="00056167" w:rsidP="001A2540">
    <w:pPr>
      <w:pStyle w:val="Fuzeile"/>
      <w:rPr>
        <w:rFonts w:ascii="Calibri" w:hAnsi="Calibri" w:cs="Calibri"/>
        <w:color w:val="999999"/>
        <w:sz w:val="16"/>
        <w:u w:val="single"/>
      </w:rPr>
    </w:pPr>
  </w:p>
  <w:p w14:paraId="11118E93" w14:textId="65F1C150" w:rsidR="00233BDC" w:rsidRPr="00B30BE3" w:rsidRDefault="00A25B2C" w:rsidP="001A2540">
    <w:pPr>
      <w:pStyle w:val="Fuzeile"/>
      <w:rPr>
        <w:rFonts w:ascii="Arial" w:hAnsi="Arial" w:cs="Arial"/>
        <w:color w:val="A6A6A6" w:themeColor="background1" w:themeShade="A6"/>
        <w:sz w:val="16"/>
        <w:u w:val="single"/>
        <w:lang w:val="en-GB"/>
      </w:rPr>
    </w:pPr>
    <w:r w:rsidRPr="00B30BE3">
      <w:rPr>
        <w:rFonts w:ascii="Arial" w:hAnsi="Arial" w:cs="Arial"/>
        <w:color w:val="A6A6A6" w:themeColor="background1" w:themeShade="A6"/>
        <w:sz w:val="16"/>
        <w:u w:val="single"/>
        <w:lang w:val="en-GB"/>
      </w:rPr>
      <w:t>Contact for the editorial office</w:t>
    </w:r>
    <w:r w:rsidR="00D1701D" w:rsidRPr="00B30BE3">
      <w:rPr>
        <w:rFonts w:ascii="Arial" w:hAnsi="Arial" w:cs="Arial"/>
        <w:color w:val="A6A6A6" w:themeColor="background1" w:themeShade="A6"/>
        <w:sz w:val="16"/>
        <w:u w:val="single"/>
        <w:lang w:val="en-GB"/>
      </w:rPr>
      <w:t>:</w:t>
    </w:r>
  </w:p>
  <w:p w14:paraId="69974749" w14:textId="08C6EC8E" w:rsidR="00233BDC" w:rsidRPr="00B30BE3" w:rsidRDefault="00233BDC" w:rsidP="001A2540">
    <w:pPr>
      <w:pStyle w:val="Fuzeile"/>
      <w:rPr>
        <w:rFonts w:ascii="Arial" w:hAnsi="Arial" w:cs="Arial"/>
        <w:color w:val="A6A6A6" w:themeColor="background1" w:themeShade="A6"/>
        <w:sz w:val="16"/>
        <w:lang w:val="en-GB"/>
      </w:rPr>
    </w:pPr>
  </w:p>
  <w:p w14:paraId="6B96A9F6" w14:textId="457001FA" w:rsidR="00233BDC" w:rsidRPr="00123815" w:rsidRDefault="00D1701D" w:rsidP="001A2540">
    <w:pPr>
      <w:pStyle w:val="Fuzeile"/>
      <w:rPr>
        <w:rFonts w:ascii="Arial" w:hAnsi="Arial" w:cs="Arial"/>
        <w:color w:val="A6A6A6" w:themeColor="background1" w:themeShade="A6"/>
        <w:sz w:val="16"/>
      </w:rPr>
    </w:pPr>
    <w:r w:rsidRPr="00123815">
      <w:rPr>
        <w:rFonts w:ascii="Arial" w:hAnsi="Arial" w:cs="Arial"/>
        <w:color w:val="A6A6A6" w:themeColor="background1" w:themeShade="A6"/>
        <w:sz w:val="16"/>
      </w:rPr>
      <w:t>LAMILUX Heinrich Strunz GmbH</w:t>
    </w:r>
  </w:p>
  <w:p w14:paraId="0E033888" w14:textId="41C27283" w:rsidR="00233BDC" w:rsidRPr="00123815" w:rsidRDefault="005C25AD" w:rsidP="001A2540">
    <w:pPr>
      <w:pStyle w:val="Fuzeile"/>
      <w:rPr>
        <w:rFonts w:ascii="Arial" w:hAnsi="Arial" w:cs="Arial"/>
        <w:color w:val="A6A6A6" w:themeColor="background1" w:themeShade="A6"/>
        <w:sz w:val="16"/>
      </w:rPr>
    </w:pPr>
    <w:r>
      <w:rPr>
        <w:rFonts w:ascii="Arial" w:hAnsi="Arial" w:cs="Arial"/>
        <w:color w:val="A6A6A6" w:themeColor="background1" w:themeShade="A6"/>
        <w:sz w:val="16"/>
      </w:rPr>
      <w:t>Natalia Schöttner</w:t>
    </w:r>
  </w:p>
  <w:p w14:paraId="2C9C7E1E" w14:textId="6714705F" w:rsidR="00233BDC" w:rsidRPr="00B30BE3" w:rsidRDefault="00B30BE3" w:rsidP="001A2540">
    <w:pPr>
      <w:pStyle w:val="Fuzeile"/>
      <w:rPr>
        <w:rFonts w:ascii="Arial" w:hAnsi="Arial" w:cs="Arial"/>
        <w:color w:val="A6A6A6" w:themeColor="background1" w:themeShade="A6"/>
        <w:sz w:val="16"/>
        <w:lang w:val="en-GB"/>
      </w:rPr>
    </w:pPr>
    <w:r>
      <w:rPr>
        <w:rFonts w:ascii="Arial" w:hAnsi="Arial" w:cs="Arial"/>
        <w:color w:val="A6A6A6" w:themeColor="background1" w:themeShade="A6"/>
        <w:sz w:val="16"/>
        <w:lang w:val="en-GB"/>
      </w:rPr>
      <w:t>Corporate Communication Manager</w:t>
    </w:r>
  </w:p>
  <w:p w14:paraId="12EA072D" w14:textId="5FB58E38" w:rsidR="00233BDC" w:rsidRPr="00B30BE3" w:rsidRDefault="00D1701D" w:rsidP="001A2540">
    <w:pPr>
      <w:pStyle w:val="Fuzeile"/>
      <w:rPr>
        <w:rFonts w:ascii="Arial" w:hAnsi="Arial" w:cs="Arial"/>
        <w:color w:val="A6A6A6" w:themeColor="background1" w:themeShade="A6"/>
        <w:sz w:val="16"/>
        <w:lang w:val="en-GB"/>
      </w:rPr>
    </w:pPr>
    <w:proofErr w:type="spellStart"/>
    <w:r w:rsidRPr="00B30BE3">
      <w:rPr>
        <w:rFonts w:ascii="Arial" w:hAnsi="Arial" w:cs="Arial"/>
        <w:color w:val="A6A6A6" w:themeColor="background1" w:themeShade="A6"/>
        <w:sz w:val="16"/>
        <w:lang w:val="en-GB"/>
      </w:rPr>
      <w:t>Zehstraße</w:t>
    </w:r>
    <w:proofErr w:type="spellEnd"/>
    <w:r w:rsidRPr="00B30BE3">
      <w:rPr>
        <w:rFonts w:ascii="Arial" w:hAnsi="Arial" w:cs="Arial"/>
        <w:color w:val="A6A6A6" w:themeColor="background1" w:themeShade="A6"/>
        <w:sz w:val="16"/>
        <w:lang w:val="en-GB"/>
      </w:rPr>
      <w:t xml:space="preserve"> 2</w:t>
    </w:r>
    <w:r w:rsidR="00C349C2" w:rsidRPr="00B30BE3">
      <w:rPr>
        <w:rFonts w:ascii="Arial" w:hAnsi="Arial" w:cs="Arial"/>
        <w:color w:val="A6A6A6" w:themeColor="background1" w:themeShade="A6"/>
        <w:sz w:val="16"/>
        <w:lang w:val="en-GB"/>
      </w:rPr>
      <w:t>,</w:t>
    </w:r>
    <w:r w:rsidRPr="00B30BE3">
      <w:rPr>
        <w:rFonts w:ascii="Arial" w:hAnsi="Arial" w:cs="Arial"/>
        <w:color w:val="A6A6A6" w:themeColor="background1" w:themeShade="A6"/>
        <w:sz w:val="16"/>
        <w:lang w:val="en-GB"/>
      </w:rPr>
      <w:t xml:space="preserve">95111 </w:t>
    </w:r>
    <w:proofErr w:type="spellStart"/>
    <w:r w:rsidRPr="00B30BE3">
      <w:rPr>
        <w:rFonts w:ascii="Arial" w:hAnsi="Arial" w:cs="Arial"/>
        <w:color w:val="A6A6A6" w:themeColor="background1" w:themeShade="A6"/>
        <w:sz w:val="16"/>
        <w:lang w:val="en-GB"/>
      </w:rPr>
      <w:t>Rehau</w:t>
    </w:r>
    <w:proofErr w:type="spellEnd"/>
  </w:p>
  <w:p w14:paraId="3721FAA7" w14:textId="77777777" w:rsidR="00233BDC" w:rsidRPr="00B30BE3" w:rsidRDefault="00233BDC" w:rsidP="001A2540">
    <w:pPr>
      <w:pStyle w:val="Fuzeile"/>
      <w:rPr>
        <w:rFonts w:ascii="Arial" w:hAnsi="Arial" w:cs="Arial"/>
        <w:color w:val="A6A6A6" w:themeColor="background1" w:themeShade="A6"/>
        <w:sz w:val="16"/>
        <w:lang w:val="en-GB"/>
      </w:rPr>
    </w:pPr>
  </w:p>
  <w:p w14:paraId="2D99A013" w14:textId="17E000DB" w:rsidR="00233BDC" w:rsidRPr="00B30BE3" w:rsidRDefault="00A25B2C" w:rsidP="001A2540">
    <w:pPr>
      <w:pStyle w:val="Fuzeile"/>
      <w:rPr>
        <w:rFonts w:ascii="Arial" w:hAnsi="Arial" w:cs="Arial"/>
        <w:color w:val="A6A6A6" w:themeColor="background1" w:themeShade="A6"/>
        <w:sz w:val="16"/>
        <w:lang w:val="en-GB"/>
      </w:rPr>
    </w:pPr>
    <w:r w:rsidRPr="00B30BE3">
      <w:rPr>
        <w:rFonts w:ascii="Arial" w:hAnsi="Arial" w:cs="Arial"/>
        <w:color w:val="A6A6A6" w:themeColor="background1" w:themeShade="A6"/>
        <w:sz w:val="16"/>
        <w:lang w:val="en-GB"/>
      </w:rPr>
      <w:t>Phone</w:t>
    </w:r>
    <w:r w:rsidR="00D1701D" w:rsidRPr="00B30BE3">
      <w:rPr>
        <w:rFonts w:ascii="Arial" w:hAnsi="Arial" w:cs="Arial"/>
        <w:color w:val="A6A6A6" w:themeColor="background1" w:themeShade="A6"/>
        <w:sz w:val="16"/>
        <w:lang w:val="en-GB"/>
      </w:rPr>
      <w:t>.: 09283/595-</w:t>
    </w:r>
    <w:r w:rsidR="00584198" w:rsidRPr="00B30BE3">
      <w:rPr>
        <w:rFonts w:ascii="Arial" w:hAnsi="Arial" w:cs="Arial"/>
        <w:color w:val="A6A6A6" w:themeColor="background1" w:themeShade="A6"/>
        <w:sz w:val="16"/>
        <w:lang w:val="en-GB"/>
      </w:rPr>
      <w:t>270</w:t>
    </w:r>
  </w:p>
  <w:p w14:paraId="5D9FEDD7" w14:textId="1038432E" w:rsidR="00233BDC" w:rsidRPr="00123815" w:rsidRDefault="00D1701D" w:rsidP="001A2540">
    <w:pPr>
      <w:pStyle w:val="Fuzeile"/>
      <w:rPr>
        <w:rFonts w:ascii="Arial" w:hAnsi="Arial" w:cs="Arial"/>
        <w:color w:val="A6A6A6" w:themeColor="background1" w:themeShade="A6"/>
        <w:sz w:val="16"/>
      </w:rPr>
    </w:pPr>
    <w:proofErr w:type="spellStart"/>
    <w:r w:rsidRPr="00123815">
      <w:rPr>
        <w:rFonts w:ascii="Arial" w:hAnsi="Arial" w:cs="Arial"/>
        <w:color w:val="A6A6A6" w:themeColor="background1" w:themeShade="A6"/>
        <w:sz w:val="16"/>
      </w:rPr>
      <w:t>e-Mail</w:t>
    </w:r>
    <w:proofErr w:type="spellEnd"/>
    <w:r w:rsidRPr="00123815">
      <w:rPr>
        <w:rFonts w:ascii="Arial" w:hAnsi="Arial" w:cs="Arial"/>
        <w:color w:val="A6A6A6" w:themeColor="background1" w:themeShade="A6"/>
        <w:sz w:val="16"/>
      </w:rPr>
      <w:t xml:space="preserve">: </w:t>
    </w:r>
    <w:r w:rsidR="005C25AD">
      <w:rPr>
        <w:rFonts w:ascii="Arial" w:hAnsi="Arial" w:cs="Arial"/>
        <w:color w:val="A6A6A6" w:themeColor="background1" w:themeShade="A6"/>
        <w:sz w:val="16"/>
      </w:rPr>
      <w:t>natalia.schoettner</w:t>
    </w:r>
    <w:r w:rsidRPr="00123815">
      <w:rPr>
        <w:rFonts w:ascii="Arial" w:hAnsi="Arial" w:cs="Arial"/>
        <w:color w:val="A6A6A6" w:themeColor="background1" w:themeShade="A6"/>
        <w:sz w:val="16"/>
      </w:rPr>
      <w:t>@lamilux.de</w:t>
    </w:r>
  </w:p>
  <w:p w14:paraId="5B743655" w14:textId="77777777" w:rsidR="00233BDC" w:rsidRPr="00123815" w:rsidRDefault="00D1701D" w:rsidP="001A2540">
    <w:pPr>
      <w:pStyle w:val="Fuzeile"/>
      <w:jc w:val="right"/>
      <w:rPr>
        <w:rFonts w:ascii="Arial" w:hAnsi="Arial" w:cs="Arial"/>
        <w:color w:val="A6A6A6" w:themeColor="background1" w:themeShade="A6"/>
        <w:sz w:val="16"/>
        <w:lang w:val="it-IT"/>
      </w:rPr>
    </w:pPr>
    <w:r w:rsidRPr="00123815">
      <w:rPr>
        <w:rFonts w:ascii="Arial" w:hAnsi="Arial" w:cs="Arial"/>
        <w:color w:val="A6A6A6" w:themeColor="background1" w:themeShade="A6"/>
        <w:sz w:val="16"/>
      </w:rPr>
      <w:t xml:space="preserve">Seite </w:t>
    </w:r>
    <w:r w:rsidRPr="00123815">
      <w:rPr>
        <w:rFonts w:ascii="Arial" w:hAnsi="Arial" w:cs="Arial"/>
        <w:color w:val="A6A6A6" w:themeColor="background1" w:themeShade="A6"/>
        <w:sz w:val="16"/>
      </w:rPr>
      <w:fldChar w:fldCharType="begin"/>
    </w:r>
    <w:r w:rsidRPr="00123815">
      <w:rPr>
        <w:rFonts w:ascii="Arial" w:hAnsi="Arial" w:cs="Arial"/>
        <w:color w:val="A6A6A6" w:themeColor="background1" w:themeShade="A6"/>
        <w:sz w:val="16"/>
      </w:rPr>
      <w:instrText xml:space="preserve"> PAGE </w:instrText>
    </w:r>
    <w:r w:rsidRPr="00123815">
      <w:rPr>
        <w:rFonts w:ascii="Arial" w:hAnsi="Arial" w:cs="Arial"/>
        <w:color w:val="A6A6A6" w:themeColor="background1" w:themeShade="A6"/>
        <w:sz w:val="16"/>
      </w:rPr>
      <w:fldChar w:fldCharType="separate"/>
    </w:r>
    <w:r w:rsidR="00C04799" w:rsidRPr="00123815">
      <w:rPr>
        <w:rFonts w:ascii="Arial" w:hAnsi="Arial" w:cs="Arial"/>
        <w:noProof/>
        <w:color w:val="A6A6A6" w:themeColor="background1" w:themeShade="A6"/>
        <w:sz w:val="16"/>
      </w:rPr>
      <w:t>4</w:t>
    </w:r>
    <w:r w:rsidRPr="00123815">
      <w:rPr>
        <w:rFonts w:ascii="Arial" w:hAnsi="Arial" w:cs="Arial"/>
        <w:color w:val="A6A6A6" w:themeColor="background1" w:themeShade="A6"/>
        <w:sz w:val="16"/>
      </w:rPr>
      <w:fldChar w:fldCharType="end"/>
    </w:r>
    <w:r w:rsidRPr="00123815">
      <w:rPr>
        <w:rFonts w:ascii="Arial" w:hAnsi="Arial" w:cs="Arial"/>
        <w:color w:val="A6A6A6" w:themeColor="background1" w:themeShade="A6"/>
        <w:sz w:val="16"/>
      </w:rPr>
      <w:t xml:space="preserve"> von </w:t>
    </w:r>
    <w:r w:rsidRPr="00123815">
      <w:rPr>
        <w:rFonts w:ascii="Arial" w:hAnsi="Arial" w:cs="Arial"/>
        <w:color w:val="A6A6A6" w:themeColor="background1" w:themeShade="A6"/>
        <w:sz w:val="16"/>
      </w:rPr>
      <w:fldChar w:fldCharType="begin"/>
    </w:r>
    <w:r w:rsidRPr="00123815">
      <w:rPr>
        <w:rFonts w:ascii="Arial" w:hAnsi="Arial" w:cs="Arial"/>
        <w:color w:val="A6A6A6" w:themeColor="background1" w:themeShade="A6"/>
        <w:sz w:val="16"/>
      </w:rPr>
      <w:instrText xml:space="preserve"> NUMPAGES </w:instrText>
    </w:r>
    <w:r w:rsidRPr="00123815">
      <w:rPr>
        <w:rFonts w:ascii="Arial" w:hAnsi="Arial" w:cs="Arial"/>
        <w:color w:val="A6A6A6" w:themeColor="background1" w:themeShade="A6"/>
        <w:sz w:val="16"/>
      </w:rPr>
      <w:fldChar w:fldCharType="separate"/>
    </w:r>
    <w:r w:rsidR="00C04799" w:rsidRPr="00123815">
      <w:rPr>
        <w:rFonts w:ascii="Arial" w:hAnsi="Arial" w:cs="Arial"/>
        <w:noProof/>
        <w:color w:val="A6A6A6" w:themeColor="background1" w:themeShade="A6"/>
        <w:sz w:val="16"/>
      </w:rPr>
      <w:t>4</w:t>
    </w:r>
    <w:r w:rsidRPr="00123815">
      <w:rPr>
        <w:rFonts w:ascii="Arial" w:hAnsi="Arial" w:cs="Arial"/>
        <w:color w:val="A6A6A6" w:themeColor="background1" w:themeShade="A6"/>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BB779" w14:textId="77777777" w:rsidR="007A45D4" w:rsidRDefault="007A45D4" w:rsidP="00D52FF7">
      <w:r>
        <w:separator/>
      </w:r>
    </w:p>
  </w:footnote>
  <w:footnote w:type="continuationSeparator" w:id="0">
    <w:p w14:paraId="67B61C5D" w14:textId="77777777" w:rsidR="007A45D4" w:rsidRDefault="007A45D4" w:rsidP="00D52FF7">
      <w:r>
        <w:continuationSeparator/>
      </w:r>
    </w:p>
  </w:footnote>
  <w:footnote w:type="continuationNotice" w:id="1">
    <w:p w14:paraId="361B01BB" w14:textId="77777777" w:rsidR="007A45D4" w:rsidRDefault="007A45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911E" w14:textId="31665659" w:rsidR="00056167" w:rsidRDefault="00C349C2" w:rsidP="00056167">
    <w:pPr>
      <w:pStyle w:val="Kopfzeile"/>
      <w:tabs>
        <w:tab w:val="clear" w:pos="4536"/>
        <w:tab w:val="clear" w:pos="9072"/>
        <w:tab w:val="left" w:pos="1820"/>
      </w:tabs>
      <w:rPr>
        <w:rFonts w:ascii="Arial" w:hAnsi="Arial" w:cs="Arial"/>
      </w:rPr>
    </w:pPr>
    <w:r>
      <w:rPr>
        <w:rFonts w:ascii="Arial" w:hAnsi="Arial" w:cs="Arial"/>
        <w:noProof/>
        <w:sz w:val="32"/>
        <w:lang w:val="it-IT"/>
      </w:rPr>
      <w:drawing>
        <wp:anchor distT="0" distB="0" distL="114300" distR="114300" simplePos="0" relativeHeight="251658240" behindDoc="1" locked="0" layoutInCell="1" allowOverlap="1" wp14:anchorId="41F99F1B" wp14:editId="37231874">
          <wp:simplePos x="0" y="0"/>
          <wp:positionH relativeFrom="page">
            <wp:posOffset>9525</wp:posOffset>
          </wp:positionH>
          <wp:positionV relativeFrom="paragraph">
            <wp:posOffset>-450215</wp:posOffset>
          </wp:positionV>
          <wp:extent cx="7615728" cy="1409524"/>
          <wp:effectExtent l="0" t="0" r="4445"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5728" cy="1409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9980C" w14:textId="77777777" w:rsidR="00056167" w:rsidRDefault="00056167" w:rsidP="00056167">
    <w:pPr>
      <w:pStyle w:val="Kopfzeile"/>
      <w:tabs>
        <w:tab w:val="clear" w:pos="4536"/>
        <w:tab w:val="clear" w:pos="9072"/>
        <w:tab w:val="left" w:pos="1820"/>
      </w:tabs>
      <w:rPr>
        <w:rFonts w:ascii="Arial" w:hAnsi="Arial" w:cs="Arial"/>
      </w:rPr>
    </w:pPr>
  </w:p>
  <w:p w14:paraId="15354BE8" w14:textId="344852A0" w:rsidR="00056167" w:rsidRDefault="00C349C2" w:rsidP="00C349C2">
    <w:pPr>
      <w:pStyle w:val="Kopfzeile"/>
      <w:tabs>
        <w:tab w:val="clear" w:pos="4536"/>
        <w:tab w:val="clear" w:pos="9072"/>
        <w:tab w:val="left" w:pos="6570"/>
      </w:tabs>
      <w:rPr>
        <w:rFonts w:ascii="Arial" w:hAnsi="Arial" w:cs="Arial"/>
      </w:rPr>
    </w:pPr>
    <w:r>
      <w:rPr>
        <w:rFonts w:ascii="Arial" w:hAnsi="Arial" w:cs="Arial"/>
      </w:rPr>
      <w:tab/>
    </w:r>
  </w:p>
  <w:p w14:paraId="578D5743" w14:textId="5FBED26E" w:rsidR="00C349C2" w:rsidRDefault="00C349C2" w:rsidP="009C5D47">
    <w:pPr>
      <w:pStyle w:val="Kopfzeile"/>
      <w:tabs>
        <w:tab w:val="clear" w:pos="4536"/>
        <w:tab w:val="clear" w:pos="9072"/>
        <w:tab w:val="left" w:pos="1820"/>
      </w:tabs>
      <w:spacing w:line="60" w:lineRule="exact"/>
      <w:rPr>
        <w:rFonts w:ascii="Arial" w:hAnsi="Arial" w:cs="Arial"/>
      </w:rPr>
    </w:pPr>
    <w:r>
      <w:rPr>
        <w:rFonts w:ascii="Arial" w:hAnsi="Arial" w:cs="Arial"/>
      </w:rPr>
      <w:t xml:space="preserve">    </w:t>
    </w:r>
  </w:p>
  <w:p w14:paraId="59F9D09A" w14:textId="0877230B" w:rsidR="00233BDC" w:rsidRDefault="008D4610">
    <w:pPr>
      <w:pStyle w:val="Kopfzeile"/>
      <w:rPr>
        <w:rFonts w:ascii="Arial" w:hAnsi="Arial" w:cs="Arial"/>
      </w:rPr>
    </w:pPr>
    <w:proofErr w:type="spellStart"/>
    <w:r w:rsidRPr="008D4610">
      <w:rPr>
        <w:rFonts w:ascii="Arial" w:hAnsi="Arial" w:cs="Arial"/>
      </w:rPr>
      <w:t>Rehau</w:t>
    </w:r>
    <w:proofErr w:type="spellEnd"/>
    <w:r w:rsidRPr="008D4610">
      <w:rPr>
        <w:rFonts w:ascii="Arial" w:hAnsi="Arial" w:cs="Arial"/>
      </w:rPr>
      <w:t xml:space="preserve"> 11 June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425"/>
    <w:multiLevelType w:val="hybridMultilevel"/>
    <w:tmpl w:val="3B826A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32919617">
    <w:abstractNumId w:val="0"/>
  </w:num>
  <w:num w:numId="2" w16cid:durableId="776143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5B"/>
    <w:rsid w:val="00002E18"/>
    <w:rsid w:val="00052F29"/>
    <w:rsid w:val="00056167"/>
    <w:rsid w:val="00060BC4"/>
    <w:rsid w:val="00062629"/>
    <w:rsid w:val="00064CE6"/>
    <w:rsid w:val="00072172"/>
    <w:rsid w:val="00080CA8"/>
    <w:rsid w:val="00087447"/>
    <w:rsid w:val="00095FD9"/>
    <w:rsid w:val="000A23F6"/>
    <w:rsid w:val="000A6DB4"/>
    <w:rsid w:val="000C2B7C"/>
    <w:rsid w:val="000C559E"/>
    <w:rsid w:val="000D27A2"/>
    <w:rsid w:val="000F14A4"/>
    <w:rsid w:val="000F77A3"/>
    <w:rsid w:val="00103AA4"/>
    <w:rsid w:val="00115807"/>
    <w:rsid w:val="00123815"/>
    <w:rsid w:val="0013140D"/>
    <w:rsid w:val="00133A37"/>
    <w:rsid w:val="0013787B"/>
    <w:rsid w:val="00137FE0"/>
    <w:rsid w:val="0015277D"/>
    <w:rsid w:val="00154757"/>
    <w:rsid w:val="00157050"/>
    <w:rsid w:val="00160915"/>
    <w:rsid w:val="001651E0"/>
    <w:rsid w:val="001662CB"/>
    <w:rsid w:val="00182458"/>
    <w:rsid w:val="00182B58"/>
    <w:rsid w:val="00182F4E"/>
    <w:rsid w:val="001869F6"/>
    <w:rsid w:val="001A311E"/>
    <w:rsid w:val="001B3C93"/>
    <w:rsid w:val="001C0E04"/>
    <w:rsid w:val="001D224F"/>
    <w:rsid w:val="001E09BB"/>
    <w:rsid w:val="001E14A6"/>
    <w:rsid w:val="001E654C"/>
    <w:rsid w:val="001F6D1A"/>
    <w:rsid w:val="002001B5"/>
    <w:rsid w:val="002041BE"/>
    <w:rsid w:val="00205DB8"/>
    <w:rsid w:val="00215F11"/>
    <w:rsid w:val="00233A1B"/>
    <w:rsid w:val="00233BDC"/>
    <w:rsid w:val="002477B1"/>
    <w:rsid w:val="00250078"/>
    <w:rsid w:val="00256BC5"/>
    <w:rsid w:val="00260A16"/>
    <w:rsid w:val="00262466"/>
    <w:rsid w:val="0026560F"/>
    <w:rsid w:val="00296D15"/>
    <w:rsid w:val="00297D1B"/>
    <w:rsid w:val="00297F1E"/>
    <w:rsid w:val="002A24DC"/>
    <w:rsid w:val="002A27EA"/>
    <w:rsid w:val="002A373B"/>
    <w:rsid w:val="002B1DC2"/>
    <w:rsid w:val="002B2607"/>
    <w:rsid w:val="002B378A"/>
    <w:rsid w:val="002D5624"/>
    <w:rsid w:val="002D56C6"/>
    <w:rsid w:val="00322EFC"/>
    <w:rsid w:val="003234CE"/>
    <w:rsid w:val="003274D7"/>
    <w:rsid w:val="003411CB"/>
    <w:rsid w:val="00342F02"/>
    <w:rsid w:val="00345495"/>
    <w:rsid w:val="00346FBA"/>
    <w:rsid w:val="00347440"/>
    <w:rsid w:val="00350577"/>
    <w:rsid w:val="00354558"/>
    <w:rsid w:val="0036719A"/>
    <w:rsid w:val="003746A2"/>
    <w:rsid w:val="00380D90"/>
    <w:rsid w:val="00382F90"/>
    <w:rsid w:val="00383BFC"/>
    <w:rsid w:val="00384B77"/>
    <w:rsid w:val="00387BA3"/>
    <w:rsid w:val="00390FA8"/>
    <w:rsid w:val="00392C2D"/>
    <w:rsid w:val="003950C3"/>
    <w:rsid w:val="003A1A79"/>
    <w:rsid w:val="003A7B55"/>
    <w:rsid w:val="003B1B06"/>
    <w:rsid w:val="003B4AAB"/>
    <w:rsid w:val="003C17EA"/>
    <w:rsid w:val="003C1DDE"/>
    <w:rsid w:val="003C647D"/>
    <w:rsid w:val="003C73D2"/>
    <w:rsid w:val="003E6AB3"/>
    <w:rsid w:val="003E7A56"/>
    <w:rsid w:val="00401883"/>
    <w:rsid w:val="00402BDE"/>
    <w:rsid w:val="0040391C"/>
    <w:rsid w:val="00411068"/>
    <w:rsid w:val="00423556"/>
    <w:rsid w:val="004353BF"/>
    <w:rsid w:val="0044025A"/>
    <w:rsid w:val="0046080D"/>
    <w:rsid w:val="00460D05"/>
    <w:rsid w:val="00477FA1"/>
    <w:rsid w:val="00483EBD"/>
    <w:rsid w:val="00491C64"/>
    <w:rsid w:val="00491FDB"/>
    <w:rsid w:val="004A4455"/>
    <w:rsid w:val="004C4972"/>
    <w:rsid w:val="004C76A8"/>
    <w:rsid w:val="004D01CF"/>
    <w:rsid w:val="004E0AC9"/>
    <w:rsid w:val="004F2009"/>
    <w:rsid w:val="00500234"/>
    <w:rsid w:val="00524852"/>
    <w:rsid w:val="005363AE"/>
    <w:rsid w:val="005410EC"/>
    <w:rsid w:val="00557B1E"/>
    <w:rsid w:val="005620EB"/>
    <w:rsid w:val="0058298C"/>
    <w:rsid w:val="00584198"/>
    <w:rsid w:val="00590732"/>
    <w:rsid w:val="00594A52"/>
    <w:rsid w:val="005961C2"/>
    <w:rsid w:val="0059674C"/>
    <w:rsid w:val="005A3599"/>
    <w:rsid w:val="005B1218"/>
    <w:rsid w:val="005B54D3"/>
    <w:rsid w:val="005C25AD"/>
    <w:rsid w:val="005D4B5D"/>
    <w:rsid w:val="005D4F98"/>
    <w:rsid w:val="005D7110"/>
    <w:rsid w:val="00606173"/>
    <w:rsid w:val="0061372F"/>
    <w:rsid w:val="00620C52"/>
    <w:rsid w:val="006236DC"/>
    <w:rsid w:val="006260B5"/>
    <w:rsid w:val="00630BD9"/>
    <w:rsid w:val="00632818"/>
    <w:rsid w:val="00634549"/>
    <w:rsid w:val="00654A94"/>
    <w:rsid w:val="00661C3E"/>
    <w:rsid w:val="00672C26"/>
    <w:rsid w:val="006876EE"/>
    <w:rsid w:val="006905D0"/>
    <w:rsid w:val="0069729C"/>
    <w:rsid w:val="006A0DCF"/>
    <w:rsid w:val="006B3F97"/>
    <w:rsid w:val="006B4902"/>
    <w:rsid w:val="006B5296"/>
    <w:rsid w:val="006C2043"/>
    <w:rsid w:val="006C32FE"/>
    <w:rsid w:val="006D0853"/>
    <w:rsid w:val="00713468"/>
    <w:rsid w:val="00724A6B"/>
    <w:rsid w:val="00731591"/>
    <w:rsid w:val="00744DD2"/>
    <w:rsid w:val="00751907"/>
    <w:rsid w:val="00755CED"/>
    <w:rsid w:val="00755E6A"/>
    <w:rsid w:val="00764350"/>
    <w:rsid w:val="00783661"/>
    <w:rsid w:val="0078642D"/>
    <w:rsid w:val="00795D07"/>
    <w:rsid w:val="007A45D4"/>
    <w:rsid w:val="007B1865"/>
    <w:rsid w:val="007D677D"/>
    <w:rsid w:val="007F4C52"/>
    <w:rsid w:val="007F785A"/>
    <w:rsid w:val="00800556"/>
    <w:rsid w:val="00820876"/>
    <w:rsid w:val="00824B49"/>
    <w:rsid w:val="00830831"/>
    <w:rsid w:val="008371CF"/>
    <w:rsid w:val="0086446A"/>
    <w:rsid w:val="00874044"/>
    <w:rsid w:val="0087764A"/>
    <w:rsid w:val="00885B0B"/>
    <w:rsid w:val="008B3D98"/>
    <w:rsid w:val="008D0BD1"/>
    <w:rsid w:val="008D4610"/>
    <w:rsid w:val="008D5338"/>
    <w:rsid w:val="008D58B4"/>
    <w:rsid w:val="008E220A"/>
    <w:rsid w:val="008E66E4"/>
    <w:rsid w:val="008E6F6A"/>
    <w:rsid w:val="008E7967"/>
    <w:rsid w:val="009014C0"/>
    <w:rsid w:val="009225A7"/>
    <w:rsid w:val="0092338E"/>
    <w:rsid w:val="009242B2"/>
    <w:rsid w:val="00925760"/>
    <w:rsid w:val="00930C5B"/>
    <w:rsid w:val="009518A3"/>
    <w:rsid w:val="00971DF7"/>
    <w:rsid w:val="00972EAE"/>
    <w:rsid w:val="00976B22"/>
    <w:rsid w:val="00991C21"/>
    <w:rsid w:val="009A3CEE"/>
    <w:rsid w:val="009A7C80"/>
    <w:rsid w:val="009B6B27"/>
    <w:rsid w:val="009C077B"/>
    <w:rsid w:val="009C2D61"/>
    <w:rsid w:val="009C5D47"/>
    <w:rsid w:val="009D057A"/>
    <w:rsid w:val="009E0D1F"/>
    <w:rsid w:val="009E6283"/>
    <w:rsid w:val="009F3F74"/>
    <w:rsid w:val="00A02584"/>
    <w:rsid w:val="00A10873"/>
    <w:rsid w:val="00A14256"/>
    <w:rsid w:val="00A21BA1"/>
    <w:rsid w:val="00A25B2C"/>
    <w:rsid w:val="00A31F9C"/>
    <w:rsid w:val="00A46FC6"/>
    <w:rsid w:val="00A476A6"/>
    <w:rsid w:val="00A65D28"/>
    <w:rsid w:val="00A740FB"/>
    <w:rsid w:val="00A81808"/>
    <w:rsid w:val="00A97D5A"/>
    <w:rsid w:val="00AB2ED5"/>
    <w:rsid w:val="00AC19F6"/>
    <w:rsid w:val="00AC1C3C"/>
    <w:rsid w:val="00AC538D"/>
    <w:rsid w:val="00AE0976"/>
    <w:rsid w:val="00B15ED4"/>
    <w:rsid w:val="00B213D6"/>
    <w:rsid w:val="00B30BE3"/>
    <w:rsid w:val="00B362C6"/>
    <w:rsid w:val="00B40F5A"/>
    <w:rsid w:val="00B53882"/>
    <w:rsid w:val="00B56E45"/>
    <w:rsid w:val="00B67E12"/>
    <w:rsid w:val="00B735B7"/>
    <w:rsid w:val="00BC6C68"/>
    <w:rsid w:val="00BD1638"/>
    <w:rsid w:val="00BD7388"/>
    <w:rsid w:val="00BF60E7"/>
    <w:rsid w:val="00C04799"/>
    <w:rsid w:val="00C30AAF"/>
    <w:rsid w:val="00C349C2"/>
    <w:rsid w:val="00C42648"/>
    <w:rsid w:val="00C64692"/>
    <w:rsid w:val="00C6729F"/>
    <w:rsid w:val="00C816E8"/>
    <w:rsid w:val="00C94BE4"/>
    <w:rsid w:val="00CB1CC7"/>
    <w:rsid w:val="00CB41B6"/>
    <w:rsid w:val="00CB6D8B"/>
    <w:rsid w:val="00CF6903"/>
    <w:rsid w:val="00D1701D"/>
    <w:rsid w:val="00D34BA1"/>
    <w:rsid w:val="00D35DDE"/>
    <w:rsid w:val="00D52FF7"/>
    <w:rsid w:val="00D63DD5"/>
    <w:rsid w:val="00D746E3"/>
    <w:rsid w:val="00D8795F"/>
    <w:rsid w:val="00D9247C"/>
    <w:rsid w:val="00D96EB7"/>
    <w:rsid w:val="00DA5C0A"/>
    <w:rsid w:val="00DB40B6"/>
    <w:rsid w:val="00DD1A93"/>
    <w:rsid w:val="00DE2995"/>
    <w:rsid w:val="00DE71A6"/>
    <w:rsid w:val="00E06F6B"/>
    <w:rsid w:val="00E23AC9"/>
    <w:rsid w:val="00E23E62"/>
    <w:rsid w:val="00E246FE"/>
    <w:rsid w:val="00E25423"/>
    <w:rsid w:val="00E25DBA"/>
    <w:rsid w:val="00E440DA"/>
    <w:rsid w:val="00E544EE"/>
    <w:rsid w:val="00E64C32"/>
    <w:rsid w:val="00E7003F"/>
    <w:rsid w:val="00E710A4"/>
    <w:rsid w:val="00E724E6"/>
    <w:rsid w:val="00E72FAA"/>
    <w:rsid w:val="00E92649"/>
    <w:rsid w:val="00EA32C7"/>
    <w:rsid w:val="00EB5E73"/>
    <w:rsid w:val="00ED1D2F"/>
    <w:rsid w:val="00ED1ECA"/>
    <w:rsid w:val="00EE2D68"/>
    <w:rsid w:val="00EF419C"/>
    <w:rsid w:val="00F11C67"/>
    <w:rsid w:val="00F15EBA"/>
    <w:rsid w:val="00F209EE"/>
    <w:rsid w:val="00F269C2"/>
    <w:rsid w:val="00F40A6A"/>
    <w:rsid w:val="00F703B5"/>
    <w:rsid w:val="00F70511"/>
    <w:rsid w:val="00F766A9"/>
    <w:rsid w:val="00F82E6C"/>
    <w:rsid w:val="00F96EC7"/>
    <w:rsid w:val="00FA63DD"/>
    <w:rsid w:val="00FA71F3"/>
    <w:rsid w:val="00FB3C12"/>
    <w:rsid w:val="00FC1840"/>
    <w:rsid w:val="00FC2CA8"/>
    <w:rsid w:val="00FE15F6"/>
    <w:rsid w:val="00FE342B"/>
    <w:rsid w:val="00FF3079"/>
    <w:rsid w:val="00FF43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BF182"/>
  <w15:chartTrackingRefBased/>
  <w15:docId w15:val="{9B364A85-C2F1-4920-B830-F5A35BB00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2EFC"/>
    <w:pPr>
      <w:spacing w:after="0" w:line="240" w:lineRule="auto"/>
    </w:pPr>
    <w:rPr>
      <w:rFonts w:ascii="Times New Roman" w:eastAsia="Times New Roman" w:hAnsi="Times New Roman" w:cs="Times New Roman"/>
      <w:sz w:val="24"/>
      <w:szCs w:val="24"/>
      <w:lang w:eastAsia="de-DE"/>
    </w:rPr>
  </w:style>
  <w:style w:type="paragraph" w:styleId="berschrift3">
    <w:name w:val="heading 3"/>
    <w:basedOn w:val="Standard"/>
    <w:link w:val="berschrift3Zchn"/>
    <w:uiPriority w:val="9"/>
    <w:qFormat/>
    <w:rsid w:val="009A7C80"/>
    <w:pPr>
      <w:spacing w:before="100" w:beforeAutospacing="1" w:after="100" w:afterAutospacing="1"/>
      <w:outlineLvl w:val="2"/>
    </w:pPr>
    <w:rPr>
      <w:b/>
      <w:bCs/>
      <w:sz w:val="27"/>
      <w:szCs w:val="27"/>
      <w:u w:color="00000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30C5B"/>
    <w:pPr>
      <w:tabs>
        <w:tab w:val="center" w:pos="4536"/>
        <w:tab w:val="right" w:pos="9072"/>
      </w:tabs>
    </w:pPr>
  </w:style>
  <w:style w:type="character" w:customStyle="1" w:styleId="KopfzeileZchn">
    <w:name w:val="Kopfzeile Zchn"/>
    <w:basedOn w:val="Absatz-Standardschriftart"/>
    <w:link w:val="Kopfzeile"/>
    <w:rsid w:val="00930C5B"/>
    <w:rPr>
      <w:rFonts w:ascii="Times New Roman" w:eastAsia="Times New Roman" w:hAnsi="Times New Roman" w:cs="Times New Roman"/>
      <w:sz w:val="24"/>
      <w:szCs w:val="24"/>
      <w:lang w:eastAsia="de-DE"/>
    </w:rPr>
  </w:style>
  <w:style w:type="paragraph" w:styleId="Fuzeile">
    <w:name w:val="footer"/>
    <w:basedOn w:val="Standard"/>
    <w:link w:val="FuzeileZchn"/>
    <w:rsid w:val="00930C5B"/>
    <w:pPr>
      <w:tabs>
        <w:tab w:val="center" w:pos="4536"/>
        <w:tab w:val="right" w:pos="9072"/>
      </w:tabs>
    </w:pPr>
  </w:style>
  <w:style w:type="character" w:customStyle="1" w:styleId="FuzeileZchn">
    <w:name w:val="Fußzeile Zchn"/>
    <w:basedOn w:val="Absatz-Standardschriftart"/>
    <w:link w:val="Fuzeile"/>
    <w:rsid w:val="00930C5B"/>
    <w:rPr>
      <w:rFonts w:ascii="Times New Roman" w:eastAsia="Times New Roman" w:hAnsi="Times New Roman" w:cs="Times New Roman"/>
      <w:sz w:val="24"/>
      <w:szCs w:val="24"/>
      <w:lang w:eastAsia="de-DE"/>
    </w:rPr>
  </w:style>
  <w:style w:type="paragraph" w:styleId="Textkrper">
    <w:name w:val="Body Text"/>
    <w:basedOn w:val="Standard"/>
    <w:link w:val="TextkrperZchn"/>
    <w:rsid w:val="00930C5B"/>
    <w:pPr>
      <w:jc w:val="both"/>
    </w:pPr>
    <w:rPr>
      <w:rFonts w:ascii="Arial" w:hAnsi="Arial" w:cs="Arial"/>
      <w:b/>
      <w:bCs/>
      <w:sz w:val="22"/>
    </w:rPr>
  </w:style>
  <w:style w:type="character" w:customStyle="1" w:styleId="TextkrperZchn">
    <w:name w:val="Textkörper Zchn"/>
    <w:basedOn w:val="Absatz-Standardschriftart"/>
    <w:link w:val="Textkrper"/>
    <w:rsid w:val="00930C5B"/>
    <w:rPr>
      <w:rFonts w:ascii="Arial" w:eastAsia="Times New Roman" w:hAnsi="Arial" w:cs="Arial"/>
      <w:b/>
      <w:bCs/>
      <w:szCs w:val="24"/>
      <w:lang w:eastAsia="de-DE"/>
    </w:rPr>
  </w:style>
  <w:style w:type="character" w:styleId="Fett">
    <w:name w:val="Strong"/>
    <w:qFormat/>
    <w:rsid w:val="00930C5B"/>
    <w:rPr>
      <w:b/>
      <w:bCs/>
    </w:rPr>
  </w:style>
  <w:style w:type="character" w:styleId="Hyperlink">
    <w:name w:val="Hyperlink"/>
    <w:basedOn w:val="Absatz-Standardschriftart"/>
    <w:uiPriority w:val="99"/>
    <w:unhideWhenUsed/>
    <w:rsid w:val="002477B1"/>
    <w:rPr>
      <w:color w:val="0563C1" w:themeColor="hyperlink"/>
      <w:u w:val="single"/>
    </w:rPr>
  </w:style>
  <w:style w:type="character" w:styleId="NichtaufgelsteErwhnung">
    <w:name w:val="Unresolved Mention"/>
    <w:basedOn w:val="Absatz-Standardschriftart"/>
    <w:uiPriority w:val="99"/>
    <w:semiHidden/>
    <w:unhideWhenUsed/>
    <w:rsid w:val="002477B1"/>
    <w:rPr>
      <w:color w:val="605E5C"/>
      <w:shd w:val="clear" w:color="auto" w:fill="E1DFDD"/>
    </w:rPr>
  </w:style>
  <w:style w:type="paragraph" w:customStyle="1" w:styleId="Verzeichnis">
    <w:name w:val="Verzeichnis"/>
    <w:basedOn w:val="Standard"/>
    <w:rsid w:val="00EF419C"/>
    <w:pPr>
      <w:suppressLineNumbers/>
      <w:suppressAutoHyphens/>
    </w:pPr>
    <w:rPr>
      <w:rFonts w:cs="Tahoma"/>
      <w:sz w:val="20"/>
      <w:szCs w:val="20"/>
    </w:rPr>
  </w:style>
  <w:style w:type="paragraph" w:customStyle="1" w:styleId="WW-Textkrper21">
    <w:name w:val="WW-Textkörper 21"/>
    <w:basedOn w:val="Standard"/>
    <w:rsid w:val="00EF419C"/>
    <w:pPr>
      <w:suppressAutoHyphens/>
      <w:spacing w:line="400" w:lineRule="exact"/>
      <w:jc w:val="both"/>
    </w:pPr>
    <w:rPr>
      <w:rFonts w:ascii="Arial" w:hAnsi="Arial" w:cs="Arial"/>
      <w:i/>
      <w:sz w:val="20"/>
      <w:szCs w:val="20"/>
    </w:rPr>
  </w:style>
  <w:style w:type="character" w:styleId="Kommentarzeichen">
    <w:name w:val="annotation reference"/>
    <w:basedOn w:val="Absatz-Standardschriftart"/>
    <w:uiPriority w:val="99"/>
    <w:semiHidden/>
    <w:unhideWhenUsed/>
    <w:rsid w:val="00731591"/>
    <w:rPr>
      <w:sz w:val="16"/>
      <w:szCs w:val="16"/>
    </w:rPr>
  </w:style>
  <w:style w:type="paragraph" w:styleId="Kommentartext">
    <w:name w:val="annotation text"/>
    <w:basedOn w:val="Standard"/>
    <w:link w:val="KommentartextZchn"/>
    <w:uiPriority w:val="99"/>
    <w:semiHidden/>
    <w:unhideWhenUsed/>
    <w:rsid w:val="00731591"/>
    <w:rPr>
      <w:sz w:val="20"/>
      <w:szCs w:val="20"/>
    </w:rPr>
  </w:style>
  <w:style w:type="character" w:customStyle="1" w:styleId="KommentartextZchn">
    <w:name w:val="Kommentartext Zchn"/>
    <w:basedOn w:val="Absatz-Standardschriftart"/>
    <w:link w:val="Kommentartext"/>
    <w:uiPriority w:val="99"/>
    <w:semiHidden/>
    <w:rsid w:val="0073159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31591"/>
    <w:rPr>
      <w:b/>
      <w:bCs/>
    </w:rPr>
  </w:style>
  <w:style w:type="character" w:customStyle="1" w:styleId="KommentarthemaZchn">
    <w:name w:val="Kommentarthema Zchn"/>
    <w:basedOn w:val="KommentartextZchn"/>
    <w:link w:val="Kommentarthema"/>
    <w:uiPriority w:val="99"/>
    <w:semiHidden/>
    <w:rsid w:val="00731591"/>
    <w:rPr>
      <w:rFonts w:ascii="Times New Roman" w:eastAsia="Times New Roman" w:hAnsi="Times New Roman" w:cs="Times New Roman"/>
      <w:b/>
      <w:bCs/>
      <w:sz w:val="20"/>
      <w:szCs w:val="20"/>
      <w:lang w:eastAsia="de-DE"/>
    </w:rPr>
  </w:style>
  <w:style w:type="character" w:customStyle="1" w:styleId="berschrift3Zchn">
    <w:name w:val="Überschrift 3 Zchn"/>
    <w:basedOn w:val="Absatz-Standardschriftart"/>
    <w:link w:val="berschrift3"/>
    <w:uiPriority w:val="9"/>
    <w:rsid w:val="009A7C80"/>
    <w:rPr>
      <w:rFonts w:ascii="Times New Roman" w:eastAsia="Times New Roman" w:hAnsi="Times New Roman" w:cs="Times New Roman"/>
      <w:b/>
      <w:bCs/>
      <w:sz w:val="27"/>
      <w:szCs w:val="27"/>
      <w:u w:color="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4256">
      <w:bodyDiv w:val="1"/>
      <w:marLeft w:val="0"/>
      <w:marRight w:val="0"/>
      <w:marTop w:val="0"/>
      <w:marBottom w:val="0"/>
      <w:divBdr>
        <w:top w:val="none" w:sz="0" w:space="0" w:color="auto"/>
        <w:left w:val="none" w:sz="0" w:space="0" w:color="auto"/>
        <w:bottom w:val="none" w:sz="0" w:space="0" w:color="auto"/>
        <w:right w:val="none" w:sz="0" w:space="0" w:color="auto"/>
      </w:divBdr>
    </w:div>
    <w:div w:id="156313192">
      <w:bodyDiv w:val="1"/>
      <w:marLeft w:val="0"/>
      <w:marRight w:val="0"/>
      <w:marTop w:val="0"/>
      <w:marBottom w:val="0"/>
      <w:divBdr>
        <w:top w:val="none" w:sz="0" w:space="0" w:color="auto"/>
        <w:left w:val="none" w:sz="0" w:space="0" w:color="auto"/>
        <w:bottom w:val="none" w:sz="0" w:space="0" w:color="auto"/>
        <w:right w:val="none" w:sz="0" w:space="0" w:color="auto"/>
      </w:divBdr>
    </w:div>
    <w:div w:id="166751757">
      <w:bodyDiv w:val="1"/>
      <w:marLeft w:val="0"/>
      <w:marRight w:val="0"/>
      <w:marTop w:val="0"/>
      <w:marBottom w:val="0"/>
      <w:divBdr>
        <w:top w:val="none" w:sz="0" w:space="0" w:color="auto"/>
        <w:left w:val="none" w:sz="0" w:space="0" w:color="auto"/>
        <w:bottom w:val="none" w:sz="0" w:space="0" w:color="auto"/>
        <w:right w:val="none" w:sz="0" w:space="0" w:color="auto"/>
      </w:divBdr>
    </w:div>
    <w:div w:id="392001840">
      <w:bodyDiv w:val="1"/>
      <w:marLeft w:val="0"/>
      <w:marRight w:val="0"/>
      <w:marTop w:val="0"/>
      <w:marBottom w:val="0"/>
      <w:divBdr>
        <w:top w:val="none" w:sz="0" w:space="0" w:color="auto"/>
        <w:left w:val="none" w:sz="0" w:space="0" w:color="auto"/>
        <w:bottom w:val="none" w:sz="0" w:space="0" w:color="auto"/>
        <w:right w:val="none" w:sz="0" w:space="0" w:color="auto"/>
      </w:divBdr>
    </w:div>
    <w:div w:id="538318142">
      <w:bodyDiv w:val="1"/>
      <w:marLeft w:val="0"/>
      <w:marRight w:val="0"/>
      <w:marTop w:val="0"/>
      <w:marBottom w:val="0"/>
      <w:divBdr>
        <w:top w:val="none" w:sz="0" w:space="0" w:color="auto"/>
        <w:left w:val="none" w:sz="0" w:space="0" w:color="auto"/>
        <w:bottom w:val="none" w:sz="0" w:space="0" w:color="auto"/>
        <w:right w:val="none" w:sz="0" w:space="0" w:color="auto"/>
      </w:divBdr>
    </w:div>
    <w:div w:id="788208168">
      <w:bodyDiv w:val="1"/>
      <w:marLeft w:val="0"/>
      <w:marRight w:val="0"/>
      <w:marTop w:val="0"/>
      <w:marBottom w:val="0"/>
      <w:divBdr>
        <w:top w:val="none" w:sz="0" w:space="0" w:color="auto"/>
        <w:left w:val="none" w:sz="0" w:space="0" w:color="auto"/>
        <w:bottom w:val="none" w:sz="0" w:space="0" w:color="auto"/>
        <w:right w:val="none" w:sz="0" w:space="0" w:color="auto"/>
      </w:divBdr>
    </w:div>
    <w:div w:id="1107045248">
      <w:bodyDiv w:val="1"/>
      <w:marLeft w:val="0"/>
      <w:marRight w:val="0"/>
      <w:marTop w:val="0"/>
      <w:marBottom w:val="0"/>
      <w:divBdr>
        <w:top w:val="none" w:sz="0" w:space="0" w:color="auto"/>
        <w:left w:val="none" w:sz="0" w:space="0" w:color="auto"/>
        <w:bottom w:val="none" w:sz="0" w:space="0" w:color="auto"/>
        <w:right w:val="none" w:sz="0" w:space="0" w:color="auto"/>
      </w:divBdr>
      <w:divsChild>
        <w:div w:id="1115096820">
          <w:marLeft w:val="0"/>
          <w:marRight w:val="0"/>
          <w:marTop w:val="0"/>
          <w:marBottom w:val="0"/>
          <w:divBdr>
            <w:top w:val="none" w:sz="0" w:space="0" w:color="auto"/>
            <w:left w:val="none" w:sz="0" w:space="0" w:color="auto"/>
            <w:bottom w:val="none" w:sz="0" w:space="0" w:color="auto"/>
            <w:right w:val="none" w:sz="0" w:space="0" w:color="auto"/>
          </w:divBdr>
        </w:div>
      </w:divsChild>
    </w:div>
    <w:div w:id="1416901180">
      <w:bodyDiv w:val="1"/>
      <w:marLeft w:val="0"/>
      <w:marRight w:val="0"/>
      <w:marTop w:val="0"/>
      <w:marBottom w:val="0"/>
      <w:divBdr>
        <w:top w:val="none" w:sz="0" w:space="0" w:color="auto"/>
        <w:left w:val="none" w:sz="0" w:space="0" w:color="auto"/>
        <w:bottom w:val="none" w:sz="0" w:space="0" w:color="auto"/>
        <w:right w:val="none" w:sz="0" w:space="0" w:color="auto"/>
      </w:divBdr>
    </w:div>
    <w:div w:id="1576084684">
      <w:bodyDiv w:val="1"/>
      <w:marLeft w:val="0"/>
      <w:marRight w:val="0"/>
      <w:marTop w:val="0"/>
      <w:marBottom w:val="0"/>
      <w:divBdr>
        <w:top w:val="none" w:sz="0" w:space="0" w:color="auto"/>
        <w:left w:val="none" w:sz="0" w:space="0" w:color="auto"/>
        <w:bottom w:val="none" w:sz="0" w:space="0" w:color="auto"/>
        <w:right w:val="none" w:sz="0" w:space="0" w:color="auto"/>
      </w:divBdr>
    </w:div>
    <w:div w:id="1643080032">
      <w:bodyDiv w:val="1"/>
      <w:marLeft w:val="0"/>
      <w:marRight w:val="0"/>
      <w:marTop w:val="0"/>
      <w:marBottom w:val="0"/>
      <w:divBdr>
        <w:top w:val="none" w:sz="0" w:space="0" w:color="auto"/>
        <w:left w:val="none" w:sz="0" w:space="0" w:color="auto"/>
        <w:bottom w:val="none" w:sz="0" w:space="0" w:color="auto"/>
        <w:right w:val="none" w:sz="0" w:space="0" w:color="auto"/>
      </w:divBdr>
    </w:div>
    <w:div w:id="1711875113">
      <w:bodyDiv w:val="1"/>
      <w:marLeft w:val="0"/>
      <w:marRight w:val="0"/>
      <w:marTop w:val="0"/>
      <w:marBottom w:val="0"/>
      <w:divBdr>
        <w:top w:val="none" w:sz="0" w:space="0" w:color="auto"/>
        <w:left w:val="none" w:sz="0" w:space="0" w:color="auto"/>
        <w:bottom w:val="none" w:sz="0" w:space="0" w:color="auto"/>
        <w:right w:val="none" w:sz="0" w:space="0" w:color="auto"/>
      </w:divBdr>
      <w:divsChild>
        <w:div w:id="1543320242">
          <w:marLeft w:val="0"/>
          <w:marRight w:val="0"/>
          <w:marTop w:val="0"/>
          <w:marBottom w:val="0"/>
          <w:divBdr>
            <w:top w:val="none" w:sz="0" w:space="0" w:color="auto"/>
            <w:left w:val="none" w:sz="0" w:space="0" w:color="auto"/>
            <w:bottom w:val="none" w:sz="0" w:space="0" w:color="auto"/>
            <w:right w:val="none" w:sz="0" w:space="0" w:color="auto"/>
          </w:divBdr>
          <w:divsChild>
            <w:div w:id="811869676">
              <w:marLeft w:val="0"/>
              <w:marRight w:val="0"/>
              <w:marTop w:val="0"/>
              <w:marBottom w:val="0"/>
              <w:divBdr>
                <w:top w:val="none" w:sz="0" w:space="0" w:color="auto"/>
                <w:left w:val="none" w:sz="0" w:space="0" w:color="auto"/>
                <w:bottom w:val="none" w:sz="0" w:space="0" w:color="auto"/>
                <w:right w:val="none" w:sz="0" w:space="0" w:color="auto"/>
              </w:divBdr>
              <w:divsChild>
                <w:div w:id="1081491155">
                  <w:marLeft w:val="0"/>
                  <w:marRight w:val="0"/>
                  <w:marTop w:val="0"/>
                  <w:marBottom w:val="0"/>
                  <w:divBdr>
                    <w:top w:val="none" w:sz="0" w:space="0" w:color="auto"/>
                    <w:left w:val="none" w:sz="0" w:space="0" w:color="auto"/>
                    <w:bottom w:val="none" w:sz="0" w:space="0" w:color="auto"/>
                    <w:right w:val="none" w:sz="0" w:space="0" w:color="auto"/>
                  </w:divBdr>
                  <w:divsChild>
                    <w:div w:id="390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295191">
      <w:bodyDiv w:val="1"/>
      <w:marLeft w:val="0"/>
      <w:marRight w:val="0"/>
      <w:marTop w:val="0"/>
      <w:marBottom w:val="0"/>
      <w:divBdr>
        <w:top w:val="none" w:sz="0" w:space="0" w:color="auto"/>
        <w:left w:val="none" w:sz="0" w:space="0" w:color="auto"/>
        <w:bottom w:val="none" w:sz="0" w:space="0" w:color="auto"/>
        <w:right w:val="none" w:sz="0" w:space="0" w:color="auto"/>
      </w:divBdr>
    </w:div>
    <w:div w:id="1854344902">
      <w:bodyDiv w:val="1"/>
      <w:marLeft w:val="0"/>
      <w:marRight w:val="0"/>
      <w:marTop w:val="0"/>
      <w:marBottom w:val="0"/>
      <w:divBdr>
        <w:top w:val="none" w:sz="0" w:space="0" w:color="auto"/>
        <w:left w:val="none" w:sz="0" w:space="0" w:color="auto"/>
        <w:bottom w:val="none" w:sz="0" w:space="0" w:color="auto"/>
        <w:right w:val="none" w:sz="0" w:space="0" w:color="auto"/>
      </w:divBdr>
    </w:div>
    <w:div w:id="1893614172">
      <w:bodyDiv w:val="1"/>
      <w:marLeft w:val="0"/>
      <w:marRight w:val="0"/>
      <w:marTop w:val="0"/>
      <w:marBottom w:val="0"/>
      <w:divBdr>
        <w:top w:val="none" w:sz="0" w:space="0" w:color="auto"/>
        <w:left w:val="none" w:sz="0" w:space="0" w:color="auto"/>
        <w:bottom w:val="none" w:sz="0" w:space="0" w:color="auto"/>
        <w:right w:val="none" w:sz="0" w:space="0" w:color="auto"/>
      </w:divBdr>
      <w:divsChild>
        <w:div w:id="327514099">
          <w:marLeft w:val="0"/>
          <w:marRight w:val="0"/>
          <w:marTop w:val="0"/>
          <w:marBottom w:val="0"/>
          <w:divBdr>
            <w:top w:val="none" w:sz="0" w:space="0" w:color="auto"/>
            <w:left w:val="none" w:sz="0" w:space="0" w:color="auto"/>
            <w:bottom w:val="none" w:sz="0" w:space="0" w:color="auto"/>
            <w:right w:val="none" w:sz="0" w:space="0" w:color="auto"/>
          </w:divBdr>
          <w:divsChild>
            <w:div w:id="806050621">
              <w:marLeft w:val="0"/>
              <w:marRight w:val="0"/>
              <w:marTop w:val="0"/>
              <w:marBottom w:val="0"/>
              <w:divBdr>
                <w:top w:val="none" w:sz="0" w:space="0" w:color="auto"/>
                <w:left w:val="none" w:sz="0" w:space="0" w:color="auto"/>
                <w:bottom w:val="none" w:sz="0" w:space="0" w:color="auto"/>
                <w:right w:val="none" w:sz="0" w:space="0" w:color="auto"/>
              </w:divBdr>
              <w:divsChild>
                <w:div w:id="636450612">
                  <w:marLeft w:val="0"/>
                  <w:marRight w:val="0"/>
                  <w:marTop w:val="0"/>
                  <w:marBottom w:val="0"/>
                  <w:divBdr>
                    <w:top w:val="none" w:sz="0" w:space="0" w:color="auto"/>
                    <w:left w:val="none" w:sz="0" w:space="0" w:color="auto"/>
                    <w:bottom w:val="none" w:sz="0" w:space="0" w:color="auto"/>
                    <w:right w:val="none" w:sz="0" w:space="0" w:color="auto"/>
                  </w:divBdr>
                </w:div>
              </w:divsChild>
            </w:div>
            <w:div w:id="1321232318">
              <w:marLeft w:val="0"/>
              <w:marRight w:val="0"/>
              <w:marTop w:val="240"/>
              <w:marBottom w:val="0"/>
              <w:divBdr>
                <w:top w:val="none" w:sz="0" w:space="0" w:color="auto"/>
                <w:left w:val="none" w:sz="0" w:space="0" w:color="auto"/>
                <w:bottom w:val="none" w:sz="0" w:space="0" w:color="auto"/>
                <w:right w:val="none" w:sz="0" w:space="0" w:color="auto"/>
              </w:divBdr>
              <w:divsChild>
                <w:div w:id="16448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8025">
          <w:marLeft w:val="0"/>
          <w:marRight w:val="0"/>
          <w:marTop w:val="0"/>
          <w:marBottom w:val="0"/>
          <w:divBdr>
            <w:top w:val="none" w:sz="0" w:space="0" w:color="auto"/>
            <w:left w:val="none" w:sz="0" w:space="0" w:color="auto"/>
            <w:bottom w:val="none" w:sz="0" w:space="0" w:color="auto"/>
            <w:right w:val="none" w:sz="0" w:space="0" w:color="auto"/>
          </w:divBdr>
          <w:divsChild>
            <w:div w:id="14249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1435">
      <w:bodyDiv w:val="1"/>
      <w:marLeft w:val="0"/>
      <w:marRight w:val="0"/>
      <w:marTop w:val="0"/>
      <w:marBottom w:val="0"/>
      <w:divBdr>
        <w:top w:val="none" w:sz="0" w:space="0" w:color="auto"/>
        <w:left w:val="none" w:sz="0" w:space="0" w:color="auto"/>
        <w:bottom w:val="none" w:sz="0" w:space="0" w:color="auto"/>
        <w:right w:val="none" w:sz="0" w:space="0" w:color="auto"/>
      </w:divBdr>
      <w:divsChild>
        <w:div w:id="344673258">
          <w:marLeft w:val="0"/>
          <w:marRight w:val="0"/>
          <w:marTop w:val="0"/>
          <w:marBottom w:val="0"/>
          <w:divBdr>
            <w:top w:val="none" w:sz="0" w:space="0" w:color="auto"/>
            <w:left w:val="none" w:sz="0" w:space="0" w:color="auto"/>
            <w:bottom w:val="none" w:sz="0" w:space="0" w:color="auto"/>
            <w:right w:val="none" w:sz="0" w:space="0" w:color="auto"/>
          </w:divBdr>
          <w:divsChild>
            <w:div w:id="61299639">
              <w:marLeft w:val="0"/>
              <w:marRight w:val="0"/>
              <w:marTop w:val="0"/>
              <w:marBottom w:val="0"/>
              <w:divBdr>
                <w:top w:val="none" w:sz="0" w:space="0" w:color="auto"/>
                <w:left w:val="none" w:sz="0" w:space="0" w:color="auto"/>
                <w:bottom w:val="none" w:sz="0" w:space="0" w:color="auto"/>
                <w:right w:val="none" w:sz="0" w:space="0" w:color="auto"/>
              </w:divBdr>
              <w:divsChild>
                <w:div w:id="1337265366">
                  <w:marLeft w:val="0"/>
                  <w:marRight w:val="0"/>
                  <w:marTop w:val="0"/>
                  <w:marBottom w:val="0"/>
                  <w:divBdr>
                    <w:top w:val="none" w:sz="0" w:space="0" w:color="auto"/>
                    <w:left w:val="none" w:sz="0" w:space="0" w:color="auto"/>
                    <w:bottom w:val="none" w:sz="0" w:space="0" w:color="auto"/>
                    <w:right w:val="none" w:sz="0" w:space="0" w:color="auto"/>
                  </w:divBdr>
                </w:div>
              </w:divsChild>
            </w:div>
            <w:div w:id="8948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milux.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497</Words>
  <Characters>3133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Kemnitzer, Pamela</dc:creator>
  <cp:keywords/>
  <dc:description/>
  <cp:lastModifiedBy>Schöttner, Natalia</cp:lastModifiedBy>
  <cp:revision>31</cp:revision>
  <cp:lastPrinted>2021-07-29T06:45:00Z</cp:lastPrinted>
  <dcterms:created xsi:type="dcterms:W3CDTF">2022-12-08T08:34:00Z</dcterms:created>
  <dcterms:modified xsi:type="dcterms:W3CDTF">2024-05-29T08:23:00Z</dcterms:modified>
</cp:coreProperties>
</file>