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sidRPr="6D488266">
        <w:rPr>
          <w:rFonts w:cs="Arial"/>
          <w:color w:val="808080" w:themeColor="background1" w:themeShade="80"/>
          <w:sz w:val="12"/>
          <w:szCs w:val="12"/>
        </w:rPr>
        <w:t>0</w:t>
      </w:r>
      <w:r w:rsidR="00F53C14" w:rsidRPr="6D488266">
        <w:rPr>
          <w:rFonts w:cs="Arial"/>
          <w:color w:val="808080" w:themeColor="background1" w:themeShade="80"/>
          <w:sz w:val="12"/>
          <w:szCs w:val="12"/>
        </w:rPr>
        <w:t>557</w:t>
      </w:r>
      <w:bookmarkStart w:id="0" w:name="_Int_j1DDY6OF"/>
      <w:proofErr w:type="gramStart"/>
      <w:r w:rsidR="00F53C14" w:rsidRPr="6D488266">
        <w:rPr>
          <w:rFonts w:cs="Arial"/>
          <w:color w:val="808080" w:themeColor="background1" w:themeShade="80"/>
          <w:sz w:val="12"/>
          <w:szCs w:val="12"/>
        </w:rPr>
        <w:t xml:space="preserve">DE </w:t>
      </w:r>
      <w:r w:rsidRPr="6D488266">
        <w:rPr>
          <w:rFonts w:cs="Arial"/>
          <w:color w:val="808080" w:themeColor="background1" w:themeShade="80"/>
          <w:sz w:val="12"/>
          <w:szCs w:val="12"/>
        </w:rPr>
        <w:t xml:space="preserve"> 06.18</w:t>
      </w:r>
      <w:bookmarkEnd w:id="0"/>
      <w:proofErr w:type="gramEnd"/>
    </w:p>
    <w:p w14:paraId="1F84E33F" w14:textId="0CDA6F07" w:rsidR="00CA585E" w:rsidRPr="0039244E" w:rsidRDefault="00CA585E" w:rsidP="00CA585E">
      <w:pPr>
        <w:pStyle w:val="KeinLeerraum"/>
        <w:spacing w:line="360" w:lineRule="auto"/>
        <w:rPr>
          <w:rFonts w:ascii="Arial" w:hAnsi="Arial" w:cs="Arial"/>
          <w:b/>
          <w:lang w:eastAsia="de-DE"/>
        </w:rPr>
      </w:pPr>
      <w:bookmarkStart w:id="1" w:name="_GoBack"/>
      <w:r w:rsidRPr="0039244E">
        <w:rPr>
          <w:rFonts w:ascii="Arial" w:hAnsi="Arial" w:cs="Arial"/>
          <w:b/>
          <w:lang w:eastAsia="de-DE"/>
        </w:rPr>
        <w:t>REHAU präsentiert nachhaltige Innovationen auf der IFAT 2024 mit Besuch vo</w:t>
      </w:r>
      <w:r w:rsidR="00690B87">
        <w:rPr>
          <w:rFonts w:ascii="Arial" w:hAnsi="Arial" w:cs="Arial"/>
          <w:b/>
          <w:lang w:eastAsia="de-DE"/>
        </w:rPr>
        <w:t xml:space="preserve">m </w:t>
      </w:r>
      <w:r w:rsidR="00690B87" w:rsidRPr="00A6431D">
        <w:rPr>
          <w:rFonts w:ascii="Arial" w:hAnsi="Arial" w:cs="Arial"/>
          <w:b/>
          <w:lang w:eastAsia="de-DE"/>
        </w:rPr>
        <w:t>Bay</w:t>
      </w:r>
      <w:r w:rsidR="00A6431D" w:rsidRPr="00A6431D">
        <w:rPr>
          <w:rFonts w:ascii="Arial" w:hAnsi="Arial" w:cs="Arial"/>
          <w:b/>
          <w:lang w:eastAsia="de-DE"/>
        </w:rPr>
        <w:t>e</w:t>
      </w:r>
      <w:r w:rsidR="00690B87" w:rsidRPr="00A6431D">
        <w:rPr>
          <w:rFonts w:ascii="Arial" w:hAnsi="Arial" w:cs="Arial"/>
          <w:b/>
          <w:lang w:eastAsia="de-DE"/>
        </w:rPr>
        <w:t>rischen</w:t>
      </w:r>
      <w:r w:rsidR="00690B87">
        <w:rPr>
          <w:rFonts w:ascii="Arial" w:hAnsi="Arial" w:cs="Arial"/>
          <w:b/>
          <w:lang w:eastAsia="de-DE"/>
        </w:rPr>
        <w:t xml:space="preserve"> Staatsminister für </w:t>
      </w:r>
      <w:r w:rsidRPr="0039244E">
        <w:rPr>
          <w:rFonts w:ascii="Arial" w:hAnsi="Arial" w:cs="Arial"/>
          <w:b/>
          <w:lang w:eastAsia="de-DE"/>
        </w:rPr>
        <w:t>Umwelt</w:t>
      </w:r>
      <w:r w:rsidR="00690B87">
        <w:rPr>
          <w:rFonts w:ascii="Arial" w:hAnsi="Arial" w:cs="Arial"/>
          <w:b/>
          <w:lang w:eastAsia="de-DE"/>
        </w:rPr>
        <w:t xml:space="preserve"> und Verbraucherschutz</w:t>
      </w:r>
      <w:r w:rsidRPr="0039244E">
        <w:rPr>
          <w:rFonts w:ascii="Arial" w:hAnsi="Arial" w:cs="Arial"/>
          <w:b/>
          <w:lang w:eastAsia="de-DE"/>
        </w:rPr>
        <w:t xml:space="preserve"> Tho</w:t>
      </w:r>
      <w:r w:rsidR="00B144B4">
        <w:rPr>
          <w:rFonts w:ascii="Arial" w:hAnsi="Arial" w:cs="Arial"/>
          <w:b/>
          <w:lang w:eastAsia="de-DE"/>
        </w:rPr>
        <w:t>rsten</w:t>
      </w:r>
      <w:r w:rsidRPr="0039244E">
        <w:rPr>
          <w:rFonts w:ascii="Arial" w:hAnsi="Arial" w:cs="Arial"/>
          <w:b/>
          <w:lang w:eastAsia="de-DE"/>
        </w:rPr>
        <w:t xml:space="preserve"> Glauber</w:t>
      </w:r>
    </w:p>
    <w:p w14:paraId="480EB2D1" w14:textId="77777777" w:rsidR="00CA585E" w:rsidRPr="00CA585E" w:rsidRDefault="00CA585E" w:rsidP="00CA585E">
      <w:pPr>
        <w:pStyle w:val="KeinLeerraum"/>
        <w:spacing w:line="360" w:lineRule="auto"/>
        <w:rPr>
          <w:rFonts w:ascii="Arial" w:hAnsi="Arial" w:cs="Arial"/>
          <w:bCs/>
          <w:lang w:eastAsia="de-DE"/>
        </w:rPr>
      </w:pPr>
    </w:p>
    <w:p w14:paraId="76EEC7FA" w14:textId="65B055F0" w:rsidR="00CA585E" w:rsidRPr="00046682" w:rsidRDefault="00CA585E" w:rsidP="00CA585E">
      <w:pPr>
        <w:pStyle w:val="KeinLeerraum"/>
        <w:spacing w:line="360" w:lineRule="auto"/>
        <w:rPr>
          <w:rFonts w:ascii="Arial" w:hAnsi="Arial" w:cs="Arial"/>
          <w:bCs/>
          <w:i/>
          <w:iCs/>
          <w:lang w:eastAsia="de-DE"/>
        </w:rPr>
      </w:pPr>
      <w:r w:rsidRPr="00046682">
        <w:rPr>
          <w:rFonts w:ascii="Arial" w:hAnsi="Arial" w:cs="Arial"/>
          <w:bCs/>
          <w:i/>
          <w:iCs/>
          <w:lang w:eastAsia="de-DE"/>
        </w:rPr>
        <w:t xml:space="preserve">München, </w:t>
      </w:r>
      <w:r w:rsidR="0039244E" w:rsidRPr="00046682">
        <w:rPr>
          <w:rFonts w:ascii="Arial" w:hAnsi="Arial" w:cs="Arial"/>
          <w:bCs/>
          <w:i/>
          <w:iCs/>
          <w:lang w:eastAsia="de-DE"/>
        </w:rPr>
        <w:t>13.05.2024</w:t>
      </w:r>
      <w:r w:rsidRPr="00046682">
        <w:rPr>
          <w:rFonts w:ascii="Arial" w:hAnsi="Arial" w:cs="Arial"/>
          <w:bCs/>
          <w:i/>
          <w:iCs/>
          <w:lang w:eastAsia="de-DE"/>
        </w:rPr>
        <w:t xml:space="preserve"> – Auf der IFAT 2024, der führenden internationalen Messe für Umwelttechnologien, stellte REHAU, ein führender Systemanbieter der Bauindustrie, seine neuesten nachhaltigen Entwicklungen vor. Der Besuch von Tho</w:t>
      </w:r>
      <w:r w:rsidR="00B144B4" w:rsidRPr="00046682">
        <w:rPr>
          <w:rFonts w:ascii="Arial" w:hAnsi="Arial" w:cs="Arial"/>
          <w:bCs/>
          <w:i/>
          <w:iCs/>
          <w:lang w:eastAsia="de-DE"/>
        </w:rPr>
        <w:t>rsten</w:t>
      </w:r>
      <w:r w:rsidRPr="00046682">
        <w:rPr>
          <w:rFonts w:ascii="Arial" w:hAnsi="Arial" w:cs="Arial"/>
          <w:bCs/>
          <w:i/>
          <w:iCs/>
          <w:lang w:eastAsia="de-DE"/>
        </w:rPr>
        <w:t xml:space="preserve"> Glauber, dem Bayerischen </w:t>
      </w:r>
      <w:r w:rsidR="00690B87" w:rsidRPr="00046682">
        <w:rPr>
          <w:rFonts w:ascii="Arial" w:hAnsi="Arial" w:cs="Arial"/>
          <w:bCs/>
          <w:i/>
          <w:iCs/>
          <w:lang w:eastAsia="de-DE"/>
        </w:rPr>
        <w:t xml:space="preserve">Staatsminister für </w:t>
      </w:r>
      <w:r w:rsidRPr="00046682">
        <w:rPr>
          <w:rFonts w:ascii="Arial" w:hAnsi="Arial" w:cs="Arial"/>
          <w:bCs/>
          <w:i/>
          <w:iCs/>
          <w:lang w:eastAsia="de-DE"/>
        </w:rPr>
        <w:t>Umwelt</w:t>
      </w:r>
      <w:r w:rsidR="00690B87" w:rsidRPr="00046682">
        <w:rPr>
          <w:rFonts w:ascii="Arial" w:hAnsi="Arial" w:cs="Arial"/>
          <w:bCs/>
          <w:i/>
          <w:iCs/>
          <w:lang w:eastAsia="de-DE"/>
        </w:rPr>
        <w:t xml:space="preserve"> und Verbraucherschutz</w:t>
      </w:r>
      <w:r w:rsidRPr="00046682">
        <w:rPr>
          <w:rFonts w:ascii="Arial" w:hAnsi="Arial" w:cs="Arial"/>
          <w:bCs/>
          <w:i/>
          <w:iCs/>
          <w:lang w:eastAsia="de-DE"/>
        </w:rPr>
        <w:t>, unterstreicht die Bedeutung der vorgestellten Technologien für die Branche.</w:t>
      </w:r>
    </w:p>
    <w:p w14:paraId="417AA9AC" w14:textId="77777777" w:rsidR="00CA585E" w:rsidRPr="00CA585E" w:rsidRDefault="00CA585E" w:rsidP="00CA585E">
      <w:pPr>
        <w:pStyle w:val="KeinLeerraum"/>
        <w:spacing w:line="360" w:lineRule="auto"/>
        <w:rPr>
          <w:rFonts w:ascii="Arial" w:hAnsi="Arial" w:cs="Arial"/>
          <w:bCs/>
          <w:lang w:eastAsia="de-DE"/>
        </w:rPr>
      </w:pPr>
    </w:p>
    <w:p w14:paraId="19CBFC09" w14:textId="235CB61A" w:rsidR="00CA585E" w:rsidRPr="00CA585E" w:rsidRDefault="00CA585E" w:rsidP="00CA585E">
      <w:pPr>
        <w:pStyle w:val="KeinLeerraum"/>
        <w:spacing w:line="360" w:lineRule="auto"/>
        <w:rPr>
          <w:rFonts w:ascii="Arial" w:hAnsi="Arial" w:cs="Arial"/>
          <w:bCs/>
          <w:lang w:eastAsia="de-DE"/>
        </w:rPr>
      </w:pPr>
      <w:r w:rsidRPr="00CA585E">
        <w:rPr>
          <w:rFonts w:ascii="Arial" w:hAnsi="Arial" w:cs="Arial"/>
          <w:bCs/>
          <w:lang w:eastAsia="de-DE"/>
        </w:rPr>
        <w:t>Unter dem Motto "Von Level zu Level – gemeinsam die Zukunft bauen" präsentierte Dr. Roger Schönborn, CEO von REHAU Building Solutions, das erste 100% klimaneutrale Kunststoff-Abwassersystem</w:t>
      </w:r>
      <w:r w:rsidR="007D3F02" w:rsidRPr="14F68D98">
        <w:rPr>
          <w:rStyle w:val="Funotenzeichen"/>
          <w:rFonts w:eastAsiaTheme="minorEastAsia" w:cs="Arial"/>
        </w:rPr>
        <w:footnoteReference w:id="2"/>
      </w:r>
      <w:r w:rsidRPr="00CA585E">
        <w:rPr>
          <w:rFonts w:ascii="Arial" w:hAnsi="Arial" w:cs="Arial"/>
          <w:bCs/>
          <w:lang w:eastAsia="de-DE"/>
        </w:rPr>
        <w:t xml:space="preserve">, nevoPP, das bis zu 80% </w:t>
      </w:r>
      <w:proofErr w:type="spellStart"/>
      <w:r w:rsidRPr="00CA585E">
        <w:rPr>
          <w:rFonts w:ascii="Arial" w:hAnsi="Arial" w:cs="Arial"/>
          <w:bCs/>
          <w:lang w:eastAsia="de-DE"/>
        </w:rPr>
        <w:t>Rezyklatanteil</w:t>
      </w:r>
      <w:proofErr w:type="spellEnd"/>
      <w:r w:rsidRPr="00CA585E">
        <w:rPr>
          <w:rFonts w:ascii="Arial" w:hAnsi="Arial" w:cs="Arial"/>
          <w:bCs/>
          <w:lang w:eastAsia="de-DE"/>
        </w:rPr>
        <w:t xml:space="preserve"> aufweist. Diese Innovation ermöglicht es Kommunen und Unternehmen, ihren CO2-Fußabdruck im Tiefbau signifikant zu reduzieren und unterstützt die Umsetzung von klimaneutralen Bauvorhaben.</w:t>
      </w:r>
    </w:p>
    <w:p w14:paraId="4190A2DC" w14:textId="77777777" w:rsidR="00CA585E" w:rsidRPr="00CA585E" w:rsidRDefault="00CA585E" w:rsidP="00CA585E">
      <w:pPr>
        <w:pStyle w:val="KeinLeerraum"/>
        <w:spacing w:line="360" w:lineRule="auto"/>
        <w:rPr>
          <w:rFonts w:ascii="Arial" w:hAnsi="Arial" w:cs="Arial"/>
          <w:bCs/>
          <w:lang w:eastAsia="de-DE"/>
        </w:rPr>
      </w:pPr>
    </w:p>
    <w:p w14:paraId="64C4B799" w14:textId="77777777" w:rsidR="00CA585E" w:rsidRPr="00CA585E" w:rsidRDefault="00CA585E" w:rsidP="00CA585E">
      <w:pPr>
        <w:pStyle w:val="KeinLeerraum"/>
        <w:spacing w:line="360" w:lineRule="auto"/>
        <w:rPr>
          <w:rFonts w:ascii="Arial" w:hAnsi="Arial" w:cs="Arial"/>
          <w:bCs/>
          <w:lang w:eastAsia="de-DE"/>
        </w:rPr>
      </w:pPr>
      <w:r w:rsidRPr="00CA585E">
        <w:rPr>
          <w:rFonts w:ascii="Arial" w:hAnsi="Arial" w:cs="Arial"/>
          <w:bCs/>
          <w:lang w:eastAsia="de-DE"/>
        </w:rPr>
        <w:t>Dr. Roger Schönborn betonte die Bedeutung der Nachhaltigkeit in der Bauindustrie: "Unser Ziel ist es, führend in der nachhaltigen Transformation der Bauindustrie zu sein. Mit Produkten wie nevoPP zeigen wir, dass es möglich ist, umweltfreundliche Technologien zu entwickeln, die sowohl wirtschaftlich als auch ökologisch nachhaltig sind."</w:t>
      </w:r>
    </w:p>
    <w:p w14:paraId="69C45513" w14:textId="77777777" w:rsidR="00CA585E" w:rsidRPr="00CA585E" w:rsidRDefault="00CA585E" w:rsidP="00CA585E">
      <w:pPr>
        <w:pStyle w:val="KeinLeerraum"/>
        <w:spacing w:line="360" w:lineRule="auto"/>
        <w:rPr>
          <w:rFonts w:ascii="Arial" w:hAnsi="Arial" w:cs="Arial"/>
          <w:bCs/>
          <w:lang w:eastAsia="de-DE"/>
        </w:rPr>
      </w:pPr>
    </w:p>
    <w:p w14:paraId="2C00BAB5" w14:textId="77777777" w:rsidR="00CA585E" w:rsidRPr="00CA585E" w:rsidRDefault="00CA585E" w:rsidP="00CA585E">
      <w:pPr>
        <w:pStyle w:val="KeinLeerraum"/>
        <w:spacing w:line="360" w:lineRule="auto"/>
        <w:rPr>
          <w:rFonts w:ascii="Arial" w:hAnsi="Arial" w:cs="Arial"/>
          <w:bCs/>
          <w:lang w:eastAsia="de-DE"/>
        </w:rPr>
      </w:pPr>
      <w:r w:rsidRPr="00CA585E">
        <w:rPr>
          <w:rFonts w:ascii="Arial" w:hAnsi="Arial" w:cs="Arial"/>
          <w:bCs/>
          <w:lang w:eastAsia="de-DE"/>
        </w:rPr>
        <w:t xml:space="preserve">Dr. Thomas Graf, Sub-Divisionsleiter bei REHAU </w:t>
      </w:r>
      <w:proofErr w:type="spellStart"/>
      <w:r w:rsidRPr="00CA585E">
        <w:rPr>
          <w:rFonts w:ascii="Arial" w:hAnsi="Arial" w:cs="Arial"/>
          <w:bCs/>
          <w:lang w:eastAsia="de-DE"/>
        </w:rPr>
        <w:t>Water</w:t>
      </w:r>
      <w:proofErr w:type="spellEnd"/>
      <w:r w:rsidRPr="00CA585E">
        <w:rPr>
          <w:rFonts w:ascii="Arial" w:hAnsi="Arial" w:cs="Arial"/>
          <w:bCs/>
          <w:lang w:eastAsia="de-DE"/>
        </w:rPr>
        <w:t xml:space="preserve"> Infrastructure, ergänzte: "Die Technologien, die wir heute präsentieren, sind mehr als nur Produkte; sie sind Teil eines umfassenden Ansatzes, um den Herausforderungen des Klimawandels in der Bauindustrie zu begegnen. Jedes Projekt, das unsere Lösungen nutzt, trägt dazu bei, die Bauindustrie nachhaltiger zu gestalten."</w:t>
      </w:r>
    </w:p>
    <w:p w14:paraId="33076E72" w14:textId="77777777" w:rsidR="00CA585E" w:rsidRPr="00CA585E" w:rsidRDefault="00CA585E" w:rsidP="00CA585E">
      <w:pPr>
        <w:pStyle w:val="KeinLeerraum"/>
        <w:spacing w:line="360" w:lineRule="auto"/>
        <w:rPr>
          <w:rFonts w:ascii="Arial" w:hAnsi="Arial" w:cs="Arial"/>
          <w:bCs/>
          <w:lang w:eastAsia="de-DE"/>
        </w:rPr>
      </w:pPr>
    </w:p>
    <w:p w14:paraId="3F24EA33" w14:textId="216EFFB4" w:rsidR="00CA585E" w:rsidRPr="00CA585E" w:rsidRDefault="00CA585E" w:rsidP="00CA585E">
      <w:pPr>
        <w:pStyle w:val="KeinLeerraum"/>
        <w:spacing w:line="360" w:lineRule="auto"/>
        <w:rPr>
          <w:rFonts w:ascii="Arial" w:hAnsi="Arial" w:cs="Arial"/>
          <w:bCs/>
          <w:lang w:eastAsia="de-DE"/>
        </w:rPr>
      </w:pPr>
      <w:r w:rsidRPr="00CA585E">
        <w:rPr>
          <w:rFonts w:ascii="Arial" w:hAnsi="Arial" w:cs="Arial"/>
          <w:bCs/>
          <w:lang w:eastAsia="de-DE"/>
        </w:rPr>
        <w:t>Zusätzlich zu nevoPP führte REHAU weitere innovative Produkte ein, darunter die RAUSIKKO Box LT, ein Leichtgewicht für den Einsatz unter Grünflächen und in Mulden-Rigolen-</w:t>
      </w:r>
      <w:r w:rsidRPr="00CA585E">
        <w:rPr>
          <w:rFonts w:ascii="Arial" w:hAnsi="Arial" w:cs="Arial"/>
          <w:bCs/>
          <w:lang w:eastAsia="de-DE"/>
        </w:rPr>
        <w:lastRenderedPageBreak/>
        <w:t xml:space="preserve">Anlagen, sowie den </w:t>
      </w:r>
      <w:proofErr w:type="spellStart"/>
      <w:r w:rsidRPr="00CA585E">
        <w:rPr>
          <w:rFonts w:ascii="Arial" w:hAnsi="Arial" w:cs="Arial"/>
          <w:bCs/>
          <w:lang w:eastAsia="de-DE"/>
        </w:rPr>
        <w:t>Sedi-Shark</w:t>
      </w:r>
      <w:proofErr w:type="spellEnd"/>
      <w:r w:rsidRPr="00CA585E">
        <w:rPr>
          <w:rFonts w:ascii="Arial" w:hAnsi="Arial" w:cs="Arial"/>
          <w:bCs/>
          <w:lang w:eastAsia="de-DE"/>
        </w:rPr>
        <w:t xml:space="preserve">, </w:t>
      </w:r>
      <w:r w:rsidR="00690B87">
        <w:rPr>
          <w:rFonts w:ascii="Arial" w:hAnsi="Arial" w:cs="Arial"/>
          <w:bCs/>
          <w:lang w:eastAsia="de-DE"/>
        </w:rPr>
        <w:t xml:space="preserve">eine Sedimentationsanlage, </w:t>
      </w:r>
      <w:r w:rsidRPr="00CA585E">
        <w:rPr>
          <w:rFonts w:ascii="Arial" w:hAnsi="Arial" w:cs="Arial"/>
          <w:bCs/>
          <w:lang w:eastAsia="de-DE"/>
        </w:rPr>
        <w:t xml:space="preserve">welche eine gesteigerte Reinigungsleistung bei </w:t>
      </w:r>
      <w:r w:rsidR="00690B87">
        <w:rPr>
          <w:rFonts w:ascii="Arial" w:hAnsi="Arial" w:cs="Arial"/>
          <w:bCs/>
          <w:lang w:eastAsia="de-DE"/>
        </w:rPr>
        <w:t xml:space="preserve">deutlich </w:t>
      </w:r>
      <w:r w:rsidRPr="00CA585E">
        <w:rPr>
          <w:rFonts w:ascii="Arial" w:hAnsi="Arial" w:cs="Arial"/>
          <w:bCs/>
          <w:lang w:eastAsia="de-DE"/>
        </w:rPr>
        <w:t xml:space="preserve">geringerem Flächenbedarf </w:t>
      </w:r>
      <w:r w:rsidR="00690B87">
        <w:rPr>
          <w:rFonts w:ascii="Arial" w:hAnsi="Arial" w:cs="Arial"/>
          <w:bCs/>
          <w:lang w:eastAsia="de-DE"/>
        </w:rPr>
        <w:t xml:space="preserve">und Erdaushub </w:t>
      </w:r>
      <w:r w:rsidRPr="00CA585E">
        <w:rPr>
          <w:rFonts w:ascii="Arial" w:hAnsi="Arial" w:cs="Arial"/>
          <w:bCs/>
          <w:lang w:eastAsia="de-DE"/>
        </w:rPr>
        <w:t>bietet. Diese Produkte demonstrieren REHAUs fortlaufendes Engagement für Nachhaltigkeit und seine Fähigkeit, den Tiefbau nachhaltig zu gestalten.</w:t>
      </w:r>
    </w:p>
    <w:p w14:paraId="063977C1" w14:textId="77777777" w:rsidR="00CA585E" w:rsidRPr="00CA585E" w:rsidRDefault="00CA585E" w:rsidP="00CA585E">
      <w:pPr>
        <w:pStyle w:val="KeinLeerraum"/>
        <w:spacing w:line="360" w:lineRule="auto"/>
        <w:rPr>
          <w:rFonts w:ascii="Arial" w:hAnsi="Arial" w:cs="Arial"/>
          <w:bCs/>
          <w:lang w:eastAsia="de-DE"/>
        </w:rPr>
      </w:pPr>
    </w:p>
    <w:p w14:paraId="65B3D6B1" w14:textId="40FF558F" w:rsidR="00CA585E" w:rsidRPr="00CA585E" w:rsidRDefault="00CA585E" w:rsidP="00CA585E">
      <w:pPr>
        <w:pStyle w:val="KeinLeerraum"/>
        <w:spacing w:line="360" w:lineRule="auto"/>
        <w:rPr>
          <w:rFonts w:ascii="Arial" w:hAnsi="Arial" w:cs="Arial"/>
          <w:bCs/>
          <w:lang w:eastAsia="de-DE"/>
        </w:rPr>
      </w:pPr>
      <w:r w:rsidRPr="00CA585E">
        <w:rPr>
          <w:rFonts w:ascii="Arial" w:hAnsi="Arial" w:cs="Arial"/>
          <w:bCs/>
          <w:lang w:eastAsia="de-DE"/>
        </w:rPr>
        <w:t>„</w:t>
      </w:r>
      <w:r w:rsidR="00541806">
        <w:rPr>
          <w:rFonts w:ascii="Arial" w:hAnsi="Arial" w:cs="Arial"/>
          <w:bCs/>
          <w:lang w:eastAsia="de-DE"/>
        </w:rPr>
        <w:t>Unser Messestand</w:t>
      </w:r>
      <w:r w:rsidRPr="00CA585E">
        <w:rPr>
          <w:rFonts w:ascii="Arial" w:hAnsi="Arial" w:cs="Arial"/>
          <w:bCs/>
          <w:lang w:eastAsia="de-DE"/>
        </w:rPr>
        <w:t xml:space="preserve"> </w:t>
      </w:r>
      <w:r w:rsidR="00541806">
        <w:rPr>
          <w:rFonts w:ascii="Arial" w:hAnsi="Arial" w:cs="Arial"/>
          <w:bCs/>
          <w:lang w:eastAsia="de-DE"/>
        </w:rPr>
        <w:t xml:space="preserve">auf der IFAT </w:t>
      </w:r>
      <w:r w:rsidRPr="00CA585E">
        <w:rPr>
          <w:rFonts w:ascii="Arial" w:hAnsi="Arial" w:cs="Arial"/>
          <w:bCs/>
          <w:lang w:eastAsia="de-DE"/>
        </w:rPr>
        <w:t>spiegelt unser</w:t>
      </w:r>
      <w:r w:rsidR="00541806">
        <w:rPr>
          <w:rFonts w:ascii="Arial" w:hAnsi="Arial" w:cs="Arial"/>
          <w:bCs/>
          <w:lang w:eastAsia="de-DE"/>
        </w:rPr>
        <w:t>en Anspruch</w:t>
      </w:r>
      <w:r w:rsidRPr="00CA585E">
        <w:rPr>
          <w:rFonts w:ascii="Arial" w:hAnsi="Arial" w:cs="Arial"/>
          <w:bCs/>
          <w:lang w:eastAsia="de-DE"/>
        </w:rPr>
        <w:t xml:space="preserve"> wider, führend in der Entwicklung und Implementierung von umweltfreundlichen Bautechnologien zu sein. Wir sind stolz darauf, zusammen mit unseren Partnern Wege zu eröffnen, die eine dauerhafte und positive Auswirkung auf die Umwelt haben“, so Dr. Schönborn.</w:t>
      </w:r>
    </w:p>
    <w:p w14:paraId="3F402B41" w14:textId="77777777" w:rsidR="00CA585E" w:rsidRPr="00CA585E" w:rsidRDefault="00CA585E" w:rsidP="00CA585E">
      <w:pPr>
        <w:pStyle w:val="KeinLeerraum"/>
        <w:spacing w:line="360" w:lineRule="auto"/>
        <w:rPr>
          <w:rFonts w:ascii="Arial" w:hAnsi="Arial" w:cs="Arial"/>
          <w:bCs/>
          <w:lang w:eastAsia="de-DE"/>
        </w:rPr>
      </w:pPr>
    </w:p>
    <w:p w14:paraId="2D44426A" w14:textId="5995C008" w:rsidR="00B10B4E" w:rsidRDefault="00CA585E" w:rsidP="00B10B4E">
      <w:pPr>
        <w:pStyle w:val="KeinLeerraum"/>
        <w:spacing w:line="360" w:lineRule="auto"/>
        <w:rPr>
          <w:rFonts w:ascii="Arial" w:hAnsi="Arial" w:cs="Arial"/>
          <w:bCs/>
          <w:lang w:eastAsia="de-DE"/>
        </w:rPr>
      </w:pPr>
      <w:r w:rsidRPr="00CA585E">
        <w:rPr>
          <w:rFonts w:ascii="Arial" w:hAnsi="Arial" w:cs="Arial"/>
          <w:bCs/>
          <w:lang w:eastAsia="de-DE"/>
        </w:rPr>
        <w:t xml:space="preserve">Der Besuch des </w:t>
      </w:r>
      <w:r w:rsidR="00541806">
        <w:rPr>
          <w:rFonts w:ascii="Arial" w:hAnsi="Arial" w:cs="Arial"/>
          <w:bCs/>
          <w:lang w:eastAsia="de-DE"/>
        </w:rPr>
        <w:t>Staats</w:t>
      </w:r>
      <w:r w:rsidR="00541806" w:rsidRPr="00CA585E">
        <w:rPr>
          <w:rFonts w:ascii="Arial" w:hAnsi="Arial" w:cs="Arial"/>
          <w:bCs/>
          <w:lang w:eastAsia="de-DE"/>
        </w:rPr>
        <w:t xml:space="preserve">ministers </w:t>
      </w:r>
      <w:r w:rsidRPr="00CA585E">
        <w:rPr>
          <w:rFonts w:ascii="Arial" w:hAnsi="Arial" w:cs="Arial"/>
          <w:bCs/>
          <w:lang w:eastAsia="de-DE"/>
        </w:rPr>
        <w:t>betont die strategische Bedeutung nachhaltiger Innovationen in der Bauindustrie und die Rolle von REHAU als Vorreiter in diesem Bereich.</w:t>
      </w:r>
    </w:p>
    <w:p w14:paraId="60F4DE20" w14:textId="43B818D0" w:rsidR="00B10B4E" w:rsidRDefault="00B10B4E" w:rsidP="00B10B4E">
      <w:pPr>
        <w:pStyle w:val="KeinLeerraum"/>
        <w:spacing w:line="360" w:lineRule="auto"/>
        <w:rPr>
          <w:rFonts w:ascii="Arial" w:hAnsi="Arial" w:cs="Arial"/>
          <w:bCs/>
          <w:lang w:eastAsia="de-DE"/>
        </w:rPr>
      </w:pPr>
    </w:p>
    <w:p w14:paraId="089CBFE1" w14:textId="3CC3FDD2" w:rsidR="00B10B4E" w:rsidRPr="00B10B4E" w:rsidRDefault="00B10B4E" w:rsidP="00B10B4E">
      <w:pPr>
        <w:pStyle w:val="KeinLeerraum"/>
        <w:spacing w:line="360" w:lineRule="auto"/>
        <w:rPr>
          <w:rFonts w:cs="Arial"/>
          <w:b/>
          <w:bCs/>
          <w:sz w:val="32"/>
          <w:szCs w:val="32"/>
          <w:u w:val="single"/>
        </w:rPr>
      </w:pPr>
      <w:r>
        <w:rPr>
          <w:rFonts w:ascii="Arial" w:hAnsi="Arial" w:cs="Arial"/>
          <w:bCs/>
          <w:lang w:eastAsia="de-DE"/>
        </w:rPr>
        <w:t>Textumfang ca. 2.700 Zeichen (inkl. Leerzeichen)</w:t>
      </w:r>
    </w:p>
    <w:p w14:paraId="7DC6C594" w14:textId="55ADB4FF" w:rsidR="002247E4" w:rsidRDefault="002247E4" w:rsidP="00DD3F8F">
      <w:pPr>
        <w:pStyle w:val="KeinLeerraum"/>
        <w:rPr>
          <w:rFonts w:ascii="Arial" w:hAnsi="Arial" w:cs="Arial"/>
          <w:i/>
          <w:iCs/>
          <w:lang w:eastAsia="de-DE"/>
        </w:rPr>
      </w:pPr>
    </w:p>
    <w:p w14:paraId="04058DF5" w14:textId="5D8F90A3" w:rsidR="00B10B4E" w:rsidRDefault="00B10B4E" w:rsidP="00DD3F8F">
      <w:pPr>
        <w:pStyle w:val="KeinLeerraum"/>
        <w:rPr>
          <w:rFonts w:ascii="Arial" w:hAnsi="Arial" w:cs="Arial"/>
          <w:i/>
          <w:iCs/>
          <w:lang w:eastAsia="de-DE"/>
        </w:rPr>
      </w:pPr>
    </w:p>
    <w:p w14:paraId="67ACB253" w14:textId="299F3654" w:rsidR="00B10B4E" w:rsidRDefault="00B10B4E" w:rsidP="00DD3F8F">
      <w:pPr>
        <w:pStyle w:val="KeinLeerraum"/>
        <w:rPr>
          <w:rFonts w:ascii="Arial" w:hAnsi="Arial" w:cs="Arial"/>
          <w:i/>
          <w:iCs/>
          <w:lang w:eastAsia="de-DE"/>
        </w:rPr>
      </w:pPr>
    </w:p>
    <w:p w14:paraId="538A6050" w14:textId="3D1CA60A" w:rsidR="00B10B4E" w:rsidRDefault="00B10B4E" w:rsidP="00DD3F8F">
      <w:pPr>
        <w:pStyle w:val="KeinLeerraum"/>
        <w:rPr>
          <w:rFonts w:ascii="Arial" w:hAnsi="Arial" w:cs="Arial"/>
          <w:i/>
          <w:iCs/>
          <w:lang w:eastAsia="de-DE"/>
        </w:rPr>
      </w:pPr>
    </w:p>
    <w:p w14:paraId="34E633B0" w14:textId="5DF81777" w:rsidR="2D183D15" w:rsidRDefault="2D183D15" w:rsidP="6D488266">
      <w:pPr>
        <w:pStyle w:val="KeinLeerraum"/>
        <w:spacing w:line="360" w:lineRule="auto"/>
        <w:jc w:val="both"/>
        <w:rPr>
          <w:rFonts w:ascii="Arial" w:hAnsi="Arial" w:cs="Arial"/>
          <w:i/>
          <w:iCs/>
          <w:lang w:eastAsia="de-DE"/>
        </w:rPr>
      </w:pPr>
    </w:p>
    <w:p w14:paraId="72DBFE16" w14:textId="77777777" w:rsidR="00B10B4E" w:rsidRPr="00630B3B" w:rsidRDefault="00B10B4E" w:rsidP="00B10B4E">
      <w:pPr>
        <w:pStyle w:val="KeinLeerraum"/>
        <w:spacing w:line="360" w:lineRule="auto"/>
        <w:rPr>
          <w:rFonts w:ascii="Arial" w:hAnsi="Arial" w:cs="Arial"/>
          <w:b/>
          <w:sz w:val="20"/>
          <w:szCs w:val="20"/>
          <w:lang w:eastAsia="de-DE"/>
        </w:rPr>
      </w:pPr>
      <w:r w:rsidRPr="00630B3B">
        <w:rPr>
          <w:rFonts w:ascii="Arial" w:hAnsi="Arial" w:cs="Arial"/>
          <w:b/>
          <w:sz w:val="20"/>
          <w:szCs w:val="20"/>
          <w:lang w:eastAsia="de-DE"/>
        </w:rPr>
        <w:t>REHAU Industries bildet das Dach für die Divisionen Building Solutions, Window Solutions, Interior Solutions (FS) und Industrial Solutions, die in ihren jeweiligen Märkten eigenständig agieren, sowie den divisionsübergreifend tätigen Services-Einheiten REHAU Services &amp; Solutions. Mehr als 12.000 Mitarbeitende an über 150 Standorten setzen sich weltweit gemeinsam dafür ein, das Leben durch den Einsatz innovativer, nachhaltiger Technologien für die Bau-, Möbel- und Industriewirtschaft weiter zu verbessern: Engineering progress. Enhancing lives.</w:t>
      </w:r>
    </w:p>
    <w:p w14:paraId="7CAF969D" w14:textId="77777777" w:rsidR="00B10B4E" w:rsidRPr="00630B3B" w:rsidRDefault="00B10B4E" w:rsidP="00B10B4E">
      <w:pPr>
        <w:pStyle w:val="KeinLeerraum"/>
        <w:spacing w:line="360" w:lineRule="auto"/>
        <w:rPr>
          <w:rFonts w:ascii="Arial" w:hAnsi="Arial" w:cs="Arial"/>
          <w:b/>
          <w:sz w:val="20"/>
          <w:szCs w:val="20"/>
          <w:lang w:eastAsia="de-DE"/>
        </w:rPr>
      </w:pPr>
    </w:p>
    <w:p w14:paraId="7731F25A" w14:textId="77777777" w:rsidR="00B10B4E" w:rsidRDefault="00B10B4E" w:rsidP="00B10B4E">
      <w:pPr>
        <w:pStyle w:val="KeinLeerraum"/>
        <w:spacing w:line="360" w:lineRule="auto"/>
        <w:rPr>
          <w:rFonts w:ascii="Arial" w:hAnsi="Arial" w:cs="Arial"/>
          <w:b/>
          <w:sz w:val="20"/>
          <w:szCs w:val="20"/>
          <w:lang w:eastAsia="de-DE"/>
        </w:rPr>
      </w:pPr>
      <w:r w:rsidRPr="00630B3B">
        <w:rPr>
          <w:rFonts w:ascii="Arial" w:hAnsi="Arial" w:cs="Arial"/>
          <w:b/>
          <w:sz w:val="20"/>
          <w:szCs w:val="20"/>
          <w:lang w:eastAsia="de-DE"/>
        </w:rPr>
        <w:t>REHAU Industries ist Teil der globalen REHAU Group, die sich auf polymerbasierte Lösungen spezialisiert hat. Mit ihren insgesamt rund 20.000 Mitarbeitenden erwirtschaftet die Gruppe einen Jahresumsatz von über 4,5 Milliarden Euro.</w:t>
      </w:r>
    </w:p>
    <w:bookmarkEnd w:id="1"/>
    <w:p w14:paraId="7F627374" w14:textId="77777777" w:rsidR="004A0EB4" w:rsidRPr="00AC6752" w:rsidRDefault="004A0EB4" w:rsidP="00F45AA7">
      <w:pPr>
        <w:pStyle w:val="KeinLeerraum"/>
        <w:rPr>
          <w:rFonts w:ascii="Arial" w:hAnsi="Arial" w:cs="Arial"/>
          <w:lang w:eastAsia="de-DE"/>
        </w:rPr>
      </w:pPr>
    </w:p>
    <w:p w14:paraId="0153257D" w14:textId="1EDAE89B" w:rsidR="00F45AA7" w:rsidRDefault="00F45AA7" w:rsidP="00F45AA7">
      <w:pPr>
        <w:pStyle w:val="KeinLeerraum"/>
        <w:rPr>
          <w:rFonts w:ascii="Arial" w:hAnsi="Arial" w:cs="Arial"/>
          <w:lang w:eastAsia="de-DE"/>
        </w:rPr>
      </w:pPr>
    </w:p>
    <w:p w14:paraId="4F1A48D1" w14:textId="203A9200" w:rsidR="00B10B4E" w:rsidRDefault="00B10B4E" w:rsidP="00F45AA7">
      <w:pPr>
        <w:pStyle w:val="KeinLeerraum"/>
        <w:rPr>
          <w:rFonts w:ascii="Arial" w:hAnsi="Arial" w:cs="Arial"/>
          <w:lang w:eastAsia="de-DE"/>
        </w:rPr>
      </w:pPr>
    </w:p>
    <w:p w14:paraId="01FFC845" w14:textId="5390DA8F" w:rsidR="00B10B4E" w:rsidRDefault="00B10B4E" w:rsidP="00F45AA7">
      <w:pPr>
        <w:pStyle w:val="KeinLeerraum"/>
        <w:rPr>
          <w:rFonts w:ascii="Arial" w:hAnsi="Arial" w:cs="Arial"/>
          <w:lang w:eastAsia="de-DE"/>
        </w:rPr>
      </w:pPr>
    </w:p>
    <w:p w14:paraId="771D8998" w14:textId="632C41DC" w:rsidR="00B10B4E" w:rsidRDefault="00B10B4E" w:rsidP="00F45AA7">
      <w:pPr>
        <w:pStyle w:val="KeinLeerraum"/>
        <w:rPr>
          <w:rFonts w:ascii="Arial" w:hAnsi="Arial" w:cs="Arial"/>
          <w:lang w:eastAsia="de-DE"/>
        </w:rPr>
      </w:pPr>
    </w:p>
    <w:p w14:paraId="33E77368" w14:textId="77777777" w:rsidR="00B10B4E" w:rsidRDefault="00B10B4E" w:rsidP="00F45AA7">
      <w:pPr>
        <w:pStyle w:val="KeinLeerraum"/>
        <w:rPr>
          <w:rFonts w:ascii="Arial" w:hAnsi="Arial" w:cs="Arial"/>
          <w:lang w:eastAsia="de-DE"/>
        </w:rPr>
      </w:pPr>
    </w:p>
    <w:p w14:paraId="7FF89AD0" w14:textId="77777777" w:rsidR="00D1485E" w:rsidRDefault="00D1485E" w:rsidP="00F45AA7">
      <w:pPr>
        <w:pStyle w:val="KeinLeerraum"/>
        <w:rPr>
          <w:rFonts w:ascii="Arial" w:hAnsi="Arial" w:cs="Arial"/>
          <w:lang w:eastAsia="de-DE"/>
        </w:rPr>
      </w:pPr>
    </w:p>
    <w:p w14:paraId="71866504" w14:textId="77777777" w:rsidR="00D1485E" w:rsidRPr="00AC6752" w:rsidRDefault="00D1485E" w:rsidP="00F45AA7">
      <w:pPr>
        <w:pStyle w:val="KeinLeerraum"/>
        <w:rPr>
          <w:rFonts w:ascii="Arial" w:hAnsi="Arial" w:cs="Arial"/>
          <w:lang w:eastAsia="de-DE"/>
        </w:rPr>
      </w:pPr>
    </w:p>
    <w:p w14:paraId="2BB48BFE" w14:textId="77777777" w:rsidR="002247E4" w:rsidRPr="00A113D0" w:rsidRDefault="002247E4" w:rsidP="002247E4">
      <w:pPr>
        <w:spacing w:line="276" w:lineRule="auto"/>
        <w:ind w:right="1132"/>
        <w:jc w:val="both"/>
        <w:rPr>
          <w:rFonts w:cs="Arial"/>
          <w:b/>
          <w:u w:val="single"/>
        </w:rPr>
      </w:pPr>
      <w:r w:rsidRPr="00A113D0">
        <w:rPr>
          <w:rFonts w:cs="Arial"/>
          <w:b/>
          <w:u w:val="single"/>
        </w:rPr>
        <w:t>Pressekontakt:</w:t>
      </w:r>
    </w:p>
    <w:p w14:paraId="486B62E5" w14:textId="77777777" w:rsidR="002247E4" w:rsidRPr="00A113D0" w:rsidRDefault="002247E4" w:rsidP="002247E4">
      <w:pPr>
        <w:spacing w:line="276" w:lineRule="auto"/>
        <w:ind w:right="1132"/>
        <w:jc w:val="both"/>
        <w:rPr>
          <w:rFonts w:cs="Arial"/>
          <w:b/>
          <w:u w:val="single"/>
        </w:rPr>
      </w:pPr>
    </w:p>
    <w:p w14:paraId="5ABDC571" w14:textId="77777777" w:rsidR="002247E4" w:rsidRPr="00063541" w:rsidRDefault="002247E4" w:rsidP="002247E4">
      <w:pPr>
        <w:spacing w:line="360" w:lineRule="auto"/>
        <w:rPr>
          <w:lang w:val="en-US"/>
        </w:rPr>
      </w:pPr>
      <w:r w:rsidRPr="00A113D0">
        <w:t xml:space="preserve">REHAU Industries SE &amp; Co. </w:t>
      </w:r>
      <w:r>
        <w:rPr>
          <w:lang w:val="en-US"/>
        </w:rPr>
        <w:t>KG</w:t>
      </w:r>
    </w:p>
    <w:p w14:paraId="7A686B05" w14:textId="77777777" w:rsidR="00994824" w:rsidRDefault="002247E4" w:rsidP="002247E4">
      <w:pPr>
        <w:rPr>
          <w:lang w:val="en-US"/>
        </w:rPr>
      </w:pPr>
      <w:r w:rsidRPr="6D488266">
        <w:rPr>
          <w:lang w:val="en-US"/>
        </w:rPr>
        <w:t>Natalie Stan</w:t>
      </w:r>
      <w:r w:rsidRPr="00994824">
        <w:rPr>
          <w:lang w:val="en-US"/>
        </w:rPr>
        <w:br/>
      </w:r>
      <w:r w:rsidRPr="6D488266">
        <w:rPr>
          <w:lang w:val="en-US"/>
        </w:rPr>
        <w:t xml:space="preserve">Director Marketing Building Solutions </w:t>
      </w:r>
    </w:p>
    <w:p w14:paraId="3D4C64E8" w14:textId="792ACF87" w:rsidR="002247E4" w:rsidRDefault="002247E4" w:rsidP="002247E4">
      <w:r>
        <w:t>PR and Communications</w:t>
      </w:r>
      <w:r>
        <w:br/>
        <w:t>Ytterbium 4, 91058 Erlangen, DEUTSCHLAND</w:t>
      </w:r>
    </w:p>
    <w:p w14:paraId="36C7DE7D" w14:textId="77777777" w:rsidR="002247E4" w:rsidRDefault="002247E4" w:rsidP="002247E4">
      <w:pPr>
        <w:ind w:right="1134"/>
      </w:pPr>
      <w:r>
        <w:t xml:space="preserve">Tel: +49 9131 92 5638 / </w:t>
      </w:r>
      <w:bookmarkStart w:id="2" w:name="_Int_DcP6JXq5"/>
      <w:r>
        <w:t>Mobil</w:t>
      </w:r>
      <w:bookmarkEnd w:id="2"/>
      <w:r>
        <w:t>: +49 171 9780 466</w:t>
      </w:r>
    </w:p>
    <w:p w14:paraId="2CAF42D2" w14:textId="77777777" w:rsidR="002247E4" w:rsidRPr="00ED283A" w:rsidRDefault="007D3F02" w:rsidP="002247E4">
      <w:pPr>
        <w:ind w:right="1134"/>
        <w:rPr>
          <w:rFonts w:ascii="Arial Narrow" w:hAnsi="Arial Narrow"/>
          <w:sz w:val="22"/>
          <w:szCs w:val="22"/>
        </w:rPr>
      </w:pPr>
      <w:hyperlink r:id="rId11" w:history="1">
        <w:r w:rsidR="002247E4">
          <w:rPr>
            <w:rStyle w:val="Hyperlink"/>
          </w:rPr>
          <w:t>natalie.stan@rehau.com</w:t>
        </w:r>
      </w:hyperlink>
    </w:p>
    <w:sectPr w:rsidR="002247E4" w:rsidRPr="00ED283A" w:rsidSect="0039244E">
      <w:headerReference w:type="even" r:id="rId12"/>
      <w:headerReference w:type="default" r:id="rId13"/>
      <w:footerReference w:type="default" r:id="rId14"/>
      <w:headerReference w:type="first" r:id="rId15"/>
      <w:footerReference w:type="first" r:id="rId16"/>
      <w:type w:val="continuous"/>
      <w:pgSz w:w="11906" w:h="16838" w:code="9"/>
      <w:pgMar w:top="2552" w:right="1416"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B4EC4" w14:textId="77777777" w:rsidR="007B528E" w:rsidRDefault="007B528E">
      <w:r>
        <w:separator/>
      </w:r>
    </w:p>
  </w:endnote>
  <w:endnote w:type="continuationSeparator" w:id="0">
    <w:p w14:paraId="5C73A6FA" w14:textId="77777777" w:rsidR="007B528E" w:rsidRDefault="007B528E">
      <w:r>
        <w:continuationSeparator/>
      </w:r>
    </w:p>
  </w:endnote>
  <w:endnote w:type="continuationNotice" w:id="1">
    <w:p w14:paraId="45F932F5" w14:textId="77777777" w:rsidR="007B528E" w:rsidRDefault="007B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B723" w14:textId="483605A3" w:rsidR="000D234B" w:rsidRPr="00962706" w:rsidRDefault="009F5F7F" w:rsidP="000D234B">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58240"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0D7B0D6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D3F02">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D3F02">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7E22" id="_x0000_t202" coordsize="21600,21600" o:spt="202" path="m,l,21600r21600,l21600,xe">
              <v:stroke joinstyle="miter"/>
              <v:path gradientshapeok="t" o:connecttype="rect"/>
            </v:shapetype>
            <v:shape id="Textfeld 307" o:spid="_x0000_s1027" type="#_x0000_t202" style="position:absolute;margin-left:427.75pt;margin-top:45.95pt;width:54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" filled="f" stroked="f">
              <v:textbox inset="0,0,0,0">
                <w:txbxContent>
                  <w:p w14:paraId="565D7D8B" w14:textId="0D7B0D67"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7D3F02">
                      <w:rPr>
                        <w:rFonts w:cs="Arial"/>
                        <w:bCs/>
                        <w:noProof/>
                        <w:sz w:val="12"/>
                        <w:szCs w:val="12"/>
                      </w:rPr>
                      <w:t>3</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7D3F02">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0D234B" w:rsidRPr="000D234B">
      <w:rPr>
        <w:rFonts w:cs="Arial"/>
        <w:color w:val="000000"/>
        <w:sz w:val="12"/>
        <w:szCs w:val="12"/>
      </w:rPr>
      <w:t xml:space="preserve"> </w:t>
    </w:r>
    <w:r w:rsidR="000D234B" w:rsidRPr="00962706">
      <w:rPr>
        <w:rFonts w:cs="Arial"/>
        <w:color w:val="000000"/>
        <w:sz w:val="12"/>
        <w:szCs w:val="12"/>
      </w:rPr>
      <w:t xml:space="preserve">REHAU </w:t>
    </w:r>
    <w:r w:rsidR="000D234B">
      <w:rPr>
        <w:rFonts w:cs="Arial"/>
        <w:color w:val="000000"/>
        <w:sz w:val="12"/>
        <w:szCs w:val="12"/>
      </w:rPr>
      <w:t>Industries SE &amp; Co. KG</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Presse- und Öffentlichkeitsarbeit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proofErr w:type="spellStart"/>
    <w:r w:rsidR="000D234B" w:rsidRPr="00962706">
      <w:rPr>
        <w:rFonts w:cs="Arial"/>
        <w:color w:val="000000"/>
        <w:sz w:val="12"/>
        <w:szCs w:val="12"/>
      </w:rPr>
      <w:t>Rheniumhaus</w:t>
    </w:r>
    <w:proofErr w:type="spellEnd"/>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w:t>
    </w:r>
    <w:r w:rsidR="002A5BF2" w:rsidRPr="002A5BF2">
      <w:rPr>
        <w:rFonts w:cs="Arial"/>
        <w:color w:val="000000"/>
        <w:sz w:val="12"/>
        <w:szCs w:val="12"/>
      </w:rPr>
      <w:t>Helmut-Wagner-Str. 1</w:t>
    </w:r>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0D234B" w:rsidRPr="00962706">
      <w:rPr>
        <w:rFonts w:cs="Arial"/>
        <w:color w:val="000000"/>
        <w:sz w:val="12"/>
        <w:szCs w:val="12"/>
      </w:rPr>
      <w:t xml:space="preserve"> 95111</w:t>
    </w:r>
    <w:r w:rsidR="000D234B">
      <w:rPr>
        <w:rFonts w:cs="Arial"/>
        <w:color w:val="000000"/>
        <w:sz w:val="12"/>
        <w:szCs w:val="12"/>
      </w:rPr>
      <w:t xml:space="preserve"> Rehau</w:t>
    </w:r>
    <w:r w:rsidR="000D234B" w:rsidRPr="00962706">
      <w:rPr>
        <w:rFonts w:cs="Arial"/>
        <w:color w:val="000000"/>
        <w:sz w:val="12"/>
        <w:szCs w:val="12"/>
      </w:rPr>
      <w:br/>
      <w:t xml:space="preserve">Tel.: +49 9283 77-1004, -1094, -1457, </w:t>
    </w:r>
    <w:r w:rsidR="000D234B">
      <w:rPr>
        <w:rFonts w:cs="Arial"/>
        <w:color w:val="000000"/>
        <w:sz w:val="12"/>
        <w:szCs w:val="12"/>
      </w:rPr>
      <w:t xml:space="preserve">-1441, </w:t>
    </w:r>
    <w:r w:rsidR="000D234B" w:rsidRPr="00962706">
      <w:rPr>
        <w:rFonts w:cs="Arial"/>
        <w:color w:val="000000"/>
        <w:sz w:val="12"/>
        <w:szCs w:val="12"/>
      </w:rPr>
      <w:t>-2385</w:t>
    </w:r>
    <w:r w:rsidR="000D234B">
      <w:rPr>
        <w:rFonts w:cs="Arial"/>
        <w:color w:val="000000"/>
        <w:sz w:val="12"/>
        <w:szCs w:val="12"/>
      </w:rPr>
      <w:t xml:space="preserve"> und +49 </w:t>
    </w:r>
    <w:r w:rsidR="002A5BF2">
      <w:rPr>
        <w:rFonts w:cs="Arial"/>
        <w:color w:val="000000"/>
        <w:sz w:val="12"/>
        <w:szCs w:val="12"/>
      </w:rPr>
      <w:t xml:space="preserve">9131 92 </w:t>
    </w:r>
    <w:r w:rsidR="000D234B">
      <w:rPr>
        <w:rFonts w:cs="Arial"/>
        <w:color w:val="000000"/>
        <w:sz w:val="12"/>
        <w:szCs w:val="12"/>
      </w:rPr>
      <w:t>-</w:t>
    </w:r>
    <w:r w:rsidR="002A5BF2">
      <w:rPr>
        <w:rFonts w:cs="Arial"/>
        <w:color w:val="000000"/>
        <w:sz w:val="12"/>
        <w:szCs w:val="12"/>
      </w:rPr>
      <w:t>5638</w:t>
    </w:r>
    <w:r w:rsidR="000D234B" w:rsidRPr="00962706">
      <w:rPr>
        <w:rFonts w:cs="Arial"/>
        <w:color w:val="000000"/>
        <w:sz w:val="12"/>
        <w:szCs w:val="12"/>
      </w:rPr>
      <w:br/>
    </w:r>
    <w:hyperlink r:id="rId1" w:history="1">
      <w:r w:rsidR="000D234B" w:rsidRPr="00962706">
        <w:rPr>
          <w:rStyle w:val="Hyperlink"/>
          <w:rFonts w:cs="Arial"/>
          <w:color w:val="000000"/>
          <w:sz w:val="12"/>
          <w:szCs w:val="12"/>
          <w:u w:val="none"/>
        </w:rPr>
        <w:t>presse@rehau.com</w:t>
      </w:r>
    </w:hyperlink>
    <w:r w:rsidR="000D234B" w:rsidRPr="00962706">
      <w:rPr>
        <w:rFonts w:cs="Arial"/>
        <w:color w:val="000000"/>
        <w:sz w:val="12"/>
        <w:szCs w:val="12"/>
      </w:rPr>
      <w:t xml:space="preserve"> </w:t>
    </w:r>
    <w:r w:rsidR="000D234B" w:rsidRPr="00962706">
      <w:rPr>
        <w:rFonts w:ascii="Symbol" w:eastAsia="Symbol" w:hAnsi="Symbol" w:cs="Symbol"/>
        <w:color w:val="000000"/>
        <w:sz w:val="12"/>
        <w:szCs w:val="12"/>
      </w:rPr>
      <w:t></w:t>
    </w:r>
    <w:r w:rsidR="00B10B4E">
      <w:rPr>
        <w:rFonts w:cs="Arial"/>
        <w:sz w:val="12"/>
        <w:szCs w:val="12"/>
      </w:rPr>
      <w:t>bs.rehau.de</w:t>
    </w:r>
  </w:p>
  <w:p w14:paraId="7911BECE" w14:textId="413FA159" w:rsidR="00F53C14" w:rsidRPr="00E375CA" w:rsidRDefault="00F53C14" w:rsidP="00F53C14">
    <w:pPr>
      <w:pStyle w:val="Fuzeile"/>
      <w:suppressAutoHyphens/>
      <w:spacing w:before="480" w:line="210" w:lineRule="exact"/>
      <w:rPr>
        <w:rFonts w:cs="Arial"/>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0F22" w14:textId="448DB1A6"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w:t>
    </w:r>
    <w:r w:rsidR="00FB57B6">
      <w:rPr>
        <w:rFonts w:cs="Arial"/>
        <w:color w:val="000000"/>
        <w:sz w:val="12"/>
        <w:szCs w:val="12"/>
      </w:rPr>
      <w:t>Industries SE &amp; Co. KG</w:t>
    </w:r>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Presse- und Öffentlichkeitsarbeit </w:t>
    </w:r>
    <w:r w:rsidRPr="00962706">
      <w:rPr>
        <w:rFonts w:ascii="Symbol" w:eastAsia="Symbol" w:hAnsi="Symbol" w:cs="Symbol"/>
        <w:color w:val="000000"/>
        <w:sz w:val="12"/>
        <w:szCs w:val="12"/>
      </w:rPr>
      <w:t></w:t>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r w:rsidR="005434DF" w:rsidRPr="002A5BF2">
      <w:rPr>
        <w:rFonts w:cs="Arial"/>
        <w:color w:val="000000"/>
        <w:sz w:val="12"/>
        <w:szCs w:val="12"/>
      </w:rPr>
      <w:t>Helmut-Wagner-Str. 1</w:t>
    </w:r>
    <w:r w:rsidR="005434DF" w:rsidRPr="00962706">
      <w:rPr>
        <w:rFonts w:cs="Arial"/>
        <w:color w:val="000000"/>
        <w:sz w:val="12"/>
        <w:szCs w:val="12"/>
      </w:rPr>
      <w:t xml:space="preserve"> </w:t>
    </w:r>
    <w:r w:rsidR="009F5F7F" w:rsidRPr="00962706">
      <w:rPr>
        <w:rFonts w:ascii="Symbol" w:eastAsia="Symbol" w:hAnsi="Symbol" w:cs="Symbol"/>
        <w:color w:val="000000"/>
        <w:sz w:val="12"/>
        <w:szCs w:val="12"/>
      </w:rPr>
      <w:t></w:t>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w:t>
    </w:r>
    <w:r w:rsidR="005434DF">
      <w:rPr>
        <w:rFonts w:cs="Arial"/>
        <w:color w:val="000000"/>
        <w:sz w:val="12"/>
        <w:szCs w:val="12"/>
      </w:rPr>
      <w:t>+49 9131 92 -5638</w:t>
    </w:r>
    <w:r w:rsidRPr="00962706">
      <w:rPr>
        <w:rFonts w:cs="Arial"/>
        <w:color w:val="000000"/>
        <w:sz w:val="12"/>
        <w:szCs w:val="12"/>
      </w:rPr>
      <w:br/>
    </w:r>
    <w:hyperlink r:id="rId1" w:history="1">
      <w:r w:rsidR="00B10B4E" w:rsidRPr="00976A0E">
        <w:rPr>
          <w:rStyle w:val="Hyperlink"/>
          <w:rFonts w:cs="Arial"/>
          <w:sz w:val="12"/>
          <w:szCs w:val="12"/>
        </w:rPr>
        <w:t>presse@rehau.com</w:t>
      </w:r>
    </w:hyperlink>
    <w:r w:rsidRPr="00962706">
      <w:rPr>
        <w:rFonts w:cs="Arial"/>
        <w:color w:val="000000"/>
        <w:sz w:val="12"/>
        <w:szCs w:val="12"/>
      </w:rPr>
      <w:t xml:space="preserve"> </w:t>
    </w:r>
    <w:r w:rsidRPr="00962706">
      <w:rPr>
        <w:rFonts w:ascii="Symbol" w:eastAsia="Symbol" w:hAnsi="Symbol" w:cs="Symbol"/>
        <w:color w:val="000000"/>
        <w:sz w:val="12"/>
        <w:szCs w:val="12"/>
      </w:rPr>
      <w:t></w:t>
    </w:r>
    <w:r w:rsidRPr="00962706">
      <w:rPr>
        <w:rFonts w:cs="Arial"/>
        <w:color w:val="000000"/>
        <w:sz w:val="12"/>
        <w:szCs w:val="12"/>
      </w:rPr>
      <w:t xml:space="preserve"> </w:t>
    </w:r>
    <w:hyperlink r:id="rId2" w:history="1">
      <w:r w:rsidR="00B10B4E">
        <w:rPr>
          <w:rStyle w:val="Hyperlink"/>
          <w:rFonts w:cs="Arial"/>
          <w:color w:val="000000"/>
          <w:sz w:val="12"/>
          <w:szCs w:val="12"/>
          <w:u w:val="none"/>
        </w:rPr>
        <w:t>bs.</w:t>
      </w:r>
      <w:r w:rsidRPr="00962706">
        <w:rPr>
          <w:rStyle w:val="Hyperlink"/>
          <w:rFonts w:cs="Arial"/>
          <w:color w:val="000000"/>
          <w:sz w:val="12"/>
          <w:szCs w:val="12"/>
          <w:u w:val="none"/>
        </w:rPr>
        <w:t>rehau.</w:t>
      </w:r>
    </w:hyperlink>
    <w:r w:rsidR="00B10B4E">
      <w:rPr>
        <w:rStyle w:val="Hyperlink"/>
        <w:rFonts w:cs="Arial"/>
        <w:color w:val="000000"/>
        <w:sz w:val="12"/>
        <w:szCs w:val="12"/>
        <w:u w:val="none"/>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1722" w14:textId="77777777" w:rsidR="007B528E" w:rsidRDefault="007B528E">
      <w:r>
        <w:separator/>
      </w:r>
    </w:p>
  </w:footnote>
  <w:footnote w:type="continuationSeparator" w:id="0">
    <w:p w14:paraId="72B5D6E3" w14:textId="77777777" w:rsidR="007B528E" w:rsidRDefault="007B528E">
      <w:r>
        <w:continuationSeparator/>
      </w:r>
    </w:p>
  </w:footnote>
  <w:footnote w:type="continuationNotice" w:id="1">
    <w:p w14:paraId="6E5C9A09" w14:textId="77777777" w:rsidR="007B528E" w:rsidRDefault="007B528E"/>
  </w:footnote>
  <w:footnote w:id="2">
    <w:p w14:paraId="36C2D797" w14:textId="77777777" w:rsidR="007D3F02" w:rsidRDefault="007D3F02" w:rsidP="007D3F02">
      <w:pPr>
        <w:pStyle w:val="Funotentext"/>
      </w:pPr>
      <w:r>
        <w:rPr>
          <w:rStyle w:val="Funotenzeichen"/>
        </w:rPr>
        <w:footnoteRef/>
      </w:r>
      <w:r>
        <w:t xml:space="preserve"> </w:t>
      </w:r>
      <w:r w:rsidRPr="006634CD">
        <w:t>Abwassersystem ohne Formteile, Klimaneutralität extern zertifiziert durch TÜV Rheinland, einschließlich Kompensation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AEED" w14:textId="4EFE55F6" w:rsidR="008757AB" w:rsidRDefault="008757AB">
    <w:pPr>
      <w:pStyle w:val="Kopfzeile"/>
    </w:pPr>
    <w:r>
      <w:rPr>
        <w:noProof/>
      </w:rPr>
      <mc:AlternateContent>
        <mc:Choice Requires="wps">
          <w:drawing>
            <wp:anchor distT="0" distB="0" distL="0" distR="0" simplePos="0" relativeHeight="251658245" behindDoc="0" locked="0" layoutInCell="1" allowOverlap="1" wp14:anchorId="0E349A4F" wp14:editId="78091B73">
              <wp:simplePos x="635" y="635"/>
              <wp:positionH relativeFrom="page">
                <wp:align>center</wp:align>
              </wp:positionH>
              <wp:positionV relativeFrom="page">
                <wp:align>top</wp:align>
              </wp:positionV>
              <wp:extent cx="443865" cy="443865"/>
              <wp:effectExtent l="0" t="0" r="0" b="9525"/>
              <wp:wrapNone/>
              <wp:docPr id="3" name="Textfeld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56251" w14:textId="3539734D"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349A4F" id="_x0000_t202" coordsize="21600,21600" o:spt="202" path="m,l,21600r21600,l21600,xe">
              <v:stroke joinstyle="miter"/>
              <v:path gradientshapeok="t" o:connecttype="rect"/>
            </v:shapetype>
            <v:shape id="Textfeld 3" o:spid="_x0000_s1026" type="#_x0000_t202" alt="Intern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" filled="f" stroked="f">
              <v:textbox style="mso-fit-shape-to-text:t" inset="0,15pt,0,0">
                <w:txbxContent>
                  <w:p w14:paraId="00256251" w14:textId="3539734D" w:rsidR="008757AB" w:rsidRPr="008757AB" w:rsidRDefault="008757AB" w:rsidP="008757AB">
                    <w:pPr>
                      <w:rPr>
                        <w:rFonts w:ascii="Calibri" w:eastAsia="Calibri" w:hAnsi="Calibri" w:cs="Calibri"/>
                        <w:noProof/>
                        <w:color w:val="000000"/>
                      </w:rPr>
                    </w:pPr>
                    <w:r w:rsidRPr="008757AB">
                      <w:rPr>
                        <w:rFonts w:ascii="Calibri" w:eastAsia="Calibri" w:hAnsi="Calibri" w:cs="Calibri"/>
                        <w:noProof/>
                        <w:color w:val="00000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D37A" w14:textId="08ED8FDC" w:rsidR="00E03D35" w:rsidRDefault="00E03D35">
    <w:pPr>
      <w:pStyle w:val="Kopfzeile"/>
    </w:pPr>
  </w:p>
  <w:sdt>
    <w:sdtPr>
      <w:id w:val="-1771004916"/>
      <w:docPartObj>
        <w:docPartGallery w:val="Page Numbers (Top of Page)"/>
        <w:docPartUnique/>
      </w:docPartObj>
    </w:sdtPr>
    <w:sdtEndPr>
      <w:rPr>
        <w:rFonts w:ascii="Arial Narrow" w:hAnsi="Arial Narrow"/>
      </w:rPr>
    </w:sdtEndPr>
    <w:sdtContent>
      <w:p w14:paraId="424EB58D" w14:textId="77777777" w:rsidR="00E03D35" w:rsidRDefault="00E03D35">
        <w:pPr>
          <w:pStyle w:val="Kopfzeile"/>
        </w:pP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7D3F02">
        <w:pPr>
          <w:pStyle w:val="Kopfzeile"/>
          <w:rPr>
            <w:rFonts w:ascii="Arial Narrow" w:hAnsi="Arial Narrow"/>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C747" w14:textId="1462A990" w:rsidR="00457227" w:rsidRDefault="00FF1571">
    <w:pPr>
      <w:pStyle w:val="Kopfzeile"/>
      <w:rPr>
        <w:noProof/>
      </w:rPr>
    </w:pPr>
    <w:r>
      <w:rPr>
        <w:noProof/>
      </w:rPr>
      <w:drawing>
        <wp:anchor distT="0" distB="0" distL="114300" distR="114300" simplePos="0" relativeHeight="251658243" behindDoc="1" locked="0" layoutInCell="1" allowOverlap="1" wp14:anchorId="181E9FFF" wp14:editId="280FBD4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289134417" name="Grafik 128913441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58242"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3378E3C7" w:rsidR="00F06830" w:rsidRDefault="00FB57B6" w:rsidP="00F06830">
                          <w:pPr>
                            <w:jc w:val="right"/>
                          </w:pPr>
                          <w:r>
                            <w:fldChar w:fldCharType="begin"/>
                          </w:r>
                          <w:r>
                            <w:instrText xml:space="preserve"> TIME \@ "dd.MM.yyyy" </w:instrText>
                          </w:r>
                          <w:r>
                            <w:fldChar w:fldCharType="separate"/>
                          </w:r>
                          <w:r w:rsidR="007D3F02">
                            <w:rPr>
                              <w:noProof/>
                            </w:rPr>
                            <w:t>15.05.2024</w:t>
                          </w:r>
                          <w:r>
                            <w:fldChar w:fldCharType="end"/>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AE2CB4" id="_x0000_t202" coordsize="21600,21600" o:spt="202" path="m,l,21600r21600,l21600,xe">
              <v:stroke joinstyle="miter"/>
              <v:path gradientshapeok="t" o:connecttype="rect"/>
            </v:shapetype>
            <v:shape id="Textfeld 9" o:spid="_x0000_s1028" type="#_x0000_t202" style="position:absolute;margin-left:290.35pt;margin-top:137.75pt;width:192.65pt;height:11.5pt;z-index:-25165823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" filled="f" stroked="f">
              <v:textbox style="mso-fit-shape-to-text:t" inset="0,0,0,0">
                <w:txbxContent>
                  <w:p w14:paraId="520A2A27" w14:textId="3378E3C7" w:rsidR="00F06830" w:rsidRDefault="00FB57B6" w:rsidP="00F06830">
                    <w:pPr>
                      <w:jc w:val="right"/>
                    </w:pPr>
                    <w:r>
                      <w:fldChar w:fldCharType="begin"/>
                    </w:r>
                    <w:r>
                      <w:instrText xml:space="preserve"> TIME \@ "dd.MM.yyyy" </w:instrText>
                    </w:r>
                    <w:r>
                      <w:fldChar w:fldCharType="separate"/>
                    </w:r>
                    <w:r w:rsidR="007D3F02">
                      <w:rPr>
                        <w:noProof/>
                      </w:rPr>
                      <w:t>15.05.2024</w:t>
                    </w:r>
                    <w:r>
                      <w:fldChar w:fldCharType="end"/>
                    </w:r>
                  </w:p>
                </w:txbxContent>
              </v:textbox>
              <w10:wrap anchory="page"/>
              <w10:anchorlock/>
            </v:shape>
          </w:pict>
        </mc:Fallback>
      </mc:AlternateContent>
    </w:r>
    <w:r w:rsidR="00F06830">
      <w:rPr>
        <w:noProof/>
      </w:rPr>
      <w:t xml:space="preserve"> </w:t>
    </w: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65ADB240" w:rsidR="00457227" w:rsidRDefault="00457227">
    <w:pPr>
      <w:pStyle w:val="Kopfzeile"/>
      <w:rPr>
        <w:noProof/>
      </w:rPr>
    </w:pPr>
  </w:p>
  <w:p w14:paraId="5F1EFABE" w14:textId="539C2E1F" w:rsidR="00457227" w:rsidRDefault="009B7BF6" w:rsidP="00F45AA7">
    <w:pPr>
      <w:pStyle w:val="Kopfzeile"/>
      <w:tabs>
        <w:tab w:val="clear" w:pos="4536"/>
        <w:tab w:val="left" w:pos="9072"/>
      </w:tabs>
      <w:rPr>
        <w:noProof/>
      </w:rPr>
    </w:pPr>
    <w:r>
      <w:rPr>
        <w:rFonts w:ascii="Arial Narrow" w:hAnsi="Arial Narrow"/>
        <w:noProof/>
        <w:color w:val="333333"/>
        <w:sz w:val="40"/>
        <w:szCs w:val="40"/>
      </w:rPr>
      <mc:AlternateContent>
        <mc:Choice Requires="wps">
          <w:drawing>
            <wp:anchor distT="0" distB="0" distL="114300" distR="114300" simplePos="0" relativeHeight="251658241" behindDoc="0" locked="0" layoutInCell="1" allowOverlap="1" wp14:anchorId="17D0C873" wp14:editId="0391FE61">
              <wp:simplePos x="0" y="0"/>
              <wp:positionH relativeFrom="margin">
                <wp:align>left</wp:align>
              </wp:positionH>
              <wp:positionV relativeFrom="paragraph">
                <wp:posOffset>446405</wp:posOffset>
              </wp:positionV>
              <wp:extent cx="5953125" cy="291465"/>
              <wp:effectExtent l="0" t="0" r="9525" b="139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1465"/>
                      </a:xfrm>
                      <a:prstGeom prst="rect">
                        <a:avLst/>
                      </a:prstGeom>
                      <a:noFill/>
                      <a:ln w="9525">
                        <a:noFill/>
                        <a:miter lim="800000"/>
                        <a:headEnd/>
                        <a:tailEnd/>
                      </a:ln>
                    </wps:spPr>
                    <wps:txbx>
                      <w:txbxContent>
                        <w:p w14:paraId="283E0BC2" w14:textId="77777777" w:rsidR="006C1BEE" w:rsidRDefault="006C1BEE" w:rsidP="00F06830">
                          <w:pPr>
                            <w:rPr>
                              <w:rFonts w:cs="Arial"/>
                              <w:b/>
                              <w:sz w:val="32"/>
                              <w:szCs w:val="32"/>
                            </w:rPr>
                          </w:pPr>
                          <w:r>
                            <w:rPr>
                              <w:rFonts w:cs="Arial"/>
                              <w:b/>
                              <w:sz w:val="32"/>
                              <w:szCs w:val="32"/>
                            </w:rPr>
                            <w:t>PRESSEMELDUNG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0C873" id="Textfeld 8" o:spid="_x0000_s1029" type="#_x0000_t202" style="position:absolute;margin-left:0;margin-top:35.15pt;width:468.75pt;height:22.95pt;z-index:251658241;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" filled="f" stroked="f">
              <v:textbox style="mso-fit-shape-to-text:t" inset="0,0,0,0">
                <w:txbxContent>
                  <w:p w14:paraId="283E0BC2" w14:textId="77777777" w:rsidR="006C1BEE" w:rsidRDefault="006C1BEE" w:rsidP="00F06830">
                    <w:pPr>
                      <w:rPr>
                        <w:rFonts w:cs="Arial"/>
                        <w:b/>
                        <w:sz w:val="32"/>
                        <w:szCs w:val="32"/>
                      </w:rPr>
                    </w:pPr>
                    <w:r>
                      <w:rPr>
                        <w:rFonts w:cs="Arial"/>
                        <w:b/>
                        <w:sz w:val="32"/>
                        <w:szCs w:val="32"/>
                      </w:rPr>
                      <w:t>PRESSEMELDUNG</w:t>
                    </w:r>
                  </w:p>
                </w:txbxContent>
              </v:textbox>
              <w10:wrap anchorx="margin"/>
            </v:shape>
          </w:pict>
        </mc:Fallback>
      </mc:AlternateContent>
    </w:r>
    <w:r w:rsidR="00F45AA7">
      <w:rPr>
        <w:noProof/>
      </w:rPr>
      <w:tab/>
    </w: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intelligence2.xml><?xml version="1.0" encoding="utf-8"?>
<int2:intelligence xmlns:int2="http://schemas.microsoft.com/office/intelligence/2020/intelligence" xmlns:oel="http://schemas.microsoft.com/office/2019/extlst">
  <int2:observations>
    <int2:textHash int2:hashCode="MgrSZ9jZafKF7a" int2:id="5I7aRRpx">
      <int2:state int2:value="Rejected" int2:type="AugLoop_Text_Critique"/>
    </int2:textHash>
    <int2:textHash int2:hashCode="Wq+JBfMqQ+jdGi" int2:id="5zcTDLY9">
      <int2:state int2:value="Rejected" int2:type="AugLoop_Text_Critique"/>
    </int2:textHash>
    <int2:textHash int2:hashCode="ZxEfidbw7Wslto" int2:id="rcFxjWAB">
      <int2:state int2:value="Rejected" int2:type="AugLoop_Text_Critique"/>
    </int2:textHash>
    <int2:textHash int2:hashCode="JVlqudjR9TyDbL" int2:id="09frhDAH">
      <int2:state int2:value="Rejected" int2:type="AugLoop_Text_Critique"/>
    </int2:textHash>
    <int2:bookmark int2:bookmarkName="_Int_DcP6JXq5" int2:invalidationBookmarkName="" int2:hashCode="bh3/6ZFlBlPnHC" int2:id="mQ0WWu1T">
      <int2:state int2:value="Rejected" int2:type="AugLoop_Text_Critique"/>
    </int2:bookmark>
    <int2:bookmark int2:bookmarkName="_Int_j1DDY6OF" int2:invalidationBookmarkName="" int2:hashCode="M/FpLKh9wWLo/D" int2:id="InTmpIR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0965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3D"/>
    <w:rsid w:val="0004170F"/>
    <w:rsid w:val="00046682"/>
    <w:rsid w:val="000527D1"/>
    <w:rsid w:val="00063541"/>
    <w:rsid w:val="00073CC4"/>
    <w:rsid w:val="00077CE4"/>
    <w:rsid w:val="00093A89"/>
    <w:rsid w:val="000C1B34"/>
    <w:rsid w:val="000D234B"/>
    <w:rsid w:val="000D32F7"/>
    <w:rsid w:val="000D3BBA"/>
    <w:rsid w:val="001001CA"/>
    <w:rsid w:val="00125FA8"/>
    <w:rsid w:val="00133001"/>
    <w:rsid w:val="00140D40"/>
    <w:rsid w:val="001438F7"/>
    <w:rsid w:val="001511FA"/>
    <w:rsid w:val="00160978"/>
    <w:rsid w:val="00174FFD"/>
    <w:rsid w:val="001828B3"/>
    <w:rsid w:val="00185F57"/>
    <w:rsid w:val="001A744D"/>
    <w:rsid w:val="001C6322"/>
    <w:rsid w:val="001E1B78"/>
    <w:rsid w:val="002242DC"/>
    <w:rsid w:val="002247E4"/>
    <w:rsid w:val="0023056E"/>
    <w:rsid w:val="00232E1D"/>
    <w:rsid w:val="002420F6"/>
    <w:rsid w:val="00257439"/>
    <w:rsid w:val="002779A4"/>
    <w:rsid w:val="002A5BF2"/>
    <w:rsid w:val="002B4C3F"/>
    <w:rsid w:val="002C3B37"/>
    <w:rsid w:val="002D3495"/>
    <w:rsid w:val="002F1754"/>
    <w:rsid w:val="002F7C67"/>
    <w:rsid w:val="003102D9"/>
    <w:rsid w:val="00316A29"/>
    <w:rsid w:val="00332337"/>
    <w:rsid w:val="00344C25"/>
    <w:rsid w:val="00366C26"/>
    <w:rsid w:val="0039244E"/>
    <w:rsid w:val="003A768C"/>
    <w:rsid w:val="003E00BC"/>
    <w:rsid w:val="00400BC5"/>
    <w:rsid w:val="00422052"/>
    <w:rsid w:val="00430BF4"/>
    <w:rsid w:val="00441EB2"/>
    <w:rsid w:val="004445CE"/>
    <w:rsid w:val="00457227"/>
    <w:rsid w:val="004610EB"/>
    <w:rsid w:val="00470A89"/>
    <w:rsid w:val="004A0EB4"/>
    <w:rsid w:val="004A3D5C"/>
    <w:rsid w:val="004A3EFF"/>
    <w:rsid w:val="004A76A3"/>
    <w:rsid w:val="004B2B39"/>
    <w:rsid w:val="004B2F34"/>
    <w:rsid w:val="004C28CB"/>
    <w:rsid w:val="004C6003"/>
    <w:rsid w:val="004D7EDF"/>
    <w:rsid w:val="004E51EC"/>
    <w:rsid w:val="004E60A8"/>
    <w:rsid w:val="004E7089"/>
    <w:rsid w:val="004F69F9"/>
    <w:rsid w:val="00505BF2"/>
    <w:rsid w:val="00527A76"/>
    <w:rsid w:val="0053230A"/>
    <w:rsid w:val="00541806"/>
    <w:rsid w:val="005434DF"/>
    <w:rsid w:val="00553E34"/>
    <w:rsid w:val="005569B3"/>
    <w:rsid w:val="005777F7"/>
    <w:rsid w:val="00583380"/>
    <w:rsid w:val="0059021E"/>
    <w:rsid w:val="005A34A1"/>
    <w:rsid w:val="005B22DB"/>
    <w:rsid w:val="005C23B9"/>
    <w:rsid w:val="005C41C7"/>
    <w:rsid w:val="005E0490"/>
    <w:rsid w:val="005E08B0"/>
    <w:rsid w:val="005E263D"/>
    <w:rsid w:val="005E6F1E"/>
    <w:rsid w:val="005F12D8"/>
    <w:rsid w:val="006147C8"/>
    <w:rsid w:val="00620563"/>
    <w:rsid w:val="006249D5"/>
    <w:rsid w:val="00633BD7"/>
    <w:rsid w:val="006374EE"/>
    <w:rsid w:val="00637CD8"/>
    <w:rsid w:val="0065191B"/>
    <w:rsid w:val="006548AA"/>
    <w:rsid w:val="00656F0E"/>
    <w:rsid w:val="0066361E"/>
    <w:rsid w:val="00674132"/>
    <w:rsid w:val="00690B87"/>
    <w:rsid w:val="0069546F"/>
    <w:rsid w:val="006A3DC7"/>
    <w:rsid w:val="006A3EB9"/>
    <w:rsid w:val="006C1BEE"/>
    <w:rsid w:val="006E52B0"/>
    <w:rsid w:val="006E76BB"/>
    <w:rsid w:val="006F6AAF"/>
    <w:rsid w:val="00713D9D"/>
    <w:rsid w:val="0071728B"/>
    <w:rsid w:val="007252C5"/>
    <w:rsid w:val="007335A0"/>
    <w:rsid w:val="00746749"/>
    <w:rsid w:val="00790313"/>
    <w:rsid w:val="007B528E"/>
    <w:rsid w:val="007D3F02"/>
    <w:rsid w:val="007D6CA8"/>
    <w:rsid w:val="00833AF7"/>
    <w:rsid w:val="00866748"/>
    <w:rsid w:val="008757AB"/>
    <w:rsid w:val="008A411F"/>
    <w:rsid w:val="008B536C"/>
    <w:rsid w:val="008D2F34"/>
    <w:rsid w:val="008E3A41"/>
    <w:rsid w:val="008E77D7"/>
    <w:rsid w:val="00915D43"/>
    <w:rsid w:val="009219B3"/>
    <w:rsid w:val="0092522C"/>
    <w:rsid w:val="009255E0"/>
    <w:rsid w:val="00941845"/>
    <w:rsid w:val="00961778"/>
    <w:rsid w:val="00962706"/>
    <w:rsid w:val="009727E2"/>
    <w:rsid w:val="00983D9F"/>
    <w:rsid w:val="00994824"/>
    <w:rsid w:val="00995965"/>
    <w:rsid w:val="009B3A9B"/>
    <w:rsid w:val="009B7BF6"/>
    <w:rsid w:val="009C3387"/>
    <w:rsid w:val="009D052C"/>
    <w:rsid w:val="009E641C"/>
    <w:rsid w:val="009F5F7F"/>
    <w:rsid w:val="00A113D0"/>
    <w:rsid w:val="00A159B2"/>
    <w:rsid w:val="00A2624F"/>
    <w:rsid w:val="00A358E7"/>
    <w:rsid w:val="00A42F14"/>
    <w:rsid w:val="00A624DC"/>
    <w:rsid w:val="00A6431D"/>
    <w:rsid w:val="00A84AEC"/>
    <w:rsid w:val="00AC20B6"/>
    <w:rsid w:val="00AC5F17"/>
    <w:rsid w:val="00AC6752"/>
    <w:rsid w:val="00AD3762"/>
    <w:rsid w:val="00AD4CD9"/>
    <w:rsid w:val="00B049AF"/>
    <w:rsid w:val="00B05D59"/>
    <w:rsid w:val="00B10B4E"/>
    <w:rsid w:val="00B144B4"/>
    <w:rsid w:val="00B1610E"/>
    <w:rsid w:val="00B420A7"/>
    <w:rsid w:val="00B46DA0"/>
    <w:rsid w:val="00B476CB"/>
    <w:rsid w:val="00B54D08"/>
    <w:rsid w:val="00B601DA"/>
    <w:rsid w:val="00B61133"/>
    <w:rsid w:val="00B95521"/>
    <w:rsid w:val="00BC2640"/>
    <w:rsid w:val="00BC3557"/>
    <w:rsid w:val="00BD7F78"/>
    <w:rsid w:val="00BE5B1B"/>
    <w:rsid w:val="00BF153C"/>
    <w:rsid w:val="00C0121D"/>
    <w:rsid w:val="00C0656E"/>
    <w:rsid w:val="00C11A0F"/>
    <w:rsid w:val="00C13DAE"/>
    <w:rsid w:val="00C20133"/>
    <w:rsid w:val="00C2403A"/>
    <w:rsid w:val="00C2722F"/>
    <w:rsid w:val="00C308C6"/>
    <w:rsid w:val="00C52B3E"/>
    <w:rsid w:val="00C75044"/>
    <w:rsid w:val="00C77D8E"/>
    <w:rsid w:val="00CA096E"/>
    <w:rsid w:val="00CA1443"/>
    <w:rsid w:val="00CA585E"/>
    <w:rsid w:val="00CD031F"/>
    <w:rsid w:val="00CD28E5"/>
    <w:rsid w:val="00CD3EEA"/>
    <w:rsid w:val="00CD64B3"/>
    <w:rsid w:val="00CE6192"/>
    <w:rsid w:val="00CF7940"/>
    <w:rsid w:val="00CF7ADD"/>
    <w:rsid w:val="00D1057B"/>
    <w:rsid w:val="00D1485E"/>
    <w:rsid w:val="00D1570F"/>
    <w:rsid w:val="00D803E7"/>
    <w:rsid w:val="00D87F3F"/>
    <w:rsid w:val="00DA12C7"/>
    <w:rsid w:val="00DD3F8F"/>
    <w:rsid w:val="00DD7B22"/>
    <w:rsid w:val="00DF7E5E"/>
    <w:rsid w:val="00E03D35"/>
    <w:rsid w:val="00E358F4"/>
    <w:rsid w:val="00E375CA"/>
    <w:rsid w:val="00E95CCE"/>
    <w:rsid w:val="00EB101D"/>
    <w:rsid w:val="00EC69A5"/>
    <w:rsid w:val="00ED283A"/>
    <w:rsid w:val="00ED2968"/>
    <w:rsid w:val="00ED5170"/>
    <w:rsid w:val="00EE2CF1"/>
    <w:rsid w:val="00EE53ED"/>
    <w:rsid w:val="00F04612"/>
    <w:rsid w:val="00F06830"/>
    <w:rsid w:val="00F1438D"/>
    <w:rsid w:val="00F212E2"/>
    <w:rsid w:val="00F45AA7"/>
    <w:rsid w:val="00F5006C"/>
    <w:rsid w:val="00F53C14"/>
    <w:rsid w:val="00F601DC"/>
    <w:rsid w:val="00F63F7F"/>
    <w:rsid w:val="00F77465"/>
    <w:rsid w:val="00F83878"/>
    <w:rsid w:val="00F85520"/>
    <w:rsid w:val="00FB57B6"/>
    <w:rsid w:val="00FD13D3"/>
    <w:rsid w:val="00FD18F3"/>
    <w:rsid w:val="00FE4661"/>
    <w:rsid w:val="00FF1571"/>
    <w:rsid w:val="12AC203D"/>
    <w:rsid w:val="1DAA26B9"/>
    <w:rsid w:val="22AE4252"/>
    <w:rsid w:val="2D183D15"/>
    <w:rsid w:val="2E94B1F8"/>
    <w:rsid w:val="65C2D5CF"/>
    <w:rsid w:val="6D48826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0965e"/>
    </o:shapedefaults>
    <o:shapelayout v:ext="edit">
      <o:idmap v:ext="edit" data="2"/>
    </o:shapelayout>
  </w:shapeDefaults>
  <w:decimalSymbol w:val=","/>
  <w:listSeparator w:val=";"/>
  <w14:docId w14:val="7031114F"/>
  <w15:docId w15:val="{0EA9040A-3618-4729-9C01-25CCE092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 w:type="paragraph" w:styleId="StandardWeb">
    <w:name w:val="Normal (Web)"/>
    <w:basedOn w:val="Standard"/>
    <w:uiPriority w:val="99"/>
    <w:semiHidden/>
    <w:unhideWhenUsed/>
    <w:rsid w:val="00AD3762"/>
    <w:pPr>
      <w:spacing w:before="100" w:beforeAutospacing="1" w:after="100" w:afterAutospacing="1"/>
    </w:pPr>
    <w:rPr>
      <w:rFonts w:ascii="Times New Roman" w:hAnsi="Times New Roman"/>
      <w:sz w:val="24"/>
      <w:szCs w:val="24"/>
    </w:rPr>
  </w:style>
  <w:style w:type="table" w:styleId="Tabellenraster">
    <w:name w:val="Table Grid"/>
    <w:basedOn w:val="NormaleTabelle"/>
    <w:rsid w:val="006A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7D3F02"/>
  </w:style>
  <w:style w:type="character" w:customStyle="1" w:styleId="FunotentextZchn">
    <w:name w:val="Fußnotentext Zchn"/>
    <w:basedOn w:val="Absatz-Standardschriftart"/>
    <w:link w:val="Funotentext"/>
    <w:semiHidden/>
    <w:rsid w:val="007D3F02"/>
    <w:rPr>
      <w:rFonts w:ascii="Arial" w:hAnsi="Arial"/>
    </w:rPr>
  </w:style>
  <w:style w:type="character" w:styleId="Funotenzeichen">
    <w:name w:val="footnote reference"/>
    <w:basedOn w:val="Absatz-Standardschriftart"/>
    <w:semiHidden/>
    <w:unhideWhenUsed/>
    <w:rsid w:val="007D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3399">
      <w:bodyDiv w:val="1"/>
      <w:marLeft w:val="0"/>
      <w:marRight w:val="0"/>
      <w:marTop w:val="0"/>
      <w:marBottom w:val="0"/>
      <w:divBdr>
        <w:top w:val="none" w:sz="0" w:space="0" w:color="auto"/>
        <w:left w:val="none" w:sz="0" w:space="0" w:color="auto"/>
        <w:bottom w:val="none" w:sz="0" w:space="0" w:color="auto"/>
        <w:right w:val="none" w:sz="0" w:space="0" w:color="auto"/>
      </w:divBdr>
    </w:div>
    <w:div w:id="415710546">
      <w:bodyDiv w:val="1"/>
      <w:marLeft w:val="0"/>
      <w:marRight w:val="0"/>
      <w:marTop w:val="0"/>
      <w:marBottom w:val="0"/>
      <w:divBdr>
        <w:top w:val="none" w:sz="0" w:space="0" w:color="auto"/>
        <w:left w:val="none" w:sz="0" w:space="0" w:color="auto"/>
        <w:bottom w:val="none" w:sz="0" w:space="0" w:color="auto"/>
        <w:right w:val="none" w:sz="0" w:space="0" w:color="auto"/>
      </w:divBdr>
      <w:divsChild>
        <w:div w:id="655837974">
          <w:marLeft w:val="0"/>
          <w:marRight w:val="0"/>
          <w:marTop w:val="0"/>
          <w:marBottom w:val="0"/>
          <w:divBdr>
            <w:top w:val="none" w:sz="0" w:space="0" w:color="auto"/>
            <w:left w:val="none" w:sz="0" w:space="0" w:color="auto"/>
            <w:bottom w:val="none" w:sz="0" w:space="0" w:color="auto"/>
            <w:right w:val="none" w:sz="0" w:space="0" w:color="auto"/>
          </w:divBdr>
        </w:div>
      </w:divsChild>
    </w:div>
    <w:div w:id="2136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e.stan@rehau.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6d591b-197e-4919-acc6-41aff7d9cd72">
      <Terms xmlns="http://schemas.microsoft.com/office/infopath/2007/PartnerControls"/>
    </lcf76f155ced4ddcb4097134ff3c332f>
    <TaxCatchAll xmlns="16afe56f-0849-4c0f-8842-b2dd57a24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1A55AF196804B97EE6AE882FBD901" ma:contentTypeVersion="13" ma:contentTypeDescription="Create a new document." ma:contentTypeScope="" ma:versionID="4997276b95512e9d5389f1e5ebe1b58d">
  <xsd:schema xmlns:xsd="http://www.w3.org/2001/XMLSchema" xmlns:xs="http://www.w3.org/2001/XMLSchema" xmlns:p="http://schemas.microsoft.com/office/2006/metadata/properties" xmlns:ns2="e56d591b-197e-4919-acc6-41aff7d9cd72" xmlns:ns3="16afe56f-0849-4c0f-8842-b2dd57a24824" targetNamespace="http://schemas.microsoft.com/office/2006/metadata/properties" ma:root="true" ma:fieldsID="a80bebfa6380b1074e400f5285fc5f12" ns2:_="" ns3:_="">
    <xsd:import namespace="e56d591b-197e-4919-acc6-41aff7d9cd72"/>
    <xsd:import namespace="16afe56f-0849-4c0f-8842-b2dd57a248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591b-197e-4919-acc6-41aff7d9c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961d09-c89e-404e-a27a-00367904e31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fe56f-0849-4c0f-8842-b2dd57a248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5c206f-5328-47b3-8c13-70e14a6c18ed}" ma:internalName="TaxCatchAll" ma:showField="CatchAllData" ma:web="16afe56f-0849-4c0f-8842-b2dd57a24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16afe56f-0849-4c0f-8842-b2dd57a24824"/>
    <ds:schemaRef ds:uri="http://schemas.microsoft.com/office/infopath/2007/PartnerControls"/>
    <ds:schemaRef ds:uri="e56d591b-197e-4919-acc6-41aff7d9cd72"/>
    <ds:schemaRef ds:uri="http://www.w3.org/XML/1998/namespace"/>
    <ds:schemaRef ds:uri="http://purl.org/dc/terms/"/>
  </ds:schemaRefs>
</ds:datastoreItem>
</file>

<file path=customXml/itemProps3.xml><?xml version="1.0" encoding="utf-8"?>
<ds:datastoreItem xmlns:ds="http://schemas.openxmlformats.org/officeDocument/2006/customXml" ds:itemID="{018C355F-6679-42AE-9C96-0C7C30396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591b-197e-4919-acc6-41aff7d9cd72"/>
    <ds:schemaRef ds:uri="16afe56f-0849-4c0f-8842-b2dd57a2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B5436-FB72-495B-8E83-D5CEE85169B3}">
  <ds:schemaRefs>
    <ds:schemaRef ds:uri="http://schemas.openxmlformats.org/officeDocument/2006/bibliography"/>
  </ds:schemaRefs>
</ds:datastoreItem>
</file>

<file path=docMetadata/LabelInfo.xml><?xml version="1.0" encoding="utf-8"?>
<clbl:labelList xmlns:clbl="http://schemas.microsoft.com/office/2020/mipLabelMetadata">
  <clbl:label id="{1c434286-1dad-42db-a12c-ebf6360a61a3}" enabled="1" method="Standard" siteId="{8015e684-befa-475d-802b-fd235c2bdf9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Aleksander Manko</cp:lastModifiedBy>
  <cp:revision>7</cp:revision>
  <cp:lastPrinted>2016-07-21T19:51:00Z</cp:lastPrinted>
  <dcterms:created xsi:type="dcterms:W3CDTF">2024-05-14T06:23:00Z</dcterms:created>
  <dcterms:modified xsi:type="dcterms:W3CDTF">2024-05-15T08:16:00Z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0x0101000611A55AF196804B97EE6AE882FBD901</vt:lpwstr>
  </property>
  <property fmtid="{D5CDD505-2E9C-101B-9397-08002B2CF9AE}" pid="4" name="ClassificationContentMarkingHeaderShapeIds">
    <vt:lpwstr>2,3,4</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MSIP_Label_1c434286-1dad-42db-a12c-ebf6360a61a3_Enabled">
    <vt:lpwstr>true</vt:lpwstr>
  </property>
  <property fmtid="{D5CDD505-2E9C-101B-9397-08002B2CF9AE}" pid="8" name="MSIP_Label_1c434286-1dad-42db-a12c-ebf6360a61a3_SetDate">
    <vt:lpwstr>2022-12-15T07:53:51Z</vt:lpwstr>
  </property>
  <property fmtid="{D5CDD505-2E9C-101B-9397-08002B2CF9AE}" pid="9" name="MSIP_Label_1c434286-1dad-42db-a12c-ebf6360a61a3_Method">
    <vt:lpwstr>Standard</vt:lpwstr>
  </property>
  <property fmtid="{D5CDD505-2E9C-101B-9397-08002B2CF9AE}" pid="10" name="MSIP_Label_1c434286-1dad-42db-a12c-ebf6360a61a3_Name">
    <vt:lpwstr>Internal</vt:lpwstr>
  </property>
  <property fmtid="{D5CDD505-2E9C-101B-9397-08002B2CF9AE}" pid="11" name="MSIP_Label_1c434286-1dad-42db-a12c-ebf6360a61a3_SiteId">
    <vt:lpwstr>8015e684-befa-475d-802b-fd235c2bdf91</vt:lpwstr>
  </property>
  <property fmtid="{D5CDD505-2E9C-101B-9397-08002B2CF9AE}" pid="12" name="MSIP_Label_1c434286-1dad-42db-a12c-ebf6360a61a3_ActionId">
    <vt:lpwstr>ae1ad043-d9e6-4195-a0a4-f361a4633fdf</vt:lpwstr>
  </property>
  <property fmtid="{D5CDD505-2E9C-101B-9397-08002B2CF9AE}" pid="13" name="MSIP_Label_1c434286-1dad-42db-a12c-ebf6360a61a3_ContentBits">
    <vt:lpwstr>1</vt:lpwstr>
  </property>
  <property fmtid="{D5CDD505-2E9C-101B-9397-08002B2CF9AE}" pid="14" name="MediaServiceImageTags">
    <vt:lpwstr/>
  </property>
</Properties>
</file>