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B3D52" w14:textId="77777777" w:rsidR="001D502B" w:rsidRDefault="001D502B" w:rsidP="001D502B">
      <w:pPr>
        <w:spacing w:line="360" w:lineRule="auto"/>
        <w:rPr>
          <w:b/>
          <w:sz w:val="20"/>
          <w:szCs w:val="20"/>
        </w:rPr>
      </w:pPr>
      <w:r>
        <w:rPr>
          <w:b/>
          <w:noProof/>
          <w:sz w:val="20"/>
          <w:szCs w:val="20"/>
        </w:rPr>
        <w:drawing>
          <wp:anchor distT="0" distB="0" distL="114300" distR="114300" simplePos="0" relativeHeight="251659264" behindDoc="1" locked="0" layoutInCell="1" allowOverlap="1" wp14:anchorId="36951E01" wp14:editId="11ACEF6C">
            <wp:simplePos x="0" y="0"/>
            <wp:positionH relativeFrom="margin">
              <wp:align>right</wp:align>
            </wp:positionH>
            <wp:positionV relativeFrom="paragraph">
              <wp:posOffset>9525</wp:posOffset>
            </wp:positionV>
            <wp:extent cx="1134000" cy="792000"/>
            <wp:effectExtent l="0" t="0" r="9525" b="8255"/>
            <wp:wrapTight wrapText="bothSides">
              <wp:wrapPolygon edited="0">
                <wp:start x="0" y="0"/>
                <wp:lineTo x="0" y="21306"/>
                <wp:lineTo x="21418" y="21306"/>
                <wp:lineTo x="2141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4000" cy="792000"/>
                    </a:xfrm>
                    <a:prstGeom prst="rect">
                      <a:avLst/>
                    </a:prstGeom>
                    <a:noFill/>
                  </pic:spPr>
                </pic:pic>
              </a:graphicData>
            </a:graphic>
            <wp14:sizeRelH relativeFrom="margin">
              <wp14:pctWidth>0</wp14:pctWidth>
            </wp14:sizeRelH>
            <wp14:sizeRelV relativeFrom="margin">
              <wp14:pctHeight>0</wp14:pctHeight>
            </wp14:sizeRelV>
          </wp:anchor>
        </w:drawing>
      </w:r>
    </w:p>
    <w:p w14:paraId="354C5A7E" w14:textId="77777777" w:rsidR="001D502B" w:rsidRDefault="001D502B" w:rsidP="001D502B">
      <w:pPr>
        <w:spacing w:line="360" w:lineRule="auto"/>
        <w:rPr>
          <w:b/>
          <w:sz w:val="20"/>
          <w:szCs w:val="20"/>
        </w:rPr>
      </w:pPr>
    </w:p>
    <w:p w14:paraId="05511A10" w14:textId="77777777" w:rsidR="001D502B" w:rsidRDefault="001D502B" w:rsidP="001D502B">
      <w:pPr>
        <w:spacing w:line="360" w:lineRule="auto"/>
        <w:rPr>
          <w:b/>
          <w:sz w:val="20"/>
          <w:szCs w:val="20"/>
        </w:rPr>
      </w:pPr>
    </w:p>
    <w:p w14:paraId="13617842" w14:textId="77777777" w:rsidR="001D502B" w:rsidRDefault="001D502B" w:rsidP="001D502B">
      <w:pPr>
        <w:spacing w:line="360" w:lineRule="auto"/>
        <w:rPr>
          <w:b/>
          <w:sz w:val="20"/>
          <w:szCs w:val="20"/>
        </w:rPr>
      </w:pPr>
    </w:p>
    <w:p w14:paraId="3BA920A9" w14:textId="15C12BA0" w:rsidR="007E1833" w:rsidRPr="007E1833" w:rsidRDefault="001D502B" w:rsidP="007E1833">
      <w:pPr>
        <w:spacing w:line="360" w:lineRule="auto"/>
        <w:rPr>
          <w:b/>
          <w:sz w:val="20"/>
          <w:szCs w:val="20"/>
        </w:rPr>
      </w:pPr>
      <w:r>
        <w:rPr>
          <w:b/>
          <w:sz w:val="20"/>
          <w:szCs w:val="20"/>
        </w:rPr>
        <w:t>Pressemitteilung</w:t>
      </w:r>
    </w:p>
    <w:p w14:paraId="4BF7A3C5" w14:textId="370073ED" w:rsidR="007E1833" w:rsidRDefault="00404810" w:rsidP="00525085">
      <w:pPr>
        <w:spacing w:line="256" w:lineRule="auto"/>
        <w:rPr>
          <w:b/>
          <w:sz w:val="28"/>
          <w:szCs w:val="28"/>
        </w:rPr>
      </w:pPr>
      <w:r>
        <w:rPr>
          <w:b/>
          <w:sz w:val="28"/>
          <w:szCs w:val="28"/>
        </w:rPr>
        <w:t>W</w:t>
      </w:r>
      <w:r w:rsidR="0023037A">
        <w:rPr>
          <w:b/>
          <w:sz w:val="28"/>
          <w:szCs w:val="28"/>
        </w:rPr>
        <w:t>au</w:t>
      </w:r>
      <w:r>
        <w:rPr>
          <w:b/>
          <w:sz w:val="28"/>
          <w:szCs w:val="28"/>
        </w:rPr>
        <w:t xml:space="preserve"> was? </w:t>
      </w:r>
      <w:r w:rsidR="0023037A">
        <w:rPr>
          <w:b/>
          <w:sz w:val="28"/>
          <w:szCs w:val="28"/>
        </w:rPr>
        <w:t>Hundeverhalten einfach erklärt!</w:t>
      </w:r>
      <w:r>
        <w:rPr>
          <w:b/>
          <w:sz w:val="28"/>
          <w:szCs w:val="28"/>
        </w:rPr>
        <w:t xml:space="preserve"> </w:t>
      </w:r>
    </w:p>
    <w:p w14:paraId="3CF9DE58" w14:textId="77777777" w:rsidR="009D57AE" w:rsidRDefault="009D57AE" w:rsidP="0018157A">
      <w:pPr>
        <w:rPr>
          <w:b/>
          <w:color w:val="666666"/>
          <w:sz w:val="20"/>
          <w:szCs w:val="20"/>
        </w:rPr>
      </w:pPr>
    </w:p>
    <w:p w14:paraId="2ACDC540" w14:textId="4A32F4DC" w:rsidR="0018157A" w:rsidRPr="0018157A" w:rsidRDefault="0018157A" w:rsidP="0018157A">
      <w:pPr>
        <w:rPr>
          <w:b/>
          <w:color w:val="666666"/>
          <w:sz w:val="20"/>
          <w:szCs w:val="20"/>
        </w:rPr>
      </w:pPr>
      <w:r w:rsidRPr="0018157A">
        <w:rPr>
          <w:b/>
          <w:color w:val="666666"/>
          <w:sz w:val="20"/>
          <w:szCs w:val="20"/>
        </w:rPr>
        <w:t>Mein</w:t>
      </w:r>
      <w:r w:rsidR="00380D48">
        <w:rPr>
          <w:b/>
          <w:color w:val="666666"/>
          <w:sz w:val="20"/>
          <w:szCs w:val="20"/>
        </w:rPr>
        <w:t>-</w:t>
      </w:r>
      <w:r w:rsidRPr="0018157A">
        <w:rPr>
          <w:b/>
          <w:color w:val="666666"/>
          <w:sz w:val="20"/>
          <w:szCs w:val="20"/>
        </w:rPr>
        <w:t>Haustier</w:t>
      </w:r>
      <w:r w:rsidR="00380D48">
        <w:rPr>
          <w:b/>
          <w:color w:val="666666"/>
          <w:sz w:val="20"/>
          <w:szCs w:val="20"/>
        </w:rPr>
        <w:t>.de</w:t>
      </w:r>
      <w:r w:rsidRPr="0018157A">
        <w:rPr>
          <w:b/>
          <w:color w:val="666666"/>
          <w:sz w:val="20"/>
          <w:szCs w:val="20"/>
        </w:rPr>
        <w:t xml:space="preserve"> deckt</w:t>
      </w:r>
      <w:r w:rsidR="00290628">
        <w:rPr>
          <w:b/>
          <w:color w:val="666666"/>
          <w:sz w:val="20"/>
          <w:szCs w:val="20"/>
        </w:rPr>
        <w:t xml:space="preserve"> </w:t>
      </w:r>
      <w:r w:rsidR="009C3DCA">
        <w:rPr>
          <w:b/>
          <w:color w:val="666666"/>
          <w:sz w:val="20"/>
          <w:szCs w:val="20"/>
        </w:rPr>
        <w:t>zum</w:t>
      </w:r>
      <w:r w:rsidR="00290628">
        <w:rPr>
          <w:b/>
          <w:color w:val="666666"/>
          <w:sz w:val="20"/>
          <w:szCs w:val="20"/>
        </w:rPr>
        <w:t xml:space="preserve"> Welthundetag die größten</w:t>
      </w:r>
      <w:r w:rsidRPr="0018157A">
        <w:rPr>
          <w:b/>
          <w:color w:val="666666"/>
          <w:sz w:val="20"/>
          <w:szCs w:val="20"/>
        </w:rPr>
        <w:t xml:space="preserve"> Irrtümer </w:t>
      </w:r>
      <w:r w:rsidR="007E1833">
        <w:rPr>
          <w:b/>
          <w:color w:val="666666"/>
          <w:sz w:val="20"/>
          <w:szCs w:val="20"/>
        </w:rPr>
        <w:t xml:space="preserve">zwischen Hund und Halter </w:t>
      </w:r>
      <w:r w:rsidRPr="0018157A">
        <w:rPr>
          <w:b/>
          <w:color w:val="666666"/>
          <w:sz w:val="20"/>
          <w:szCs w:val="20"/>
        </w:rPr>
        <w:t>auf</w:t>
      </w:r>
    </w:p>
    <w:p w14:paraId="11C9DE5B" w14:textId="4EC199A3" w:rsidR="001D502B" w:rsidRDefault="001D502B" w:rsidP="001D502B">
      <w:pPr>
        <w:rPr>
          <w:b/>
          <w:color w:val="666666"/>
          <w:sz w:val="20"/>
          <w:szCs w:val="20"/>
        </w:rPr>
      </w:pPr>
    </w:p>
    <w:p w14:paraId="0419D878" w14:textId="4842D0D3" w:rsidR="0018157A" w:rsidRDefault="7B3BDE66" w:rsidP="7B3BDE66">
      <w:pPr>
        <w:rPr>
          <w:sz w:val="20"/>
          <w:szCs w:val="20"/>
        </w:rPr>
      </w:pPr>
      <w:r w:rsidRPr="7B3BDE66">
        <w:rPr>
          <w:sz w:val="20"/>
          <w:szCs w:val="20"/>
        </w:rPr>
        <w:t xml:space="preserve">Holzwickede. Damit es am Welthundetag den treuen Vierbeinern an nichts fehlt, ist der 10. Oktober in den Kalendern vieler </w:t>
      </w:r>
      <w:r w:rsidR="009C3DCA">
        <w:rPr>
          <w:sz w:val="20"/>
          <w:szCs w:val="20"/>
        </w:rPr>
        <w:t>Hunde</w:t>
      </w:r>
      <w:r w:rsidRPr="7B3BDE66">
        <w:rPr>
          <w:sz w:val="20"/>
          <w:szCs w:val="20"/>
        </w:rPr>
        <w:t xml:space="preserve">besitzer rot markiert. Allerdings ist nicht so einfach zu erkennen, was der Hund gerade braucht oder was ihm guttut. Denn bekannterweise kommuniziert er nur über seine Körpersprache, die richtig interpretiert werden muss. Über ihre Bedeutung kursieren viele Mythen. Doch was ist dran an den Erzählungen? Zeit, um über die größten Irrtümer zwischen Hund und Halter zu sprechen!   </w:t>
      </w:r>
    </w:p>
    <w:p w14:paraId="6E922558" w14:textId="77777777" w:rsidR="0018157A" w:rsidRDefault="0018157A" w:rsidP="0018157A">
      <w:pPr>
        <w:rPr>
          <w:sz w:val="20"/>
          <w:szCs w:val="20"/>
        </w:rPr>
      </w:pPr>
    </w:p>
    <w:p w14:paraId="77AF922F" w14:textId="247A923E" w:rsidR="0018157A" w:rsidRPr="0018157A" w:rsidRDefault="0018157A" w:rsidP="0018157A">
      <w:pPr>
        <w:pStyle w:val="Listenabsatz"/>
        <w:numPr>
          <w:ilvl w:val="0"/>
          <w:numId w:val="2"/>
        </w:numPr>
        <w:ind w:left="284" w:hanging="284"/>
        <w:rPr>
          <w:rFonts w:ascii="Arial" w:hAnsi="Arial" w:cs="Arial"/>
          <w:b/>
          <w:color w:val="666666"/>
          <w:sz w:val="20"/>
          <w:szCs w:val="20"/>
        </w:rPr>
      </w:pPr>
      <w:r w:rsidRPr="0018157A">
        <w:rPr>
          <w:rFonts w:ascii="Arial" w:hAnsi="Arial" w:cs="Arial"/>
          <w:b/>
          <w:color w:val="666666"/>
          <w:sz w:val="20"/>
          <w:szCs w:val="20"/>
        </w:rPr>
        <w:t>Schwanzwedeln signalisiert Freude</w:t>
      </w:r>
    </w:p>
    <w:p w14:paraId="6D8BBA3B" w14:textId="2DC2C131" w:rsidR="0018157A" w:rsidRDefault="68B0BE00" w:rsidP="68B0BE00">
      <w:pPr>
        <w:rPr>
          <w:sz w:val="20"/>
          <w:szCs w:val="20"/>
        </w:rPr>
      </w:pPr>
      <w:r w:rsidRPr="68B0BE00">
        <w:rPr>
          <w:sz w:val="20"/>
          <w:szCs w:val="20"/>
        </w:rPr>
        <w:t xml:space="preserve">Das Schwanzwedeln von Hunden hat eine wichtige Aussagekraft und ist ein Zeichen der Erregung – egal ob positiv oder negativ. „Die Position der Rute ist ausschlaggebend für die Interpretation des Schwanzwedelns. Ein freudiger Hund wedelt mit seiner Rute in einer entspannten, leicht erhobenen Position. Schwanzwedeln mit heruntergezogener Rute signalisiert Unsicherheit. Angst kann sich durch eine </w:t>
      </w:r>
      <w:r w:rsidR="0031665E" w:rsidRPr="0031665E">
        <w:rPr>
          <w:sz w:val="20"/>
          <w:szCs w:val="20"/>
        </w:rPr>
        <w:t>zwischen die Hinterläufe geklemmt</w:t>
      </w:r>
      <w:r w:rsidR="0031665E">
        <w:rPr>
          <w:sz w:val="20"/>
          <w:szCs w:val="20"/>
        </w:rPr>
        <w:t xml:space="preserve">e </w:t>
      </w:r>
      <w:r w:rsidRPr="68B0BE00">
        <w:rPr>
          <w:sz w:val="20"/>
          <w:szCs w:val="20"/>
        </w:rPr>
        <w:t xml:space="preserve">Rute ausdrücken“, erklärt Christina Nielsen, Hundeexpertin bei </w:t>
      </w:r>
      <w:hyperlink r:id="rId11">
        <w:r w:rsidRPr="68B0BE00">
          <w:rPr>
            <w:rStyle w:val="Hyperlink"/>
            <w:sz w:val="20"/>
            <w:szCs w:val="20"/>
          </w:rPr>
          <w:t>Mein-Haustier.de.</w:t>
        </w:r>
      </w:hyperlink>
      <w:r w:rsidRPr="68B0BE00">
        <w:rPr>
          <w:sz w:val="20"/>
          <w:szCs w:val="20"/>
        </w:rPr>
        <w:t xml:space="preserve"> Der Hund ist entspannt und fühlt sich geborgen, wenn die Rute ruhig nach unten hängt. Bei Hunderassen mit Ringelrute ist der Gemütszustand nicht ganz so leicht am Schwanzwedeln abzulesen. Ihre Rute hat noch weitere Funktionen, die durch die Form begünstigt werden und ihre Bewegung einschränken.</w:t>
      </w:r>
    </w:p>
    <w:p w14:paraId="39047C40" w14:textId="77777777" w:rsidR="00882BA3" w:rsidRPr="00965306" w:rsidRDefault="00882BA3" w:rsidP="0018157A">
      <w:pPr>
        <w:rPr>
          <w:sz w:val="20"/>
          <w:szCs w:val="20"/>
        </w:rPr>
      </w:pPr>
    </w:p>
    <w:p w14:paraId="247462AB" w14:textId="5CB6E068" w:rsidR="0018157A" w:rsidRPr="0018157A" w:rsidRDefault="0018157A" w:rsidP="0018157A">
      <w:pPr>
        <w:pStyle w:val="Listenabsatz"/>
        <w:numPr>
          <w:ilvl w:val="0"/>
          <w:numId w:val="2"/>
        </w:numPr>
        <w:ind w:left="284" w:hanging="284"/>
        <w:rPr>
          <w:rFonts w:ascii="Arial" w:hAnsi="Arial" w:cs="Arial"/>
          <w:b/>
          <w:color w:val="666666"/>
          <w:sz w:val="20"/>
          <w:szCs w:val="20"/>
        </w:rPr>
      </w:pPr>
      <w:r w:rsidRPr="0018157A">
        <w:rPr>
          <w:rFonts w:ascii="Arial" w:hAnsi="Arial" w:cs="Arial"/>
          <w:b/>
          <w:color w:val="666666"/>
          <w:sz w:val="20"/>
          <w:szCs w:val="20"/>
        </w:rPr>
        <w:t>Hunde haben ein schlechtes Gewissen</w:t>
      </w:r>
    </w:p>
    <w:p w14:paraId="1FFA1011" w14:textId="4F363B75" w:rsidR="0018157A" w:rsidRPr="00B353DD" w:rsidRDefault="75F69846" w:rsidP="75F69846">
      <w:pPr>
        <w:rPr>
          <w:sz w:val="20"/>
          <w:szCs w:val="20"/>
        </w:rPr>
      </w:pPr>
      <w:r w:rsidRPr="75F69846">
        <w:rPr>
          <w:sz w:val="20"/>
          <w:szCs w:val="20"/>
        </w:rPr>
        <w:t xml:space="preserve">Nur Menschen können moralisch handeln und ein schlechtes Gewissen empfinden. Die Bindung zu ihrem tierischen Begleiter ist aber meistens so vertraut, dass Besitzer das Hundeverhalten mit menschlichem Verhalten gleichsetzen. „Hunde unterscheiden nicht in Gut und Böse, sondern lernen Verhaltensstrategien. Dabei haben sie einen guten Riecher für die Stimmung ihres Herrchens. Bereits im Vorfeld wissen sie, ob ihr Verhalten einen Tadel hervorrufen wird. Wittern sie </w:t>
      </w:r>
      <w:r w:rsidR="00B819F8" w:rsidRPr="00B819F8">
        <w:rPr>
          <w:sz w:val="20"/>
          <w:szCs w:val="20"/>
        </w:rPr>
        <w:t>Ärger</w:t>
      </w:r>
      <w:r w:rsidRPr="75F69846">
        <w:rPr>
          <w:sz w:val="20"/>
          <w:szCs w:val="20"/>
        </w:rPr>
        <w:t>, zeigen sie den typischen Hundeblick“, weiß Nielsen. Diese natürliche Reaktion des Hundes wird von Menschen häufig mit einem schlechten Gewissen verwechselt.</w:t>
      </w:r>
    </w:p>
    <w:p w14:paraId="57471CC3" w14:textId="77777777" w:rsidR="0018157A" w:rsidRPr="00965306" w:rsidRDefault="0018157A" w:rsidP="0018157A">
      <w:pPr>
        <w:rPr>
          <w:sz w:val="20"/>
          <w:szCs w:val="20"/>
        </w:rPr>
      </w:pPr>
    </w:p>
    <w:p w14:paraId="5E2754B5" w14:textId="2E58D470" w:rsidR="0018157A" w:rsidRPr="0018157A" w:rsidRDefault="0018157A" w:rsidP="0018157A">
      <w:pPr>
        <w:pStyle w:val="Listenabsatz"/>
        <w:numPr>
          <w:ilvl w:val="0"/>
          <w:numId w:val="2"/>
        </w:numPr>
        <w:ind w:left="284" w:hanging="284"/>
        <w:rPr>
          <w:rFonts w:ascii="Arial" w:hAnsi="Arial" w:cs="Arial"/>
          <w:b/>
          <w:color w:val="666666"/>
          <w:sz w:val="20"/>
          <w:szCs w:val="20"/>
        </w:rPr>
      </w:pPr>
      <w:r w:rsidRPr="0018157A">
        <w:rPr>
          <w:rFonts w:ascii="Arial" w:hAnsi="Arial" w:cs="Arial"/>
          <w:b/>
          <w:color w:val="666666"/>
          <w:sz w:val="20"/>
          <w:szCs w:val="20"/>
        </w:rPr>
        <w:t>Gähnende Hunde sind müde</w:t>
      </w:r>
    </w:p>
    <w:p w14:paraId="0A9AD559" w14:textId="57A6E0AE" w:rsidR="0018157A" w:rsidRPr="00ED42BE" w:rsidRDefault="004B2022" w:rsidP="00E95874">
      <w:pPr>
        <w:rPr>
          <w:sz w:val="20"/>
          <w:szCs w:val="20"/>
        </w:rPr>
      </w:pPr>
      <w:r>
        <w:rPr>
          <w:sz w:val="20"/>
          <w:szCs w:val="20"/>
        </w:rPr>
        <w:t>Ganz s</w:t>
      </w:r>
      <w:r w:rsidR="0018157A" w:rsidRPr="00B353DD">
        <w:rPr>
          <w:sz w:val="20"/>
          <w:szCs w:val="20"/>
        </w:rPr>
        <w:t>o einfach lässt sich das Gähnen von Hunden nicht deuten</w:t>
      </w:r>
      <w:r w:rsidR="00E95874">
        <w:rPr>
          <w:sz w:val="20"/>
          <w:szCs w:val="20"/>
        </w:rPr>
        <w:t>, denn sie</w:t>
      </w:r>
      <w:r w:rsidR="0018157A" w:rsidRPr="00B353DD">
        <w:rPr>
          <w:sz w:val="20"/>
          <w:szCs w:val="20"/>
        </w:rPr>
        <w:t xml:space="preserve"> gähnen in den unterschiedlichsten Situationen und drücken </w:t>
      </w:r>
      <w:r w:rsidR="0018157A">
        <w:rPr>
          <w:sz w:val="20"/>
          <w:szCs w:val="20"/>
        </w:rPr>
        <w:t xml:space="preserve">damit </w:t>
      </w:r>
      <w:r w:rsidR="0018157A" w:rsidRPr="00B353DD">
        <w:rPr>
          <w:sz w:val="20"/>
          <w:szCs w:val="20"/>
        </w:rPr>
        <w:t>verschiedene Emotionen</w:t>
      </w:r>
      <w:r w:rsidR="0018157A">
        <w:rPr>
          <w:sz w:val="20"/>
          <w:szCs w:val="20"/>
        </w:rPr>
        <w:t xml:space="preserve"> aus</w:t>
      </w:r>
      <w:r w:rsidR="0018157A" w:rsidRPr="00B353DD">
        <w:rPr>
          <w:sz w:val="20"/>
          <w:szCs w:val="20"/>
        </w:rPr>
        <w:t xml:space="preserve">. Häufig gähnt der Vierbeiner, wenn er merkt, dass er zu aufgeregt ist oder etwas verkehrt gemacht hat. „Das Gähnen in solchen Situationen baut seinen inneren Spannungszustand ab. Eine typische Situation ist die </w:t>
      </w:r>
      <w:r w:rsidR="0018157A">
        <w:rPr>
          <w:sz w:val="20"/>
          <w:szCs w:val="20"/>
        </w:rPr>
        <w:t>Vorf</w:t>
      </w:r>
      <w:r w:rsidR="0018157A" w:rsidRPr="00B353DD">
        <w:rPr>
          <w:sz w:val="20"/>
          <w:szCs w:val="20"/>
        </w:rPr>
        <w:t>reude aufs Gassi gehen“, so Nielsen weiter.</w:t>
      </w:r>
      <w:r w:rsidR="00E95874">
        <w:rPr>
          <w:sz w:val="20"/>
          <w:szCs w:val="20"/>
        </w:rPr>
        <w:t xml:space="preserve"> </w:t>
      </w:r>
      <w:r w:rsidR="0018157A" w:rsidRPr="00ED42BE">
        <w:rPr>
          <w:sz w:val="20"/>
          <w:szCs w:val="20"/>
        </w:rPr>
        <w:t>Hunde gähnen aber auch, um ihren K</w:t>
      </w:r>
      <w:r w:rsidR="0018157A" w:rsidRPr="00ED42BE">
        <w:rPr>
          <w:sz w:val="20"/>
          <w:szCs w:val="20"/>
          <w:shd w:val="clear" w:color="auto" w:fill="FFFFFF"/>
        </w:rPr>
        <w:t xml:space="preserve">örper </w:t>
      </w:r>
      <w:r w:rsidRPr="00ED42BE">
        <w:rPr>
          <w:sz w:val="20"/>
          <w:szCs w:val="20"/>
          <w:shd w:val="clear" w:color="auto" w:fill="FFFFFF"/>
        </w:rPr>
        <w:t>wieder</w:t>
      </w:r>
      <w:r>
        <w:rPr>
          <w:sz w:val="20"/>
          <w:szCs w:val="20"/>
          <w:shd w:val="clear" w:color="auto" w:fill="FFFFFF"/>
        </w:rPr>
        <w:t>aufzufrischen</w:t>
      </w:r>
      <w:bookmarkStart w:id="0" w:name="_GoBack"/>
      <w:bookmarkEnd w:id="0"/>
      <w:r w:rsidR="0018157A" w:rsidRPr="00ED42BE">
        <w:rPr>
          <w:sz w:val="20"/>
          <w:szCs w:val="20"/>
          <w:shd w:val="clear" w:color="auto" w:fill="FFFFFF"/>
        </w:rPr>
        <w:t xml:space="preserve">. Vor allem, wenn sie </w:t>
      </w:r>
      <w:r w:rsidR="0018157A">
        <w:rPr>
          <w:sz w:val="20"/>
          <w:szCs w:val="20"/>
          <w:shd w:val="clear" w:color="auto" w:fill="FFFFFF"/>
        </w:rPr>
        <w:t xml:space="preserve">lange nicht aktiv oder </w:t>
      </w:r>
      <w:r w:rsidR="0018157A" w:rsidRPr="00ED42BE">
        <w:rPr>
          <w:sz w:val="20"/>
          <w:szCs w:val="20"/>
          <w:shd w:val="clear" w:color="auto" w:fill="FFFFFF"/>
        </w:rPr>
        <w:t xml:space="preserve">andauernder Anstrengung ausgesetzt waren und ihre Energiereserven aufgebraucht </w:t>
      </w:r>
      <w:r w:rsidR="0023037A">
        <w:rPr>
          <w:sz w:val="20"/>
          <w:szCs w:val="20"/>
          <w:shd w:val="clear" w:color="auto" w:fill="FFFFFF"/>
        </w:rPr>
        <w:t>sind</w:t>
      </w:r>
      <w:r w:rsidR="0018157A" w:rsidRPr="00ED42BE">
        <w:rPr>
          <w:sz w:val="20"/>
          <w:szCs w:val="20"/>
          <w:shd w:val="clear" w:color="auto" w:fill="FFFFFF"/>
        </w:rPr>
        <w:t>. </w:t>
      </w:r>
    </w:p>
    <w:p w14:paraId="70F7809C" w14:textId="77777777" w:rsidR="0018157A" w:rsidRPr="00965306" w:rsidRDefault="0018157A" w:rsidP="0018157A">
      <w:pPr>
        <w:rPr>
          <w:sz w:val="20"/>
          <w:szCs w:val="20"/>
        </w:rPr>
      </w:pPr>
    </w:p>
    <w:p w14:paraId="620DD33C" w14:textId="6670A81D" w:rsidR="0018157A" w:rsidRPr="0018157A" w:rsidRDefault="75F69846" w:rsidP="75F69846">
      <w:pPr>
        <w:pStyle w:val="Listenabsatz"/>
        <w:numPr>
          <w:ilvl w:val="0"/>
          <w:numId w:val="2"/>
        </w:numPr>
        <w:ind w:left="284" w:hanging="284"/>
        <w:rPr>
          <w:rFonts w:ascii="Arial" w:hAnsi="Arial" w:cs="Arial"/>
          <w:b/>
          <w:bCs/>
          <w:color w:val="666666"/>
          <w:sz w:val="20"/>
          <w:szCs w:val="20"/>
        </w:rPr>
      </w:pPr>
      <w:r w:rsidRPr="0059592A">
        <w:rPr>
          <w:rFonts w:ascii="Arial" w:hAnsi="Arial" w:cs="Arial"/>
          <w:b/>
          <w:bCs/>
          <w:color w:val="666666"/>
          <w:sz w:val="20"/>
          <w:szCs w:val="20"/>
        </w:rPr>
        <w:t xml:space="preserve">Hunde, die </w:t>
      </w:r>
      <w:r w:rsidR="0059592A">
        <w:rPr>
          <w:rFonts w:ascii="Arial" w:hAnsi="Arial" w:cs="Arial"/>
          <w:b/>
          <w:bCs/>
          <w:color w:val="666666"/>
          <w:sz w:val="20"/>
          <w:szCs w:val="20"/>
        </w:rPr>
        <w:t>b</w:t>
      </w:r>
      <w:r w:rsidRPr="0059592A">
        <w:rPr>
          <w:rFonts w:ascii="Arial" w:hAnsi="Arial" w:cs="Arial"/>
          <w:b/>
          <w:bCs/>
          <w:color w:val="666666"/>
          <w:sz w:val="20"/>
          <w:szCs w:val="20"/>
        </w:rPr>
        <w:t>ellen</w:t>
      </w:r>
      <w:r w:rsidRPr="75F69846">
        <w:rPr>
          <w:rFonts w:ascii="Arial" w:hAnsi="Arial" w:cs="Arial"/>
          <w:b/>
          <w:bCs/>
          <w:color w:val="666666"/>
          <w:sz w:val="20"/>
          <w:szCs w:val="20"/>
        </w:rPr>
        <w:t>, beißen nicht</w:t>
      </w:r>
    </w:p>
    <w:p w14:paraId="25C41D85" w14:textId="3AF9C43B" w:rsidR="001D502B" w:rsidRDefault="0018157A" w:rsidP="00AC2DDB">
      <w:pPr>
        <w:rPr>
          <w:sz w:val="20"/>
          <w:szCs w:val="20"/>
        </w:rPr>
      </w:pPr>
      <w:r w:rsidRPr="00B353DD">
        <w:rPr>
          <w:sz w:val="20"/>
          <w:szCs w:val="20"/>
        </w:rPr>
        <w:t xml:space="preserve">Eine bekannte Redensart, die nicht nur </w:t>
      </w:r>
      <w:r w:rsidR="001F6554">
        <w:rPr>
          <w:sz w:val="20"/>
          <w:szCs w:val="20"/>
        </w:rPr>
        <w:t xml:space="preserve">unter </w:t>
      </w:r>
      <w:r w:rsidRPr="00B353DD">
        <w:rPr>
          <w:sz w:val="20"/>
          <w:szCs w:val="20"/>
        </w:rPr>
        <w:t xml:space="preserve">Tierfreunden bekannt sein dürfte. </w:t>
      </w:r>
      <w:r w:rsidR="001F6554">
        <w:rPr>
          <w:sz w:val="20"/>
          <w:szCs w:val="20"/>
        </w:rPr>
        <w:t>Aber o</w:t>
      </w:r>
      <w:r w:rsidRPr="00B353DD">
        <w:rPr>
          <w:sz w:val="20"/>
          <w:szCs w:val="20"/>
        </w:rPr>
        <w:t>b</w:t>
      </w:r>
      <w:r w:rsidR="00E81A80">
        <w:rPr>
          <w:sz w:val="20"/>
          <w:szCs w:val="20"/>
        </w:rPr>
        <w:t xml:space="preserve"> </w:t>
      </w:r>
      <w:r w:rsidRPr="00B353DD">
        <w:rPr>
          <w:sz w:val="20"/>
          <w:szCs w:val="20"/>
        </w:rPr>
        <w:t>ein Hund tatsächlich zubeißen würd</w:t>
      </w:r>
      <w:r w:rsidR="00E81A80">
        <w:rPr>
          <w:sz w:val="20"/>
          <w:szCs w:val="20"/>
        </w:rPr>
        <w:t>e,</w:t>
      </w:r>
      <w:r w:rsidRPr="00B353DD">
        <w:rPr>
          <w:sz w:val="20"/>
          <w:szCs w:val="20"/>
        </w:rPr>
        <w:t xml:space="preserve"> erkennt man wieder nur an seiner Körpersprache. </w:t>
      </w:r>
      <w:r w:rsidR="00E81A80">
        <w:rPr>
          <w:sz w:val="20"/>
          <w:szCs w:val="20"/>
        </w:rPr>
        <w:t>Ein Hund</w:t>
      </w:r>
      <w:r w:rsidR="00E95874">
        <w:rPr>
          <w:sz w:val="20"/>
          <w:szCs w:val="20"/>
        </w:rPr>
        <w:t xml:space="preserve"> in einer en</w:t>
      </w:r>
      <w:r w:rsidRPr="00B353DD">
        <w:rPr>
          <w:sz w:val="20"/>
          <w:szCs w:val="20"/>
        </w:rPr>
        <w:t>tspannte</w:t>
      </w:r>
      <w:r w:rsidR="00E95874">
        <w:rPr>
          <w:sz w:val="20"/>
          <w:szCs w:val="20"/>
        </w:rPr>
        <w:t>n</w:t>
      </w:r>
      <w:r w:rsidRPr="00B353DD">
        <w:rPr>
          <w:sz w:val="20"/>
          <w:szCs w:val="20"/>
        </w:rPr>
        <w:t xml:space="preserve"> Haltung</w:t>
      </w:r>
      <w:r w:rsidR="00E95874">
        <w:rPr>
          <w:sz w:val="20"/>
          <w:szCs w:val="20"/>
        </w:rPr>
        <w:t xml:space="preserve">, </w:t>
      </w:r>
      <w:r w:rsidRPr="00B353DD">
        <w:rPr>
          <w:sz w:val="20"/>
          <w:szCs w:val="20"/>
        </w:rPr>
        <w:t xml:space="preserve">zum Beispiel </w:t>
      </w:r>
      <w:r w:rsidR="00E95874">
        <w:rPr>
          <w:sz w:val="20"/>
          <w:szCs w:val="20"/>
        </w:rPr>
        <w:t xml:space="preserve">mit </w:t>
      </w:r>
      <w:r w:rsidRPr="00B353DD">
        <w:rPr>
          <w:sz w:val="20"/>
          <w:szCs w:val="20"/>
        </w:rPr>
        <w:t xml:space="preserve">nach vorne gerichteten Ohren, </w:t>
      </w:r>
      <w:r w:rsidR="00E81A80">
        <w:rPr>
          <w:sz w:val="20"/>
          <w:szCs w:val="20"/>
        </w:rPr>
        <w:t>möchte eher</w:t>
      </w:r>
      <w:r w:rsidR="00E95874">
        <w:rPr>
          <w:sz w:val="20"/>
          <w:szCs w:val="20"/>
        </w:rPr>
        <w:t xml:space="preserve"> </w:t>
      </w:r>
      <w:r w:rsidRPr="00B353DD">
        <w:rPr>
          <w:sz w:val="20"/>
          <w:szCs w:val="20"/>
        </w:rPr>
        <w:t xml:space="preserve">freundlichen Kontakt aufnehmen. </w:t>
      </w:r>
      <w:r w:rsidR="00E81A80">
        <w:rPr>
          <w:sz w:val="20"/>
          <w:szCs w:val="20"/>
        </w:rPr>
        <w:t>Bei einer</w:t>
      </w:r>
      <w:r w:rsidRPr="00B353DD">
        <w:rPr>
          <w:sz w:val="20"/>
          <w:szCs w:val="20"/>
        </w:rPr>
        <w:t xml:space="preserve"> versteift</w:t>
      </w:r>
      <w:r w:rsidR="00E81A80">
        <w:rPr>
          <w:sz w:val="20"/>
          <w:szCs w:val="20"/>
        </w:rPr>
        <w:t>en</w:t>
      </w:r>
      <w:r w:rsidRPr="00B353DD">
        <w:rPr>
          <w:sz w:val="20"/>
          <w:szCs w:val="20"/>
        </w:rPr>
        <w:t xml:space="preserve"> Haltung mit</w:t>
      </w:r>
      <w:r w:rsidR="00E81A80">
        <w:rPr>
          <w:sz w:val="20"/>
          <w:szCs w:val="20"/>
        </w:rPr>
        <w:t xml:space="preserve"> vergrößerten</w:t>
      </w:r>
      <w:r w:rsidR="00CA317E" w:rsidRPr="00E81A80">
        <w:rPr>
          <w:sz w:val="20"/>
          <w:szCs w:val="20"/>
        </w:rPr>
        <w:t xml:space="preserve"> Augen und Einfrieren des gesamten Gesichts</w:t>
      </w:r>
      <w:r w:rsidRPr="00B353DD">
        <w:rPr>
          <w:sz w:val="20"/>
          <w:szCs w:val="20"/>
        </w:rPr>
        <w:t>, sollte man eher auf Abstand gehen.</w:t>
      </w:r>
      <w:r w:rsidR="001F6554">
        <w:rPr>
          <w:sz w:val="20"/>
          <w:szCs w:val="20"/>
        </w:rPr>
        <w:t xml:space="preserve"> Bevor ein Hund zubeißt, signalisiert er dies </w:t>
      </w:r>
      <w:r w:rsidR="00404810">
        <w:rPr>
          <w:sz w:val="20"/>
          <w:szCs w:val="20"/>
        </w:rPr>
        <w:t>anhand unterschiedlicher</w:t>
      </w:r>
      <w:r w:rsidR="001F6554">
        <w:rPr>
          <w:sz w:val="20"/>
          <w:szCs w:val="20"/>
        </w:rPr>
        <w:t xml:space="preserve"> Warnzeichen</w:t>
      </w:r>
      <w:r w:rsidR="00C757F9">
        <w:rPr>
          <w:sz w:val="20"/>
          <w:szCs w:val="20"/>
        </w:rPr>
        <w:t>.</w:t>
      </w:r>
      <w:r w:rsidR="00404810">
        <w:rPr>
          <w:sz w:val="20"/>
          <w:szCs w:val="20"/>
        </w:rPr>
        <w:t xml:space="preserve"> Diese sollten unbedingt beachtet werden!</w:t>
      </w:r>
    </w:p>
    <w:p w14:paraId="16BF19FE" w14:textId="3C54D2FB" w:rsidR="00AC2DDB" w:rsidRDefault="00AC2DDB" w:rsidP="001D502B">
      <w:pPr>
        <w:rPr>
          <w:sz w:val="20"/>
          <w:szCs w:val="20"/>
        </w:rPr>
      </w:pPr>
    </w:p>
    <w:p w14:paraId="54FF40AD" w14:textId="77777777" w:rsidR="00404810" w:rsidRDefault="00404810" w:rsidP="001D502B">
      <w:pPr>
        <w:rPr>
          <w:sz w:val="20"/>
          <w:szCs w:val="20"/>
        </w:rPr>
      </w:pPr>
    </w:p>
    <w:p w14:paraId="2A9D64D7" w14:textId="77777777" w:rsidR="00404810" w:rsidRDefault="00404810" w:rsidP="001D502B">
      <w:pPr>
        <w:rPr>
          <w:sz w:val="20"/>
          <w:szCs w:val="20"/>
        </w:rPr>
      </w:pPr>
    </w:p>
    <w:p w14:paraId="31337298" w14:textId="7ECBA3E7" w:rsidR="00E95874" w:rsidRDefault="00E95874" w:rsidP="001D502B">
      <w:pPr>
        <w:rPr>
          <w:sz w:val="20"/>
          <w:szCs w:val="20"/>
        </w:rPr>
      </w:pPr>
      <w:r>
        <w:rPr>
          <w:sz w:val="20"/>
          <w:szCs w:val="20"/>
        </w:rPr>
        <w:t>Um das Verhalten der geliebten Vierbeiner richtig deute</w:t>
      </w:r>
      <w:r w:rsidR="00C3602B">
        <w:rPr>
          <w:sz w:val="20"/>
          <w:szCs w:val="20"/>
        </w:rPr>
        <w:t>n</w:t>
      </w:r>
      <w:r w:rsidR="00404810">
        <w:rPr>
          <w:sz w:val="20"/>
          <w:szCs w:val="20"/>
        </w:rPr>
        <w:t xml:space="preserve"> zu können</w:t>
      </w:r>
      <w:r>
        <w:rPr>
          <w:sz w:val="20"/>
          <w:szCs w:val="20"/>
        </w:rPr>
        <w:t xml:space="preserve">, müssen Herrchen und Frauchen den treuen Gefährten gut beobachten. </w:t>
      </w:r>
      <w:r w:rsidR="00404810">
        <w:rPr>
          <w:sz w:val="20"/>
          <w:szCs w:val="20"/>
        </w:rPr>
        <w:t xml:space="preserve">Man sollte sich aber nie zu sicher sein, denn </w:t>
      </w:r>
      <w:r w:rsidR="00C3602B">
        <w:rPr>
          <w:sz w:val="20"/>
          <w:szCs w:val="20"/>
        </w:rPr>
        <w:t>es</w:t>
      </w:r>
      <w:r w:rsidR="00404810">
        <w:rPr>
          <w:sz w:val="20"/>
          <w:szCs w:val="20"/>
        </w:rPr>
        <w:t xml:space="preserve"> gibt</w:t>
      </w:r>
      <w:r w:rsidR="00C3602B">
        <w:rPr>
          <w:sz w:val="20"/>
          <w:szCs w:val="20"/>
        </w:rPr>
        <w:t xml:space="preserve"> immer wieder Situationen, bei denen nicht eindeutig ist</w:t>
      </w:r>
      <w:r w:rsidR="00DE7AE3">
        <w:rPr>
          <w:sz w:val="20"/>
          <w:szCs w:val="20"/>
        </w:rPr>
        <w:t>, was im Hund</w:t>
      </w:r>
      <w:r w:rsidR="00404810">
        <w:rPr>
          <w:sz w:val="20"/>
          <w:szCs w:val="20"/>
        </w:rPr>
        <w:t xml:space="preserve"> gerade</w:t>
      </w:r>
      <w:r w:rsidR="00DE7AE3">
        <w:rPr>
          <w:sz w:val="20"/>
          <w:szCs w:val="20"/>
        </w:rPr>
        <w:t xml:space="preserve"> vorgeht</w:t>
      </w:r>
      <w:r>
        <w:rPr>
          <w:sz w:val="20"/>
          <w:szCs w:val="20"/>
        </w:rPr>
        <w:t>.</w:t>
      </w:r>
    </w:p>
    <w:p w14:paraId="67C91A69" w14:textId="77777777" w:rsidR="00E95874" w:rsidRDefault="00E95874" w:rsidP="001D502B">
      <w:pPr>
        <w:rPr>
          <w:sz w:val="20"/>
          <w:szCs w:val="20"/>
        </w:rPr>
      </w:pPr>
    </w:p>
    <w:p w14:paraId="38385A2B" w14:textId="1DBFF28F" w:rsidR="001D502B" w:rsidRDefault="005E06C9" w:rsidP="001D502B">
      <w:pPr>
        <w:rPr>
          <w:sz w:val="20"/>
          <w:szCs w:val="20"/>
        </w:rPr>
      </w:pPr>
      <w:r>
        <w:rPr>
          <w:sz w:val="20"/>
          <w:szCs w:val="20"/>
        </w:rPr>
        <w:t>Aktuelle Angebote für Hund und Halter, sowie Tipps und Trick rund um die Haltung und Pflege der Vierbeiner</w:t>
      </w:r>
      <w:r w:rsidR="001D502B" w:rsidRPr="3734A11D">
        <w:rPr>
          <w:sz w:val="20"/>
          <w:szCs w:val="20"/>
        </w:rPr>
        <w:t xml:space="preserve"> gibt’s </w:t>
      </w:r>
      <w:r w:rsidR="000A1FFF">
        <w:rPr>
          <w:sz w:val="20"/>
          <w:szCs w:val="20"/>
        </w:rPr>
        <w:t>auf</w:t>
      </w:r>
      <w:r w:rsidR="001D502B" w:rsidRPr="3734A11D">
        <w:rPr>
          <w:sz w:val="20"/>
          <w:szCs w:val="20"/>
        </w:rPr>
        <w:t xml:space="preserve"> </w:t>
      </w:r>
      <w:hyperlink r:id="rId12" w:history="1">
        <w:r w:rsidR="00F632C0" w:rsidRPr="005E06C9">
          <w:rPr>
            <w:rStyle w:val="Hyperlink"/>
            <w:sz w:val="20"/>
            <w:szCs w:val="20"/>
          </w:rPr>
          <w:t>Mein-Haustier</w:t>
        </w:r>
        <w:r w:rsidR="001D502B" w:rsidRPr="005E06C9">
          <w:rPr>
            <w:rStyle w:val="Hyperlink"/>
            <w:sz w:val="20"/>
            <w:szCs w:val="20"/>
          </w:rPr>
          <w:t>.de</w:t>
        </w:r>
      </w:hyperlink>
      <w:r w:rsidR="003B6B08">
        <w:rPr>
          <w:sz w:val="20"/>
          <w:szCs w:val="20"/>
        </w:rPr>
        <w:t xml:space="preserve"> </w:t>
      </w:r>
    </w:p>
    <w:p w14:paraId="1440C5BF" w14:textId="03488457" w:rsidR="001F61D7" w:rsidRDefault="001F61D7" w:rsidP="001D502B">
      <w:pPr>
        <w:rPr>
          <w:sz w:val="20"/>
          <w:szCs w:val="20"/>
        </w:rPr>
      </w:pPr>
    </w:p>
    <w:p w14:paraId="1009C085" w14:textId="77777777" w:rsidR="001F61D7" w:rsidRDefault="001F61D7" w:rsidP="001D502B">
      <w:pPr>
        <w:rPr>
          <w:sz w:val="20"/>
          <w:szCs w:val="20"/>
        </w:rPr>
      </w:pPr>
    </w:p>
    <w:p w14:paraId="55458F78" w14:textId="77777777" w:rsidR="001D502B" w:rsidRDefault="001D502B" w:rsidP="001D502B">
      <w:pPr>
        <w:rPr>
          <w:sz w:val="20"/>
          <w:szCs w:val="20"/>
        </w:rPr>
      </w:pPr>
    </w:p>
    <w:p w14:paraId="689DCE0D" w14:textId="77777777" w:rsidR="001D502B" w:rsidRDefault="001D502B" w:rsidP="001D502B">
      <w:pPr>
        <w:rPr>
          <w:sz w:val="20"/>
          <w:szCs w:val="20"/>
        </w:rPr>
      </w:pPr>
    </w:p>
    <w:p w14:paraId="151723C5" w14:textId="77777777" w:rsidR="002435A9" w:rsidRDefault="002435A9" w:rsidP="002435A9">
      <w:pPr>
        <w:spacing w:line="240" w:lineRule="auto"/>
        <w:rPr>
          <w:b/>
          <w:sz w:val="20"/>
          <w:szCs w:val="20"/>
        </w:rPr>
      </w:pPr>
    </w:p>
    <w:p w14:paraId="33C3EAA6" w14:textId="424DF5B9" w:rsidR="002435A9" w:rsidRDefault="002435A9" w:rsidP="002435A9">
      <w:pPr>
        <w:spacing w:line="240" w:lineRule="auto"/>
        <w:rPr>
          <w:rStyle w:val="normaltextrun"/>
          <w:iCs/>
          <w:color w:val="000000"/>
          <w:sz w:val="20"/>
          <w:szCs w:val="20"/>
          <w:shd w:val="clear" w:color="auto" w:fill="FFFFFF"/>
        </w:rPr>
      </w:pPr>
      <w:r w:rsidRPr="002B2A03">
        <w:rPr>
          <w:b/>
          <w:sz w:val="20"/>
          <w:szCs w:val="20"/>
        </w:rPr>
        <w:t>Über Mein</w:t>
      </w:r>
      <w:r w:rsidR="00AC5808">
        <w:rPr>
          <w:b/>
          <w:sz w:val="20"/>
          <w:szCs w:val="20"/>
        </w:rPr>
        <w:t xml:space="preserve"> </w:t>
      </w:r>
      <w:r w:rsidRPr="002B2A03">
        <w:rPr>
          <w:b/>
          <w:sz w:val="20"/>
          <w:szCs w:val="20"/>
        </w:rPr>
        <w:t>Haustier</w:t>
      </w:r>
      <w:r w:rsidR="00AC5808">
        <w:rPr>
          <w:b/>
          <w:sz w:val="20"/>
          <w:szCs w:val="20"/>
        </w:rPr>
        <w:t xml:space="preserve"> </w:t>
      </w:r>
      <w:r>
        <w:rPr>
          <w:b/>
          <w:sz w:val="20"/>
          <w:szCs w:val="20"/>
        </w:rPr>
        <w:br/>
      </w:r>
      <w:r w:rsidRPr="00447434">
        <w:rPr>
          <w:rStyle w:val="normaltextrun"/>
          <w:iCs/>
          <w:color w:val="000000"/>
          <w:sz w:val="20"/>
          <w:szCs w:val="20"/>
          <w:shd w:val="clear" w:color="auto" w:fill="FFFFFF"/>
        </w:rPr>
        <w:t xml:space="preserve">Mit 200.000 Besuchern pro Monat und fast 350.000 Facebook Fans ist </w:t>
      </w:r>
      <w:hyperlink r:id="rId13" w:history="1">
        <w:r w:rsidRPr="00447434">
          <w:rPr>
            <w:rStyle w:val="Hyperlink"/>
            <w:iCs/>
            <w:sz w:val="20"/>
            <w:szCs w:val="20"/>
            <w:shd w:val="clear" w:color="auto" w:fill="FFFFFF"/>
          </w:rPr>
          <w:t>Mein-Haustier.de</w:t>
        </w:r>
      </w:hyperlink>
      <w:r w:rsidRPr="00447434">
        <w:rPr>
          <w:rStyle w:val="normaltextrun"/>
          <w:iCs/>
          <w:color w:val="000000"/>
          <w:sz w:val="20"/>
          <w:szCs w:val="20"/>
          <w:shd w:val="clear" w:color="auto" w:fill="FFFFFF"/>
        </w:rPr>
        <w:t xml:space="preserve"> eine erfolgreiche und reichweitenstarke Haustier-Webseite in Deutschland. Leserinnen und Leser werden jeden Tag mit aktuellen Angeboten, Tipps, Tricks und Trends rund um Hund und Katze versorgt. Mein Haustier gehört zum Portfolio der UNIQ GmbH mit Sitz am Dortmunder Flughafen in Holzwickede. Das bekannteste Portal der Unternehmensgruppe ist </w:t>
      </w:r>
      <w:hyperlink r:id="rId14" w:history="1">
        <w:r w:rsidRPr="00447434">
          <w:rPr>
            <w:rStyle w:val="Hyperlink"/>
            <w:iCs/>
            <w:sz w:val="20"/>
            <w:szCs w:val="20"/>
            <w:shd w:val="clear" w:color="auto" w:fill="FFFFFF"/>
          </w:rPr>
          <w:t>Urlaubsguru.de</w:t>
        </w:r>
      </w:hyperlink>
      <w:r w:rsidRPr="00447434">
        <w:rPr>
          <w:rStyle w:val="normaltextrun"/>
          <w:iCs/>
          <w:color w:val="000000"/>
          <w:sz w:val="20"/>
          <w:szCs w:val="20"/>
          <w:shd w:val="clear" w:color="auto" w:fill="FFFFFF"/>
        </w:rPr>
        <w:t xml:space="preserve">, das als </w:t>
      </w:r>
      <w:proofErr w:type="spellStart"/>
      <w:r w:rsidRPr="00447434">
        <w:rPr>
          <w:rStyle w:val="normaltextrun"/>
          <w:iCs/>
          <w:color w:val="000000"/>
          <w:sz w:val="20"/>
          <w:szCs w:val="20"/>
          <w:shd w:val="clear" w:color="auto" w:fill="FFFFFF"/>
        </w:rPr>
        <w:t>Holidayguru</w:t>
      </w:r>
      <w:proofErr w:type="spellEnd"/>
      <w:r w:rsidRPr="00447434">
        <w:rPr>
          <w:rStyle w:val="normaltextrun"/>
          <w:iCs/>
          <w:color w:val="000000"/>
          <w:sz w:val="20"/>
          <w:szCs w:val="20"/>
          <w:shd w:val="clear" w:color="auto" w:fill="FFFFFF"/>
        </w:rPr>
        <w:t xml:space="preserve"> auch in </w:t>
      </w:r>
      <w:r w:rsidR="003A43AE">
        <w:rPr>
          <w:rStyle w:val="normaltextrun"/>
          <w:iCs/>
          <w:color w:val="000000"/>
          <w:sz w:val="20"/>
          <w:szCs w:val="20"/>
          <w:shd w:val="clear" w:color="auto" w:fill="FFFFFF"/>
        </w:rPr>
        <w:t>neun</w:t>
      </w:r>
      <w:r w:rsidRPr="00447434">
        <w:rPr>
          <w:rStyle w:val="normaltextrun"/>
          <w:iCs/>
          <w:color w:val="000000"/>
          <w:sz w:val="20"/>
          <w:szCs w:val="20"/>
          <w:shd w:val="clear" w:color="auto" w:fill="FFFFFF"/>
        </w:rPr>
        <w:t xml:space="preserve"> weiteren Ländern erfolgreich ist.</w:t>
      </w:r>
    </w:p>
    <w:p w14:paraId="46A5F73F" w14:textId="77777777" w:rsidR="00F632C0" w:rsidRPr="000D6537" w:rsidRDefault="00F632C0" w:rsidP="001D502B">
      <w:pPr>
        <w:spacing w:line="240" w:lineRule="auto"/>
        <w:rPr>
          <w:sz w:val="20"/>
          <w:szCs w:val="20"/>
        </w:rPr>
      </w:pPr>
    </w:p>
    <w:p w14:paraId="370A819F" w14:textId="145DEB30" w:rsidR="001D502B" w:rsidRDefault="001D502B" w:rsidP="001D502B">
      <w:pPr>
        <w:spacing w:line="240" w:lineRule="auto"/>
        <w:rPr>
          <w:sz w:val="16"/>
          <w:szCs w:val="16"/>
        </w:rPr>
      </w:pPr>
      <w:r w:rsidRPr="1C5FBAAC">
        <w:rPr>
          <w:sz w:val="16"/>
          <w:szCs w:val="16"/>
        </w:rPr>
        <w:t xml:space="preserve">Holzwickede, </w:t>
      </w:r>
      <w:r w:rsidR="003B6B08">
        <w:rPr>
          <w:sz w:val="16"/>
          <w:szCs w:val="16"/>
        </w:rPr>
        <w:t>0</w:t>
      </w:r>
      <w:r w:rsidR="009C3DCA">
        <w:rPr>
          <w:sz w:val="16"/>
          <w:szCs w:val="16"/>
        </w:rPr>
        <w:t>8</w:t>
      </w:r>
      <w:r w:rsidR="003B6B08">
        <w:rPr>
          <w:sz w:val="16"/>
          <w:szCs w:val="16"/>
        </w:rPr>
        <w:t>.</w:t>
      </w:r>
      <w:r w:rsidR="005E06C9">
        <w:rPr>
          <w:sz w:val="16"/>
          <w:szCs w:val="16"/>
        </w:rPr>
        <w:t>10</w:t>
      </w:r>
      <w:r w:rsidR="003B6B08">
        <w:rPr>
          <w:sz w:val="16"/>
          <w:szCs w:val="16"/>
        </w:rPr>
        <w:t>.2018</w:t>
      </w:r>
    </w:p>
    <w:p w14:paraId="291B8090" w14:textId="77777777" w:rsidR="001D502B" w:rsidRDefault="001D502B" w:rsidP="001D502B">
      <w:pPr>
        <w:spacing w:line="240" w:lineRule="auto"/>
        <w:rPr>
          <w:sz w:val="16"/>
          <w:szCs w:val="16"/>
        </w:rPr>
      </w:pPr>
    </w:p>
    <w:p w14:paraId="1F1FD8F3" w14:textId="62F1D288" w:rsidR="001D502B" w:rsidRDefault="001D502B" w:rsidP="001D502B">
      <w:pPr>
        <w:spacing w:line="240" w:lineRule="auto"/>
        <w:rPr>
          <w:sz w:val="14"/>
          <w:szCs w:val="14"/>
        </w:rPr>
      </w:pPr>
      <w:r>
        <w:rPr>
          <w:sz w:val="14"/>
          <w:szCs w:val="14"/>
        </w:rPr>
        <w:t>Ansprechpartner für Medien</w:t>
      </w:r>
      <w:r w:rsidR="003B6B08">
        <w:rPr>
          <w:sz w:val="14"/>
          <w:szCs w:val="14"/>
        </w:rPr>
        <w:t>: Annika Hunkemöller, Pressesprecherin</w:t>
      </w:r>
      <w:r>
        <w:rPr>
          <w:sz w:val="14"/>
          <w:szCs w:val="14"/>
        </w:rPr>
        <w:t>, Tel</w:t>
      </w:r>
      <w:r w:rsidRPr="003D4080">
        <w:rPr>
          <w:sz w:val="14"/>
          <w:szCs w:val="14"/>
        </w:rPr>
        <w:t>. 02301 89790</w:t>
      </w:r>
      <w:r>
        <w:rPr>
          <w:sz w:val="14"/>
          <w:szCs w:val="14"/>
        </w:rPr>
        <w:t>-</w:t>
      </w:r>
      <w:r w:rsidRPr="003D4080">
        <w:rPr>
          <w:sz w:val="14"/>
          <w:szCs w:val="14"/>
        </w:rPr>
        <w:t xml:space="preserve">26, </w:t>
      </w:r>
      <w:r>
        <w:rPr>
          <w:sz w:val="14"/>
          <w:szCs w:val="14"/>
        </w:rPr>
        <w:t>presse@un-iq.de</w:t>
      </w:r>
    </w:p>
    <w:p w14:paraId="5CA3B0FA" w14:textId="370B8BCE" w:rsidR="001D502B" w:rsidRDefault="001D502B" w:rsidP="001F61D7">
      <w:pPr>
        <w:spacing w:line="240" w:lineRule="auto"/>
      </w:pPr>
      <w:r>
        <w:rPr>
          <w:sz w:val="14"/>
          <w:szCs w:val="14"/>
        </w:rPr>
        <w:t>Herausgeber: UNIQ GmbH, Rhenus-Platz 2, 59439 Holzwickede, Tel. 02301 94580-0, www.un-iq.de</w:t>
      </w:r>
    </w:p>
    <w:sectPr w:rsidR="001D502B" w:rsidSect="00B81A0A">
      <w:footerReference w:type="default" r:id="rId15"/>
      <w:pgSz w:w="11906" w:h="16838"/>
      <w:pgMar w:top="720" w:right="1418" w:bottom="720" w:left="1418"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EEABF" w14:textId="77777777" w:rsidR="00A81D29" w:rsidRDefault="00A81D29">
      <w:pPr>
        <w:spacing w:line="240" w:lineRule="auto"/>
      </w:pPr>
      <w:r>
        <w:separator/>
      </w:r>
    </w:p>
  </w:endnote>
  <w:endnote w:type="continuationSeparator" w:id="0">
    <w:p w14:paraId="5E23B55D" w14:textId="77777777" w:rsidR="00A81D29" w:rsidRDefault="00A81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BAA8" w14:textId="1258E0C9" w:rsidR="002701C0" w:rsidRDefault="00337CA7">
    <w:pPr>
      <w:jc w:val="center"/>
    </w:pPr>
    <w:r>
      <w:rPr>
        <w:noProof/>
      </w:rPr>
      <w:drawing>
        <wp:inline distT="0" distB="0" distL="0" distR="0" wp14:anchorId="76B443CD" wp14:editId="7C9A05EE">
          <wp:extent cx="2867025" cy="55628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476" cy="57985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AAD08" w14:textId="77777777" w:rsidR="00A81D29" w:rsidRDefault="00A81D29">
      <w:pPr>
        <w:spacing w:line="240" w:lineRule="auto"/>
      </w:pPr>
      <w:r>
        <w:separator/>
      </w:r>
    </w:p>
  </w:footnote>
  <w:footnote w:type="continuationSeparator" w:id="0">
    <w:p w14:paraId="49A59298" w14:textId="77777777" w:rsidR="00A81D29" w:rsidRDefault="00A81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94961"/>
    <w:multiLevelType w:val="hybridMultilevel"/>
    <w:tmpl w:val="62F498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02D42DE"/>
    <w:multiLevelType w:val="hybridMultilevel"/>
    <w:tmpl w:val="4A1A2650"/>
    <w:lvl w:ilvl="0" w:tplc="448E5660">
      <w:start w:val="1"/>
      <w:numFmt w:val="decimal"/>
      <w:lvlText w:val="%1."/>
      <w:lvlJc w:val="left"/>
      <w:pPr>
        <w:ind w:left="360" w:hanging="360"/>
      </w:pPr>
      <w:rPr>
        <w:rFonts w:hint="default"/>
        <w:b/>
      </w:r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2B"/>
    <w:rsid w:val="00015F83"/>
    <w:rsid w:val="000217EC"/>
    <w:rsid w:val="000473C6"/>
    <w:rsid w:val="0005160C"/>
    <w:rsid w:val="00061CBC"/>
    <w:rsid w:val="000866F4"/>
    <w:rsid w:val="00086FFC"/>
    <w:rsid w:val="00093A71"/>
    <w:rsid w:val="00094CE0"/>
    <w:rsid w:val="000A1FFF"/>
    <w:rsid w:val="000B136A"/>
    <w:rsid w:val="000B783D"/>
    <w:rsid w:val="00131112"/>
    <w:rsid w:val="001452F9"/>
    <w:rsid w:val="00145B3B"/>
    <w:rsid w:val="00164C5F"/>
    <w:rsid w:val="00174289"/>
    <w:rsid w:val="0017594D"/>
    <w:rsid w:val="0018157A"/>
    <w:rsid w:val="00185C69"/>
    <w:rsid w:val="001A7712"/>
    <w:rsid w:val="001A7906"/>
    <w:rsid w:val="001B30F0"/>
    <w:rsid w:val="001C1D8D"/>
    <w:rsid w:val="001D502B"/>
    <w:rsid w:val="001F61D7"/>
    <w:rsid w:val="001F6554"/>
    <w:rsid w:val="00210CDD"/>
    <w:rsid w:val="00217C95"/>
    <w:rsid w:val="0023037A"/>
    <w:rsid w:val="00236301"/>
    <w:rsid w:val="002435A9"/>
    <w:rsid w:val="00266A1A"/>
    <w:rsid w:val="00290628"/>
    <w:rsid w:val="00294A0D"/>
    <w:rsid w:val="002A17DB"/>
    <w:rsid w:val="002B6387"/>
    <w:rsid w:val="002D73B4"/>
    <w:rsid w:val="002F2982"/>
    <w:rsid w:val="00300FDF"/>
    <w:rsid w:val="00305DEF"/>
    <w:rsid w:val="00307708"/>
    <w:rsid w:val="00312D17"/>
    <w:rsid w:val="00314A9F"/>
    <w:rsid w:val="0031665E"/>
    <w:rsid w:val="003272B6"/>
    <w:rsid w:val="00337CA7"/>
    <w:rsid w:val="00375089"/>
    <w:rsid w:val="00380D48"/>
    <w:rsid w:val="00382CE6"/>
    <w:rsid w:val="00395F21"/>
    <w:rsid w:val="00397A5D"/>
    <w:rsid w:val="003A41B7"/>
    <w:rsid w:val="003A43AE"/>
    <w:rsid w:val="003B6B08"/>
    <w:rsid w:val="003C573D"/>
    <w:rsid w:val="003E4EFB"/>
    <w:rsid w:val="00404810"/>
    <w:rsid w:val="00410153"/>
    <w:rsid w:val="0041735F"/>
    <w:rsid w:val="004213CE"/>
    <w:rsid w:val="00434367"/>
    <w:rsid w:val="00440D78"/>
    <w:rsid w:val="0047056B"/>
    <w:rsid w:val="004A28B3"/>
    <w:rsid w:val="004B2022"/>
    <w:rsid w:val="004E5210"/>
    <w:rsid w:val="0051336F"/>
    <w:rsid w:val="00520A36"/>
    <w:rsid w:val="00524E42"/>
    <w:rsid w:val="00525085"/>
    <w:rsid w:val="00530EDB"/>
    <w:rsid w:val="00533C93"/>
    <w:rsid w:val="00536764"/>
    <w:rsid w:val="0056089D"/>
    <w:rsid w:val="0057260B"/>
    <w:rsid w:val="00593ECA"/>
    <w:rsid w:val="0059592A"/>
    <w:rsid w:val="005D1022"/>
    <w:rsid w:val="005D69BE"/>
    <w:rsid w:val="005E06C9"/>
    <w:rsid w:val="005E72C7"/>
    <w:rsid w:val="005F2397"/>
    <w:rsid w:val="005F4949"/>
    <w:rsid w:val="006174AC"/>
    <w:rsid w:val="00621E67"/>
    <w:rsid w:val="00650A00"/>
    <w:rsid w:val="0065417A"/>
    <w:rsid w:val="00667019"/>
    <w:rsid w:val="00674903"/>
    <w:rsid w:val="00686548"/>
    <w:rsid w:val="00693DD5"/>
    <w:rsid w:val="006E13CA"/>
    <w:rsid w:val="007336C9"/>
    <w:rsid w:val="00737641"/>
    <w:rsid w:val="00741923"/>
    <w:rsid w:val="007533D0"/>
    <w:rsid w:val="00786D6E"/>
    <w:rsid w:val="00794DF9"/>
    <w:rsid w:val="00796647"/>
    <w:rsid w:val="007C343A"/>
    <w:rsid w:val="007E1833"/>
    <w:rsid w:val="008017AE"/>
    <w:rsid w:val="00822A85"/>
    <w:rsid w:val="008442AB"/>
    <w:rsid w:val="00882BA3"/>
    <w:rsid w:val="008861D7"/>
    <w:rsid w:val="008A78E5"/>
    <w:rsid w:val="008D6B83"/>
    <w:rsid w:val="008E2A0D"/>
    <w:rsid w:val="008E6065"/>
    <w:rsid w:val="00905642"/>
    <w:rsid w:val="00910C3C"/>
    <w:rsid w:val="009142CB"/>
    <w:rsid w:val="00935E8D"/>
    <w:rsid w:val="009471C8"/>
    <w:rsid w:val="009476B2"/>
    <w:rsid w:val="00954130"/>
    <w:rsid w:val="009B38E8"/>
    <w:rsid w:val="009C3DCA"/>
    <w:rsid w:val="009D57AE"/>
    <w:rsid w:val="009D7FA1"/>
    <w:rsid w:val="009E4F62"/>
    <w:rsid w:val="009F0FC1"/>
    <w:rsid w:val="009F74C1"/>
    <w:rsid w:val="00A01061"/>
    <w:rsid w:val="00A33786"/>
    <w:rsid w:val="00A34F2F"/>
    <w:rsid w:val="00A4596D"/>
    <w:rsid w:val="00A60BDC"/>
    <w:rsid w:val="00A81D29"/>
    <w:rsid w:val="00A962AE"/>
    <w:rsid w:val="00AC2DDB"/>
    <w:rsid w:val="00AC5808"/>
    <w:rsid w:val="00AC591E"/>
    <w:rsid w:val="00AD0CD7"/>
    <w:rsid w:val="00AD5549"/>
    <w:rsid w:val="00B13A62"/>
    <w:rsid w:val="00B14B4E"/>
    <w:rsid w:val="00B31608"/>
    <w:rsid w:val="00B53E3C"/>
    <w:rsid w:val="00B548BE"/>
    <w:rsid w:val="00B819F8"/>
    <w:rsid w:val="00B82131"/>
    <w:rsid w:val="00B8310F"/>
    <w:rsid w:val="00BF02BC"/>
    <w:rsid w:val="00BF64A1"/>
    <w:rsid w:val="00C11F13"/>
    <w:rsid w:val="00C16E35"/>
    <w:rsid w:val="00C278E6"/>
    <w:rsid w:val="00C3602B"/>
    <w:rsid w:val="00C64AC6"/>
    <w:rsid w:val="00C757F9"/>
    <w:rsid w:val="00C9068D"/>
    <w:rsid w:val="00C95298"/>
    <w:rsid w:val="00C97A33"/>
    <w:rsid w:val="00CA0A9F"/>
    <w:rsid w:val="00CA317E"/>
    <w:rsid w:val="00CF4161"/>
    <w:rsid w:val="00CF4591"/>
    <w:rsid w:val="00D26B0B"/>
    <w:rsid w:val="00D50292"/>
    <w:rsid w:val="00D67A21"/>
    <w:rsid w:val="00D9201D"/>
    <w:rsid w:val="00DB6181"/>
    <w:rsid w:val="00DC113F"/>
    <w:rsid w:val="00DC5D32"/>
    <w:rsid w:val="00DD1C68"/>
    <w:rsid w:val="00DE33A9"/>
    <w:rsid w:val="00DE7AE3"/>
    <w:rsid w:val="00DF1B95"/>
    <w:rsid w:val="00E23EA3"/>
    <w:rsid w:val="00E27E8A"/>
    <w:rsid w:val="00E3268A"/>
    <w:rsid w:val="00E434B0"/>
    <w:rsid w:val="00E81A80"/>
    <w:rsid w:val="00E951D8"/>
    <w:rsid w:val="00E95874"/>
    <w:rsid w:val="00EA0D1C"/>
    <w:rsid w:val="00EB32F3"/>
    <w:rsid w:val="00EB750F"/>
    <w:rsid w:val="00EE6D5A"/>
    <w:rsid w:val="00F00B55"/>
    <w:rsid w:val="00F533A5"/>
    <w:rsid w:val="00F632C0"/>
    <w:rsid w:val="00F63E90"/>
    <w:rsid w:val="00F84477"/>
    <w:rsid w:val="00F872B1"/>
    <w:rsid w:val="00FA46DA"/>
    <w:rsid w:val="00FB2F0A"/>
    <w:rsid w:val="00FD700F"/>
    <w:rsid w:val="00FD7230"/>
    <w:rsid w:val="00FE17A6"/>
    <w:rsid w:val="00FF0C1D"/>
    <w:rsid w:val="00FF3D6A"/>
    <w:rsid w:val="68B0BE00"/>
    <w:rsid w:val="75F69846"/>
    <w:rsid w:val="7B3BDE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3137"/>
  <w15:chartTrackingRefBased/>
  <w15:docId w15:val="{9B78DEA0-83BB-41DE-91D2-F356087D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1D502B"/>
    <w:pPr>
      <w:spacing w:after="0" w:line="276" w:lineRule="auto"/>
    </w:pPr>
    <w:rPr>
      <w:rFonts w:ascii="Arial" w:eastAsia="Arial" w:hAnsi="Arial" w:cs="Arial"/>
      <w:lang w:val="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F61D7"/>
    <w:rPr>
      <w:color w:val="0563C1" w:themeColor="hyperlink"/>
      <w:u w:val="single"/>
    </w:rPr>
  </w:style>
  <w:style w:type="character" w:styleId="NichtaufgelsteErwhnung">
    <w:name w:val="Unresolved Mention"/>
    <w:basedOn w:val="Absatz-Standardschriftart"/>
    <w:uiPriority w:val="99"/>
    <w:semiHidden/>
    <w:unhideWhenUsed/>
    <w:rsid w:val="001F61D7"/>
    <w:rPr>
      <w:color w:val="605E5C"/>
      <w:shd w:val="clear" w:color="auto" w:fill="E1DFDD"/>
    </w:rPr>
  </w:style>
  <w:style w:type="paragraph" w:styleId="Kopfzeile">
    <w:name w:val="header"/>
    <w:basedOn w:val="Standard"/>
    <w:link w:val="KopfzeileZchn"/>
    <w:uiPriority w:val="99"/>
    <w:unhideWhenUsed/>
    <w:rsid w:val="00337CA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37CA7"/>
    <w:rPr>
      <w:rFonts w:ascii="Arial" w:eastAsia="Arial" w:hAnsi="Arial" w:cs="Arial"/>
      <w:lang w:val="de" w:eastAsia="de-DE"/>
    </w:rPr>
  </w:style>
  <w:style w:type="paragraph" w:styleId="Fuzeile">
    <w:name w:val="footer"/>
    <w:basedOn w:val="Standard"/>
    <w:link w:val="FuzeileZchn"/>
    <w:uiPriority w:val="99"/>
    <w:unhideWhenUsed/>
    <w:rsid w:val="00337CA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37CA7"/>
    <w:rPr>
      <w:rFonts w:ascii="Arial" w:eastAsia="Arial" w:hAnsi="Arial" w:cs="Arial"/>
      <w:lang w:val="de" w:eastAsia="de-DE"/>
    </w:rPr>
  </w:style>
  <w:style w:type="character" w:customStyle="1" w:styleId="normaltextrun">
    <w:name w:val="normaltextrun"/>
    <w:basedOn w:val="Absatz-Standardschriftart"/>
    <w:rsid w:val="00F632C0"/>
  </w:style>
  <w:style w:type="character" w:customStyle="1" w:styleId="spellingerror">
    <w:name w:val="spellingerror"/>
    <w:basedOn w:val="Absatz-Standardschriftart"/>
    <w:rsid w:val="00F632C0"/>
  </w:style>
  <w:style w:type="character" w:customStyle="1" w:styleId="eop">
    <w:name w:val="eop"/>
    <w:basedOn w:val="Absatz-Standardschriftart"/>
    <w:rsid w:val="00F632C0"/>
  </w:style>
  <w:style w:type="paragraph" w:styleId="Listenabsatz">
    <w:name w:val="List Paragraph"/>
    <w:basedOn w:val="Standard"/>
    <w:uiPriority w:val="34"/>
    <w:qFormat/>
    <w:rsid w:val="0018157A"/>
    <w:pPr>
      <w:spacing w:after="160" w:line="259" w:lineRule="auto"/>
      <w:ind w:left="720"/>
      <w:contextualSpacing/>
    </w:pPr>
    <w:rPr>
      <w:rFonts w:asciiTheme="minorHAnsi" w:eastAsiaTheme="minorHAnsi" w:hAnsiTheme="minorHAnsi" w:cstheme="minorBidi"/>
      <w:lang w:val="de-DE" w:eastAsia="en-US"/>
    </w:rPr>
  </w:style>
  <w:style w:type="character" w:styleId="Kommentarzeichen">
    <w:name w:val="annotation reference"/>
    <w:basedOn w:val="Absatz-Standardschriftart"/>
    <w:uiPriority w:val="99"/>
    <w:semiHidden/>
    <w:unhideWhenUsed/>
    <w:rsid w:val="0018157A"/>
    <w:rPr>
      <w:sz w:val="16"/>
      <w:szCs w:val="16"/>
    </w:rPr>
  </w:style>
  <w:style w:type="paragraph" w:styleId="Kommentartext">
    <w:name w:val="annotation text"/>
    <w:basedOn w:val="Standard"/>
    <w:link w:val="KommentartextZchn"/>
    <w:uiPriority w:val="99"/>
    <w:semiHidden/>
    <w:unhideWhenUsed/>
    <w:rsid w:val="0018157A"/>
    <w:pPr>
      <w:spacing w:after="160" w:line="240" w:lineRule="auto"/>
    </w:pPr>
    <w:rPr>
      <w:rFonts w:asciiTheme="minorHAnsi" w:eastAsiaTheme="minorHAnsi" w:hAnsiTheme="minorHAnsi" w:cstheme="minorBidi"/>
      <w:sz w:val="20"/>
      <w:szCs w:val="20"/>
      <w:lang w:val="de-DE" w:eastAsia="en-US"/>
    </w:rPr>
  </w:style>
  <w:style w:type="character" w:customStyle="1" w:styleId="KommentartextZchn">
    <w:name w:val="Kommentartext Zchn"/>
    <w:basedOn w:val="Absatz-Standardschriftart"/>
    <w:link w:val="Kommentartext"/>
    <w:uiPriority w:val="99"/>
    <w:semiHidden/>
    <w:rsid w:val="0018157A"/>
    <w:rPr>
      <w:sz w:val="20"/>
      <w:szCs w:val="20"/>
    </w:rPr>
  </w:style>
  <w:style w:type="paragraph" w:styleId="Sprechblasentext">
    <w:name w:val="Balloon Text"/>
    <w:basedOn w:val="Standard"/>
    <w:link w:val="SprechblasentextZchn"/>
    <w:uiPriority w:val="99"/>
    <w:semiHidden/>
    <w:unhideWhenUsed/>
    <w:rsid w:val="0018157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157A"/>
    <w:rPr>
      <w:rFonts w:ascii="Segoe UI" w:eastAsia="Arial" w:hAnsi="Segoe UI" w:cs="Segoe UI"/>
      <w:sz w:val="18"/>
      <w:szCs w:val="18"/>
      <w:lang w:val="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ein-haustier.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in-hausti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in-haustier.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laubsguru.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7" ma:contentTypeDescription="Ein neues Dokument erstellen." ma:contentTypeScope="" ma:versionID="dc8314553dc5e0c8c0fa0084899add77">
  <xsd:schema xmlns:xsd="http://www.w3.org/2001/XMLSchema" xmlns:xs="http://www.w3.org/2001/XMLSchema" xmlns:p="http://schemas.microsoft.com/office/2006/metadata/properties" xmlns:ns2="93a78057-9bcd-4ffa-aaeb-7c38cf7eb22f" targetNamespace="http://schemas.microsoft.com/office/2006/metadata/properties" ma:root="true" ma:fieldsID="58b884bb31410db064b680ebbfb1e351" ns2:_="">
    <xsd:import namespace="93a78057-9bcd-4ffa-aaeb-7c38cf7eb2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C2DC31-2B3E-46AD-9A3A-F8FA8A03887A}">
  <ds:schemaRefs>
    <ds:schemaRef ds:uri="http://schemas.microsoft.com/sharepoint/v3/contenttype/forms"/>
  </ds:schemaRefs>
</ds:datastoreItem>
</file>

<file path=customXml/itemProps2.xml><?xml version="1.0" encoding="utf-8"?>
<ds:datastoreItem xmlns:ds="http://schemas.openxmlformats.org/officeDocument/2006/customXml" ds:itemID="{41F18F05-B4C9-4833-B73F-CEF34CAAE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D2E1F-20B5-4500-9368-24B65E9387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4093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Bröer</dc:creator>
  <cp:keywords/>
  <dc:description/>
  <cp:lastModifiedBy>Annika Hunkemöller</cp:lastModifiedBy>
  <cp:revision>4</cp:revision>
  <dcterms:created xsi:type="dcterms:W3CDTF">2018-10-08T12:08:00Z</dcterms:created>
  <dcterms:modified xsi:type="dcterms:W3CDTF">2018-10-08T12:36:00Z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