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2D" w:rsidRPr="00A6622D" w:rsidRDefault="00A6622D" w:rsidP="00A6622D">
      <w:pPr>
        <w:spacing w:after="0" w:line="360" w:lineRule="auto"/>
        <w:jc w:val="both"/>
        <w:rPr>
          <w:rFonts w:ascii="Arial Narrow" w:hAnsi="Arial Narrow"/>
          <w:b/>
          <w:sz w:val="22"/>
          <w:szCs w:val="22"/>
        </w:rPr>
      </w:pPr>
    </w:p>
    <w:p w:rsidR="00A6622D" w:rsidRPr="00A6622D" w:rsidRDefault="00A6622D" w:rsidP="00A6622D">
      <w:pPr>
        <w:spacing w:after="0" w:line="360" w:lineRule="auto"/>
        <w:jc w:val="both"/>
        <w:rPr>
          <w:rFonts w:ascii="Arial Narrow" w:hAnsi="Arial Narrow"/>
          <w:b/>
          <w:sz w:val="22"/>
          <w:szCs w:val="22"/>
        </w:rPr>
      </w:pPr>
    </w:p>
    <w:p w:rsidR="00A6622D" w:rsidRPr="00A6622D" w:rsidRDefault="00A6622D" w:rsidP="00A6622D">
      <w:pPr>
        <w:spacing w:after="0" w:line="360" w:lineRule="auto"/>
        <w:jc w:val="both"/>
        <w:rPr>
          <w:rFonts w:ascii="Arial Narrow" w:hAnsi="Arial Narrow"/>
          <w:b/>
          <w:sz w:val="22"/>
          <w:szCs w:val="22"/>
        </w:rPr>
      </w:pPr>
    </w:p>
    <w:p w:rsidR="00A6622D" w:rsidRPr="00A6622D" w:rsidRDefault="00A6622D" w:rsidP="00A6622D">
      <w:pPr>
        <w:spacing w:after="0" w:line="360" w:lineRule="auto"/>
        <w:jc w:val="both"/>
        <w:rPr>
          <w:rFonts w:ascii="Arial Narrow" w:hAnsi="Arial Narrow"/>
          <w:b/>
          <w:sz w:val="22"/>
          <w:szCs w:val="22"/>
        </w:rPr>
      </w:pPr>
    </w:p>
    <w:p w:rsidR="00A6622D" w:rsidRPr="00A6622D" w:rsidRDefault="00A6622D" w:rsidP="00A6622D">
      <w:pPr>
        <w:spacing w:after="0" w:line="360" w:lineRule="auto"/>
        <w:jc w:val="both"/>
        <w:rPr>
          <w:rFonts w:ascii="Arial Narrow" w:hAnsi="Arial Narrow"/>
          <w:b/>
          <w:sz w:val="22"/>
          <w:szCs w:val="22"/>
        </w:rPr>
      </w:pPr>
    </w:p>
    <w:p w:rsidR="00A6622D" w:rsidRPr="00A6622D" w:rsidRDefault="00A6622D" w:rsidP="00A6622D">
      <w:pPr>
        <w:spacing w:after="0" w:line="360" w:lineRule="auto"/>
        <w:jc w:val="both"/>
        <w:rPr>
          <w:rFonts w:ascii="Arial Narrow" w:hAnsi="Arial Narrow"/>
          <w:b/>
          <w:sz w:val="22"/>
          <w:szCs w:val="22"/>
        </w:rPr>
      </w:pPr>
    </w:p>
    <w:p w:rsidR="007A1CCE" w:rsidRPr="008D6B7C" w:rsidRDefault="008D6B7C" w:rsidP="007A1CCE">
      <w:pPr>
        <w:spacing w:after="0" w:line="240" w:lineRule="auto"/>
        <w:jc w:val="both"/>
        <w:rPr>
          <w:rFonts w:cs="Arial"/>
          <w:szCs w:val="22"/>
        </w:rPr>
      </w:pP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b/>
          <w:sz w:val="36"/>
          <w:szCs w:val="22"/>
        </w:rPr>
        <w:tab/>
      </w:r>
      <w:r w:rsidRPr="008D6B7C">
        <w:rPr>
          <w:rFonts w:cs="Arial"/>
          <w:szCs w:val="22"/>
        </w:rPr>
        <w:tab/>
      </w:r>
      <w:r w:rsidR="00586519">
        <w:rPr>
          <w:rFonts w:cs="Arial"/>
          <w:szCs w:val="22"/>
        </w:rPr>
        <w:t>0</w:t>
      </w:r>
      <w:r w:rsidR="004A2F94">
        <w:rPr>
          <w:rFonts w:cs="Arial"/>
          <w:szCs w:val="22"/>
        </w:rPr>
        <w:t>56</w:t>
      </w:r>
      <w:r w:rsidRPr="008D6B7C">
        <w:rPr>
          <w:rFonts w:cs="Arial"/>
          <w:szCs w:val="22"/>
        </w:rPr>
        <w:t>/20</w:t>
      </w:r>
      <w:r w:rsidR="00ED47F3">
        <w:rPr>
          <w:rFonts w:cs="Arial"/>
          <w:szCs w:val="22"/>
        </w:rPr>
        <w:t>20</w:t>
      </w:r>
      <w:r w:rsidRPr="008D6B7C">
        <w:rPr>
          <w:rFonts w:cs="Arial"/>
          <w:szCs w:val="22"/>
        </w:rPr>
        <w:tab/>
      </w:r>
      <w:r>
        <w:rPr>
          <w:rFonts w:cs="Arial"/>
          <w:szCs w:val="22"/>
        </w:rPr>
        <w:tab/>
      </w:r>
      <w:r w:rsidR="004A2F94">
        <w:rPr>
          <w:rFonts w:cs="Arial"/>
          <w:szCs w:val="22"/>
        </w:rPr>
        <w:t>5</w:t>
      </w:r>
      <w:r w:rsidRPr="008D6B7C">
        <w:rPr>
          <w:rFonts w:cs="Arial"/>
          <w:szCs w:val="22"/>
        </w:rPr>
        <w:t>.</w:t>
      </w:r>
      <w:r w:rsidR="004A2F94">
        <w:rPr>
          <w:rFonts w:cs="Arial"/>
          <w:szCs w:val="22"/>
        </w:rPr>
        <w:t>3</w:t>
      </w:r>
      <w:r w:rsidR="00ED47F3">
        <w:rPr>
          <w:rFonts w:cs="Arial"/>
          <w:szCs w:val="22"/>
        </w:rPr>
        <w:t>.2020</w:t>
      </w:r>
    </w:p>
    <w:p w:rsidR="007A1CCE" w:rsidRDefault="007A1CCE" w:rsidP="007A1CCE">
      <w:pPr>
        <w:spacing w:after="0" w:line="240" w:lineRule="auto"/>
        <w:jc w:val="both"/>
        <w:rPr>
          <w:rFonts w:cs="Arial"/>
          <w:b/>
          <w:sz w:val="36"/>
          <w:szCs w:val="22"/>
        </w:rPr>
      </w:pPr>
    </w:p>
    <w:p w:rsidR="007A1CCE" w:rsidRDefault="007A1CCE" w:rsidP="007A1CCE">
      <w:pPr>
        <w:spacing w:after="0" w:line="240" w:lineRule="auto"/>
        <w:jc w:val="both"/>
        <w:rPr>
          <w:rFonts w:cs="Arial"/>
          <w:b/>
          <w:sz w:val="36"/>
          <w:szCs w:val="22"/>
        </w:rPr>
      </w:pPr>
    </w:p>
    <w:p w:rsidR="004A2F94" w:rsidRPr="004A2F94" w:rsidRDefault="004A2F94" w:rsidP="004A2F94">
      <w:pPr>
        <w:pStyle w:val="KeinLeerraum"/>
        <w:rPr>
          <w:rFonts w:ascii="Arial" w:hAnsi="Arial"/>
          <w:b/>
          <w:sz w:val="32"/>
          <w:szCs w:val="32"/>
        </w:rPr>
      </w:pPr>
      <w:r w:rsidRPr="004A2F94">
        <w:rPr>
          <w:rFonts w:ascii="Arial" w:hAnsi="Arial"/>
          <w:b/>
          <w:sz w:val="32"/>
          <w:szCs w:val="32"/>
        </w:rPr>
        <w:t>Ohne Furcht für MINT entscheiden</w:t>
      </w:r>
      <w:r w:rsidRPr="004A2F94">
        <w:rPr>
          <w:rFonts w:ascii="Arial" w:hAnsi="Arial"/>
          <w:b/>
          <w:sz w:val="32"/>
          <w:szCs w:val="32"/>
        </w:rPr>
        <w:br/>
      </w:r>
      <w:r w:rsidRPr="004A2F94">
        <w:rPr>
          <w:rFonts w:ascii="Arial" w:hAnsi="Arial" w:cs="Arial"/>
          <w:b/>
        </w:rPr>
        <w:t>Studentinnen berichten über Technik-Studiengänge und das Niedersachsen-Technikum</w:t>
      </w:r>
    </w:p>
    <w:p w:rsidR="004A2F94" w:rsidRDefault="004A2F94" w:rsidP="004A2F94">
      <w:pPr>
        <w:spacing w:before="100" w:beforeAutospacing="1" w:after="100" w:afterAutospacing="1" w:line="360" w:lineRule="auto"/>
        <w:rPr>
          <w:rFonts w:cs="Arial"/>
        </w:rPr>
      </w:pPr>
      <w:r w:rsidRPr="004A2F94">
        <w:rPr>
          <w:rFonts w:cs="Arial"/>
        </w:rPr>
        <w:t>Wie spannend Mathematik, Informatik, Naturwissenschaften und Technik</w:t>
      </w:r>
      <w:r>
        <w:rPr>
          <w:rFonts w:cs="Arial"/>
        </w:rPr>
        <w:t xml:space="preserve"> (kurz: MINT) sein können, erklären</w:t>
      </w:r>
      <w:bookmarkStart w:id="0" w:name="_GoBack"/>
      <w:bookmarkEnd w:id="0"/>
      <w:r>
        <w:rPr>
          <w:rFonts w:cs="Arial"/>
        </w:rPr>
        <w:t xml:space="preserve"> Studentinnen bei einer Infoveranstaltung der Zentralen Studienberatung Osnabrück am Montag, 9. März, ab 16 Uhr in der Seminarstraße 19 a/b (Raum 02/E03). Zudem geben sie einen Einblick in das für technisch interessierte Frauen konzipierte Projekt des Niedersachsen-Technikums.</w:t>
      </w:r>
    </w:p>
    <w:p w:rsidR="004A2F94" w:rsidRDefault="004A2F94" w:rsidP="004A2F94">
      <w:pPr>
        <w:spacing w:before="100" w:beforeAutospacing="1" w:after="100" w:afterAutospacing="1" w:line="360" w:lineRule="auto"/>
        <w:rPr>
          <w:rFonts w:cs="Arial"/>
        </w:rPr>
      </w:pPr>
      <w:r>
        <w:rPr>
          <w:rFonts w:cs="Arial"/>
        </w:rPr>
        <w:t xml:space="preserve">Frauen fällt die Entscheidung für ein Studium im </w:t>
      </w:r>
      <w:proofErr w:type="spellStart"/>
      <w:r>
        <w:rPr>
          <w:rFonts w:cs="Arial"/>
        </w:rPr>
        <w:t>MINT-Bereich</w:t>
      </w:r>
      <w:proofErr w:type="spellEnd"/>
      <w:r>
        <w:rPr>
          <w:rFonts w:cs="Arial"/>
        </w:rPr>
        <w:t xml:space="preserve"> nicht immer leicht. Vor allem in diesen Fächern ist ihr Anteil immer noch sehr gering. Um die Entscheidung etwas zu erleichtern, erläutern die Referentinnen Themen und Schwerpunkte ihrer Fachbereiche und beantworten Fragen rund ums Studium. </w:t>
      </w:r>
    </w:p>
    <w:p w:rsidR="004A2F94" w:rsidRPr="00144BC9" w:rsidRDefault="004A2F94" w:rsidP="004A2F94">
      <w:pPr>
        <w:spacing w:before="100" w:beforeAutospacing="1" w:after="100" w:afterAutospacing="1" w:line="360" w:lineRule="auto"/>
        <w:rPr>
          <w:rFonts w:cs="Arial"/>
        </w:rPr>
      </w:pPr>
      <w:r>
        <w:rPr>
          <w:rFonts w:cs="Arial"/>
        </w:rPr>
        <w:t xml:space="preserve">Zudem werden sie über das Niedersachsen-Technikum berichten. Damit </w:t>
      </w:r>
      <w:r w:rsidRPr="00144BC9">
        <w:rPr>
          <w:rFonts w:cs="Arial"/>
        </w:rPr>
        <w:t>bieten die Universität und die Hochschule Osnabrück gemeinsam mit regionalen Unternehmen ein sechsmonatiges, bezahltes Praktikum an. In dieser Zeit lernen die Teilnehmerinnen im Unternehmen die Arbeit einer Ingenieurin kennen und besuchen außerdem Lehrveranstaltungen an den Osnabrücker Hochschulen.</w:t>
      </w:r>
    </w:p>
    <w:p w:rsidR="004A2F94" w:rsidRDefault="004A2F94" w:rsidP="004A2F94">
      <w:pPr>
        <w:spacing w:before="100" w:beforeAutospacing="1" w:after="100" w:afterAutospacing="1" w:line="360" w:lineRule="auto"/>
        <w:rPr>
          <w:rFonts w:cs="Arial"/>
        </w:rPr>
      </w:pPr>
      <w:r w:rsidRPr="00144BC9">
        <w:rPr>
          <w:rFonts w:cs="Arial"/>
        </w:rPr>
        <w:t xml:space="preserve">Auf der Infoveranstaltung </w:t>
      </w:r>
      <w:r>
        <w:rPr>
          <w:rFonts w:cs="Arial"/>
        </w:rPr>
        <w:t>werden Infos</w:t>
      </w:r>
      <w:r w:rsidRPr="00144BC9">
        <w:rPr>
          <w:rFonts w:cs="Arial"/>
        </w:rPr>
        <w:t xml:space="preserve"> über den genauen Ablauf, Hintergründe und die Vorteile des Niedersachsen-Technikums</w:t>
      </w:r>
      <w:r>
        <w:rPr>
          <w:rFonts w:cs="Arial"/>
        </w:rPr>
        <w:t xml:space="preserve"> gegeben</w:t>
      </w:r>
      <w:r w:rsidRPr="00144BC9">
        <w:rPr>
          <w:rFonts w:cs="Arial"/>
        </w:rPr>
        <w:t xml:space="preserve">. Ehemalige </w:t>
      </w:r>
      <w:proofErr w:type="spellStart"/>
      <w:r w:rsidRPr="00144BC9">
        <w:rPr>
          <w:rFonts w:cs="Arial"/>
        </w:rPr>
        <w:t>Technikantinnen</w:t>
      </w:r>
      <w:proofErr w:type="spellEnd"/>
      <w:r w:rsidRPr="00144BC9">
        <w:rPr>
          <w:rFonts w:cs="Arial"/>
        </w:rPr>
        <w:t xml:space="preserve"> und Studentinnen </w:t>
      </w:r>
      <w:r>
        <w:rPr>
          <w:rFonts w:cs="Arial"/>
        </w:rPr>
        <w:t>erzählen von</w:t>
      </w:r>
      <w:r w:rsidRPr="00144BC9">
        <w:rPr>
          <w:rFonts w:cs="Arial"/>
        </w:rPr>
        <w:t xml:space="preserve"> ihre</w:t>
      </w:r>
      <w:r>
        <w:rPr>
          <w:rFonts w:cs="Arial"/>
        </w:rPr>
        <w:t>n</w:t>
      </w:r>
      <w:r w:rsidRPr="00144BC9">
        <w:rPr>
          <w:rFonts w:cs="Arial"/>
        </w:rPr>
        <w:t xml:space="preserve"> persönlichen Erfahrungen und jetzigen Studienfächer</w:t>
      </w:r>
      <w:r>
        <w:rPr>
          <w:rFonts w:cs="Arial"/>
        </w:rPr>
        <w:t>n</w:t>
      </w:r>
      <w:r w:rsidRPr="00144BC9">
        <w:rPr>
          <w:rFonts w:cs="Arial"/>
        </w:rPr>
        <w:t>.</w:t>
      </w:r>
    </w:p>
    <w:p w:rsidR="004A2F94" w:rsidRPr="004A2F94" w:rsidRDefault="004A2F94" w:rsidP="004A2F94">
      <w:pPr>
        <w:pStyle w:val="KeinLeerraum"/>
        <w:rPr>
          <w:rFonts w:ascii="Arial" w:hAnsi="Arial" w:cs="Arial"/>
        </w:rPr>
      </w:pPr>
      <w:r w:rsidRPr="004A2F94">
        <w:rPr>
          <w:rFonts w:ascii="Arial" w:hAnsi="Arial" w:cs="Arial"/>
          <w:b/>
        </w:rPr>
        <w:t>Weitere Informationen für die Redaktionen:</w:t>
      </w:r>
      <w:r w:rsidRPr="004A2F94">
        <w:rPr>
          <w:rFonts w:ascii="Arial" w:hAnsi="Arial"/>
          <w:b/>
        </w:rPr>
        <w:br/>
      </w:r>
      <w:r w:rsidRPr="004A2F94">
        <w:rPr>
          <w:rFonts w:ascii="Arial" w:hAnsi="Arial" w:cs="Arial"/>
        </w:rPr>
        <w:t xml:space="preserve">Zentrale Studienberatung Osnabrück </w:t>
      </w:r>
      <w:r w:rsidRPr="004A2F94">
        <w:rPr>
          <w:rFonts w:ascii="Arial" w:hAnsi="Arial" w:cs="Arial"/>
        </w:rPr>
        <w:br/>
        <w:t>Neuer Graben 27, 49074 Osnabrück</w:t>
      </w:r>
    </w:p>
    <w:p w:rsidR="004A2F94" w:rsidRPr="004A2F94" w:rsidRDefault="00CB27A4" w:rsidP="004A2F94">
      <w:pPr>
        <w:pStyle w:val="KeinLeerraum"/>
        <w:rPr>
          <w:rFonts w:ascii="Arial" w:hAnsi="Arial" w:cs="Arial"/>
        </w:rPr>
      </w:pPr>
      <w:r>
        <w:rPr>
          <w:rFonts w:ascii="Arial" w:hAnsi="Arial" w:cs="Arial"/>
        </w:rPr>
        <w:t xml:space="preserve">Tel.: +49 541 969 </w:t>
      </w:r>
      <w:r w:rsidR="004A2F94" w:rsidRPr="004A2F94">
        <w:rPr>
          <w:rFonts w:ascii="Arial" w:hAnsi="Arial" w:cs="Arial"/>
        </w:rPr>
        <w:t>4999</w:t>
      </w:r>
    </w:p>
    <w:p w:rsidR="004A2F94" w:rsidRPr="004A2F94" w:rsidRDefault="004A2F94" w:rsidP="004A2F94">
      <w:pPr>
        <w:pStyle w:val="KeinLeerraum"/>
        <w:rPr>
          <w:rFonts w:ascii="Arial" w:hAnsi="Arial" w:cs="Arial"/>
          <w:sz w:val="22"/>
          <w:szCs w:val="22"/>
        </w:rPr>
      </w:pPr>
      <w:r w:rsidRPr="004A2F94">
        <w:rPr>
          <w:rFonts w:ascii="Arial" w:hAnsi="Arial" w:cs="Arial"/>
        </w:rPr>
        <w:t xml:space="preserve">E-Mail: </w:t>
      </w:r>
      <w:proofErr w:type="spellStart"/>
      <w:r w:rsidRPr="004A2F94">
        <w:rPr>
          <w:rFonts w:ascii="Arial" w:hAnsi="Arial" w:cs="Arial"/>
        </w:rPr>
        <w:t>info@zsb-os.de</w:t>
      </w:r>
      <w:proofErr w:type="spellEnd"/>
    </w:p>
    <w:p w:rsidR="005A1B82" w:rsidRPr="004A2F94" w:rsidRDefault="005A1B82" w:rsidP="00A6622D">
      <w:pPr>
        <w:pStyle w:val="MittleresRaster21"/>
        <w:jc w:val="both"/>
        <w:rPr>
          <w:rFonts w:ascii="Arial" w:hAnsi="Arial" w:cs="Arial"/>
          <w:sz w:val="22"/>
          <w:szCs w:val="22"/>
        </w:rPr>
      </w:pPr>
    </w:p>
    <w:sectPr w:rsidR="005A1B82" w:rsidRPr="004A2F94" w:rsidSect="00A6622D">
      <w:headerReference w:type="even" r:id="rId7"/>
      <w:headerReference w:type="default" r:id="rId8"/>
      <w:headerReference w:type="first" r:id="rId9"/>
      <w:footerReference w:type="first" r:id="rId10"/>
      <w:pgSz w:w="11900" w:h="16840"/>
      <w:pgMar w:top="1247" w:right="1835" w:bottom="1361" w:left="1560" w:header="510" w:footer="0"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D1" w:rsidRDefault="008D77D1">
      <w:r>
        <w:separator/>
      </w:r>
    </w:p>
  </w:endnote>
  <w:endnote w:type="continuationSeparator" w:id="0">
    <w:p w:rsidR="008D77D1" w:rsidRDefault="008D77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D1" w:rsidRDefault="008D77D1">
    <w:pPr>
      <w:pStyle w:val="Fuzeile"/>
    </w:pPr>
  </w:p>
  <w:p w:rsidR="008D77D1" w:rsidRDefault="008D77D1">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D1" w:rsidRDefault="008D77D1">
      <w:r>
        <w:separator/>
      </w:r>
    </w:p>
  </w:footnote>
  <w:footnote w:type="continuationSeparator" w:id="0">
    <w:p w:rsidR="008D77D1" w:rsidRDefault="008D77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D1" w:rsidRDefault="008D77D1">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8D77D1" w:rsidRDefault="008D77D1">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D1" w:rsidRDefault="008D77D1">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sidR="00C61A7C">
      <w:rPr>
        <w:rStyle w:val="Seitenzahl"/>
        <w:noProof/>
      </w:rPr>
      <w:t>2</w:t>
    </w:r>
    <w:r>
      <w:rPr>
        <w:rStyle w:val="Seitenzahl"/>
      </w:rPr>
      <w:fldChar w:fldCharType="end"/>
    </w:r>
  </w:p>
  <w:p w:rsidR="008D77D1" w:rsidRDefault="008D77D1">
    <w:pPr>
      <w:pStyle w:val="Kopfzeile"/>
      <w:tabs>
        <w:tab w:val="left" w:pos="5387"/>
        <w:tab w:val="right" w:pos="8618"/>
      </w:tabs>
      <w:ind w:right="360"/>
    </w:pPr>
    <w:r>
      <w:t xml:space="preserve">Universität und Hochschule Osnabrück  PM   </w:t>
    </w:r>
    <w:r>
      <w:fldChar w:fldCharType="begin"/>
    </w:r>
    <w:r>
      <w:instrText xml:space="preserve"> STYLEREF "Nummer / Datum" \* MERGEFORMAT </w:instrText>
    </w:r>
    <w:r>
      <w:fldChar w:fldCharType="separate"/>
    </w:r>
    <w:r w:rsidR="00C61A7C">
      <w:rPr>
        <w:b/>
        <w:noProof/>
      </w:rPr>
      <w:t>Fehler! Kein Text mit angegebener Formatvorlage im Dokument.</w:t>
    </w:r>
    <w: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D1" w:rsidRDefault="008D77D1">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6"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4070D2"/>
    <w:lvl w:ilvl="0">
      <w:start w:val="1"/>
      <w:numFmt w:val="decimal"/>
      <w:lvlText w:val="%1."/>
      <w:lvlJc w:val="left"/>
      <w:pPr>
        <w:tabs>
          <w:tab w:val="num" w:pos="1492"/>
        </w:tabs>
        <w:ind w:left="1492" w:hanging="360"/>
      </w:pPr>
    </w:lvl>
  </w:abstractNum>
  <w:abstractNum w:abstractNumId="2">
    <w:nsid w:val="FFFFFF7D"/>
    <w:multiLevelType w:val="singleLevel"/>
    <w:tmpl w:val="92CAC35E"/>
    <w:lvl w:ilvl="0">
      <w:start w:val="1"/>
      <w:numFmt w:val="decimal"/>
      <w:lvlText w:val="%1."/>
      <w:lvlJc w:val="left"/>
      <w:pPr>
        <w:tabs>
          <w:tab w:val="num" w:pos="1209"/>
        </w:tabs>
        <w:ind w:left="1209" w:hanging="360"/>
      </w:pPr>
    </w:lvl>
  </w:abstractNum>
  <w:abstractNum w:abstractNumId="3">
    <w:nsid w:val="FFFFFF7E"/>
    <w:multiLevelType w:val="singleLevel"/>
    <w:tmpl w:val="680888F6"/>
    <w:lvl w:ilvl="0">
      <w:start w:val="1"/>
      <w:numFmt w:val="decimal"/>
      <w:lvlText w:val="%1."/>
      <w:lvlJc w:val="left"/>
      <w:pPr>
        <w:tabs>
          <w:tab w:val="num" w:pos="926"/>
        </w:tabs>
        <w:ind w:left="926" w:hanging="360"/>
      </w:pPr>
    </w:lvl>
  </w:abstractNum>
  <w:abstractNum w:abstractNumId="4">
    <w:nsid w:val="FFFFFF7F"/>
    <w:multiLevelType w:val="singleLevel"/>
    <w:tmpl w:val="5206449A"/>
    <w:lvl w:ilvl="0">
      <w:start w:val="1"/>
      <w:numFmt w:val="decimal"/>
      <w:lvlText w:val="%1."/>
      <w:lvlJc w:val="left"/>
      <w:pPr>
        <w:tabs>
          <w:tab w:val="num" w:pos="643"/>
        </w:tabs>
        <w:ind w:left="643" w:hanging="360"/>
      </w:pPr>
    </w:lvl>
  </w:abstractNum>
  <w:abstractNum w:abstractNumId="5">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1938D0D4"/>
    <w:lvl w:ilvl="0">
      <w:start w:val="1"/>
      <w:numFmt w:val="decimal"/>
      <w:lvlText w:val="%1."/>
      <w:lvlJc w:val="left"/>
      <w:pPr>
        <w:tabs>
          <w:tab w:val="num" w:pos="360"/>
        </w:tabs>
        <w:ind w:left="360" w:hanging="360"/>
      </w:pPr>
    </w:lvl>
  </w:abstractNum>
  <w:abstractNum w:abstractNumId="9">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embedSystemFonts/>
  <w:proofState w:spelling="clean"/>
  <w:attachedTemplate r:id="rId1"/>
  <w:stylePaneFormatFilter w:val="3701"/>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E78CC"/>
    <w:rsid w:val="00033EBC"/>
    <w:rsid w:val="00042C8F"/>
    <w:rsid w:val="00086992"/>
    <w:rsid w:val="000C163A"/>
    <w:rsid w:val="00160EF6"/>
    <w:rsid w:val="002144A0"/>
    <w:rsid w:val="0028238C"/>
    <w:rsid w:val="002C6FF1"/>
    <w:rsid w:val="002F7448"/>
    <w:rsid w:val="00347DD5"/>
    <w:rsid w:val="00360E5C"/>
    <w:rsid w:val="00376127"/>
    <w:rsid w:val="00465A05"/>
    <w:rsid w:val="004A2F94"/>
    <w:rsid w:val="005212AA"/>
    <w:rsid w:val="00526998"/>
    <w:rsid w:val="00554674"/>
    <w:rsid w:val="0056627A"/>
    <w:rsid w:val="0058638D"/>
    <w:rsid w:val="00586519"/>
    <w:rsid w:val="00587059"/>
    <w:rsid w:val="005A1737"/>
    <w:rsid w:val="005A1B82"/>
    <w:rsid w:val="005C7483"/>
    <w:rsid w:val="005E78CC"/>
    <w:rsid w:val="00792672"/>
    <w:rsid w:val="007A1CCE"/>
    <w:rsid w:val="00807F68"/>
    <w:rsid w:val="008341C3"/>
    <w:rsid w:val="008B4FFD"/>
    <w:rsid w:val="008D6B7C"/>
    <w:rsid w:val="008D77D1"/>
    <w:rsid w:val="00990EE1"/>
    <w:rsid w:val="009F4119"/>
    <w:rsid w:val="00A6622D"/>
    <w:rsid w:val="00BB6AF7"/>
    <w:rsid w:val="00BC2B16"/>
    <w:rsid w:val="00BF5F33"/>
    <w:rsid w:val="00C225EF"/>
    <w:rsid w:val="00C61A7C"/>
    <w:rsid w:val="00C838F7"/>
    <w:rsid w:val="00CB141B"/>
    <w:rsid w:val="00CB27A4"/>
    <w:rsid w:val="00D12408"/>
    <w:rsid w:val="00D64621"/>
    <w:rsid w:val="00DA571D"/>
    <w:rsid w:val="00E10E68"/>
    <w:rsid w:val="00E41808"/>
    <w:rsid w:val="00E94DF2"/>
    <w:rsid w:val="00EC16C4"/>
    <w:rsid w:val="00ED47F3"/>
  </w:rsids>
  <m:mathPr>
    <m:mathFont m:val="Wingdings 2"/>
    <m:brkBin m:val="before"/>
    <m:brkBinSub m:val="--"/>
    <m:smallFrac/>
    <m:dispDe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10E68"/>
    <w:pPr>
      <w:spacing w:after="340" w:line="300" w:lineRule="auto"/>
    </w:pPr>
    <w:rPr>
      <w:rFonts w:ascii="Arial" w:hAnsi="Arial"/>
      <w:spacing w:val="4"/>
      <w:sz w:val="24"/>
      <w:szCs w:val="24"/>
    </w:rPr>
  </w:style>
  <w:style w:type="paragraph" w:styleId="berschrift1">
    <w:name w:val="heading 1"/>
    <w:basedOn w:val="Standard"/>
    <w:next w:val="Standard"/>
    <w:qFormat/>
    <w:rsid w:val="00E10E68"/>
    <w:pPr>
      <w:keepNext/>
      <w:spacing w:line="440" w:lineRule="exact"/>
      <w:outlineLvl w:val="0"/>
    </w:pPr>
    <w:rPr>
      <w:b/>
      <w:spacing w:val="0"/>
      <w:kern w:val="32"/>
      <w:sz w:val="36"/>
      <w:szCs w:val="32"/>
    </w:rPr>
  </w:style>
  <w:style w:type="paragraph" w:styleId="berschrift2">
    <w:name w:val="heading 2"/>
    <w:basedOn w:val="Standard"/>
    <w:next w:val="Standard"/>
    <w:qFormat/>
    <w:rsid w:val="00E10E68"/>
    <w:pPr>
      <w:keepNext/>
      <w:outlineLvl w:val="1"/>
    </w:pPr>
    <w:rPr>
      <w:b/>
      <w:szCs w:val="28"/>
    </w:rPr>
  </w:style>
  <w:style w:type="paragraph" w:styleId="berschrift3">
    <w:name w:val="heading 3"/>
    <w:basedOn w:val="berschrift2"/>
    <w:next w:val="Standard"/>
    <w:qFormat/>
    <w:rsid w:val="00E10E68"/>
    <w:pPr>
      <w:spacing w:before="340" w:after="0"/>
      <w:outlineLvl w:val="2"/>
    </w:pPr>
    <w:rPr>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E10E68"/>
    <w:pPr>
      <w:tabs>
        <w:tab w:val="left" w:pos="5557"/>
      </w:tabs>
      <w:spacing w:before="2300" w:after="840"/>
      <w:ind w:left="3686"/>
    </w:pPr>
  </w:style>
  <w:style w:type="paragraph" w:customStyle="1" w:styleId="Marginal">
    <w:name w:val="Marginal"/>
    <w:basedOn w:val="Standard"/>
    <w:rsid w:val="00E10E68"/>
    <w:pPr>
      <w:spacing w:after="0" w:line="288" w:lineRule="auto"/>
    </w:pPr>
    <w:rPr>
      <w:sz w:val="20"/>
    </w:rPr>
  </w:style>
  <w:style w:type="paragraph" w:styleId="Kopfzeile">
    <w:name w:val="header"/>
    <w:basedOn w:val="Standard"/>
    <w:rsid w:val="00E10E68"/>
    <w:pPr>
      <w:tabs>
        <w:tab w:val="left" w:pos="5103"/>
        <w:tab w:val="left" w:pos="8618"/>
      </w:tabs>
    </w:pPr>
    <w:rPr>
      <w:spacing w:val="6"/>
      <w:sz w:val="20"/>
    </w:rPr>
  </w:style>
  <w:style w:type="paragraph" w:styleId="Fuzeile">
    <w:name w:val="footer"/>
    <w:basedOn w:val="Standard"/>
    <w:semiHidden/>
    <w:rsid w:val="00E10E68"/>
    <w:pPr>
      <w:tabs>
        <w:tab w:val="center" w:pos="4536"/>
        <w:tab w:val="right" w:pos="9072"/>
      </w:tabs>
    </w:pPr>
  </w:style>
  <w:style w:type="character" w:styleId="Seitenzahl">
    <w:name w:val="page number"/>
    <w:basedOn w:val="Absatzstandardschriftart"/>
    <w:rsid w:val="00E10E68"/>
  </w:style>
  <w:style w:type="character" w:styleId="Link">
    <w:name w:val="Hyperlink"/>
    <w:rsid w:val="00E10E68"/>
    <w:rPr>
      <w:color w:val="auto"/>
      <w:u w:val="none"/>
    </w:rPr>
  </w:style>
  <w:style w:type="paragraph" w:styleId="Sprechblasentext">
    <w:name w:val="Balloon Text"/>
    <w:basedOn w:val="Standard"/>
    <w:link w:val="SprechblasentextZeichen"/>
    <w:rsid w:val="00E10E68"/>
    <w:pPr>
      <w:spacing w:after="0" w:line="240" w:lineRule="auto"/>
    </w:pPr>
    <w:rPr>
      <w:rFonts w:ascii="Lucida Grande" w:hAnsi="Lucida Grande"/>
      <w:sz w:val="18"/>
      <w:szCs w:val="18"/>
    </w:rPr>
  </w:style>
  <w:style w:type="character" w:customStyle="1" w:styleId="SprechblasentextZeichen">
    <w:name w:val="Sprechblasentext Zeichen"/>
    <w:link w:val="Sprechblasentext"/>
    <w:rsid w:val="00E10E68"/>
    <w:rPr>
      <w:rFonts w:ascii="Lucida Grande" w:hAnsi="Lucida Grande"/>
      <w:spacing w:val="4"/>
      <w:sz w:val="18"/>
      <w:szCs w:val="18"/>
    </w:rPr>
  </w:style>
  <w:style w:type="paragraph" w:styleId="StandardWeb">
    <w:name w:val="Normal (Web)"/>
    <w:basedOn w:val="Standard"/>
    <w:rsid w:val="00B759A8"/>
    <w:pPr>
      <w:spacing w:before="100" w:beforeAutospacing="1" w:after="100" w:afterAutospacing="1" w:line="240" w:lineRule="auto"/>
    </w:pPr>
    <w:rPr>
      <w:rFonts w:ascii="Times New Roman" w:hAnsi="Times New Roman"/>
      <w:spacing w:val="0"/>
    </w:rPr>
  </w:style>
  <w:style w:type="character" w:styleId="Betont">
    <w:name w:val="Strong"/>
    <w:qFormat/>
    <w:rsid w:val="00B759A8"/>
    <w:rPr>
      <w:b/>
      <w:bCs/>
    </w:rPr>
  </w:style>
  <w:style w:type="character" w:customStyle="1" w:styleId="st">
    <w:name w:val="st"/>
    <w:basedOn w:val="Absatzstandardschriftart"/>
    <w:rsid w:val="00B759A8"/>
  </w:style>
  <w:style w:type="paragraph" w:styleId="HTMLVorformatiert">
    <w:name w:val="HTML Preformatted"/>
    <w:basedOn w:val="Standard"/>
    <w:link w:val="HTMLVorformatiertZeichen"/>
    <w:uiPriority w:val="99"/>
    <w:unhideWhenUsed/>
    <w:rsid w:val="0095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pacing w:val="0"/>
      <w:sz w:val="18"/>
      <w:szCs w:val="18"/>
    </w:rPr>
  </w:style>
  <w:style w:type="character" w:customStyle="1" w:styleId="HTMLVorformatiertZeichen">
    <w:name w:val="HTML Vorformatiert Zeichen"/>
    <w:link w:val="HTMLVorformatiert"/>
    <w:uiPriority w:val="99"/>
    <w:rsid w:val="00957E59"/>
    <w:rPr>
      <w:rFonts w:ascii="Courier New" w:hAnsi="Courier New" w:cs="Courier New"/>
      <w:color w:val="000000"/>
      <w:sz w:val="18"/>
      <w:szCs w:val="18"/>
    </w:rPr>
  </w:style>
  <w:style w:type="paragraph" w:customStyle="1" w:styleId="MittleresRaster2-Akzent11">
    <w:name w:val="Mittleres Raster 2 - Akzent 11"/>
    <w:uiPriority w:val="1"/>
    <w:qFormat/>
    <w:rsid w:val="00536CB1"/>
    <w:rPr>
      <w:sz w:val="24"/>
      <w:szCs w:val="24"/>
    </w:rPr>
  </w:style>
  <w:style w:type="paragraph" w:customStyle="1" w:styleId="MittleresRaster21">
    <w:name w:val="Mittleres Raster 21"/>
    <w:uiPriority w:val="1"/>
    <w:qFormat/>
    <w:rsid w:val="00B06596"/>
    <w:rPr>
      <w:sz w:val="24"/>
      <w:szCs w:val="24"/>
    </w:rPr>
  </w:style>
  <w:style w:type="paragraph" w:styleId="KeinLeerraum">
    <w:name w:val="No Spacing"/>
    <w:uiPriority w:val="1"/>
    <w:qFormat/>
    <w:rsid w:val="00033EBC"/>
    <w:rPr>
      <w:sz w:val="24"/>
      <w:szCs w:val="24"/>
    </w:rPr>
  </w:style>
  <w:style w:type="paragraph" w:customStyle="1" w:styleId="Quotations">
    <w:name w:val="Quotations"/>
    <w:basedOn w:val="Standard"/>
    <w:rsid w:val="00ED47F3"/>
    <w:pPr>
      <w:suppressAutoHyphens/>
      <w:autoSpaceDN w:val="0"/>
      <w:spacing w:after="283" w:line="240" w:lineRule="auto"/>
      <w:ind w:left="567" w:right="567"/>
      <w:textAlignment w:val="baseline"/>
    </w:pPr>
    <w:rPr>
      <w:rFonts w:ascii="Liberation Serif" w:eastAsia="WenQuanYi Micro Hei" w:hAnsi="Liberation Serif" w:cs="Lohit Devanagari"/>
      <w:spacing w:val="0"/>
      <w:kern w:val="3"/>
      <w:lang w:eastAsia="zh-CN" w:bidi="hi-IN"/>
    </w:rPr>
  </w:style>
</w:styles>
</file>

<file path=word/webSettings.xml><?xml version="1.0" encoding="utf-8"?>
<w:webSettings xmlns:r="http://schemas.openxmlformats.org/officeDocument/2006/relationships" xmlns:w="http://schemas.openxmlformats.org/wordprocessingml/2006/main">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Logo:Dokumentenvorlage_Pressemitteilung:Pressemitteilung_UOS-HSOS_Mac_v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Pressemitteilung_UOS-HSOS_Mac_v03.dot</Template>
  <TotalTime>0</TotalTime>
  <Pages>2</Pages>
  <Words>231</Words>
  <Characters>1321</Characters>
  <Application>Microsoft Macintosh Word</Application>
  <DocSecurity>0</DocSecurity>
  <Lines>11</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1622</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Oliver Schmidt</cp:lastModifiedBy>
  <cp:revision>5</cp:revision>
  <cp:lastPrinted>2020-03-05T08:26:00Z</cp:lastPrinted>
  <dcterms:created xsi:type="dcterms:W3CDTF">2020-03-05T08:14:00Z</dcterms:created>
  <dcterms:modified xsi:type="dcterms:W3CDTF">2020-03-05T08:26:00Z</dcterms:modified>
</cp:coreProperties>
</file>