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Pr="00666259" w:rsidRDefault="00C032BE" w:rsidP="009E6BD5">
      <w:pPr>
        <w:pStyle w:val="Kopfzeile"/>
        <w:spacing w:after="60"/>
        <w:ind w:right="-3402"/>
        <w:jc w:val="right"/>
        <w:rPr>
          <w:b/>
          <w:lang w:val="en-US"/>
        </w:rPr>
      </w:pPr>
      <w:r w:rsidRPr="00666259">
        <w:rPr>
          <w:b/>
          <w:lang w:val="en-US"/>
        </w:rPr>
        <w:t>PRESS RELEASE</w:t>
      </w:r>
    </w:p>
    <w:p w:rsidR="009E6BD5" w:rsidRPr="00666259" w:rsidRDefault="00671428" w:rsidP="009E6BD5">
      <w:pPr>
        <w:pStyle w:val="Kopfzeile"/>
        <w:spacing w:after="60"/>
        <w:ind w:right="-3402"/>
        <w:jc w:val="right"/>
        <w:rPr>
          <w:b/>
          <w:lang w:val="en-US"/>
        </w:rPr>
      </w:pPr>
      <w:proofErr w:type="spellStart"/>
      <w:r w:rsidRPr="00666259">
        <w:rPr>
          <w:lang w:val="en-US"/>
        </w:rPr>
        <w:t>Schw</w:t>
      </w:r>
      <w:r w:rsidR="00C032BE" w:rsidRPr="00666259">
        <w:rPr>
          <w:lang w:val="en-US"/>
        </w:rPr>
        <w:t>ae</w:t>
      </w:r>
      <w:r w:rsidRPr="00666259">
        <w:rPr>
          <w:lang w:val="en-US"/>
        </w:rPr>
        <w:t>bisch</w:t>
      </w:r>
      <w:proofErr w:type="spellEnd"/>
      <w:r w:rsidRPr="00666259">
        <w:rPr>
          <w:lang w:val="en-US"/>
        </w:rPr>
        <w:t xml:space="preserve"> Hall, </w:t>
      </w:r>
      <w:r w:rsidR="005E419F">
        <w:rPr>
          <w:lang w:val="en-US"/>
        </w:rPr>
        <w:t>June 15, 2020</w:t>
      </w:r>
    </w:p>
    <w:p w:rsidR="004C3045" w:rsidRPr="00666259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9F75DC" w:rsidRPr="00666259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5E419F" w:rsidRPr="004F40A4" w:rsidRDefault="005E419F" w:rsidP="005E419F">
      <w:pPr>
        <w:spacing w:after="160"/>
        <w:rPr>
          <w:rFonts w:eastAsiaTheme="minorHAnsi" w:cs="Arial"/>
          <w:b/>
          <w:bCs/>
          <w:sz w:val="32"/>
          <w:szCs w:val="32"/>
          <w:lang w:val="en-GB"/>
        </w:rPr>
      </w:pPr>
      <w:r>
        <w:rPr>
          <w:rFonts w:eastAsiaTheme="minorHAnsi" w:cs="Arial"/>
          <w:b/>
          <w:bCs/>
          <w:sz w:val="32"/>
          <w:szCs w:val="32"/>
          <w:lang w:val="en"/>
        </w:rPr>
        <w:t xml:space="preserve">OPTIMA is investing in its headquarters </w:t>
      </w:r>
    </w:p>
    <w:p w:rsidR="005E419F" w:rsidRPr="004F40A4" w:rsidRDefault="005E419F" w:rsidP="005E419F">
      <w:pPr>
        <w:spacing w:after="160"/>
        <w:rPr>
          <w:rFonts w:eastAsiaTheme="minorHAnsi" w:cs="Arial"/>
          <w:bCs/>
          <w:sz w:val="28"/>
          <w:szCs w:val="28"/>
          <w:lang w:val="en-GB"/>
        </w:rPr>
      </w:pPr>
      <w:proofErr w:type="gramStart"/>
      <w:r>
        <w:rPr>
          <w:rFonts w:eastAsiaTheme="minorHAnsi" w:cs="Arial"/>
          <w:sz w:val="28"/>
          <w:szCs w:val="28"/>
          <w:lang w:val="en"/>
        </w:rPr>
        <w:t>1,600</w:t>
      </w:r>
      <w:proofErr w:type="gramEnd"/>
      <w:r>
        <w:rPr>
          <w:rFonts w:eastAsiaTheme="minorHAnsi" w:cs="Arial"/>
          <w:sz w:val="28"/>
          <w:szCs w:val="28"/>
          <w:lang w:val="en"/>
        </w:rPr>
        <w:t xml:space="preserve"> square meters of additional assembly space </w:t>
      </w:r>
    </w:p>
    <w:p w:rsidR="005E419F" w:rsidRPr="004F40A4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  <w:b/>
          <w:bCs/>
          <w:lang w:val="en-GB"/>
        </w:rPr>
      </w:pPr>
    </w:p>
    <w:p w:rsidR="005E419F" w:rsidRPr="004F40A4" w:rsidRDefault="00011AF6" w:rsidP="005E419F">
      <w:pPr>
        <w:spacing w:after="160" w:line="360" w:lineRule="auto"/>
        <w:rPr>
          <w:rFonts w:eastAsiaTheme="minorHAnsi" w:cs="Arial"/>
          <w:b/>
          <w:sz w:val="22"/>
          <w:lang w:val="en-GB"/>
        </w:rPr>
      </w:pPr>
      <w:r>
        <w:rPr>
          <w:rFonts w:eastAsiaTheme="minorHAnsi" w:cs="Arial"/>
          <w:b/>
          <w:bCs/>
          <w:sz w:val="22"/>
          <w:lang w:val="en"/>
        </w:rPr>
        <w:t xml:space="preserve">Optima has invested </w:t>
      </w:r>
      <w:r w:rsidR="005E419F">
        <w:rPr>
          <w:rFonts w:eastAsiaTheme="minorHAnsi" w:cs="Arial"/>
          <w:b/>
          <w:bCs/>
          <w:sz w:val="22"/>
          <w:lang w:val="en"/>
        </w:rPr>
        <w:t>3.5 million</w:t>
      </w:r>
      <w:r>
        <w:rPr>
          <w:rFonts w:eastAsiaTheme="minorHAnsi" w:cs="Arial"/>
          <w:b/>
          <w:bCs/>
          <w:sz w:val="22"/>
          <w:lang w:val="en"/>
        </w:rPr>
        <w:t xml:space="preserve"> euros</w:t>
      </w:r>
      <w:r w:rsidR="005E419F">
        <w:rPr>
          <w:rFonts w:eastAsiaTheme="minorHAnsi" w:cs="Arial"/>
          <w:b/>
          <w:bCs/>
          <w:sz w:val="22"/>
          <w:lang w:val="en"/>
        </w:rPr>
        <w:t xml:space="preserve"> in renovati</w:t>
      </w:r>
      <w:r w:rsidR="00110174">
        <w:rPr>
          <w:rFonts w:eastAsiaTheme="minorHAnsi" w:cs="Arial"/>
          <w:b/>
          <w:bCs/>
          <w:sz w:val="22"/>
          <w:lang w:val="en"/>
        </w:rPr>
        <w:t xml:space="preserve">ons at its headquarters in </w:t>
      </w:r>
      <w:proofErr w:type="spellStart"/>
      <w:r w:rsidR="00110174">
        <w:rPr>
          <w:rFonts w:eastAsiaTheme="minorHAnsi" w:cs="Arial"/>
          <w:b/>
          <w:bCs/>
          <w:sz w:val="22"/>
          <w:lang w:val="en"/>
        </w:rPr>
        <w:t>Schwae</w:t>
      </w:r>
      <w:r w:rsidR="005E419F">
        <w:rPr>
          <w:rFonts w:eastAsiaTheme="minorHAnsi" w:cs="Arial"/>
          <w:b/>
          <w:bCs/>
          <w:sz w:val="22"/>
          <w:lang w:val="en"/>
        </w:rPr>
        <w:t>bisch</w:t>
      </w:r>
      <w:proofErr w:type="spellEnd"/>
      <w:r w:rsidR="005E419F">
        <w:rPr>
          <w:rFonts w:eastAsiaTheme="minorHAnsi" w:cs="Arial"/>
          <w:b/>
          <w:bCs/>
          <w:sz w:val="22"/>
          <w:lang w:val="en"/>
        </w:rPr>
        <w:t xml:space="preserve"> Hall, thereby reinforcing its commitment to operations at this location. </w:t>
      </w:r>
      <w:r w:rsidR="002D7577">
        <w:rPr>
          <w:rFonts w:eastAsiaTheme="minorHAnsi" w:cs="Arial"/>
          <w:b/>
          <w:bCs/>
          <w:sz w:val="22"/>
          <w:lang w:val="en"/>
        </w:rPr>
        <w:t>A</w:t>
      </w:r>
      <w:r w:rsidR="005E419F">
        <w:rPr>
          <w:rFonts w:eastAsiaTheme="minorHAnsi" w:cs="Arial"/>
          <w:b/>
          <w:bCs/>
          <w:sz w:val="22"/>
          <w:lang w:val="en"/>
        </w:rPr>
        <w:t xml:space="preserve"> new 1,600 square meter assembly area </w:t>
      </w:r>
      <w:proofErr w:type="gramStart"/>
      <w:r w:rsidR="005E419F">
        <w:rPr>
          <w:rFonts w:eastAsiaTheme="minorHAnsi" w:cs="Arial"/>
          <w:b/>
          <w:bCs/>
          <w:sz w:val="22"/>
          <w:lang w:val="en"/>
        </w:rPr>
        <w:t>has been created</w:t>
      </w:r>
      <w:proofErr w:type="gramEnd"/>
      <w:r w:rsidR="005E419F">
        <w:rPr>
          <w:rFonts w:eastAsiaTheme="minorHAnsi" w:cs="Arial"/>
          <w:b/>
          <w:bCs/>
          <w:sz w:val="22"/>
          <w:lang w:val="en"/>
        </w:rPr>
        <w:t xml:space="preserve"> along with the corresponding infrastructure. This means that machines </w:t>
      </w:r>
      <w:proofErr w:type="gramStart"/>
      <w:r w:rsidR="005E419F">
        <w:rPr>
          <w:rFonts w:eastAsiaTheme="minorHAnsi" w:cs="Arial"/>
          <w:b/>
          <w:bCs/>
          <w:sz w:val="22"/>
          <w:lang w:val="en"/>
        </w:rPr>
        <w:t>can now be assembled</w:t>
      </w:r>
      <w:proofErr w:type="gramEnd"/>
      <w:r w:rsidR="005E419F">
        <w:rPr>
          <w:rFonts w:eastAsiaTheme="minorHAnsi" w:cs="Arial"/>
          <w:b/>
          <w:bCs/>
          <w:sz w:val="22"/>
          <w:lang w:val="en"/>
        </w:rPr>
        <w:t xml:space="preserve"> even more efficiently. Employees benefit from an ultra-modern infrastructure and optimized air-conditioning. </w:t>
      </w:r>
    </w:p>
    <w:p w:rsidR="005E419F" w:rsidRPr="004F40A4" w:rsidRDefault="005E419F" w:rsidP="005E419F">
      <w:pPr>
        <w:spacing w:after="160" w:line="360" w:lineRule="auto"/>
        <w:rPr>
          <w:rFonts w:eastAsiaTheme="minorHAnsi" w:cs="Arial"/>
          <w:sz w:val="22"/>
          <w:lang w:val="en-GB"/>
        </w:rPr>
      </w:pPr>
      <w:r>
        <w:rPr>
          <w:rFonts w:eastAsiaTheme="minorHAnsi" w:cs="Arial"/>
          <w:sz w:val="22"/>
          <w:lang w:val="en"/>
        </w:rPr>
        <w:t>As part of the restructuring of Optima Materials Management and the opening of the Opti</w:t>
      </w:r>
      <w:r w:rsidR="004417BE">
        <w:rPr>
          <w:rFonts w:eastAsiaTheme="minorHAnsi" w:cs="Arial"/>
          <w:sz w:val="22"/>
          <w:lang w:val="en"/>
        </w:rPr>
        <w:t>ma Logistics Center in July 2019</w:t>
      </w:r>
      <w:r>
        <w:rPr>
          <w:rFonts w:eastAsiaTheme="minorHAnsi" w:cs="Arial"/>
          <w:sz w:val="22"/>
          <w:lang w:val="en"/>
        </w:rPr>
        <w:t xml:space="preserve">, the high-bay warehouse at the </w:t>
      </w:r>
      <w:proofErr w:type="spellStart"/>
      <w:r>
        <w:rPr>
          <w:rFonts w:eastAsiaTheme="minorHAnsi" w:cs="Arial"/>
          <w:sz w:val="22"/>
          <w:lang w:val="en"/>
        </w:rPr>
        <w:t>Steinbeisweg</w:t>
      </w:r>
      <w:proofErr w:type="spellEnd"/>
      <w:r>
        <w:rPr>
          <w:rFonts w:eastAsiaTheme="minorHAnsi" w:cs="Arial"/>
          <w:sz w:val="22"/>
          <w:lang w:val="en"/>
        </w:rPr>
        <w:t xml:space="preserve"> site </w:t>
      </w:r>
      <w:proofErr w:type="gramStart"/>
      <w:r>
        <w:rPr>
          <w:rFonts w:eastAsiaTheme="minorHAnsi" w:cs="Arial"/>
          <w:sz w:val="22"/>
          <w:lang w:val="en"/>
        </w:rPr>
        <w:t>was no longer needed</w:t>
      </w:r>
      <w:proofErr w:type="gramEnd"/>
      <w:r>
        <w:rPr>
          <w:rFonts w:eastAsiaTheme="minorHAnsi" w:cs="Arial"/>
          <w:sz w:val="22"/>
          <w:lang w:val="en"/>
        </w:rPr>
        <w:t xml:space="preserve"> and has been dismantled. </w:t>
      </w:r>
      <w:r w:rsidR="00E5279B">
        <w:rPr>
          <w:rFonts w:eastAsiaTheme="minorHAnsi" w:cs="Arial"/>
          <w:sz w:val="22"/>
          <w:lang w:val="en"/>
        </w:rPr>
        <w:t>The</w:t>
      </w:r>
      <w:r>
        <w:rPr>
          <w:rFonts w:eastAsiaTheme="minorHAnsi" w:cs="Arial"/>
          <w:sz w:val="22"/>
          <w:lang w:val="en"/>
        </w:rPr>
        <w:t xml:space="preserve"> new assembly area </w:t>
      </w:r>
      <w:r w:rsidR="00E5279B">
        <w:rPr>
          <w:rFonts w:eastAsiaTheme="minorHAnsi" w:cs="Arial"/>
          <w:sz w:val="22"/>
          <w:lang w:val="en"/>
        </w:rPr>
        <w:t xml:space="preserve">“Nonwovens West” </w:t>
      </w:r>
      <w:r>
        <w:rPr>
          <w:rFonts w:eastAsiaTheme="minorHAnsi" w:cs="Arial"/>
          <w:sz w:val="22"/>
          <w:lang w:val="en"/>
        </w:rPr>
        <w:t xml:space="preserve">measuring 1,600 square meters </w:t>
      </w:r>
      <w:proofErr w:type="gramStart"/>
      <w:r>
        <w:rPr>
          <w:rFonts w:eastAsiaTheme="minorHAnsi" w:cs="Arial"/>
          <w:sz w:val="22"/>
          <w:lang w:val="en"/>
        </w:rPr>
        <w:t>has now been erected</w:t>
      </w:r>
      <w:proofErr w:type="gramEnd"/>
      <w:r>
        <w:rPr>
          <w:rFonts w:eastAsiaTheme="minorHAnsi" w:cs="Arial"/>
          <w:sz w:val="22"/>
          <w:lang w:val="en"/>
        </w:rPr>
        <w:t xml:space="preserve"> at this site. This </w:t>
      </w:r>
      <w:proofErr w:type="gramStart"/>
      <w:r>
        <w:rPr>
          <w:rFonts w:eastAsiaTheme="minorHAnsi" w:cs="Arial"/>
          <w:sz w:val="22"/>
          <w:lang w:val="en"/>
        </w:rPr>
        <w:t>was gradually brought</w:t>
      </w:r>
      <w:proofErr w:type="gramEnd"/>
      <w:r>
        <w:rPr>
          <w:rFonts w:eastAsiaTheme="minorHAnsi" w:cs="Arial"/>
          <w:sz w:val="22"/>
          <w:lang w:val="en"/>
        </w:rPr>
        <w:t xml:space="preserve"> into operation in March 2020 and has been in full use since May 2020. As a result, the Optima Nonwovens </w:t>
      </w:r>
      <w:r w:rsidR="00BD6F72">
        <w:rPr>
          <w:rFonts w:eastAsiaTheme="minorHAnsi" w:cs="Arial"/>
          <w:sz w:val="22"/>
          <w:lang w:val="en"/>
        </w:rPr>
        <w:t xml:space="preserve">business unit </w:t>
      </w:r>
      <w:r>
        <w:rPr>
          <w:rFonts w:eastAsiaTheme="minorHAnsi" w:cs="Arial"/>
          <w:sz w:val="22"/>
          <w:lang w:val="en"/>
        </w:rPr>
        <w:t xml:space="preserve">now has a total assembly area of 5,200 square meters. The facility is equipped with the latest gigabit network cabling. This means that Optima Nonwovens </w:t>
      </w:r>
      <w:proofErr w:type="gramStart"/>
      <w:r>
        <w:rPr>
          <w:rFonts w:eastAsiaTheme="minorHAnsi" w:cs="Arial"/>
          <w:sz w:val="22"/>
          <w:lang w:val="en"/>
        </w:rPr>
        <w:t>has been ideally prepared</w:t>
      </w:r>
      <w:proofErr w:type="gramEnd"/>
      <w:r>
        <w:rPr>
          <w:rFonts w:eastAsiaTheme="minorHAnsi" w:cs="Arial"/>
          <w:sz w:val="22"/>
          <w:lang w:val="en"/>
        </w:rPr>
        <w:t xml:space="preserve"> for virtual acceptance tests. Cranes capable of bearing loads of up to 5 metric tons facilitate the relocation of assemblies and machine modules. </w:t>
      </w:r>
    </w:p>
    <w:p w:rsidR="005E419F" w:rsidRPr="004F40A4" w:rsidRDefault="005E419F" w:rsidP="005E419F">
      <w:pPr>
        <w:spacing w:after="160" w:line="360" w:lineRule="auto"/>
        <w:rPr>
          <w:rFonts w:eastAsiaTheme="minorHAnsi" w:cs="Arial"/>
          <w:b/>
          <w:sz w:val="22"/>
          <w:lang w:val="en-GB"/>
        </w:rPr>
      </w:pPr>
    </w:p>
    <w:p w:rsidR="005E419F" w:rsidRPr="004F40A4" w:rsidRDefault="005E419F" w:rsidP="005E419F">
      <w:pPr>
        <w:spacing w:after="160" w:line="360" w:lineRule="auto"/>
        <w:rPr>
          <w:rFonts w:eastAsiaTheme="minorHAnsi" w:cs="Arial"/>
          <w:b/>
          <w:sz w:val="22"/>
          <w:lang w:val="en-GB"/>
        </w:rPr>
      </w:pPr>
    </w:p>
    <w:p w:rsidR="005E419F" w:rsidRPr="004F40A4" w:rsidRDefault="005E419F" w:rsidP="005E419F">
      <w:pPr>
        <w:spacing w:after="160" w:line="360" w:lineRule="auto"/>
        <w:rPr>
          <w:rFonts w:eastAsiaTheme="minorHAnsi" w:cs="Arial"/>
          <w:b/>
          <w:sz w:val="22"/>
          <w:lang w:val="en-GB"/>
        </w:rPr>
      </w:pPr>
      <w:r>
        <w:rPr>
          <w:rFonts w:eastAsiaTheme="minorHAnsi" w:cs="Arial"/>
          <w:b/>
          <w:bCs/>
          <w:sz w:val="22"/>
          <w:lang w:val="en"/>
        </w:rPr>
        <w:lastRenderedPageBreak/>
        <w:t>Pleasant working conditions</w:t>
      </w:r>
    </w:p>
    <w:p w:rsidR="005E419F" w:rsidRPr="004F40A4" w:rsidRDefault="00725122" w:rsidP="005E419F">
      <w:pPr>
        <w:spacing w:after="160" w:line="360" w:lineRule="auto"/>
        <w:rPr>
          <w:rFonts w:eastAsiaTheme="minorHAnsi" w:cs="Arial"/>
          <w:sz w:val="22"/>
          <w:lang w:val="en-GB"/>
        </w:rPr>
      </w:pPr>
      <w:r w:rsidRPr="00725122">
        <w:rPr>
          <w:rFonts w:eastAsiaTheme="minorHAnsi" w:cs="Arial"/>
          <w:sz w:val="22"/>
          <w:lang w:val="en"/>
        </w:rPr>
        <w:t xml:space="preserve">The statics as well as the light domes </w:t>
      </w:r>
      <w:proofErr w:type="gramStart"/>
      <w:r w:rsidRPr="00725122">
        <w:rPr>
          <w:rFonts w:eastAsiaTheme="minorHAnsi" w:cs="Arial"/>
          <w:sz w:val="22"/>
          <w:lang w:val="en"/>
        </w:rPr>
        <w:t>were also renewed</w:t>
      </w:r>
      <w:proofErr w:type="gramEnd"/>
      <w:r w:rsidRPr="00725122">
        <w:rPr>
          <w:rFonts w:eastAsiaTheme="minorHAnsi" w:cs="Arial"/>
          <w:sz w:val="22"/>
          <w:lang w:val="en"/>
        </w:rPr>
        <w:t xml:space="preserve"> in the course of this project, which now allow considerably less heat into the building, provide brightness and enable better air circulation. </w:t>
      </w:r>
      <w:r w:rsidR="005E419F">
        <w:rPr>
          <w:rFonts w:eastAsiaTheme="minorHAnsi" w:cs="Arial"/>
          <w:sz w:val="22"/>
          <w:lang w:val="en"/>
        </w:rPr>
        <w:t xml:space="preserve">The working conditions for the staff in the warehouse, in parts production, and assembly have significantly improved as a result. A porch with a special air lock and three high-speed doors in the goods receiving area also protects the staff inside the building against draughts. Dimmable LED lighting strips </w:t>
      </w:r>
      <w:proofErr w:type="gramStart"/>
      <w:r w:rsidR="005E419F">
        <w:rPr>
          <w:rFonts w:eastAsiaTheme="minorHAnsi" w:cs="Arial"/>
          <w:sz w:val="22"/>
          <w:lang w:val="en"/>
        </w:rPr>
        <w:t>have been fitted</w:t>
      </w:r>
      <w:proofErr w:type="gramEnd"/>
      <w:r w:rsidR="005E419F">
        <w:rPr>
          <w:rFonts w:eastAsiaTheme="minorHAnsi" w:cs="Arial"/>
          <w:sz w:val="22"/>
          <w:lang w:val="en"/>
        </w:rPr>
        <w:t xml:space="preserve"> to the walls for optimal lighting. A catering area for th</w:t>
      </w:r>
      <w:r w:rsidR="0044788A">
        <w:rPr>
          <w:rFonts w:eastAsiaTheme="minorHAnsi" w:cs="Arial"/>
          <w:sz w:val="22"/>
          <w:lang w:val="en"/>
        </w:rPr>
        <w:t xml:space="preserve">e staff has also been included. </w:t>
      </w:r>
      <w:r w:rsidR="005E419F">
        <w:rPr>
          <w:rFonts w:eastAsiaTheme="minorHAnsi" w:cs="Arial"/>
          <w:sz w:val="22"/>
          <w:lang w:val="en"/>
        </w:rPr>
        <w:t xml:space="preserve">The entire site including the administrative block </w:t>
      </w:r>
      <w:proofErr w:type="gramStart"/>
      <w:r w:rsidR="005E419F">
        <w:rPr>
          <w:rFonts w:eastAsiaTheme="minorHAnsi" w:cs="Arial"/>
          <w:sz w:val="22"/>
          <w:lang w:val="en"/>
        </w:rPr>
        <w:t>is supplied</w:t>
      </w:r>
      <w:proofErr w:type="gramEnd"/>
      <w:r w:rsidR="005E419F">
        <w:rPr>
          <w:rFonts w:eastAsiaTheme="minorHAnsi" w:cs="Arial"/>
          <w:sz w:val="22"/>
          <w:lang w:val="en"/>
        </w:rPr>
        <w:t xml:space="preserve"> with district heating.</w:t>
      </w:r>
    </w:p>
    <w:p w:rsidR="005E419F" w:rsidRPr="004F40A4" w:rsidRDefault="005E419F" w:rsidP="005E419F">
      <w:pPr>
        <w:spacing w:after="160" w:line="360" w:lineRule="auto"/>
        <w:rPr>
          <w:rFonts w:eastAsiaTheme="minorHAnsi" w:cs="Arial"/>
          <w:sz w:val="22"/>
          <w:lang w:val="en-GB"/>
        </w:rPr>
      </w:pPr>
    </w:p>
    <w:p w:rsidR="005E419F" w:rsidRPr="005B73B9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152FD21C" wp14:editId="669C38A3">
            <wp:extent cx="3679782" cy="2448560"/>
            <wp:effectExtent l="0" t="0" r="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824" cy="24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Pr="00631D77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"/>
        </w:rPr>
        <w:t>The</w:t>
      </w:r>
      <w:r w:rsidR="00631D77">
        <w:rPr>
          <w:rFonts w:ascii="Arial" w:hAnsi="Arial" w:cs="Arial"/>
          <w:sz w:val="20"/>
          <w:szCs w:val="20"/>
          <w:lang w:val="en"/>
        </w:rPr>
        <w:t xml:space="preserve"> Optima</w:t>
      </w:r>
      <w:r>
        <w:rPr>
          <w:rFonts w:ascii="Arial" w:hAnsi="Arial" w:cs="Arial"/>
          <w:sz w:val="20"/>
          <w:szCs w:val="20"/>
          <w:lang w:val="en"/>
        </w:rPr>
        <w:t xml:space="preserve"> Nonwoven</w:t>
      </w:r>
      <w:r w:rsidR="00631D77">
        <w:rPr>
          <w:rFonts w:ascii="Arial" w:hAnsi="Arial" w:cs="Arial"/>
          <w:sz w:val="20"/>
          <w:szCs w:val="20"/>
          <w:lang w:val="en"/>
        </w:rPr>
        <w:t>s</w:t>
      </w:r>
      <w:r>
        <w:rPr>
          <w:rFonts w:ascii="Arial" w:hAnsi="Arial" w:cs="Arial"/>
          <w:sz w:val="20"/>
          <w:szCs w:val="20"/>
          <w:lang w:val="en"/>
        </w:rPr>
        <w:t xml:space="preserve"> </w:t>
      </w:r>
      <w:r w:rsidR="007E0966">
        <w:rPr>
          <w:rFonts w:ascii="Arial" w:hAnsi="Arial" w:cs="Arial"/>
          <w:sz w:val="20"/>
          <w:szCs w:val="20"/>
          <w:lang w:val="en"/>
        </w:rPr>
        <w:t>business u</w:t>
      </w:r>
      <w:r>
        <w:rPr>
          <w:rFonts w:ascii="Arial" w:hAnsi="Arial" w:cs="Arial"/>
          <w:sz w:val="20"/>
          <w:szCs w:val="20"/>
          <w:lang w:val="en"/>
        </w:rPr>
        <w:t>nit has had an additional 1,600 square meters of assembly space since the beginning of this year. (Source: Optima)</w:t>
      </w:r>
    </w:p>
    <w:p w:rsidR="005E419F" w:rsidRPr="00631D77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lang w:val="en-GB"/>
        </w:rPr>
      </w:pPr>
    </w:p>
    <w:p w:rsidR="005E419F" w:rsidRPr="00631D77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lang w:val="en-GB"/>
        </w:rPr>
      </w:pP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1235B576" wp14:editId="317F2717">
            <wp:extent cx="3615318" cy="2880360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1070" cy="28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  <w:lang w:val="en"/>
        </w:rPr>
        <w:t xml:space="preserve">Particular attention </w:t>
      </w:r>
      <w:proofErr w:type="gramStart"/>
      <w:r>
        <w:rPr>
          <w:rFonts w:ascii="Arial" w:hAnsi="Arial" w:cs="Arial"/>
          <w:sz w:val="20"/>
          <w:szCs w:val="20"/>
          <w:lang w:val="en"/>
        </w:rPr>
        <w:t>was paid</w:t>
      </w:r>
      <w:proofErr w:type="gramEnd"/>
      <w:r>
        <w:rPr>
          <w:rFonts w:ascii="Arial" w:hAnsi="Arial" w:cs="Arial"/>
          <w:sz w:val="20"/>
          <w:szCs w:val="20"/>
          <w:lang w:val="en"/>
        </w:rPr>
        <w:t xml:space="preserve"> to the digital infrastructure during the design phase. Computer terminals provide access to information about the systems at any time. (Source: Optima)</w:t>
      </w: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760B722C" wp14:editId="3027F381">
            <wp:extent cx="3672840" cy="2448375"/>
            <wp:effectExtent l="0" t="0" r="381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905" cy="24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  <w:lang w:val="en"/>
        </w:rPr>
        <w:t>Gigabit and media connections ensure rapid assembly and acceptance processes. (Source: Optima)</w:t>
      </w: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Pr="00E857E7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  <w:lang w:eastAsia="de-DE"/>
        </w:rPr>
        <w:lastRenderedPageBreak/>
        <w:drawing>
          <wp:inline distT="0" distB="0" distL="0" distR="0" wp14:anchorId="07B55689" wp14:editId="52C581DC">
            <wp:extent cx="3515596" cy="2344615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742" cy="23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Pr="00E857E7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"/>
        </w:rPr>
        <w:t>Heavy-duty cranes capable of bearing loads of up to 5 metric tons improve safety and facilitate the relocation of assemblies and machine modules. (Source: Optima)</w:t>
      </w: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Pr="00CE1440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7E13C8AF" wp14:editId="5806D3C4">
            <wp:extent cx="3546231" cy="236344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7078" cy="23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"/>
        </w:rPr>
        <w:t>A member of Optima's staff is operating one of the heavy-duty cranes. (Source: Optima)</w:t>
      </w: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5E419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5E419F" w:rsidRPr="00072F3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 wp14:anchorId="18F6D927" wp14:editId="50F56391">
            <wp:extent cx="3531581" cy="234461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8725" cy="23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Pr="00072F3F" w:rsidRDefault="00A76E50" w:rsidP="005E419F">
      <w:pPr>
        <w:pStyle w:val="Listenabsatz"/>
        <w:spacing w:after="0" w:line="240" w:lineRule="auto"/>
        <w:ind w:left="0"/>
        <w:rPr>
          <w:rFonts w:ascii="Arial" w:eastAsiaTheme="minorHAnsi" w:hAnsi="Arial" w:cs="Arial"/>
          <w:sz w:val="20"/>
          <w:szCs w:val="20"/>
        </w:rPr>
      </w:pPr>
      <w:r w:rsidRPr="00A76E50">
        <w:rPr>
          <w:rFonts w:ascii="Arial" w:eastAsiaTheme="minorHAnsi" w:hAnsi="Arial" w:cs="Arial"/>
          <w:sz w:val="20"/>
          <w:szCs w:val="20"/>
          <w:lang w:val="en"/>
        </w:rPr>
        <w:t xml:space="preserve">The </w:t>
      </w:r>
      <w:proofErr w:type="spellStart"/>
      <w:r w:rsidRPr="00A76E50">
        <w:rPr>
          <w:rFonts w:ascii="Arial" w:eastAsiaTheme="minorHAnsi" w:hAnsi="Arial" w:cs="Arial"/>
          <w:sz w:val="20"/>
          <w:szCs w:val="20"/>
          <w:lang w:val="en"/>
        </w:rPr>
        <w:t>domelights</w:t>
      </w:r>
      <w:proofErr w:type="spellEnd"/>
      <w:r w:rsidRPr="00A76E50">
        <w:rPr>
          <w:rFonts w:ascii="Arial" w:eastAsiaTheme="minorHAnsi" w:hAnsi="Arial" w:cs="Arial"/>
          <w:sz w:val="20"/>
          <w:szCs w:val="20"/>
          <w:lang w:val="en"/>
        </w:rPr>
        <w:t xml:space="preserve"> were renewed. Now considerably less heat penetrates into the building, light conditions and air circulation improve. </w:t>
      </w:r>
      <w:r w:rsidR="005E419F">
        <w:rPr>
          <w:rFonts w:ascii="Arial" w:eastAsiaTheme="minorHAnsi" w:hAnsi="Arial" w:cs="Arial"/>
          <w:sz w:val="20"/>
          <w:szCs w:val="20"/>
          <w:lang w:val="en"/>
        </w:rPr>
        <w:t>(Source: Optima)</w:t>
      </w:r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  <w:bookmarkStart w:id="0" w:name="_GoBack"/>
      <w:bookmarkEnd w:id="0"/>
    </w:p>
    <w:p w:rsidR="005E419F" w:rsidRDefault="005E419F" w:rsidP="005E419F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E419F" w:rsidRPr="00E2530F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70F98691" wp14:editId="2FAC6129">
            <wp:extent cx="3533982" cy="235047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1050" cy="23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9F" w:rsidRPr="00951F04" w:rsidRDefault="005E419F" w:rsidP="005E419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"/>
        </w:rPr>
        <w:t>High-speed doors protect the staff working inside the factory against draughts. (Source: Optima)</w:t>
      </w:r>
    </w:p>
    <w:p w:rsidR="004C3045" w:rsidRPr="00666259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:rsidR="009509BC" w:rsidRPr="00C032BE" w:rsidRDefault="00C032BE" w:rsidP="009509BC">
      <w:pPr>
        <w:spacing w:line="360" w:lineRule="auto"/>
        <w:ind w:right="-2"/>
        <w:jc w:val="both"/>
        <w:rPr>
          <w:rFonts w:cs="Arial"/>
          <w:sz w:val="16"/>
          <w:szCs w:val="16"/>
          <w:lang w:val="en-US"/>
        </w:rPr>
      </w:pPr>
      <w:r w:rsidRPr="00C032BE">
        <w:rPr>
          <w:sz w:val="16"/>
          <w:szCs w:val="16"/>
          <w:lang w:val="en-US"/>
        </w:rPr>
        <w:t>Characters (incl. spaces)</w:t>
      </w:r>
      <w:r w:rsidR="009509BC" w:rsidRPr="00C032BE">
        <w:rPr>
          <w:rFonts w:cs="Arial"/>
          <w:sz w:val="16"/>
          <w:szCs w:val="16"/>
          <w:lang w:val="en-US"/>
        </w:rPr>
        <w:t>:</w:t>
      </w:r>
      <w:r w:rsidR="00B50526" w:rsidRPr="00C032BE">
        <w:rPr>
          <w:rFonts w:cs="Arial"/>
          <w:sz w:val="16"/>
          <w:szCs w:val="16"/>
          <w:lang w:val="en-US"/>
        </w:rPr>
        <w:t xml:space="preserve"> </w:t>
      </w:r>
      <w:r w:rsidR="000F64C1">
        <w:rPr>
          <w:rFonts w:cs="Arial"/>
          <w:sz w:val="16"/>
          <w:szCs w:val="16"/>
          <w:lang w:val="en-US"/>
        </w:rPr>
        <w:t>2,364</w:t>
      </w:r>
    </w:p>
    <w:p w:rsidR="004C3045" w:rsidRPr="00C032BE" w:rsidRDefault="004C3045" w:rsidP="009509BC">
      <w:pPr>
        <w:spacing w:line="360" w:lineRule="auto"/>
        <w:ind w:right="-142"/>
        <w:jc w:val="both"/>
        <w:rPr>
          <w:sz w:val="16"/>
          <w:lang w:val="en-US"/>
        </w:rPr>
      </w:pPr>
    </w:p>
    <w:p w:rsidR="009509BC" w:rsidRPr="00666259" w:rsidRDefault="00A8645C" w:rsidP="009509BC">
      <w:pPr>
        <w:spacing w:line="360" w:lineRule="auto"/>
        <w:ind w:right="-142"/>
        <w:jc w:val="both"/>
        <w:rPr>
          <w:sz w:val="16"/>
          <w:lang w:val="en-US"/>
        </w:rPr>
      </w:pPr>
      <w:r>
        <w:rPr>
          <w:sz w:val="16"/>
          <w:lang w:val="en-US"/>
        </w:rPr>
        <w:t>Press c</w:t>
      </w:r>
      <w:r w:rsidR="00C032BE" w:rsidRPr="00666259">
        <w:rPr>
          <w:sz w:val="16"/>
          <w:lang w:val="en-US"/>
        </w:rPr>
        <w:t>ontact</w:t>
      </w:r>
      <w:r w:rsidR="009509BC" w:rsidRPr="00666259">
        <w:rPr>
          <w:sz w:val="16"/>
          <w:lang w:val="en-US"/>
        </w:rPr>
        <w:t>:</w:t>
      </w:r>
    </w:p>
    <w:p w:rsidR="009509BC" w:rsidRPr="00666259" w:rsidRDefault="009509BC" w:rsidP="009509BC">
      <w:pPr>
        <w:ind w:right="-142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OPTIMA packaging group GmbH</w:t>
      </w:r>
      <w:r w:rsidRPr="00666259">
        <w:rPr>
          <w:sz w:val="16"/>
          <w:lang w:val="en-US"/>
        </w:rPr>
        <w:tab/>
      </w:r>
      <w:r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ind w:right="-141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Jan Deininger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791129" w:rsidRDefault="0066625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Editor</w:t>
      </w:r>
    </w:p>
    <w:p w:rsidR="009509BC" w:rsidRPr="00666259" w:rsidRDefault="0079112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+49 (0)791 / 506-1472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666259">
        <w:rPr>
          <w:sz w:val="16"/>
          <w:lang w:val="en-US"/>
        </w:rPr>
        <w:t>@optima-packaging.com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666259">
        <w:rPr>
          <w:sz w:val="16"/>
          <w:szCs w:val="16"/>
          <w:lang w:val="en-US"/>
        </w:rPr>
        <w:t>w</w:t>
      </w:r>
      <w:r w:rsidR="00D06F19" w:rsidRPr="00666259">
        <w:rPr>
          <w:sz w:val="16"/>
          <w:szCs w:val="16"/>
          <w:lang w:val="en-US"/>
        </w:rPr>
        <w:t>ww.optima-packaging.com</w:t>
      </w:r>
    </w:p>
    <w:p w:rsidR="003C5DA2" w:rsidRPr="00666259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C032BE" w:rsidRDefault="00C032BE">
                            <w:pPr>
                              <w:rPr>
                                <w:lang w:val="en-US"/>
                              </w:rPr>
                            </w:pPr>
                            <w:r w:rsidRPr="00C032BE">
                              <w:rPr>
                                <w:szCs w:val="20"/>
                                <w:lang w:val="en-US"/>
                              </w:rPr>
                              <w:t>Thank you very much for your publication. We look forward to receiving a specimen copy.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C032BE" w:rsidRDefault="00C032BE">
                      <w:pPr>
                        <w:rPr>
                          <w:lang w:val="en-US"/>
                        </w:rPr>
                      </w:pPr>
                      <w:r w:rsidRPr="00C032BE">
                        <w:rPr>
                          <w:szCs w:val="20"/>
                          <w:lang w:val="en-US"/>
                        </w:rPr>
                        <w:t>Thank you very much for your publication. We look forward to receiving a specimen copy.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DA2" w:rsidRPr="00666259" w:rsidSect="005741B3">
      <w:headerReference w:type="default" r:id="rId13"/>
      <w:footerReference w:type="default" r:id="rId14"/>
      <w:headerReference w:type="first" r:id="rId15"/>
      <w:footerReference w:type="first" r:id="rId16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B77" w:rsidRDefault="00652B77">
      <w:r>
        <w:separator/>
      </w:r>
    </w:p>
  </w:endnote>
  <w:endnote w:type="continuationSeparator" w:id="0">
    <w:p w:rsidR="00652B77" w:rsidRDefault="00652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7305B2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Managing </w:t>
          </w:r>
          <w:proofErr w:type="spellStart"/>
          <w:r>
            <w:rPr>
              <w:sz w:val="12"/>
              <w:szCs w:val="12"/>
            </w:rPr>
            <w:t>Directors</w:t>
          </w:r>
          <w:proofErr w:type="spellEnd"/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Commercial 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8D7BED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74523 </w:t>
          </w:r>
          <w:proofErr w:type="spellStart"/>
          <w:r w:rsidRPr="00366DD9">
            <w:rPr>
              <w:sz w:val="12"/>
              <w:szCs w:val="12"/>
            </w:rPr>
            <w:t>Schw</w:t>
          </w:r>
          <w:r w:rsidR="008D7BED">
            <w:rPr>
              <w:sz w:val="12"/>
              <w:szCs w:val="12"/>
            </w:rPr>
            <w:t>ae</w:t>
          </w:r>
          <w:r w:rsidRPr="00366DD9">
            <w:rPr>
              <w:sz w:val="12"/>
              <w:szCs w:val="12"/>
            </w:rPr>
            <w:t>bisch</w:t>
          </w:r>
          <w:proofErr w:type="spellEnd"/>
          <w:r w:rsidRPr="00366DD9">
            <w:rPr>
              <w:sz w:val="12"/>
              <w:szCs w:val="12"/>
            </w:rPr>
            <w:t xml:space="preserve">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VAT-No.</w:t>
          </w:r>
          <w:r w:rsidR="00337813" w:rsidRPr="00C44B3F">
            <w:rPr>
              <w:sz w:val="12"/>
              <w:szCs w:val="12"/>
              <w:lang w:val="en-US"/>
            </w:rPr>
            <w:t xml:space="preserve"> </w:t>
          </w:r>
          <w:r w:rsidR="00945D60" w:rsidRPr="00C44B3F">
            <w:rPr>
              <w:sz w:val="12"/>
              <w:lang w:val="en-US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www.optima-</w:t>
          </w:r>
          <w:r w:rsidR="001E1D8D" w:rsidRPr="00C44B3F">
            <w:rPr>
              <w:sz w:val="12"/>
              <w:szCs w:val="12"/>
              <w:lang w:val="en-US"/>
            </w:rPr>
            <w:t>packaging</w:t>
          </w:r>
          <w:r w:rsidRPr="00C44B3F">
            <w:rPr>
              <w:sz w:val="12"/>
              <w:szCs w:val="12"/>
              <w:lang w:val="en-US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>
            <w:rPr>
              <w:sz w:val="12"/>
              <w:szCs w:val="12"/>
              <w:lang w:val="en-US"/>
            </w:rPr>
            <w:t>Tax No</w:t>
          </w:r>
          <w:r w:rsidR="00337813" w:rsidRPr="00C44B3F">
            <w:rPr>
              <w:sz w:val="12"/>
              <w:szCs w:val="12"/>
              <w:lang w:val="en-US"/>
            </w:rPr>
            <w:t xml:space="preserve">. </w:t>
          </w:r>
          <w:r w:rsidR="00945D60" w:rsidRPr="00C44B3F">
            <w:rPr>
              <w:sz w:val="12"/>
              <w:lang w:val="en-US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</w:tbl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</w:p>
  <w:p w:rsidR="00935A6A" w:rsidRPr="00C44B3F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B77" w:rsidRDefault="00652B77">
      <w:r>
        <w:separator/>
      </w:r>
    </w:p>
  </w:footnote>
  <w:footnote w:type="continuationSeparator" w:id="0">
    <w:p w:rsidR="00652B77" w:rsidRDefault="00652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1AF6"/>
    <w:rsid w:val="00015645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80D50"/>
    <w:rsid w:val="00081683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0F64C1"/>
    <w:rsid w:val="001013EF"/>
    <w:rsid w:val="00110174"/>
    <w:rsid w:val="00110210"/>
    <w:rsid w:val="00114569"/>
    <w:rsid w:val="00121649"/>
    <w:rsid w:val="00124ECF"/>
    <w:rsid w:val="00125F38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82457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E1D8D"/>
    <w:rsid w:val="001F30EA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52CDD"/>
    <w:rsid w:val="002613C9"/>
    <w:rsid w:val="002654DB"/>
    <w:rsid w:val="0026596D"/>
    <w:rsid w:val="0027135E"/>
    <w:rsid w:val="00284AA4"/>
    <w:rsid w:val="00287B65"/>
    <w:rsid w:val="00291CDF"/>
    <w:rsid w:val="00295F7A"/>
    <w:rsid w:val="0029602D"/>
    <w:rsid w:val="0029620D"/>
    <w:rsid w:val="00297EDE"/>
    <w:rsid w:val="002A2039"/>
    <w:rsid w:val="002A4AF9"/>
    <w:rsid w:val="002A506E"/>
    <w:rsid w:val="002A69BE"/>
    <w:rsid w:val="002A69E2"/>
    <w:rsid w:val="002C16C3"/>
    <w:rsid w:val="002C4C0D"/>
    <w:rsid w:val="002D0BC8"/>
    <w:rsid w:val="002D36EA"/>
    <w:rsid w:val="002D465E"/>
    <w:rsid w:val="002D61EF"/>
    <w:rsid w:val="002D7577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3395"/>
    <w:rsid w:val="00337813"/>
    <w:rsid w:val="003401F1"/>
    <w:rsid w:val="003504B4"/>
    <w:rsid w:val="00354711"/>
    <w:rsid w:val="0035546A"/>
    <w:rsid w:val="00355D0F"/>
    <w:rsid w:val="00360DCD"/>
    <w:rsid w:val="0036111C"/>
    <w:rsid w:val="00365BB3"/>
    <w:rsid w:val="00366DD9"/>
    <w:rsid w:val="00373B7A"/>
    <w:rsid w:val="00376809"/>
    <w:rsid w:val="003772AE"/>
    <w:rsid w:val="00386B17"/>
    <w:rsid w:val="00386E40"/>
    <w:rsid w:val="00395847"/>
    <w:rsid w:val="003A0D12"/>
    <w:rsid w:val="003A528E"/>
    <w:rsid w:val="003C1574"/>
    <w:rsid w:val="003C3384"/>
    <w:rsid w:val="003C5DA2"/>
    <w:rsid w:val="003C6474"/>
    <w:rsid w:val="003D07A6"/>
    <w:rsid w:val="003D081B"/>
    <w:rsid w:val="003D4DA9"/>
    <w:rsid w:val="003D58CB"/>
    <w:rsid w:val="003E0001"/>
    <w:rsid w:val="003E5C26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417BE"/>
    <w:rsid w:val="00444463"/>
    <w:rsid w:val="0044788A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F3827"/>
    <w:rsid w:val="0050187E"/>
    <w:rsid w:val="00504CAC"/>
    <w:rsid w:val="00507072"/>
    <w:rsid w:val="00515ABF"/>
    <w:rsid w:val="00525FBE"/>
    <w:rsid w:val="0054026F"/>
    <w:rsid w:val="0054606E"/>
    <w:rsid w:val="00546CFD"/>
    <w:rsid w:val="00547957"/>
    <w:rsid w:val="00556DCD"/>
    <w:rsid w:val="005610ED"/>
    <w:rsid w:val="00561806"/>
    <w:rsid w:val="00571267"/>
    <w:rsid w:val="005741B3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E419F"/>
    <w:rsid w:val="005E6640"/>
    <w:rsid w:val="005F0E5B"/>
    <w:rsid w:val="005F7A47"/>
    <w:rsid w:val="005F7CBD"/>
    <w:rsid w:val="00600D0B"/>
    <w:rsid w:val="006016A9"/>
    <w:rsid w:val="00606E38"/>
    <w:rsid w:val="00610043"/>
    <w:rsid w:val="0061071E"/>
    <w:rsid w:val="0062402A"/>
    <w:rsid w:val="00624E72"/>
    <w:rsid w:val="0062566D"/>
    <w:rsid w:val="00630D05"/>
    <w:rsid w:val="00631D77"/>
    <w:rsid w:val="006438AD"/>
    <w:rsid w:val="00643D86"/>
    <w:rsid w:val="00652B77"/>
    <w:rsid w:val="00653BA5"/>
    <w:rsid w:val="00666259"/>
    <w:rsid w:val="00670C72"/>
    <w:rsid w:val="00671428"/>
    <w:rsid w:val="00671EC1"/>
    <w:rsid w:val="00686DFB"/>
    <w:rsid w:val="00691373"/>
    <w:rsid w:val="006928D6"/>
    <w:rsid w:val="006B1563"/>
    <w:rsid w:val="006B1D0A"/>
    <w:rsid w:val="006C2B28"/>
    <w:rsid w:val="006C617C"/>
    <w:rsid w:val="006D11BF"/>
    <w:rsid w:val="006D185D"/>
    <w:rsid w:val="006D20AC"/>
    <w:rsid w:val="006D223B"/>
    <w:rsid w:val="006F1C3A"/>
    <w:rsid w:val="006F3826"/>
    <w:rsid w:val="006F7481"/>
    <w:rsid w:val="00725122"/>
    <w:rsid w:val="007305B2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91129"/>
    <w:rsid w:val="00793EAB"/>
    <w:rsid w:val="007A03EA"/>
    <w:rsid w:val="007B01D1"/>
    <w:rsid w:val="007B1330"/>
    <w:rsid w:val="007B3F5B"/>
    <w:rsid w:val="007C2328"/>
    <w:rsid w:val="007C51E5"/>
    <w:rsid w:val="007E0966"/>
    <w:rsid w:val="007E5EF3"/>
    <w:rsid w:val="00800B8F"/>
    <w:rsid w:val="008041B0"/>
    <w:rsid w:val="00824E00"/>
    <w:rsid w:val="0082539F"/>
    <w:rsid w:val="00826A14"/>
    <w:rsid w:val="008277E0"/>
    <w:rsid w:val="008344C9"/>
    <w:rsid w:val="00834DE4"/>
    <w:rsid w:val="0083508B"/>
    <w:rsid w:val="00836BBB"/>
    <w:rsid w:val="00836FF4"/>
    <w:rsid w:val="00840887"/>
    <w:rsid w:val="008425F7"/>
    <w:rsid w:val="00847D83"/>
    <w:rsid w:val="00850CFB"/>
    <w:rsid w:val="008559C8"/>
    <w:rsid w:val="0085744D"/>
    <w:rsid w:val="00857C73"/>
    <w:rsid w:val="00861685"/>
    <w:rsid w:val="00864300"/>
    <w:rsid w:val="0086506B"/>
    <w:rsid w:val="008774C9"/>
    <w:rsid w:val="008808B8"/>
    <w:rsid w:val="00886996"/>
    <w:rsid w:val="0089378A"/>
    <w:rsid w:val="00897A27"/>
    <w:rsid w:val="008A0FEE"/>
    <w:rsid w:val="008A1A9A"/>
    <w:rsid w:val="008A528E"/>
    <w:rsid w:val="008A752B"/>
    <w:rsid w:val="008B3475"/>
    <w:rsid w:val="008C00BE"/>
    <w:rsid w:val="008C1DAE"/>
    <w:rsid w:val="008C50F0"/>
    <w:rsid w:val="008C5873"/>
    <w:rsid w:val="008D7BED"/>
    <w:rsid w:val="008E04DC"/>
    <w:rsid w:val="008E3CF7"/>
    <w:rsid w:val="008E3DC3"/>
    <w:rsid w:val="00906B21"/>
    <w:rsid w:val="00911F42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1F04"/>
    <w:rsid w:val="00954F84"/>
    <w:rsid w:val="00960B34"/>
    <w:rsid w:val="0096768D"/>
    <w:rsid w:val="00977302"/>
    <w:rsid w:val="00977694"/>
    <w:rsid w:val="00980541"/>
    <w:rsid w:val="00980BD5"/>
    <w:rsid w:val="009872A9"/>
    <w:rsid w:val="009A50E1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AF8"/>
    <w:rsid w:val="00A27AC9"/>
    <w:rsid w:val="00A32A22"/>
    <w:rsid w:val="00A34310"/>
    <w:rsid w:val="00A5701E"/>
    <w:rsid w:val="00A60FE2"/>
    <w:rsid w:val="00A76E50"/>
    <w:rsid w:val="00A812DB"/>
    <w:rsid w:val="00A81952"/>
    <w:rsid w:val="00A82D2D"/>
    <w:rsid w:val="00A841AC"/>
    <w:rsid w:val="00A86423"/>
    <w:rsid w:val="00A8645C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B41C5"/>
    <w:rsid w:val="00AC16CF"/>
    <w:rsid w:val="00AD45CE"/>
    <w:rsid w:val="00AD5FA8"/>
    <w:rsid w:val="00AE1726"/>
    <w:rsid w:val="00AE18D6"/>
    <w:rsid w:val="00AE271A"/>
    <w:rsid w:val="00AE5C8A"/>
    <w:rsid w:val="00AF03BA"/>
    <w:rsid w:val="00B025C7"/>
    <w:rsid w:val="00B116F7"/>
    <w:rsid w:val="00B12385"/>
    <w:rsid w:val="00B12428"/>
    <w:rsid w:val="00B205CD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715F4"/>
    <w:rsid w:val="00B7466F"/>
    <w:rsid w:val="00B74E7A"/>
    <w:rsid w:val="00B74EEA"/>
    <w:rsid w:val="00B91454"/>
    <w:rsid w:val="00B9600F"/>
    <w:rsid w:val="00BA085A"/>
    <w:rsid w:val="00BA15EB"/>
    <w:rsid w:val="00BB6AD9"/>
    <w:rsid w:val="00BC3262"/>
    <w:rsid w:val="00BC344F"/>
    <w:rsid w:val="00BC5FC3"/>
    <w:rsid w:val="00BC6AE6"/>
    <w:rsid w:val="00BD6F72"/>
    <w:rsid w:val="00BE02D4"/>
    <w:rsid w:val="00BE56CC"/>
    <w:rsid w:val="00BE5883"/>
    <w:rsid w:val="00BF03B3"/>
    <w:rsid w:val="00BF6E9D"/>
    <w:rsid w:val="00C032BE"/>
    <w:rsid w:val="00C13865"/>
    <w:rsid w:val="00C14551"/>
    <w:rsid w:val="00C152E5"/>
    <w:rsid w:val="00C16F69"/>
    <w:rsid w:val="00C223D3"/>
    <w:rsid w:val="00C22850"/>
    <w:rsid w:val="00C23946"/>
    <w:rsid w:val="00C272A4"/>
    <w:rsid w:val="00C349B2"/>
    <w:rsid w:val="00C36053"/>
    <w:rsid w:val="00C37620"/>
    <w:rsid w:val="00C37BF9"/>
    <w:rsid w:val="00C44B3F"/>
    <w:rsid w:val="00C46451"/>
    <w:rsid w:val="00C50217"/>
    <w:rsid w:val="00C57BC4"/>
    <w:rsid w:val="00C70D46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6D96"/>
    <w:rsid w:val="00CC7450"/>
    <w:rsid w:val="00CD0E98"/>
    <w:rsid w:val="00CD1DDB"/>
    <w:rsid w:val="00CD6E62"/>
    <w:rsid w:val="00CE2AC8"/>
    <w:rsid w:val="00CE47A6"/>
    <w:rsid w:val="00CE6907"/>
    <w:rsid w:val="00CF7854"/>
    <w:rsid w:val="00D00A5B"/>
    <w:rsid w:val="00D026D3"/>
    <w:rsid w:val="00D02F69"/>
    <w:rsid w:val="00D04D1A"/>
    <w:rsid w:val="00D06F19"/>
    <w:rsid w:val="00D12AE6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70C38"/>
    <w:rsid w:val="00D7273E"/>
    <w:rsid w:val="00D75B9F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1173A"/>
    <w:rsid w:val="00E12AD2"/>
    <w:rsid w:val="00E21AAC"/>
    <w:rsid w:val="00E23A5F"/>
    <w:rsid w:val="00E3544F"/>
    <w:rsid w:val="00E36ED1"/>
    <w:rsid w:val="00E3754F"/>
    <w:rsid w:val="00E41BCE"/>
    <w:rsid w:val="00E504CE"/>
    <w:rsid w:val="00E51A61"/>
    <w:rsid w:val="00E5279B"/>
    <w:rsid w:val="00E544AD"/>
    <w:rsid w:val="00E60020"/>
    <w:rsid w:val="00E606FD"/>
    <w:rsid w:val="00E65740"/>
    <w:rsid w:val="00E735E6"/>
    <w:rsid w:val="00E81E77"/>
    <w:rsid w:val="00E822D1"/>
    <w:rsid w:val="00E94299"/>
    <w:rsid w:val="00E97B14"/>
    <w:rsid w:val="00EA35FB"/>
    <w:rsid w:val="00EA3FA0"/>
    <w:rsid w:val="00EB6FFC"/>
    <w:rsid w:val="00EC513D"/>
    <w:rsid w:val="00ED23CC"/>
    <w:rsid w:val="00ED3298"/>
    <w:rsid w:val="00ED541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6F53"/>
    <w:rsid w:val="00F87105"/>
    <w:rsid w:val="00F87C35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3077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3A3A30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440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3211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578</cp:revision>
  <cp:lastPrinted>2018-04-12T14:03:00Z</cp:lastPrinted>
  <dcterms:created xsi:type="dcterms:W3CDTF">2016-11-02T15:55:00Z</dcterms:created>
  <dcterms:modified xsi:type="dcterms:W3CDTF">2020-06-15T10:57:00Z</dcterms:modified>
</cp:coreProperties>
</file>