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3D7" w:rsidRDefault="004E33D7"/>
    <w:p w:rsidR="007F50A8" w:rsidRPr="00CC5459" w:rsidRDefault="007F50A8" w:rsidP="00CC5459">
      <w:pPr>
        <w:jc w:val="center"/>
        <w:rPr>
          <w:rFonts w:ascii="Montserrat" w:hAnsi="Montserrat"/>
          <w:color w:val="002060"/>
          <w:sz w:val="24"/>
          <w:szCs w:val="24"/>
        </w:rPr>
      </w:pPr>
      <w:r w:rsidRPr="00615DE6">
        <w:rPr>
          <w:rFonts w:ascii="Montserrat" w:hAnsi="Montserrat"/>
          <w:color w:val="002060"/>
          <w:sz w:val="24"/>
          <w:szCs w:val="24"/>
        </w:rPr>
        <w:t>Presse-Information</w:t>
      </w:r>
    </w:p>
    <w:p w:rsidR="00CC5459" w:rsidRPr="00CC5459" w:rsidRDefault="0067216D" w:rsidP="00CC5459">
      <w:pPr>
        <w:spacing w:after="0"/>
        <w:jc w:val="center"/>
        <w:rPr>
          <w:rFonts w:ascii="Montserrat" w:hAnsi="Montserrat"/>
          <w:b/>
          <w:bCs/>
          <w:color w:val="002060"/>
          <w:sz w:val="28"/>
        </w:rPr>
      </w:pPr>
      <w:bookmarkStart w:id="0" w:name="_Hlk514769914"/>
      <w:r>
        <w:rPr>
          <w:rFonts w:ascii="Montserrat" w:hAnsi="Montserrat"/>
          <w:b/>
          <w:bCs/>
          <w:color w:val="002060"/>
          <w:sz w:val="28"/>
        </w:rPr>
        <w:t>Ostsee in Flammen</w:t>
      </w:r>
    </w:p>
    <w:p w:rsidR="00CC5459" w:rsidRPr="00CC5459" w:rsidRDefault="0067216D" w:rsidP="00CC5459">
      <w:pPr>
        <w:jc w:val="center"/>
        <w:rPr>
          <w:rFonts w:ascii="Montserrat" w:hAnsi="Montserrat"/>
          <w:b/>
          <w:color w:val="002060"/>
          <w:sz w:val="24"/>
        </w:rPr>
      </w:pPr>
      <w:r>
        <w:rPr>
          <w:rFonts w:ascii="Montserrat" w:hAnsi="Montserrat"/>
          <w:b/>
          <w:color w:val="002060"/>
          <w:sz w:val="24"/>
        </w:rPr>
        <w:t>Mystische Farbspiele &amp; ein atemberaubendes Höhenfeuerwerk</w:t>
      </w:r>
    </w:p>
    <w:p w:rsidR="00D615A0" w:rsidRPr="00D615A0" w:rsidRDefault="00D615A0" w:rsidP="007F50A8">
      <w:pPr>
        <w:jc w:val="center"/>
        <w:rPr>
          <w:rFonts w:ascii="Montserrat" w:hAnsi="Montserrat"/>
          <w:b/>
          <w:color w:val="002060"/>
          <w:sz w:val="10"/>
          <w:szCs w:val="10"/>
        </w:rPr>
      </w:pPr>
    </w:p>
    <w:p w:rsidR="00613348" w:rsidRPr="00613348" w:rsidRDefault="00487C0D" w:rsidP="00F01109">
      <w:pPr>
        <w:spacing w:after="0"/>
        <w:jc w:val="both"/>
        <w:rPr>
          <w:rFonts w:ascii="Calibri" w:hAnsi="Calibri" w:cs="Calibri"/>
          <w:bCs/>
          <w:i/>
          <w:color w:val="002060"/>
        </w:rPr>
      </w:pPr>
      <w:r w:rsidRPr="0079119A">
        <w:rPr>
          <w:rFonts w:ascii="Calibri" w:hAnsi="Calibri" w:cs="Calibri"/>
          <w:b/>
          <w:i/>
          <w:color w:val="002060"/>
        </w:rPr>
        <w:t xml:space="preserve">Grömitz, </w:t>
      </w:r>
      <w:r w:rsidR="00C22A72">
        <w:rPr>
          <w:rFonts w:ascii="Calibri" w:hAnsi="Calibri" w:cs="Calibri"/>
          <w:b/>
          <w:i/>
          <w:color w:val="002060"/>
        </w:rPr>
        <w:t>1</w:t>
      </w:r>
      <w:r w:rsidRPr="0079119A">
        <w:rPr>
          <w:rFonts w:ascii="Calibri" w:hAnsi="Calibri" w:cs="Calibri"/>
          <w:b/>
          <w:i/>
          <w:color w:val="002060"/>
        </w:rPr>
        <w:t xml:space="preserve">. </w:t>
      </w:r>
      <w:r w:rsidR="00C22A72">
        <w:rPr>
          <w:rFonts w:ascii="Calibri" w:hAnsi="Calibri" w:cs="Calibri"/>
          <w:b/>
          <w:i/>
          <w:color w:val="002060"/>
        </w:rPr>
        <w:t>August</w:t>
      </w:r>
      <w:r>
        <w:rPr>
          <w:rFonts w:ascii="Calibri" w:hAnsi="Calibri" w:cs="Calibri"/>
          <w:i/>
          <w:color w:val="002060"/>
        </w:rPr>
        <w:t xml:space="preserve"> </w:t>
      </w:r>
      <w:r w:rsidR="005267B7">
        <w:rPr>
          <w:rFonts w:ascii="Calibri" w:hAnsi="Calibri" w:cs="Calibri"/>
          <w:bCs/>
          <w:i/>
          <w:color w:val="002060"/>
        </w:rPr>
        <w:t>In einem Monat, am 31. August, ist es wieder soweit: die Ostsee vor Grömitz wird mit malerischen Bildern und schönsten Feuerwerksformationen zum Strahlen gebracht. Zu stimmungsvoller Musik wird um 22.45 Uhr</w:t>
      </w:r>
      <w:r w:rsidR="00597AAC">
        <w:rPr>
          <w:rFonts w:ascii="Calibri" w:hAnsi="Calibri" w:cs="Calibri"/>
          <w:bCs/>
          <w:i/>
          <w:color w:val="002060"/>
        </w:rPr>
        <w:t xml:space="preserve"> für rund 20 Minuten</w:t>
      </w:r>
      <w:r w:rsidR="005267B7">
        <w:rPr>
          <w:rFonts w:ascii="Calibri" w:hAnsi="Calibri" w:cs="Calibri"/>
          <w:bCs/>
          <w:i/>
          <w:color w:val="002060"/>
        </w:rPr>
        <w:t xml:space="preserve"> die Ostsee in</w:t>
      </w:r>
      <w:r w:rsidR="00597AAC">
        <w:rPr>
          <w:rFonts w:ascii="Calibri" w:hAnsi="Calibri" w:cs="Calibri"/>
          <w:bCs/>
          <w:i/>
          <w:color w:val="002060"/>
        </w:rPr>
        <w:t xml:space="preserve"> den buntesten Farben </w:t>
      </w:r>
      <w:r w:rsidR="00FB6DAA">
        <w:rPr>
          <w:rFonts w:ascii="Calibri" w:hAnsi="Calibri" w:cs="Calibri"/>
          <w:bCs/>
          <w:i/>
          <w:color w:val="002060"/>
        </w:rPr>
        <w:t>in</w:t>
      </w:r>
      <w:bookmarkStart w:id="1" w:name="_GoBack"/>
      <w:bookmarkEnd w:id="1"/>
      <w:r w:rsidR="005267B7">
        <w:rPr>
          <w:rFonts w:ascii="Calibri" w:hAnsi="Calibri" w:cs="Calibri"/>
          <w:bCs/>
          <w:i/>
          <w:color w:val="002060"/>
        </w:rPr>
        <w:t xml:space="preserve"> Flammen aufgehen. </w:t>
      </w:r>
      <w:r w:rsidR="00395474">
        <w:rPr>
          <w:rFonts w:ascii="Calibri" w:hAnsi="Calibri" w:cs="Calibri"/>
          <w:bCs/>
          <w:i/>
          <w:color w:val="002060"/>
        </w:rPr>
        <w:t xml:space="preserve">Doch nicht nur der Abend lädt zu einem Ausflug in das Ostseebad ein. Los geht das farbenfrohe und musikalische Programm bereits um 14.30 Uhr. </w:t>
      </w:r>
    </w:p>
    <w:bookmarkEnd w:id="0"/>
    <w:p w:rsidR="00613348" w:rsidRPr="000B32C8" w:rsidRDefault="00613348" w:rsidP="00242F69">
      <w:pPr>
        <w:spacing w:after="0"/>
        <w:rPr>
          <w:rFonts w:ascii="Calibri" w:hAnsi="Calibri" w:cs="Calibri"/>
          <w:color w:val="002060"/>
        </w:rPr>
      </w:pPr>
    </w:p>
    <w:p w:rsidR="00CC5459" w:rsidRDefault="00683790" w:rsidP="00242F69">
      <w:pPr>
        <w:spacing w:after="0"/>
        <w:rPr>
          <w:rFonts w:cstheme="minorHAnsi"/>
          <w:bCs/>
          <w:color w:val="002060"/>
          <w:szCs w:val="21"/>
        </w:rPr>
      </w:pPr>
      <w:r w:rsidRPr="00683790">
        <w:rPr>
          <w:rFonts w:cstheme="minorHAnsi"/>
          <w:bCs/>
          <w:color w:val="002060"/>
          <w:szCs w:val="21"/>
        </w:rPr>
        <w:t>Es wird der krönende Abschluss der Veranstaltungsreihe „Sommernächte“</w:t>
      </w:r>
      <w:r>
        <w:rPr>
          <w:rFonts w:cstheme="minorHAnsi"/>
          <w:bCs/>
          <w:color w:val="002060"/>
          <w:szCs w:val="21"/>
        </w:rPr>
        <w:t>, wenn eine atemberaubende Show aus Licht, Rauch, Musik und Feuerwerk am 31. August mehrere tausende Besucher in Staunen und Faszination versetzen wird. Das Höhenfeuerwerk „Ostsee in Flammen“ gilt seit Jahren als eines der größten entlang der Ostseeküste</w:t>
      </w:r>
      <w:r w:rsidR="00931CFE">
        <w:rPr>
          <w:rFonts w:cstheme="minorHAnsi"/>
          <w:bCs/>
          <w:color w:val="002060"/>
          <w:szCs w:val="21"/>
        </w:rPr>
        <w:t xml:space="preserve"> und auch in diesem Jahr werden der Tourismus-Service Grömitz und die Firma Ostsee-Pyrotechnik gemeinsam mit neusten Effekten und Formen ein fulminantes Spektakel über der Ostsee abfeuern. </w:t>
      </w:r>
    </w:p>
    <w:p w:rsidR="00931CFE" w:rsidRDefault="00931CFE" w:rsidP="00242F69">
      <w:pPr>
        <w:spacing w:after="0"/>
        <w:rPr>
          <w:rFonts w:cstheme="minorHAnsi"/>
          <w:bCs/>
          <w:color w:val="002060"/>
          <w:szCs w:val="21"/>
        </w:rPr>
      </w:pPr>
    </w:p>
    <w:p w:rsidR="00931CFE" w:rsidRDefault="00931CFE" w:rsidP="00242F69">
      <w:pPr>
        <w:spacing w:after="0"/>
        <w:rPr>
          <w:rFonts w:cstheme="minorHAnsi"/>
          <w:bCs/>
          <w:color w:val="002060"/>
          <w:szCs w:val="21"/>
        </w:rPr>
      </w:pPr>
      <w:r>
        <w:rPr>
          <w:rFonts w:cstheme="minorHAnsi"/>
          <w:bCs/>
          <w:color w:val="002060"/>
          <w:szCs w:val="21"/>
        </w:rPr>
        <w:t xml:space="preserve">Um Stau bei der Anreise zu vermeiden, lohnt </w:t>
      </w:r>
      <w:r w:rsidR="00AD25FF">
        <w:rPr>
          <w:rFonts w:cstheme="minorHAnsi"/>
          <w:bCs/>
          <w:color w:val="002060"/>
          <w:szCs w:val="21"/>
        </w:rPr>
        <w:t>es sich, bereits den Tag in Grömitz zu verbringen</w:t>
      </w:r>
      <w:r w:rsidR="00C02833">
        <w:rPr>
          <w:rFonts w:cstheme="minorHAnsi"/>
          <w:bCs/>
          <w:color w:val="002060"/>
          <w:szCs w:val="21"/>
        </w:rPr>
        <w:t xml:space="preserve">. </w:t>
      </w:r>
      <w:r w:rsidR="00B063A0">
        <w:rPr>
          <w:rFonts w:cstheme="minorHAnsi"/>
          <w:bCs/>
          <w:color w:val="002060"/>
          <w:szCs w:val="21"/>
        </w:rPr>
        <w:t xml:space="preserve"> Ab 14.30 Uhr </w:t>
      </w:r>
      <w:r w:rsidR="00B167EB">
        <w:rPr>
          <w:rFonts w:cstheme="minorHAnsi"/>
          <w:bCs/>
          <w:color w:val="002060"/>
          <w:szCs w:val="21"/>
        </w:rPr>
        <w:t xml:space="preserve">geht es für die kleinsten Gäste mit dem großen Piratenfest auf der Uferwiese los. </w:t>
      </w:r>
      <w:r w:rsidR="000D4F1D">
        <w:rPr>
          <w:rFonts w:cstheme="minorHAnsi"/>
          <w:bCs/>
          <w:color w:val="002060"/>
          <w:szCs w:val="21"/>
        </w:rPr>
        <w:t xml:space="preserve">Mit Hüpfburg, kreativen Spielen und einem Mitmach-Konzert mit Grünschnabel, bekannt aus dem </w:t>
      </w:r>
      <w:proofErr w:type="spellStart"/>
      <w:r w:rsidR="000D4F1D">
        <w:rPr>
          <w:rFonts w:cstheme="minorHAnsi"/>
          <w:bCs/>
          <w:color w:val="002060"/>
          <w:szCs w:val="21"/>
        </w:rPr>
        <w:t>KiKA</w:t>
      </w:r>
      <w:proofErr w:type="spellEnd"/>
      <w:r w:rsidR="000D4F1D">
        <w:rPr>
          <w:rFonts w:cstheme="minorHAnsi"/>
          <w:bCs/>
          <w:color w:val="002060"/>
          <w:szCs w:val="21"/>
        </w:rPr>
        <w:t>, kann hier ausgiebig getobt werden.</w:t>
      </w:r>
    </w:p>
    <w:p w:rsidR="000D4F1D" w:rsidRDefault="000D4F1D" w:rsidP="00242F69">
      <w:pPr>
        <w:spacing w:after="0"/>
        <w:rPr>
          <w:rFonts w:cstheme="minorHAnsi"/>
          <w:bCs/>
          <w:color w:val="002060"/>
          <w:szCs w:val="21"/>
        </w:rPr>
      </w:pPr>
    </w:p>
    <w:p w:rsidR="000D4F1D" w:rsidRDefault="000D4F1D" w:rsidP="00242F69">
      <w:pPr>
        <w:spacing w:after="0"/>
        <w:rPr>
          <w:rFonts w:cstheme="minorHAnsi"/>
          <w:bCs/>
          <w:color w:val="002060"/>
          <w:szCs w:val="21"/>
        </w:rPr>
      </w:pPr>
      <w:r>
        <w:rPr>
          <w:rFonts w:cstheme="minorHAnsi"/>
          <w:bCs/>
          <w:color w:val="002060"/>
          <w:szCs w:val="21"/>
        </w:rPr>
        <w:t xml:space="preserve">Ab 18.30 Uhr warten auf der Wiese am Seestern (neben der </w:t>
      </w:r>
      <w:proofErr w:type="spellStart"/>
      <w:r>
        <w:rPr>
          <w:rFonts w:cstheme="minorHAnsi"/>
          <w:bCs/>
          <w:color w:val="002060"/>
          <w:szCs w:val="21"/>
        </w:rPr>
        <w:t>Eisperle</w:t>
      </w:r>
      <w:proofErr w:type="spellEnd"/>
      <w:r>
        <w:rPr>
          <w:rFonts w:cstheme="minorHAnsi"/>
          <w:bCs/>
          <w:color w:val="002060"/>
          <w:szCs w:val="21"/>
        </w:rPr>
        <w:t xml:space="preserve">) die besten Hits der Jahrzehnte mit DJ Stephan Nanz, ab 19.00 Uhr Urban Beach am Forum (neben dem Florida) mit entspannter Sommermusik </w:t>
      </w:r>
      <w:r w:rsidR="009D5424">
        <w:rPr>
          <w:rFonts w:cstheme="minorHAnsi"/>
          <w:bCs/>
          <w:color w:val="002060"/>
          <w:szCs w:val="21"/>
        </w:rPr>
        <w:t xml:space="preserve">und ab </w:t>
      </w:r>
      <w:r>
        <w:rPr>
          <w:rFonts w:cstheme="minorHAnsi"/>
          <w:bCs/>
          <w:color w:val="002060"/>
          <w:szCs w:val="21"/>
        </w:rPr>
        <w:t>19.30 Uhr am Seebrückenvorplatz die Band „Steam“ mit einer Mischung aus Charts und Kultsongs</w:t>
      </w:r>
      <w:r w:rsidR="009D5424">
        <w:rPr>
          <w:rFonts w:cstheme="minorHAnsi"/>
          <w:bCs/>
          <w:color w:val="002060"/>
          <w:szCs w:val="21"/>
        </w:rPr>
        <w:t xml:space="preserve"> bis pünktlich um 22.45 Uhr </w:t>
      </w:r>
      <w:r w:rsidR="001D7450">
        <w:rPr>
          <w:rFonts w:cstheme="minorHAnsi"/>
          <w:bCs/>
          <w:color w:val="002060"/>
          <w:szCs w:val="21"/>
        </w:rPr>
        <w:t>das</w:t>
      </w:r>
      <w:r w:rsidR="009D5424">
        <w:rPr>
          <w:rFonts w:cstheme="minorHAnsi"/>
          <w:bCs/>
          <w:color w:val="002060"/>
          <w:szCs w:val="21"/>
        </w:rPr>
        <w:t xml:space="preserve"> </w:t>
      </w:r>
      <w:r w:rsidR="001D7450">
        <w:rPr>
          <w:rFonts w:cstheme="minorHAnsi"/>
          <w:bCs/>
          <w:color w:val="002060"/>
          <w:szCs w:val="21"/>
        </w:rPr>
        <w:t>Licht</w:t>
      </w:r>
      <w:r w:rsidR="009D5424">
        <w:rPr>
          <w:rFonts w:cstheme="minorHAnsi"/>
          <w:bCs/>
          <w:color w:val="002060"/>
          <w:szCs w:val="21"/>
        </w:rPr>
        <w:t xml:space="preserve"> entlang der Promenade </w:t>
      </w:r>
      <w:r w:rsidR="001D7450">
        <w:rPr>
          <w:rFonts w:cstheme="minorHAnsi"/>
          <w:bCs/>
          <w:color w:val="002060"/>
          <w:szCs w:val="21"/>
        </w:rPr>
        <w:t>erlischt</w:t>
      </w:r>
      <w:r w:rsidR="009D5424">
        <w:rPr>
          <w:rFonts w:cstheme="minorHAnsi"/>
          <w:bCs/>
          <w:color w:val="002060"/>
          <w:szCs w:val="21"/>
        </w:rPr>
        <w:t xml:space="preserve"> und es </w:t>
      </w:r>
      <w:r w:rsidR="001D7450">
        <w:rPr>
          <w:rFonts w:cstheme="minorHAnsi"/>
          <w:bCs/>
          <w:color w:val="002060"/>
          <w:szCs w:val="21"/>
        </w:rPr>
        <w:t xml:space="preserve">wieder </w:t>
      </w:r>
      <w:r w:rsidR="009D5424">
        <w:rPr>
          <w:rFonts w:cstheme="minorHAnsi"/>
          <w:bCs/>
          <w:color w:val="002060"/>
          <w:szCs w:val="21"/>
        </w:rPr>
        <w:t xml:space="preserve">heißt: Ostsee in Flammen. </w:t>
      </w:r>
    </w:p>
    <w:p w:rsidR="001D7450" w:rsidRDefault="001D7450" w:rsidP="00242F69">
      <w:pPr>
        <w:spacing w:after="0"/>
        <w:rPr>
          <w:rFonts w:cstheme="minorHAnsi"/>
          <w:bCs/>
          <w:color w:val="002060"/>
          <w:szCs w:val="21"/>
        </w:rPr>
      </w:pPr>
    </w:p>
    <w:p w:rsidR="001D7450" w:rsidRPr="00683790" w:rsidRDefault="001D7450" w:rsidP="00242F69">
      <w:pPr>
        <w:spacing w:after="0"/>
        <w:rPr>
          <w:rFonts w:cstheme="minorHAnsi"/>
          <w:bCs/>
          <w:color w:val="002060"/>
          <w:szCs w:val="21"/>
        </w:rPr>
      </w:pPr>
      <w:r>
        <w:rPr>
          <w:rFonts w:cstheme="minorHAnsi"/>
          <w:bCs/>
          <w:color w:val="002060"/>
          <w:szCs w:val="21"/>
        </w:rPr>
        <w:t xml:space="preserve">Aufgrund der hohen Besucherzahlen kann es am Veranstaltungstag bei An- und Abreise zu Stau kommen. Der Tourismus-Service Grömitz bittet die Besucher, sich an das örtliche </w:t>
      </w:r>
      <w:r w:rsidR="00C22A72">
        <w:rPr>
          <w:rFonts w:cstheme="minorHAnsi"/>
          <w:bCs/>
          <w:color w:val="002060"/>
          <w:szCs w:val="21"/>
        </w:rPr>
        <w:t>Verkehrs- und Parkleitsystem</w:t>
      </w:r>
      <w:r>
        <w:rPr>
          <w:rFonts w:cstheme="minorHAnsi"/>
          <w:bCs/>
          <w:color w:val="002060"/>
          <w:szCs w:val="21"/>
        </w:rPr>
        <w:t xml:space="preserve"> zu halten und die Anweisungen der Polizei zu befolgen. </w:t>
      </w:r>
    </w:p>
    <w:p w:rsidR="00613348" w:rsidRDefault="00613348" w:rsidP="00242F69">
      <w:pPr>
        <w:spacing w:after="0"/>
        <w:rPr>
          <w:rFonts w:cstheme="minorHAnsi"/>
          <w:b/>
          <w:bCs/>
          <w:color w:val="002060"/>
          <w:szCs w:val="21"/>
          <w:u w:val="single"/>
        </w:rPr>
      </w:pPr>
    </w:p>
    <w:p w:rsidR="00613348" w:rsidRDefault="00613348" w:rsidP="00242F69">
      <w:pPr>
        <w:spacing w:after="0"/>
        <w:rPr>
          <w:rFonts w:cstheme="minorHAnsi"/>
          <w:b/>
          <w:bCs/>
          <w:color w:val="002060"/>
          <w:szCs w:val="21"/>
          <w:u w:val="single"/>
        </w:rPr>
      </w:pPr>
    </w:p>
    <w:p w:rsidR="00242F69" w:rsidRPr="00606251" w:rsidRDefault="00242F69" w:rsidP="00242F69">
      <w:pPr>
        <w:spacing w:after="0"/>
        <w:rPr>
          <w:rFonts w:cstheme="minorHAnsi"/>
          <w:b/>
          <w:bCs/>
          <w:color w:val="002060"/>
          <w:szCs w:val="21"/>
          <w:u w:val="single"/>
        </w:rPr>
      </w:pPr>
      <w:r>
        <w:rPr>
          <w:rFonts w:cstheme="minorHAnsi"/>
          <w:b/>
          <w:bCs/>
          <w:color w:val="002060"/>
          <w:szCs w:val="21"/>
          <w:u w:val="single"/>
        </w:rPr>
        <w:t>Weitere</w:t>
      </w:r>
      <w:r w:rsidRPr="00606251">
        <w:rPr>
          <w:rFonts w:cstheme="minorHAnsi"/>
          <w:b/>
          <w:bCs/>
          <w:color w:val="002060"/>
          <w:szCs w:val="21"/>
          <w:u w:val="single"/>
        </w:rPr>
        <w:t xml:space="preserve"> Presse-Informationen erhalten Sie unter:</w:t>
      </w:r>
    </w:p>
    <w:p w:rsidR="00242F69" w:rsidRDefault="00242F69" w:rsidP="00242F69">
      <w:pPr>
        <w:spacing w:after="0"/>
        <w:rPr>
          <w:rFonts w:cstheme="minorHAnsi"/>
          <w:bCs/>
          <w:color w:val="002060"/>
          <w:szCs w:val="21"/>
        </w:rPr>
      </w:pPr>
      <w:r>
        <w:rPr>
          <w:rFonts w:cstheme="minorHAnsi"/>
          <w:bCs/>
          <w:color w:val="002060"/>
          <w:szCs w:val="21"/>
        </w:rPr>
        <w:t>Tourismus-Service Grömitz</w:t>
      </w:r>
    </w:p>
    <w:p w:rsidR="00242F69" w:rsidRDefault="00242F69" w:rsidP="00242F69">
      <w:pPr>
        <w:spacing w:after="0"/>
        <w:rPr>
          <w:rFonts w:cstheme="minorHAnsi"/>
          <w:bCs/>
          <w:color w:val="002060"/>
          <w:szCs w:val="21"/>
        </w:rPr>
      </w:pPr>
      <w:r>
        <w:rPr>
          <w:rFonts w:cstheme="minorHAnsi"/>
          <w:bCs/>
          <w:color w:val="002060"/>
          <w:szCs w:val="21"/>
        </w:rPr>
        <w:t>Jacqueline Felsmann</w:t>
      </w:r>
    </w:p>
    <w:p w:rsidR="00242F69" w:rsidRDefault="00242F69" w:rsidP="00242F69">
      <w:pPr>
        <w:spacing w:after="0"/>
        <w:rPr>
          <w:rFonts w:cstheme="minorHAnsi"/>
          <w:bCs/>
          <w:color w:val="002060"/>
          <w:szCs w:val="21"/>
        </w:rPr>
      </w:pPr>
      <w:r>
        <w:rPr>
          <w:rFonts w:cstheme="minorHAnsi"/>
          <w:bCs/>
          <w:color w:val="002060"/>
          <w:szCs w:val="21"/>
        </w:rPr>
        <w:t>Neuer Markt 1, 23743 Grömitz</w:t>
      </w:r>
    </w:p>
    <w:p w:rsidR="00242F69" w:rsidRDefault="00242F69" w:rsidP="00242F69">
      <w:pPr>
        <w:spacing w:after="0"/>
        <w:rPr>
          <w:rFonts w:cstheme="minorHAnsi"/>
          <w:bCs/>
          <w:color w:val="002060"/>
          <w:szCs w:val="21"/>
        </w:rPr>
      </w:pPr>
      <w:r>
        <w:rPr>
          <w:rFonts w:cstheme="minorHAnsi"/>
          <w:bCs/>
          <w:color w:val="002060"/>
          <w:szCs w:val="21"/>
        </w:rPr>
        <w:t>Tel.: 04562 – 256 264</w:t>
      </w:r>
    </w:p>
    <w:p w:rsidR="00242F69" w:rsidRDefault="00242F69" w:rsidP="00242F69">
      <w:pPr>
        <w:spacing w:after="0"/>
        <w:rPr>
          <w:rFonts w:cstheme="minorHAnsi"/>
          <w:bCs/>
          <w:color w:val="002060"/>
          <w:szCs w:val="21"/>
        </w:rPr>
      </w:pPr>
      <w:r>
        <w:rPr>
          <w:rFonts w:cstheme="minorHAnsi"/>
          <w:bCs/>
          <w:color w:val="002060"/>
          <w:szCs w:val="21"/>
        </w:rPr>
        <w:t xml:space="preserve">E-Mail: </w:t>
      </w:r>
      <w:hyperlink r:id="rId7" w:history="1">
        <w:r w:rsidRPr="007A7369">
          <w:rPr>
            <w:rStyle w:val="Hyperlink"/>
            <w:rFonts w:cstheme="minorHAnsi"/>
            <w:szCs w:val="21"/>
          </w:rPr>
          <w:t>j.felsmann@groemitz.de</w:t>
        </w:r>
      </w:hyperlink>
    </w:p>
    <w:p w:rsidR="004E33D7" w:rsidRPr="00950DE4" w:rsidRDefault="00242F69" w:rsidP="00950DE4">
      <w:pPr>
        <w:spacing w:after="0"/>
        <w:rPr>
          <w:rFonts w:cstheme="minorHAnsi"/>
          <w:bCs/>
          <w:color w:val="002060"/>
          <w:szCs w:val="21"/>
        </w:rPr>
      </w:pPr>
      <w:r>
        <w:rPr>
          <w:rFonts w:cstheme="minorHAnsi"/>
          <w:bCs/>
          <w:color w:val="002060"/>
          <w:szCs w:val="21"/>
        </w:rPr>
        <w:t xml:space="preserve">Internet: </w:t>
      </w:r>
      <w:hyperlink r:id="rId8" w:history="1">
        <w:r w:rsidRPr="00053930">
          <w:rPr>
            <w:rStyle w:val="Hyperlink"/>
            <w:rFonts w:cstheme="minorHAnsi"/>
            <w:szCs w:val="21"/>
          </w:rPr>
          <w:t>www.groemitz.de</w:t>
        </w:r>
      </w:hyperlink>
      <w:r>
        <w:rPr>
          <w:rFonts w:cstheme="minorHAnsi"/>
          <w:bCs/>
          <w:color w:val="002060"/>
          <w:szCs w:val="21"/>
        </w:rPr>
        <w:t xml:space="preserve"> </w:t>
      </w:r>
    </w:p>
    <w:sectPr w:rsidR="004E33D7" w:rsidRPr="00950DE4">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B65" w:rsidRDefault="00482B65" w:rsidP="004E33D7">
      <w:pPr>
        <w:spacing w:after="0" w:line="240" w:lineRule="auto"/>
      </w:pPr>
      <w:r>
        <w:separator/>
      </w:r>
    </w:p>
  </w:endnote>
  <w:endnote w:type="continuationSeparator" w:id="0">
    <w:p w:rsidR="00482B65" w:rsidRDefault="00482B65" w:rsidP="004E3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B65" w:rsidRDefault="00482B65" w:rsidP="004E33D7">
      <w:pPr>
        <w:spacing w:after="0" w:line="240" w:lineRule="auto"/>
      </w:pPr>
      <w:r>
        <w:separator/>
      </w:r>
    </w:p>
  </w:footnote>
  <w:footnote w:type="continuationSeparator" w:id="0">
    <w:p w:rsidR="00482B65" w:rsidRDefault="00482B65" w:rsidP="004E3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3D7" w:rsidRDefault="007F50A8" w:rsidP="007F50A8">
    <w:pPr>
      <w:pStyle w:val="Kopfzeile"/>
      <w:jc w:val="right"/>
    </w:pPr>
    <w:r>
      <w:rPr>
        <w:noProof/>
      </w:rPr>
      <w:drawing>
        <wp:inline distT="0" distB="0" distL="0" distR="0" wp14:anchorId="6CF0ADDC" wp14:editId="684ACC2D">
          <wp:extent cx="2178717" cy="869133"/>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ourismus-service-groemitz-web.png"/>
                  <pic:cNvPicPr/>
                </pic:nvPicPr>
                <pic:blipFill>
                  <a:blip r:embed="rId1">
                    <a:extLst>
                      <a:ext uri="{28A0092B-C50C-407E-A947-70E740481C1C}">
                        <a14:useLocalDpi xmlns:a14="http://schemas.microsoft.com/office/drawing/2010/main" val="0"/>
                      </a:ext>
                    </a:extLst>
                  </a:blip>
                  <a:stretch>
                    <a:fillRect/>
                  </a:stretch>
                </pic:blipFill>
                <pic:spPr>
                  <a:xfrm>
                    <a:off x="0" y="0"/>
                    <a:ext cx="2213431" cy="8829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AB30CA"/>
    <w:multiLevelType w:val="hybridMultilevel"/>
    <w:tmpl w:val="39C0D620"/>
    <w:lvl w:ilvl="0" w:tplc="310AA4C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D7"/>
    <w:rsid w:val="000B32C8"/>
    <w:rsid w:val="000D4F1D"/>
    <w:rsid w:val="001264E3"/>
    <w:rsid w:val="00145D50"/>
    <w:rsid w:val="00196860"/>
    <w:rsid w:val="001A10CE"/>
    <w:rsid w:val="001D7450"/>
    <w:rsid w:val="001F4E4E"/>
    <w:rsid w:val="00225AAC"/>
    <w:rsid w:val="00242F69"/>
    <w:rsid w:val="002822DA"/>
    <w:rsid w:val="00285A17"/>
    <w:rsid w:val="003219A1"/>
    <w:rsid w:val="00337BF5"/>
    <w:rsid w:val="00395474"/>
    <w:rsid w:val="00402E57"/>
    <w:rsid w:val="00405F16"/>
    <w:rsid w:val="0046531A"/>
    <w:rsid w:val="00467672"/>
    <w:rsid w:val="00482B65"/>
    <w:rsid w:val="00487C0D"/>
    <w:rsid w:val="004E33D7"/>
    <w:rsid w:val="005267B7"/>
    <w:rsid w:val="00537E39"/>
    <w:rsid w:val="00580FF8"/>
    <w:rsid w:val="00597AAC"/>
    <w:rsid w:val="006015F8"/>
    <w:rsid w:val="00613348"/>
    <w:rsid w:val="006219E7"/>
    <w:rsid w:val="00647612"/>
    <w:rsid w:val="0067216D"/>
    <w:rsid w:val="00683790"/>
    <w:rsid w:val="0068421C"/>
    <w:rsid w:val="006A1AA7"/>
    <w:rsid w:val="00783D4F"/>
    <w:rsid w:val="0079119A"/>
    <w:rsid w:val="007F50A8"/>
    <w:rsid w:val="00931CFE"/>
    <w:rsid w:val="00950DE4"/>
    <w:rsid w:val="0096397B"/>
    <w:rsid w:val="009647F1"/>
    <w:rsid w:val="009C4FF7"/>
    <w:rsid w:val="009D5424"/>
    <w:rsid w:val="00A219BF"/>
    <w:rsid w:val="00A23B55"/>
    <w:rsid w:val="00AD25FF"/>
    <w:rsid w:val="00B063A0"/>
    <w:rsid w:val="00B167EB"/>
    <w:rsid w:val="00BB388E"/>
    <w:rsid w:val="00BD7CE2"/>
    <w:rsid w:val="00C02833"/>
    <w:rsid w:val="00C12ACD"/>
    <w:rsid w:val="00C13CCD"/>
    <w:rsid w:val="00C22A72"/>
    <w:rsid w:val="00CC5459"/>
    <w:rsid w:val="00D615A0"/>
    <w:rsid w:val="00D61E7B"/>
    <w:rsid w:val="00D72A9D"/>
    <w:rsid w:val="00D85A19"/>
    <w:rsid w:val="00E2583E"/>
    <w:rsid w:val="00F01109"/>
    <w:rsid w:val="00FB38B8"/>
    <w:rsid w:val="00FB6DAA"/>
    <w:rsid w:val="00FC34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A84F3"/>
  <w15:chartTrackingRefBased/>
  <w15:docId w15:val="{AC1F7968-9E68-4A34-BE05-2285FBE0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E33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33D7"/>
  </w:style>
  <w:style w:type="paragraph" w:styleId="Fuzeile">
    <w:name w:val="footer"/>
    <w:basedOn w:val="Standard"/>
    <w:link w:val="FuzeileZchn"/>
    <w:uiPriority w:val="99"/>
    <w:unhideWhenUsed/>
    <w:rsid w:val="004E33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33D7"/>
  </w:style>
  <w:style w:type="character" w:styleId="Hyperlink">
    <w:name w:val="Hyperlink"/>
    <w:basedOn w:val="Absatz-Standardschriftart"/>
    <w:uiPriority w:val="99"/>
    <w:unhideWhenUsed/>
    <w:rsid w:val="00A219BF"/>
    <w:rPr>
      <w:color w:val="0563C1" w:themeColor="hyperlink"/>
      <w:u w:val="single"/>
    </w:rPr>
  </w:style>
  <w:style w:type="character" w:styleId="NichtaufgelsteErwhnung">
    <w:name w:val="Unresolved Mention"/>
    <w:basedOn w:val="Absatz-Standardschriftart"/>
    <w:uiPriority w:val="99"/>
    <w:semiHidden/>
    <w:unhideWhenUsed/>
    <w:rsid w:val="00A219BF"/>
    <w:rPr>
      <w:color w:val="808080"/>
      <w:shd w:val="clear" w:color="auto" w:fill="E6E6E6"/>
    </w:rPr>
  </w:style>
  <w:style w:type="paragraph" w:styleId="Listenabsatz">
    <w:name w:val="List Paragraph"/>
    <w:basedOn w:val="Standard"/>
    <w:uiPriority w:val="34"/>
    <w:qFormat/>
    <w:rsid w:val="00337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emitz.de" TargetMode="External"/><Relationship Id="rId3" Type="http://schemas.openxmlformats.org/officeDocument/2006/relationships/settings" Target="settings.xml"/><Relationship Id="rId7" Type="http://schemas.openxmlformats.org/officeDocument/2006/relationships/hyperlink" Target="mailto:j.felsmann@groemitz.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2020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Kononov</dc:creator>
  <cp:keywords/>
  <dc:description/>
  <cp:lastModifiedBy>Jacqueline Felsmann</cp:lastModifiedBy>
  <cp:revision>6</cp:revision>
  <cp:lastPrinted>2018-03-14T07:30:00Z</cp:lastPrinted>
  <dcterms:created xsi:type="dcterms:W3CDTF">2018-07-31T14:46:00Z</dcterms:created>
  <dcterms:modified xsi:type="dcterms:W3CDTF">2018-08-01T12:56:00Z</dcterms:modified>
</cp:coreProperties>
</file>