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bookmarkStart w:id="0" w:name="_Hlk223600540"/>
      <w:bookmarkEnd w:id="0"/>
    </w:p>
    <w:p w14:paraId="4D8E298F" w14:textId="38CD4789" w:rsidR="00D1510D" w:rsidRPr="00B16ED2" w:rsidRDefault="00B60A78" w:rsidP="00A2568C">
      <w:pPr>
        <w:tabs>
          <w:tab w:val="left" w:pos="8647"/>
        </w:tabs>
        <w:jc w:val="center"/>
        <w:rPr>
          <w:rFonts w:ascii="Verdana" w:hAnsi="Verdana"/>
        </w:rPr>
      </w:pPr>
      <w:r>
        <w:rPr>
          <w:rFonts w:ascii="Verdana" w:hAnsi="Verdana"/>
          <w:b/>
          <w:bCs/>
          <w:sz w:val="24"/>
          <w:szCs w:val="24"/>
        </w:rPr>
        <w:t xml:space="preserve">Letzter </w:t>
      </w:r>
      <w:r w:rsidR="00C922C4">
        <w:rPr>
          <w:rFonts w:ascii="Verdana" w:hAnsi="Verdana"/>
          <w:b/>
          <w:bCs/>
          <w:sz w:val="24"/>
          <w:szCs w:val="24"/>
        </w:rPr>
        <w:t>A</w:t>
      </w:r>
      <w:r>
        <w:rPr>
          <w:rFonts w:ascii="Verdana" w:hAnsi="Verdana"/>
          <w:b/>
          <w:bCs/>
          <w:sz w:val="24"/>
          <w:szCs w:val="24"/>
        </w:rPr>
        <w:t>uftritt i</w:t>
      </w:r>
      <w:r w:rsidR="00C922C4">
        <w:rPr>
          <w:rFonts w:ascii="Verdana" w:hAnsi="Verdana"/>
          <w:b/>
          <w:bCs/>
          <w:sz w:val="24"/>
          <w:szCs w:val="24"/>
        </w:rPr>
        <w:t>m Norden vor Playoffs</w:t>
      </w:r>
    </w:p>
    <w:p w14:paraId="61DD339B" w14:textId="77777777" w:rsidR="00D1510D" w:rsidRPr="006C4166" w:rsidRDefault="00D1510D" w:rsidP="00D1510D">
      <w:pPr>
        <w:jc w:val="both"/>
        <w:rPr>
          <w:rFonts w:ascii="Verdana" w:hAnsi="Verdana"/>
        </w:rPr>
      </w:pPr>
    </w:p>
    <w:p w14:paraId="064B7D88" w14:textId="6845F6FF" w:rsidR="00D1510D" w:rsidRDefault="00D1510D" w:rsidP="00D1510D">
      <w:pPr>
        <w:jc w:val="both"/>
        <w:rPr>
          <w:rFonts w:ascii="Verdana" w:hAnsi="Verdana"/>
        </w:rPr>
      </w:pPr>
      <w:r w:rsidRPr="006C4166">
        <w:rPr>
          <w:rFonts w:ascii="Verdana" w:hAnsi="Verdana"/>
        </w:rPr>
        <w:t xml:space="preserve">(SU - VCW 1 / Wiesbaden / </w:t>
      </w:r>
      <w:r w:rsidR="00B60A78" w:rsidRPr="00591C31">
        <w:rPr>
          <w:rFonts w:ascii="Verdana" w:hAnsi="Verdana"/>
        </w:rPr>
        <w:t>12</w:t>
      </w:r>
      <w:r w:rsidR="00D75A3B" w:rsidRPr="00591C31">
        <w:rPr>
          <w:rFonts w:ascii="Verdana" w:hAnsi="Verdana"/>
        </w:rPr>
        <w:t>.</w:t>
      </w:r>
      <w:r w:rsidR="00D75A3B" w:rsidRPr="002E57A9">
        <w:rPr>
          <w:rFonts w:ascii="Verdana" w:hAnsi="Verdana"/>
        </w:rPr>
        <w:t>3.</w:t>
      </w:r>
      <w:r w:rsidRPr="006C4166">
        <w:rPr>
          <w:rFonts w:ascii="Verdana" w:hAnsi="Verdana"/>
        </w:rPr>
        <w:t xml:space="preserve">2026) </w:t>
      </w:r>
    </w:p>
    <w:p w14:paraId="587CBF60" w14:textId="618DEE1C" w:rsidR="00B60A78" w:rsidRDefault="00B60A78" w:rsidP="00D1510D">
      <w:pPr>
        <w:jc w:val="both"/>
        <w:rPr>
          <w:rFonts w:ascii="Verdana" w:hAnsi="Verdana"/>
        </w:rPr>
      </w:pPr>
      <w:r>
        <w:rPr>
          <w:rFonts w:ascii="Verdana" w:hAnsi="Verdana"/>
        </w:rPr>
        <w:t>Am letzten Spieltag der Hauptrunde der 1. Volleyball</w:t>
      </w:r>
      <w:r w:rsidR="00DF51D4">
        <w:rPr>
          <w:rFonts w:ascii="Verdana" w:hAnsi="Verdana"/>
        </w:rPr>
        <w:t xml:space="preserve"> </w:t>
      </w:r>
      <w:r>
        <w:rPr>
          <w:rFonts w:ascii="Verdana" w:hAnsi="Verdana"/>
        </w:rPr>
        <w:t>Bundes</w:t>
      </w:r>
      <w:r w:rsidR="009B5BB2">
        <w:rPr>
          <w:rFonts w:ascii="Verdana" w:hAnsi="Verdana"/>
        </w:rPr>
        <w:t xml:space="preserve">liga Frauen wird </w:t>
      </w:r>
      <w:r>
        <w:rPr>
          <w:rFonts w:ascii="Verdana" w:hAnsi="Verdana"/>
        </w:rPr>
        <w:t>es nochmal spannen</w:t>
      </w:r>
      <w:r w:rsidR="00DF51D4">
        <w:rPr>
          <w:rFonts w:ascii="Verdana" w:hAnsi="Verdana"/>
        </w:rPr>
        <w:t xml:space="preserve">d: Bis auf den Spitzenreiter Allianz MTV Stuttgart (55 Punkte) und die ETV Hamburg Volksbank Volleys am Ende der Statistik </w:t>
      </w:r>
      <w:r w:rsidR="00D71407">
        <w:rPr>
          <w:rFonts w:ascii="Verdana" w:hAnsi="Verdana"/>
        </w:rPr>
        <w:t>(</w:t>
      </w:r>
      <w:r w:rsidR="00655DD6">
        <w:rPr>
          <w:rFonts w:ascii="Verdana" w:hAnsi="Verdana"/>
        </w:rPr>
        <w:t>Elfter</w:t>
      </w:r>
      <w:r w:rsidR="001E4702">
        <w:rPr>
          <w:rFonts w:ascii="Verdana" w:hAnsi="Verdana"/>
        </w:rPr>
        <w:t xml:space="preserve">, </w:t>
      </w:r>
      <w:r w:rsidR="00DF51D4">
        <w:rPr>
          <w:rFonts w:ascii="Verdana" w:hAnsi="Verdana"/>
        </w:rPr>
        <w:t xml:space="preserve">5 Punkte) können sich </w:t>
      </w:r>
      <w:r w:rsidR="009B5BB2">
        <w:rPr>
          <w:rFonts w:ascii="Verdana" w:hAnsi="Verdana"/>
        </w:rPr>
        <w:t>auf den</w:t>
      </w:r>
      <w:r w:rsidR="00DF51D4">
        <w:rPr>
          <w:rFonts w:ascii="Verdana" w:hAnsi="Verdana"/>
        </w:rPr>
        <w:t xml:space="preserve"> </w:t>
      </w:r>
      <w:r w:rsidR="009B5BB2">
        <w:rPr>
          <w:rFonts w:ascii="Verdana" w:hAnsi="Verdana"/>
        </w:rPr>
        <w:t xml:space="preserve">anderen neun </w:t>
      </w:r>
      <w:r w:rsidR="00C922C4">
        <w:rPr>
          <w:rFonts w:ascii="Verdana" w:hAnsi="Verdana"/>
        </w:rPr>
        <w:t>Rängen</w:t>
      </w:r>
      <w:r w:rsidR="00DF51D4">
        <w:rPr>
          <w:rFonts w:ascii="Verdana" w:hAnsi="Verdana"/>
        </w:rPr>
        <w:t xml:space="preserve"> noch Verschiebungen ergeben, die dann für den Start in die Playoffs um die Deutsche Meisterschaft ausschlaggebend sind. Der VC Wiesbaden (Siebter; 19 Punkte) will seinen Platz mit einem Sieg am Samstag (14.3.2026, 18:00 Uhr) in der CU Arena in Hamburg</w:t>
      </w:r>
      <w:r w:rsidR="009B5BB2">
        <w:rPr>
          <w:rFonts w:ascii="Verdana" w:hAnsi="Verdana"/>
        </w:rPr>
        <w:t>-Neugraben</w:t>
      </w:r>
      <w:r w:rsidR="00DF51D4">
        <w:rPr>
          <w:rFonts w:ascii="Verdana" w:hAnsi="Verdana"/>
        </w:rPr>
        <w:t xml:space="preserve"> behaupten. </w:t>
      </w:r>
    </w:p>
    <w:p w14:paraId="00B0708A" w14:textId="6A3A6150" w:rsidR="009B5BB2" w:rsidRDefault="009B5BB2" w:rsidP="00D1510D">
      <w:pPr>
        <w:jc w:val="both"/>
        <w:rPr>
          <w:rFonts w:ascii="Verdana" w:hAnsi="Verdana"/>
        </w:rPr>
      </w:pPr>
      <w:r>
        <w:rPr>
          <w:rFonts w:ascii="Verdana" w:hAnsi="Verdana"/>
        </w:rPr>
        <w:t>Der Siebte wird in den Playoffs gegen den Tabellenzweiten antreten – dafür kommen der SSC Palmberg Schwerin (46 Punkte) und der VfB Suhl Lotto Thüringen (45) i</w:t>
      </w:r>
      <w:r w:rsidR="00C922C4">
        <w:rPr>
          <w:rFonts w:ascii="Verdana" w:hAnsi="Verdana"/>
        </w:rPr>
        <w:t xml:space="preserve">n </w:t>
      </w:r>
      <w:r>
        <w:rPr>
          <w:rFonts w:ascii="Verdana" w:hAnsi="Verdana"/>
        </w:rPr>
        <w:t>Frage</w:t>
      </w:r>
      <w:r w:rsidR="00C922C4">
        <w:rPr>
          <w:rFonts w:ascii="Verdana" w:hAnsi="Verdana"/>
        </w:rPr>
        <w:t xml:space="preserve"> – </w:t>
      </w:r>
      <w:r>
        <w:rPr>
          <w:rFonts w:ascii="Verdana" w:hAnsi="Verdana"/>
        </w:rPr>
        <w:t xml:space="preserve">rein rechnerisch auch noch der Dresdner SC (43), Überraschungen vorausgesetzt. Der VCW </w:t>
      </w:r>
      <w:r w:rsidR="00DD0B4A">
        <w:rPr>
          <w:rFonts w:ascii="Verdana" w:hAnsi="Verdana"/>
        </w:rPr>
        <w:t xml:space="preserve">hat auf dem Papier in Hamburg </w:t>
      </w:r>
      <w:r w:rsidR="00C922C4">
        <w:rPr>
          <w:rFonts w:ascii="Verdana" w:hAnsi="Verdana"/>
        </w:rPr>
        <w:t>die</w:t>
      </w:r>
      <w:r w:rsidR="00DD0B4A">
        <w:rPr>
          <w:rFonts w:ascii="Verdana" w:hAnsi="Verdana"/>
        </w:rPr>
        <w:t xml:space="preserve"> leichtere Aufgabe als der Tabellenachte Schwarz-Weiß </w:t>
      </w:r>
      <w:r w:rsidR="00C922C4">
        <w:rPr>
          <w:rFonts w:ascii="Verdana" w:hAnsi="Verdana"/>
        </w:rPr>
        <w:t xml:space="preserve">Erfurt </w:t>
      </w:r>
      <w:r w:rsidR="00DD0B4A">
        <w:rPr>
          <w:rFonts w:ascii="Verdana" w:hAnsi="Verdana"/>
        </w:rPr>
        <w:t>(ebenfalls 19 Punkte)</w:t>
      </w:r>
      <w:r w:rsidR="00C922C4">
        <w:rPr>
          <w:rFonts w:ascii="Verdana" w:hAnsi="Verdana"/>
        </w:rPr>
        <w:t>. Die Thüringerinnen treten</w:t>
      </w:r>
      <w:r w:rsidR="00DD0B4A">
        <w:rPr>
          <w:rFonts w:ascii="Verdana" w:hAnsi="Verdana"/>
        </w:rPr>
        <w:t xml:space="preserve"> beim USC Münster an</w:t>
      </w:r>
      <w:r w:rsidR="00C922C4">
        <w:rPr>
          <w:rFonts w:ascii="Verdana" w:hAnsi="Verdana"/>
        </w:rPr>
        <w:t xml:space="preserve">. </w:t>
      </w:r>
      <w:r w:rsidR="00DD0B4A">
        <w:rPr>
          <w:rFonts w:ascii="Verdana" w:hAnsi="Verdana"/>
        </w:rPr>
        <w:t xml:space="preserve">Wer am Ende auf </w:t>
      </w:r>
      <w:r w:rsidR="00C922C4">
        <w:rPr>
          <w:rFonts w:ascii="Verdana" w:hAnsi="Verdana"/>
        </w:rPr>
        <w:t xml:space="preserve">dem achten </w:t>
      </w:r>
      <w:r w:rsidR="00DD0B4A">
        <w:rPr>
          <w:rFonts w:ascii="Verdana" w:hAnsi="Verdana"/>
        </w:rPr>
        <w:t xml:space="preserve">Platz steht, </w:t>
      </w:r>
      <w:r w:rsidR="00C922C4">
        <w:rPr>
          <w:rFonts w:ascii="Verdana" w:hAnsi="Verdana"/>
        </w:rPr>
        <w:t>hat sich</w:t>
      </w:r>
      <w:r w:rsidR="00DD0B4A">
        <w:rPr>
          <w:rFonts w:ascii="Verdana" w:hAnsi="Verdana"/>
        </w:rPr>
        <w:t xml:space="preserve"> </w:t>
      </w:r>
      <w:r w:rsidR="003C3EC3">
        <w:rPr>
          <w:rFonts w:ascii="Verdana" w:hAnsi="Verdana"/>
        </w:rPr>
        <w:t xml:space="preserve">dann </w:t>
      </w:r>
      <w:r w:rsidR="00C922C4">
        <w:rPr>
          <w:rFonts w:ascii="Verdana" w:hAnsi="Verdana"/>
        </w:rPr>
        <w:t>in der ersten</w:t>
      </w:r>
      <w:r w:rsidR="00DD0B4A">
        <w:rPr>
          <w:rFonts w:ascii="Verdana" w:hAnsi="Verdana"/>
        </w:rPr>
        <w:t xml:space="preserve"> Playoff</w:t>
      </w:r>
      <w:r w:rsidR="00C922C4">
        <w:rPr>
          <w:rFonts w:ascii="Verdana" w:hAnsi="Verdana"/>
        </w:rPr>
        <w:t xml:space="preserve">-Runde </w:t>
      </w:r>
      <w:r w:rsidR="00DD0B4A">
        <w:rPr>
          <w:rFonts w:ascii="Verdana" w:hAnsi="Verdana"/>
        </w:rPr>
        <w:t>mit Stuttgart auseinander</w:t>
      </w:r>
      <w:r w:rsidR="007F683E">
        <w:rPr>
          <w:rFonts w:ascii="Verdana" w:hAnsi="Verdana"/>
        </w:rPr>
        <w:t>zu</w:t>
      </w:r>
      <w:r w:rsidR="00DD0B4A">
        <w:rPr>
          <w:rFonts w:ascii="Verdana" w:hAnsi="Verdana"/>
        </w:rPr>
        <w:t>setzen.</w:t>
      </w:r>
    </w:p>
    <w:p w14:paraId="0254BD41" w14:textId="6404829F" w:rsidR="00DD0B4A" w:rsidRPr="00DD0B4A" w:rsidRDefault="000F00E4" w:rsidP="00D1510D">
      <w:pPr>
        <w:jc w:val="both"/>
        <w:rPr>
          <w:rFonts w:ascii="Verdana" w:hAnsi="Verdana"/>
          <w:b/>
          <w:bCs/>
        </w:rPr>
      </w:pPr>
      <w:r>
        <w:rPr>
          <w:rFonts w:ascii="Verdana" w:hAnsi="Verdana"/>
          <w:b/>
          <w:bCs/>
        </w:rPr>
        <w:t xml:space="preserve">Status quo + </w:t>
      </w:r>
      <w:r w:rsidR="00DD0B4A" w:rsidRPr="00DD0B4A">
        <w:rPr>
          <w:rFonts w:ascii="Verdana" w:hAnsi="Verdana"/>
          <w:b/>
          <w:bCs/>
        </w:rPr>
        <w:t>Ausblick</w:t>
      </w:r>
    </w:p>
    <w:p w14:paraId="4BDDFC62" w14:textId="26C929AD" w:rsidR="00DD0B4A" w:rsidRDefault="00DD0B4A" w:rsidP="00D1510D">
      <w:pPr>
        <w:jc w:val="both"/>
        <w:rPr>
          <w:rFonts w:ascii="Verdana" w:hAnsi="Verdana"/>
        </w:rPr>
      </w:pPr>
      <w:r>
        <w:rPr>
          <w:rFonts w:ascii="Verdana" w:hAnsi="Verdana"/>
        </w:rPr>
        <w:t>Der VC Wiesbaden reist mit ordentlich Rückenwind zu de</w:t>
      </w:r>
      <w:r w:rsidR="00B847A7">
        <w:rPr>
          <w:rFonts w:ascii="Verdana" w:hAnsi="Verdana"/>
        </w:rPr>
        <w:t xml:space="preserve">n </w:t>
      </w:r>
      <w:r>
        <w:rPr>
          <w:rFonts w:ascii="Verdana" w:hAnsi="Verdana"/>
        </w:rPr>
        <w:t>Volksbank</w:t>
      </w:r>
      <w:r w:rsidR="003C3EC3">
        <w:rPr>
          <w:rFonts w:ascii="Verdana" w:hAnsi="Verdana"/>
        </w:rPr>
        <w:t xml:space="preserve"> V</w:t>
      </w:r>
      <w:r>
        <w:rPr>
          <w:rFonts w:ascii="Verdana" w:hAnsi="Verdana"/>
        </w:rPr>
        <w:t>olleys. Seit</w:t>
      </w:r>
      <w:r w:rsidR="000F00E4">
        <w:rPr>
          <w:rFonts w:ascii="Verdana" w:hAnsi="Verdana"/>
        </w:rPr>
        <w:t xml:space="preserve"> </w:t>
      </w:r>
      <w:r>
        <w:rPr>
          <w:rFonts w:ascii="Verdana" w:hAnsi="Verdana"/>
        </w:rPr>
        <w:t xml:space="preserve">dem </w:t>
      </w:r>
      <w:r w:rsidR="00B847A7">
        <w:rPr>
          <w:rFonts w:ascii="Verdana" w:hAnsi="Verdana"/>
        </w:rPr>
        <w:t xml:space="preserve">überzeugenden </w:t>
      </w:r>
      <w:r>
        <w:rPr>
          <w:rFonts w:ascii="Verdana" w:hAnsi="Verdana"/>
        </w:rPr>
        <w:t xml:space="preserve">3:2-Sieg in Münster und den zwei starken Auftritten gegen </w:t>
      </w:r>
      <w:r w:rsidR="000F00E4">
        <w:rPr>
          <w:rFonts w:ascii="Verdana" w:hAnsi="Verdana"/>
        </w:rPr>
        <w:t xml:space="preserve">die </w:t>
      </w:r>
      <w:r w:rsidR="003C3EC3">
        <w:rPr>
          <w:rFonts w:ascii="Verdana" w:hAnsi="Verdana"/>
        </w:rPr>
        <w:t xml:space="preserve">hohen </w:t>
      </w:r>
      <w:r w:rsidR="000F00E4">
        <w:rPr>
          <w:rFonts w:ascii="Verdana" w:hAnsi="Verdana"/>
        </w:rPr>
        <w:t xml:space="preserve">Favoriten </w:t>
      </w:r>
      <w:r>
        <w:rPr>
          <w:rFonts w:ascii="Verdana" w:hAnsi="Verdana"/>
        </w:rPr>
        <w:t xml:space="preserve">Stuttgart (0:3) und zuletzt Schwerin (1:3) zeigte die Leistungskurve stetig nach oben. Das System ist stabil. Dennoch wird man die Aufgabe beim Tabellenletzten nicht auf leichte Schultern nehmen – die Erinnerung an die Niederlage </w:t>
      </w:r>
      <w:r w:rsidR="000F00E4">
        <w:rPr>
          <w:rFonts w:ascii="Verdana" w:hAnsi="Verdana"/>
        </w:rPr>
        <w:t>Anfang</w:t>
      </w:r>
      <w:r w:rsidR="003C3EC3">
        <w:rPr>
          <w:rFonts w:ascii="Verdana" w:hAnsi="Verdana"/>
        </w:rPr>
        <w:t xml:space="preserve"> </w:t>
      </w:r>
      <w:r w:rsidR="000F00E4">
        <w:rPr>
          <w:rFonts w:ascii="Verdana" w:hAnsi="Verdana"/>
        </w:rPr>
        <w:t xml:space="preserve">Februar </w:t>
      </w:r>
      <w:r>
        <w:rPr>
          <w:rFonts w:ascii="Verdana" w:hAnsi="Verdana"/>
        </w:rPr>
        <w:t xml:space="preserve">gegen </w:t>
      </w:r>
      <w:r w:rsidR="00B847A7">
        <w:rPr>
          <w:rFonts w:ascii="Verdana" w:hAnsi="Verdana"/>
        </w:rPr>
        <w:t xml:space="preserve">den </w:t>
      </w:r>
      <w:r w:rsidR="000F00E4">
        <w:rPr>
          <w:rFonts w:ascii="Verdana" w:hAnsi="Verdana"/>
        </w:rPr>
        <w:t>damaligen</w:t>
      </w:r>
      <w:r w:rsidR="00B847A7">
        <w:rPr>
          <w:rFonts w:ascii="Verdana" w:hAnsi="Verdana"/>
        </w:rPr>
        <w:t xml:space="preserve"> Letzten, die Binder Blaubären Flacht</w:t>
      </w:r>
      <w:r w:rsidR="001F1EA9">
        <w:rPr>
          <w:rFonts w:ascii="Verdana" w:hAnsi="Verdana"/>
        </w:rPr>
        <w:t xml:space="preserve"> (inzwischen Vorletzter mit zehn Punkten)</w:t>
      </w:r>
      <w:r w:rsidR="00B847A7">
        <w:rPr>
          <w:rFonts w:ascii="Verdana" w:hAnsi="Verdana"/>
        </w:rPr>
        <w:t xml:space="preserve">, </w:t>
      </w:r>
      <w:r w:rsidR="007F683E">
        <w:rPr>
          <w:rFonts w:ascii="Verdana" w:hAnsi="Verdana"/>
        </w:rPr>
        <w:t>war ein Warnschuss</w:t>
      </w:r>
      <w:r w:rsidR="00B847A7">
        <w:rPr>
          <w:rFonts w:ascii="Verdana" w:hAnsi="Verdana"/>
        </w:rPr>
        <w:t xml:space="preserve">. Das </w:t>
      </w:r>
      <w:r w:rsidR="00D21D09">
        <w:rPr>
          <w:rFonts w:ascii="Verdana" w:hAnsi="Verdana"/>
        </w:rPr>
        <w:t xml:space="preserve">seitdem neuformierte </w:t>
      </w:r>
      <w:r w:rsidR="00591C31">
        <w:rPr>
          <w:rFonts w:ascii="Verdana" w:hAnsi="Verdana"/>
        </w:rPr>
        <w:t xml:space="preserve">Trainer-Team </w:t>
      </w:r>
      <w:r w:rsidR="00B847A7">
        <w:rPr>
          <w:rFonts w:ascii="Verdana" w:hAnsi="Verdana"/>
        </w:rPr>
        <w:t xml:space="preserve">um Interim-Chefcoach </w:t>
      </w:r>
      <w:r w:rsidR="00B847A7" w:rsidRPr="00306C59">
        <w:rPr>
          <w:rFonts w:ascii="Verdana" w:hAnsi="Verdana"/>
          <w:b/>
          <w:bCs/>
        </w:rPr>
        <w:t>Benedikt Frank</w:t>
      </w:r>
      <w:r w:rsidR="00B847A7">
        <w:rPr>
          <w:rFonts w:ascii="Verdana" w:hAnsi="Verdana"/>
        </w:rPr>
        <w:t xml:space="preserve"> und die Co</w:t>
      </w:r>
      <w:r w:rsidR="00655DD6">
        <w:rPr>
          <w:rFonts w:ascii="Verdana" w:hAnsi="Verdana"/>
        </w:rPr>
        <w:t>‘</w:t>
      </w:r>
      <w:r w:rsidR="00B847A7">
        <w:rPr>
          <w:rFonts w:ascii="Verdana" w:hAnsi="Verdana"/>
        </w:rPr>
        <w:t xml:space="preserve">s </w:t>
      </w:r>
      <w:r w:rsidR="00B847A7" w:rsidRPr="00306C59">
        <w:rPr>
          <w:rFonts w:ascii="Verdana" w:hAnsi="Verdana"/>
          <w:b/>
          <w:bCs/>
        </w:rPr>
        <w:t>Jochen Schöps</w:t>
      </w:r>
      <w:r w:rsidR="00B847A7">
        <w:rPr>
          <w:rFonts w:ascii="Verdana" w:hAnsi="Verdana"/>
        </w:rPr>
        <w:t xml:space="preserve"> und </w:t>
      </w:r>
      <w:r w:rsidR="00B847A7" w:rsidRPr="00306C59">
        <w:rPr>
          <w:rFonts w:ascii="Verdana" w:hAnsi="Verdana"/>
          <w:b/>
          <w:bCs/>
        </w:rPr>
        <w:t>Marcel Frisch</w:t>
      </w:r>
      <w:r w:rsidR="00B847A7">
        <w:rPr>
          <w:rFonts w:ascii="Verdana" w:hAnsi="Verdana"/>
        </w:rPr>
        <w:t xml:space="preserve"> (Scout) </w:t>
      </w:r>
      <w:r w:rsidR="00591C31">
        <w:rPr>
          <w:rFonts w:ascii="Verdana" w:hAnsi="Verdana"/>
        </w:rPr>
        <w:t>bereitet</w:t>
      </w:r>
      <w:r w:rsidR="00D21D09">
        <w:rPr>
          <w:rFonts w:ascii="Verdana" w:hAnsi="Verdana"/>
        </w:rPr>
        <w:t xml:space="preserve"> die Mannschaft</w:t>
      </w:r>
      <w:r w:rsidR="003C3EC3">
        <w:rPr>
          <w:rFonts w:ascii="Verdana" w:hAnsi="Verdana"/>
        </w:rPr>
        <w:t xml:space="preserve"> </w:t>
      </w:r>
      <w:r w:rsidR="00D21D09">
        <w:rPr>
          <w:rFonts w:ascii="Verdana" w:hAnsi="Verdana"/>
        </w:rPr>
        <w:t xml:space="preserve">entsprechend auf </w:t>
      </w:r>
      <w:r w:rsidR="00250B82">
        <w:rPr>
          <w:rFonts w:ascii="Verdana" w:hAnsi="Verdana"/>
        </w:rPr>
        <w:t>die letzte Hauptrundenbegegnung</w:t>
      </w:r>
      <w:r w:rsidR="00D21D09">
        <w:rPr>
          <w:rFonts w:ascii="Verdana" w:hAnsi="Verdana"/>
        </w:rPr>
        <w:t xml:space="preserve"> vor</w:t>
      </w:r>
      <w:r w:rsidR="00B847A7">
        <w:rPr>
          <w:rFonts w:ascii="Verdana" w:hAnsi="Verdana"/>
        </w:rPr>
        <w:t>.</w:t>
      </w:r>
      <w:r w:rsidR="000F00E4">
        <w:rPr>
          <w:rFonts w:ascii="Verdana" w:hAnsi="Verdana"/>
        </w:rPr>
        <w:t xml:space="preserve"> </w:t>
      </w:r>
    </w:p>
    <w:p w14:paraId="09F9E934" w14:textId="2B70EB20" w:rsidR="000F00E4" w:rsidRDefault="000F00E4" w:rsidP="00D1510D">
      <w:pPr>
        <w:jc w:val="both"/>
        <w:rPr>
          <w:rFonts w:ascii="Verdana" w:hAnsi="Verdana"/>
        </w:rPr>
      </w:pPr>
      <w:r>
        <w:rPr>
          <w:rFonts w:ascii="Verdana" w:hAnsi="Verdana"/>
        </w:rPr>
        <w:t xml:space="preserve">Während der VCW es bei 19 Spielen auf sieben Siege gebracht hat, konnte der Aufsteiger aus Hamburg </w:t>
      </w:r>
      <w:r w:rsidR="00291703">
        <w:rPr>
          <w:rFonts w:ascii="Verdana" w:hAnsi="Verdana"/>
        </w:rPr>
        <w:t xml:space="preserve">bisher </w:t>
      </w:r>
      <w:r>
        <w:rPr>
          <w:rFonts w:ascii="Verdana" w:hAnsi="Verdana"/>
        </w:rPr>
        <w:t xml:space="preserve">zweimal jubeln: </w:t>
      </w:r>
      <w:r w:rsidR="00291703">
        <w:rPr>
          <w:rFonts w:ascii="Verdana" w:hAnsi="Verdana"/>
        </w:rPr>
        <w:t>bei den Mitaufsteigern S</w:t>
      </w:r>
      <w:r w:rsidR="00291703" w:rsidRPr="00291703">
        <w:rPr>
          <w:rFonts w:ascii="Verdana" w:hAnsi="Verdana"/>
        </w:rPr>
        <w:t>kurios Volleys Borken</w:t>
      </w:r>
      <w:r w:rsidR="00291703">
        <w:rPr>
          <w:rFonts w:ascii="Verdana" w:hAnsi="Verdana"/>
        </w:rPr>
        <w:t xml:space="preserve"> (3:1) und Flacht (3:2). Bei</w:t>
      </w:r>
      <w:r w:rsidR="00250B82">
        <w:rPr>
          <w:rFonts w:ascii="Verdana" w:hAnsi="Verdana"/>
        </w:rPr>
        <w:t xml:space="preserve"> </w:t>
      </w:r>
      <w:r w:rsidR="00D21D09">
        <w:rPr>
          <w:rFonts w:ascii="Verdana" w:hAnsi="Verdana"/>
        </w:rPr>
        <w:t>der 0:3</w:t>
      </w:r>
      <w:r w:rsidR="00291703">
        <w:rPr>
          <w:rFonts w:ascii="Verdana" w:hAnsi="Verdana"/>
        </w:rPr>
        <w:t>-</w:t>
      </w:r>
      <w:r w:rsidR="00D21D09">
        <w:rPr>
          <w:rFonts w:ascii="Verdana" w:hAnsi="Verdana"/>
        </w:rPr>
        <w:t>Niederlage in Wiesbaden</w:t>
      </w:r>
      <w:r w:rsidR="00291703">
        <w:rPr>
          <w:rFonts w:ascii="Verdana" w:hAnsi="Verdana"/>
        </w:rPr>
        <w:t xml:space="preserve"> am 27. Dezember hielten die Hanseatinnen zumindest im letzten Satz gut mit (24:26). Als beste Spielerinnen wurden damals </w:t>
      </w:r>
      <w:r w:rsidR="00250B82">
        <w:rPr>
          <w:rFonts w:ascii="Verdana" w:hAnsi="Verdana"/>
        </w:rPr>
        <w:t>VCW-</w:t>
      </w:r>
      <w:r w:rsidR="00291703">
        <w:rPr>
          <w:rFonts w:ascii="Verdana" w:hAnsi="Verdana"/>
        </w:rPr>
        <w:t xml:space="preserve">Libera </w:t>
      </w:r>
      <w:r w:rsidR="00291703" w:rsidRPr="002D421A">
        <w:rPr>
          <w:rFonts w:ascii="Verdana" w:hAnsi="Verdana"/>
          <w:b/>
          <w:bCs/>
        </w:rPr>
        <w:t>Rene Sain</w:t>
      </w:r>
      <w:r w:rsidR="00291703">
        <w:rPr>
          <w:rFonts w:ascii="Verdana" w:hAnsi="Verdana"/>
        </w:rPr>
        <w:t xml:space="preserve"> (Gold-MVP) und Hamburgs Mittelblockerin </w:t>
      </w:r>
      <w:r w:rsidR="00291703" w:rsidRPr="002D421A">
        <w:rPr>
          <w:rFonts w:ascii="Verdana" w:hAnsi="Verdana"/>
          <w:b/>
          <w:bCs/>
        </w:rPr>
        <w:t>Ann</w:t>
      </w:r>
      <w:r w:rsidR="00587A29">
        <w:rPr>
          <w:rFonts w:ascii="Verdana" w:hAnsi="Verdana"/>
          <w:b/>
          <w:bCs/>
        </w:rPr>
        <w:t xml:space="preserve">a </w:t>
      </w:r>
      <w:r w:rsidR="00291703" w:rsidRPr="002D421A">
        <w:rPr>
          <w:rFonts w:ascii="Verdana" w:hAnsi="Verdana"/>
          <w:b/>
          <w:bCs/>
        </w:rPr>
        <w:t>Hartig</w:t>
      </w:r>
      <w:r w:rsidR="00291703">
        <w:rPr>
          <w:rFonts w:ascii="Verdana" w:hAnsi="Verdana"/>
        </w:rPr>
        <w:t xml:space="preserve"> </w:t>
      </w:r>
      <w:r w:rsidR="003C3EC3">
        <w:rPr>
          <w:rFonts w:ascii="Verdana" w:hAnsi="Verdana"/>
        </w:rPr>
        <w:t xml:space="preserve">mit Silber </w:t>
      </w:r>
      <w:r w:rsidR="00291703">
        <w:rPr>
          <w:rFonts w:ascii="Verdana" w:hAnsi="Verdana"/>
        </w:rPr>
        <w:t xml:space="preserve">ausgezeichnet. Punktbeste </w:t>
      </w:r>
      <w:r w:rsidR="00291703">
        <w:rPr>
          <w:rFonts w:ascii="Verdana" w:hAnsi="Verdana"/>
        </w:rPr>
        <w:lastRenderedPageBreak/>
        <w:t xml:space="preserve">waren </w:t>
      </w:r>
      <w:r w:rsidR="003C3EC3">
        <w:rPr>
          <w:rFonts w:ascii="Verdana" w:hAnsi="Verdana"/>
        </w:rPr>
        <w:t xml:space="preserve">am Tag nach Weihnachten die </w:t>
      </w:r>
      <w:r w:rsidR="001F1EA9">
        <w:rPr>
          <w:rFonts w:ascii="Verdana" w:hAnsi="Verdana"/>
        </w:rPr>
        <w:t>Außenangreiferin</w:t>
      </w:r>
      <w:r w:rsidR="00D21D09">
        <w:rPr>
          <w:rFonts w:ascii="Verdana" w:hAnsi="Verdana"/>
        </w:rPr>
        <w:t>nen</w:t>
      </w:r>
      <w:r w:rsidR="001F1EA9">
        <w:rPr>
          <w:rFonts w:ascii="Verdana" w:hAnsi="Verdana"/>
        </w:rPr>
        <w:t xml:space="preserve"> </w:t>
      </w:r>
      <w:r w:rsidR="001F1EA9" w:rsidRPr="002D421A">
        <w:rPr>
          <w:rFonts w:ascii="Verdana" w:hAnsi="Verdana"/>
          <w:b/>
          <w:bCs/>
        </w:rPr>
        <w:t>Lina Köster</w:t>
      </w:r>
      <w:r w:rsidR="001F1EA9">
        <w:rPr>
          <w:rFonts w:ascii="Verdana" w:hAnsi="Verdana"/>
        </w:rPr>
        <w:t xml:space="preserve"> (ETV; 11) </w:t>
      </w:r>
      <w:r w:rsidR="00291703">
        <w:rPr>
          <w:rFonts w:ascii="Verdana" w:hAnsi="Verdana"/>
        </w:rPr>
        <w:t xml:space="preserve">und </w:t>
      </w:r>
      <w:r w:rsidR="00291703" w:rsidRPr="002D421A">
        <w:rPr>
          <w:rFonts w:ascii="Verdana" w:hAnsi="Verdana"/>
          <w:b/>
          <w:bCs/>
        </w:rPr>
        <w:t>Pleun van der Pijl</w:t>
      </w:r>
      <w:r w:rsidR="00291703">
        <w:rPr>
          <w:rFonts w:ascii="Verdana" w:hAnsi="Verdana"/>
        </w:rPr>
        <w:t xml:space="preserve"> (</w:t>
      </w:r>
      <w:r w:rsidR="001F1EA9">
        <w:rPr>
          <w:rFonts w:ascii="Verdana" w:hAnsi="Verdana"/>
        </w:rPr>
        <w:t xml:space="preserve">VCW; </w:t>
      </w:r>
      <w:r w:rsidR="00291703">
        <w:rPr>
          <w:rFonts w:ascii="Verdana" w:hAnsi="Verdana"/>
        </w:rPr>
        <w:t xml:space="preserve">10). </w:t>
      </w:r>
    </w:p>
    <w:p w14:paraId="5DA53BDA" w14:textId="69181795" w:rsidR="001F1EA9" w:rsidRPr="001F1EA9" w:rsidRDefault="001F1EA9" w:rsidP="00D1510D">
      <w:pPr>
        <w:jc w:val="both"/>
        <w:rPr>
          <w:rFonts w:ascii="Verdana" w:hAnsi="Verdana"/>
          <w:b/>
          <w:bCs/>
        </w:rPr>
      </w:pPr>
      <w:r w:rsidRPr="001F1EA9">
        <w:rPr>
          <w:rFonts w:ascii="Verdana" w:hAnsi="Verdana"/>
          <w:b/>
          <w:bCs/>
        </w:rPr>
        <w:t>Statistik</w:t>
      </w:r>
    </w:p>
    <w:p w14:paraId="3F78F171" w14:textId="794C8349" w:rsidR="00821331" w:rsidRDefault="00821331" w:rsidP="00D1510D">
      <w:pPr>
        <w:jc w:val="both"/>
        <w:rPr>
          <w:rFonts w:ascii="Verdana" w:hAnsi="Verdana"/>
        </w:rPr>
      </w:pPr>
      <w:r w:rsidRPr="00250B82">
        <w:rPr>
          <w:rFonts w:ascii="Verdana" w:hAnsi="Verdana"/>
        </w:rPr>
        <w:t>Ann</w:t>
      </w:r>
      <w:r w:rsidR="00587A29" w:rsidRPr="00250B82">
        <w:rPr>
          <w:rFonts w:ascii="Verdana" w:hAnsi="Verdana"/>
        </w:rPr>
        <w:t>a</w:t>
      </w:r>
      <w:r w:rsidRPr="00250B82">
        <w:rPr>
          <w:rFonts w:ascii="Verdana" w:hAnsi="Verdana"/>
        </w:rPr>
        <w:t xml:space="preserve"> Hartig</w:t>
      </w:r>
      <w:r>
        <w:rPr>
          <w:rFonts w:ascii="Verdana" w:hAnsi="Verdana"/>
        </w:rPr>
        <w:t xml:space="preserve"> </w:t>
      </w:r>
      <w:r w:rsidR="00F35570">
        <w:rPr>
          <w:rFonts w:ascii="Verdana" w:hAnsi="Verdana"/>
        </w:rPr>
        <w:t>hat es mittlerweile</w:t>
      </w:r>
      <w:r>
        <w:rPr>
          <w:rFonts w:ascii="Verdana" w:hAnsi="Verdana"/>
        </w:rPr>
        <w:t xml:space="preserve"> auf sechs MVP-Auszeichnungen </w:t>
      </w:r>
      <w:r w:rsidR="00F35570">
        <w:rPr>
          <w:rFonts w:ascii="Verdana" w:hAnsi="Verdana"/>
        </w:rPr>
        <w:t>gebracht</w:t>
      </w:r>
      <w:r w:rsidR="00BD61E8">
        <w:rPr>
          <w:rFonts w:ascii="Verdana" w:hAnsi="Verdana"/>
        </w:rPr>
        <w:t>, darunter war eine goldene</w:t>
      </w:r>
      <w:r>
        <w:rPr>
          <w:rFonts w:ascii="Verdana" w:hAnsi="Verdana"/>
        </w:rPr>
        <w:t xml:space="preserve">. </w:t>
      </w:r>
      <w:r w:rsidR="00587A29">
        <w:rPr>
          <w:rFonts w:ascii="Verdana" w:hAnsi="Verdana"/>
        </w:rPr>
        <w:t xml:space="preserve">Im </w:t>
      </w:r>
      <w:r w:rsidR="00F35570">
        <w:rPr>
          <w:rFonts w:ascii="Verdana" w:hAnsi="Verdana"/>
        </w:rPr>
        <w:t>Liga-</w:t>
      </w:r>
      <w:r w:rsidR="00587A29">
        <w:rPr>
          <w:rFonts w:ascii="Verdana" w:hAnsi="Verdana"/>
        </w:rPr>
        <w:t xml:space="preserve">Ranking der Top Scorerinnen (alle Elemente) rangiert sie auf dem 21. Platz. </w:t>
      </w:r>
      <w:r w:rsidR="002D421A">
        <w:rPr>
          <w:rFonts w:ascii="Verdana" w:hAnsi="Verdana"/>
        </w:rPr>
        <w:t xml:space="preserve">Beim VCW </w:t>
      </w:r>
      <w:r w:rsidR="00D21D09">
        <w:rPr>
          <w:rFonts w:ascii="Verdana" w:hAnsi="Verdana"/>
        </w:rPr>
        <w:t xml:space="preserve">tat </w:t>
      </w:r>
      <w:r w:rsidR="002D421A">
        <w:rPr>
          <w:rFonts w:ascii="Verdana" w:hAnsi="Verdana"/>
        </w:rPr>
        <w:t xml:space="preserve">sich </w:t>
      </w:r>
      <w:r w:rsidR="00F35570">
        <w:rPr>
          <w:rFonts w:ascii="Verdana" w:hAnsi="Verdana"/>
        </w:rPr>
        <w:t xml:space="preserve">in den vergangenen Wochen </w:t>
      </w:r>
      <w:r w:rsidR="002D421A">
        <w:rPr>
          <w:rFonts w:ascii="Verdana" w:hAnsi="Verdana"/>
        </w:rPr>
        <w:t xml:space="preserve">Mittelblockerin </w:t>
      </w:r>
      <w:r w:rsidR="002D421A" w:rsidRPr="00587A29">
        <w:rPr>
          <w:rFonts w:ascii="Verdana" w:hAnsi="Verdana"/>
          <w:b/>
          <w:bCs/>
        </w:rPr>
        <w:t>Laura Broekstra</w:t>
      </w:r>
      <w:r w:rsidR="002D421A">
        <w:rPr>
          <w:rFonts w:ascii="Verdana" w:hAnsi="Verdana"/>
        </w:rPr>
        <w:t xml:space="preserve"> hervor</w:t>
      </w:r>
      <w:r w:rsidR="00F35570">
        <w:rPr>
          <w:rFonts w:ascii="Verdana" w:hAnsi="Verdana"/>
        </w:rPr>
        <w:t xml:space="preserve">. Sie wurde </w:t>
      </w:r>
      <w:r w:rsidR="00A379E2">
        <w:rPr>
          <w:rFonts w:ascii="Verdana" w:hAnsi="Verdana"/>
        </w:rPr>
        <w:t xml:space="preserve">fünfmal </w:t>
      </w:r>
      <w:r w:rsidR="00F35570">
        <w:rPr>
          <w:rFonts w:ascii="Verdana" w:hAnsi="Verdana"/>
        </w:rPr>
        <w:t xml:space="preserve">zur </w:t>
      </w:r>
      <w:r w:rsidR="002D421A">
        <w:rPr>
          <w:rFonts w:ascii="Verdana" w:hAnsi="Verdana"/>
        </w:rPr>
        <w:t>MVP</w:t>
      </w:r>
      <w:r w:rsidR="00F35570">
        <w:rPr>
          <w:rFonts w:ascii="Verdana" w:hAnsi="Verdana"/>
        </w:rPr>
        <w:t xml:space="preserve"> gekürt (eine </w:t>
      </w:r>
      <w:r w:rsidR="00BD61E8">
        <w:rPr>
          <w:rFonts w:ascii="Verdana" w:hAnsi="Verdana"/>
        </w:rPr>
        <w:t xml:space="preserve">Medaille </w:t>
      </w:r>
      <w:r w:rsidR="00F35570">
        <w:rPr>
          <w:rFonts w:ascii="Verdana" w:hAnsi="Verdana"/>
        </w:rPr>
        <w:t xml:space="preserve">in Gold) – und das </w:t>
      </w:r>
      <w:r w:rsidR="00BD61E8">
        <w:rPr>
          <w:rFonts w:ascii="Verdana" w:hAnsi="Verdana"/>
        </w:rPr>
        <w:t xml:space="preserve">seit dem 1. Februar in Flacht </w:t>
      </w:r>
      <w:r w:rsidR="007612CC">
        <w:rPr>
          <w:rFonts w:ascii="Verdana" w:hAnsi="Verdana"/>
        </w:rPr>
        <w:t>fünfmal</w:t>
      </w:r>
      <w:r w:rsidR="00F35570">
        <w:rPr>
          <w:rFonts w:ascii="Verdana" w:hAnsi="Verdana"/>
        </w:rPr>
        <w:t xml:space="preserve"> in Folge</w:t>
      </w:r>
      <w:r w:rsidR="00BD61E8">
        <w:rPr>
          <w:rFonts w:ascii="Verdana" w:hAnsi="Verdana"/>
        </w:rPr>
        <w:t>!</w:t>
      </w:r>
      <w:r w:rsidR="00F35570">
        <w:rPr>
          <w:rFonts w:ascii="Verdana" w:hAnsi="Verdana"/>
        </w:rPr>
        <w:t xml:space="preserve"> </w:t>
      </w:r>
      <w:r w:rsidR="002D421A">
        <w:rPr>
          <w:rFonts w:ascii="Verdana" w:hAnsi="Verdana"/>
        </w:rPr>
        <w:t xml:space="preserve">Drei Goldene kann Wiesbadens </w:t>
      </w:r>
      <w:r w:rsidR="00587A29">
        <w:rPr>
          <w:rFonts w:ascii="Verdana" w:hAnsi="Verdana"/>
        </w:rPr>
        <w:t>Diagonale</w:t>
      </w:r>
      <w:r w:rsidR="002D421A">
        <w:rPr>
          <w:rFonts w:ascii="Verdana" w:hAnsi="Verdana"/>
        </w:rPr>
        <w:t xml:space="preserve"> </w:t>
      </w:r>
      <w:r w:rsidR="002D421A" w:rsidRPr="002D421A">
        <w:rPr>
          <w:rFonts w:ascii="Verdana" w:hAnsi="Verdana"/>
          <w:b/>
          <w:bCs/>
        </w:rPr>
        <w:t>Jimena Fernández Gayoso</w:t>
      </w:r>
      <w:r w:rsidR="002D421A" w:rsidRPr="007110D1">
        <w:rPr>
          <w:rFonts w:ascii="Verdana" w:hAnsi="Verdana"/>
        </w:rPr>
        <w:t xml:space="preserve"> (Spanien</w:t>
      </w:r>
      <w:r w:rsidR="002D421A">
        <w:rPr>
          <w:rFonts w:ascii="Verdana" w:hAnsi="Verdana"/>
        </w:rPr>
        <w:t>)</w:t>
      </w:r>
      <w:r w:rsidR="00D21D09">
        <w:rPr>
          <w:rFonts w:ascii="Verdana" w:hAnsi="Verdana"/>
        </w:rPr>
        <w:t xml:space="preserve"> </w:t>
      </w:r>
      <w:r w:rsidR="002D421A">
        <w:rPr>
          <w:rFonts w:ascii="Verdana" w:hAnsi="Verdana"/>
        </w:rPr>
        <w:t>vorweisen.</w:t>
      </w:r>
      <w:r w:rsidR="00587A29">
        <w:rPr>
          <w:rFonts w:ascii="Verdana" w:hAnsi="Verdana"/>
        </w:rPr>
        <w:t xml:space="preserve"> Bei den Top Scorerinnen </w:t>
      </w:r>
      <w:r w:rsidR="00D21D09">
        <w:rPr>
          <w:rFonts w:ascii="Verdana" w:hAnsi="Verdana"/>
        </w:rPr>
        <w:t xml:space="preserve">rangieren </w:t>
      </w:r>
      <w:r w:rsidR="00587A29">
        <w:rPr>
          <w:rFonts w:ascii="Verdana" w:hAnsi="Verdana"/>
        </w:rPr>
        <w:t xml:space="preserve">Broekstra </w:t>
      </w:r>
      <w:r w:rsidR="00D21D09">
        <w:rPr>
          <w:rFonts w:ascii="Verdana" w:hAnsi="Verdana"/>
        </w:rPr>
        <w:t>auf Platz 13 und</w:t>
      </w:r>
      <w:r w:rsidR="00587A29">
        <w:rPr>
          <w:rFonts w:ascii="Verdana" w:hAnsi="Verdana"/>
        </w:rPr>
        <w:t xml:space="preserve"> </w:t>
      </w:r>
      <w:r w:rsidR="00587A29" w:rsidRPr="00587A29">
        <w:rPr>
          <w:rFonts w:ascii="Verdana" w:hAnsi="Verdana"/>
        </w:rPr>
        <w:t xml:space="preserve">Fernández Gayoso </w:t>
      </w:r>
      <w:r w:rsidR="00D21D09">
        <w:rPr>
          <w:rFonts w:ascii="Verdana" w:hAnsi="Verdana"/>
        </w:rPr>
        <w:t>auf Position 16</w:t>
      </w:r>
      <w:r w:rsidR="00587A29" w:rsidRPr="00587A29">
        <w:rPr>
          <w:rFonts w:ascii="Verdana" w:hAnsi="Verdana"/>
        </w:rPr>
        <w:t>.</w:t>
      </w:r>
    </w:p>
    <w:p w14:paraId="2AFBA52C" w14:textId="695C3125" w:rsidR="001F1EA9" w:rsidRDefault="001F1EA9" w:rsidP="00D1510D">
      <w:pPr>
        <w:jc w:val="both"/>
        <w:rPr>
          <w:rFonts w:ascii="Verdana" w:hAnsi="Verdana"/>
        </w:rPr>
      </w:pPr>
      <w:r>
        <w:rPr>
          <w:rFonts w:ascii="Verdana" w:hAnsi="Verdana"/>
        </w:rPr>
        <w:t xml:space="preserve">Interessant ist auch eine weitere Personalie: Mit </w:t>
      </w:r>
      <w:r w:rsidRPr="001F1EA9">
        <w:rPr>
          <w:rFonts w:ascii="Verdana" w:hAnsi="Verdana"/>
          <w:b/>
          <w:bCs/>
        </w:rPr>
        <w:t>Kathleen Weiß</w:t>
      </w:r>
      <w:r>
        <w:rPr>
          <w:rFonts w:ascii="Verdana" w:hAnsi="Verdana"/>
        </w:rPr>
        <w:t xml:space="preserve"> verstärkt eine ehemalige deutsche Nationalspielerin </w:t>
      </w:r>
      <w:r w:rsidR="003B1705">
        <w:rPr>
          <w:rFonts w:ascii="Verdana" w:hAnsi="Verdana"/>
        </w:rPr>
        <w:t xml:space="preserve">und </w:t>
      </w:r>
      <w:r w:rsidR="00D21D09">
        <w:rPr>
          <w:rFonts w:ascii="Verdana" w:hAnsi="Verdana"/>
        </w:rPr>
        <w:t>viel</w:t>
      </w:r>
      <w:r w:rsidR="003B1705">
        <w:rPr>
          <w:rFonts w:ascii="Verdana" w:hAnsi="Verdana"/>
        </w:rPr>
        <w:t xml:space="preserve">fache </w:t>
      </w:r>
      <w:r w:rsidR="00D21D09">
        <w:rPr>
          <w:rFonts w:ascii="Verdana" w:hAnsi="Verdana"/>
        </w:rPr>
        <w:t>Landesm</w:t>
      </w:r>
      <w:r w:rsidR="003B1705">
        <w:rPr>
          <w:rFonts w:ascii="Verdana" w:hAnsi="Verdana"/>
        </w:rPr>
        <w:t xml:space="preserve">eisterin </w:t>
      </w:r>
      <w:r w:rsidR="00D21D09">
        <w:rPr>
          <w:rFonts w:ascii="Verdana" w:hAnsi="Verdana"/>
        </w:rPr>
        <w:t>(</w:t>
      </w:r>
      <w:r w:rsidR="002D0CD2">
        <w:rPr>
          <w:rFonts w:ascii="Verdana" w:hAnsi="Verdana"/>
        </w:rPr>
        <w:t xml:space="preserve">u.a. </w:t>
      </w:r>
      <w:r w:rsidR="00D21D09">
        <w:rPr>
          <w:rFonts w:ascii="Verdana" w:hAnsi="Verdana"/>
        </w:rPr>
        <w:t>mit Schwerin</w:t>
      </w:r>
      <w:r w:rsidR="002D0CD2">
        <w:rPr>
          <w:rFonts w:ascii="Verdana" w:hAnsi="Verdana"/>
        </w:rPr>
        <w:t xml:space="preserve">, </w:t>
      </w:r>
      <w:r w:rsidR="00D21D09">
        <w:rPr>
          <w:rFonts w:ascii="Verdana" w:hAnsi="Verdana"/>
        </w:rPr>
        <w:t xml:space="preserve">in Tschechien und in den Niederlanden) </w:t>
      </w:r>
      <w:r w:rsidR="003B1705">
        <w:rPr>
          <w:rFonts w:ascii="Verdana" w:hAnsi="Verdana"/>
        </w:rPr>
        <w:t xml:space="preserve">den hanseatischen Kader im Zuspiel. Sie </w:t>
      </w:r>
      <w:r w:rsidR="00C40067">
        <w:rPr>
          <w:rFonts w:ascii="Verdana" w:hAnsi="Verdana"/>
        </w:rPr>
        <w:t>agierte</w:t>
      </w:r>
      <w:r w:rsidR="002D0CD2">
        <w:rPr>
          <w:rFonts w:ascii="Verdana" w:hAnsi="Verdana"/>
        </w:rPr>
        <w:t xml:space="preserve"> auch</w:t>
      </w:r>
      <w:r w:rsidR="001D3089">
        <w:rPr>
          <w:rFonts w:ascii="Verdana" w:hAnsi="Verdana"/>
        </w:rPr>
        <w:t xml:space="preserve"> </w:t>
      </w:r>
      <w:r w:rsidR="003B1705">
        <w:rPr>
          <w:rFonts w:ascii="Verdana" w:hAnsi="Verdana"/>
        </w:rPr>
        <w:t>in Bulgarien, Italien</w:t>
      </w:r>
      <w:r w:rsidR="002D0CD2">
        <w:rPr>
          <w:rFonts w:ascii="Verdana" w:hAnsi="Verdana"/>
        </w:rPr>
        <w:t xml:space="preserve"> und</w:t>
      </w:r>
      <w:r w:rsidR="003B1705">
        <w:rPr>
          <w:rFonts w:ascii="Verdana" w:hAnsi="Verdana"/>
        </w:rPr>
        <w:t xml:space="preserve"> Polen</w:t>
      </w:r>
      <w:r w:rsidR="003C3EC3">
        <w:rPr>
          <w:rFonts w:ascii="Verdana" w:hAnsi="Verdana"/>
        </w:rPr>
        <w:t xml:space="preserve"> und bringt Erfahrung aus 311 Länderspielen ein. Ihr vorerst letztes Match </w:t>
      </w:r>
      <w:r w:rsidR="00B14CC3">
        <w:rPr>
          <w:rFonts w:ascii="Verdana" w:hAnsi="Verdana"/>
        </w:rPr>
        <w:t>bestritt</w:t>
      </w:r>
      <w:r w:rsidR="003C3EC3">
        <w:rPr>
          <w:rFonts w:ascii="Verdana" w:hAnsi="Verdana"/>
        </w:rPr>
        <w:t xml:space="preserve"> die gebürtige Schwerinerin in der Saison 2022/2023 in der 2. Bundesliga Nord für die Wildcats Stralsund bestritten – das Team wurde Meister und Kathleen Weiß als MVP der Saison geehrt. Im Dezember 2025 konnte der ETV die </w:t>
      </w:r>
      <w:r w:rsidR="00FB6FDF">
        <w:rPr>
          <w:rFonts w:ascii="Verdana" w:hAnsi="Verdana"/>
        </w:rPr>
        <w:t>zweifache Vize-Europameisterin (2</w:t>
      </w:r>
      <w:r w:rsidR="00FB6FDF" w:rsidRPr="003B1705">
        <w:rPr>
          <w:rFonts w:ascii="Verdana" w:hAnsi="Verdana"/>
        </w:rPr>
        <w:t>011</w:t>
      </w:r>
      <w:r w:rsidR="00FB6FDF">
        <w:rPr>
          <w:rFonts w:ascii="Verdana" w:hAnsi="Verdana"/>
        </w:rPr>
        <w:t>,</w:t>
      </w:r>
      <w:r w:rsidR="00FB6FDF" w:rsidRPr="003B1705">
        <w:rPr>
          <w:rFonts w:ascii="Verdana" w:hAnsi="Verdana"/>
        </w:rPr>
        <w:t xml:space="preserve"> 2013</w:t>
      </w:r>
      <w:r w:rsidR="00FB6FDF">
        <w:rPr>
          <w:rFonts w:ascii="Verdana" w:hAnsi="Verdana"/>
        </w:rPr>
        <w:t xml:space="preserve">) für ein </w:t>
      </w:r>
      <w:r w:rsidR="009B0BD8">
        <w:rPr>
          <w:rFonts w:ascii="Verdana" w:hAnsi="Verdana"/>
        </w:rPr>
        <w:t xml:space="preserve">Comeback </w:t>
      </w:r>
      <w:r w:rsidR="003B1705">
        <w:rPr>
          <w:rFonts w:ascii="Verdana" w:hAnsi="Verdana"/>
        </w:rPr>
        <w:t xml:space="preserve">im </w:t>
      </w:r>
      <w:r w:rsidR="00C40067">
        <w:rPr>
          <w:rFonts w:ascii="Verdana" w:hAnsi="Verdana"/>
        </w:rPr>
        <w:t xml:space="preserve">Hamburger </w:t>
      </w:r>
      <w:r w:rsidR="003B1705">
        <w:rPr>
          <w:rFonts w:ascii="Verdana" w:hAnsi="Verdana"/>
        </w:rPr>
        <w:t>Zuspiel</w:t>
      </w:r>
      <w:r w:rsidR="009B0BD8">
        <w:rPr>
          <w:rFonts w:ascii="Verdana" w:hAnsi="Verdana"/>
        </w:rPr>
        <w:t xml:space="preserve"> </w:t>
      </w:r>
      <w:r w:rsidR="00FB6FDF">
        <w:rPr>
          <w:rFonts w:ascii="Verdana" w:hAnsi="Verdana"/>
        </w:rPr>
        <w:t>überzeugen.</w:t>
      </w:r>
      <w:r w:rsidR="001D3089">
        <w:rPr>
          <w:rFonts w:ascii="Verdana" w:hAnsi="Verdana"/>
        </w:rPr>
        <w:t xml:space="preserve"> </w:t>
      </w:r>
      <w:r w:rsidR="00FB6FDF">
        <w:rPr>
          <w:rFonts w:ascii="Verdana" w:hAnsi="Verdana"/>
        </w:rPr>
        <w:t>S</w:t>
      </w:r>
      <w:r w:rsidR="001D3089">
        <w:rPr>
          <w:rFonts w:ascii="Verdana" w:hAnsi="Verdana"/>
        </w:rPr>
        <w:t xml:space="preserve">eitdem </w:t>
      </w:r>
      <w:r w:rsidR="00FB6FDF">
        <w:rPr>
          <w:rFonts w:ascii="Verdana" w:hAnsi="Verdana"/>
        </w:rPr>
        <w:t>wurde die im Februar 42 Jahre alt gewordene zweifache M</w:t>
      </w:r>
      <w:r w:rsidR="00C40067">
        <w:rPr>
          <w:rFonts w:ascii="Verdana" w:hAnsi="Verdana"/>
        </w:rPr>
        <w:t>u</w:t>
      </w:r>
      <w:r w:rsidR="00FB6FDF">
        <w:rPr>
          <w:rFonts w:ascii="Verdana" w:hAnsi="Verdana"/>
        </w:rPr>
        <w:t xml:space="preserve">tter </w:t>
      </w:r>
      <w:r w:rsidR="001D3089">
        <w:rPr>
          <w:rFonts w:ascii="Verdana" w:hAnsi="Verdana"/>
        </w:rPr>
        <w:t>dreimal als Silber</w:t>
      </w:r>
      <w:r w:rsidR="00C40067">
        <w:rPr>
          <w:rFonts w:ascii="Verdana" w:hAnsi="Verdana"/>
        </w:rPr>
        <w:t>-MVP</w:t>
      </w:r>
      <w:r w:rsidR="001D3089">
        <w:rPr>
          <w:rFonts w:ascii="Verdana" w:hAnsi="Verdana"/>
        </w:rPr>
        <w:t xml:space="preserve"> </w:t>
      </w:r>
      <w:r w:rsidR="00C40067">
        <w:rPr>
          <w:rFonts w:ascii="Verdana" w:hAnsi="Verdana"/>
        </w:rPr>
        <w:t>ausgezeichnet</w:t>
      </w:r>
      <w:r w:rsidR="00B14CC3">
        <w:rPr>
          <w:rFonts w:ascii="Verdana" w:hAnsi="Verdana"/>
        </w:rPr>
        <w:t xml:space="preserve">, </w:t>
      </w:r>
      <w:r w:rsidR="001D3089">
        <w:rPr>
          <w:rFonts w:ascii="Verdana" w:hAnsi="Verdana"/>
        </w:rPr>
        <w:t xml:space="preserve">darunter </w:t>
      </w:r>
      <w:r w:rsidR="00C40067">
        <w:rPr>
          <w:rFonts w:ascii="Verdana" w:hAnsi="Verdana"/>
        </w:rPr>
        <w:t xml:space="preserve">im Match </w:t>
      </w:r>
      <w:r w:rsidR="001D3089">
        <w:rPr>
          <w:rFonts w:ascii="Verdana" w:hAnsi="Verdana"/>
        </w:rPr>
        <w:t xml:space="preserve">gegen den </w:t>
      </w:r>
      <w:r w:rsidR="003C3EC3">
        <w:rPr>
          <w:rFonts w:ascii="Verdana" w:hAnsi="Verdana"/>
        </w:rPr>
        <w:t xml:space="preserve">deutschen </w:t>
      </w:r>
      <w:r w:rsidR="001D3089">
        <w:rPr>
          <w:rFonts w:ascii="Verdana" w:hAnsi="Verdana"/>
        </w:rPr>
        <w:t xml:space="preserve">Meister Schwerin. </w:t>
      </w:r>
      <w:r w:rsidR="00B14CC3">
        <w:rPr>
          <w:rFonts w:ascii="Verdana" w:hAnsi="Verdana"/>
        </w:rPr>
        <w:t xml:space="preserve">Am ETV-Trainingsbetrieb kann die </w:t>
      </w:r>
      <w:r w:rsidR="009B0BD8">
        <w:rPr>
          <w:rFonts w:ascii="Verdana" w:hAnsi="Verdana"/>
        </w:rPr>
        <w:t>Hauptkommissarin</w:t>
      </w:r>
      <w:r w:rsidR="00FB6FDF">
        <w:rPr>
          <w:rFonts w:ascii="Verdana" w:hAnsi="Verdana"/>
        </w:rPr>
        <w:t xml:space="preserve"> </w:t>
      </w:r>
      <w:r w:rsidR="00C40067">
        <w:rPr>
          <w:rFonts w:ascii="Verdana" w:hAnsi="Verdana"/>
        </w:rPr>
        <w:t xml:space="preserve">indes </w:t>
      </w:r>
      <w:r w:rsidR="00FB6FDF">
        <w:rPr>
          <w:rFonts w:ascii="Verdana" w:hAnsi="Verdana"/>
        </w:rPr>
        <w:t>nur</w:t>
      </w:r>
      <w:r w:rsidR="003C3EC3">
        <w:rPr>
          <w:rFonts w:ascii="Verdana" w:hAnsi="Verdana"/>
        </w:rPr>
        <w:t xml:space="preserve"> eingeschränkt teil</w:t>
      </w:r>
      <w:r w:rsidR="00FB6FDF">
        <w:rPr>
          <w:rFonts w:ascii="Verdana" w:hAnsi="Verdana"/>
        </w:rPr>
        <w:t>nehmen</w:t>
      </w:r>
      <w:r w:rsidR="003C3EC3">
        <w:rPr>
          <w:rFonts w:ascii="Verdana" w:hAnsi="Verdana"/>
        </w:rPr>
        <w:t xml:space="preserve">. </w:t>
      </w:r>
      <w:r w:rsidR="009B0BD8">
        <w:rPr>
          <w:rFonts w:ascii="Verdana" w:hAnsi="Verdana"/>
        </w:rPr>
        <w:t xml:space="preserve">Bleibt abzuwarten, ob </w:t>
      </w:r>
      <w:r w:rsidR="001D3089">
        <w:rPr>
          <w:rFonts w:ascii="Verdana" w:hAnsi="Verdana"/>
        </w:rPr>
        <w:t xml:space="preserve">Polizistin </w:t>
      </w:r>
      <w:r w:rsidR="003B1705">
        <w:rPr>
          <w:rFonts w:ascii="Verdana" w:hAnsi="Verdana"/>
        </w:rPr>
        <w:t>Weiß</w:t>
      </w:r>
      <w:r w:rsidR="009B0BD8">
        <w:rPr>
          <w:rFonts w:ascii="Verdana" w:hAnsi="Verdana"/>
        </w:rPr>
        <w:t xml:space="preserve"> am kommenden Samstag gegen den VCW </w:t>
      </w:r>
      <w:r w:rsidR="00B14CC3">
        <w:rPr>
          <w:rFonts w:ascii="Verdana" w:hAnsi="Verdana"/>
        </w:rPr>
        <w:t xml:space="preserve">mit ihren sportlichen Kolleginnen die Lage im Griff </w:t>
      </w:r>
      <w:r w:rsidR="00197EB5">
        <w:rPr>
          <w:rFonts w:ascii="Verdana" w:hAnsi="Verdana"/>
        </w:rPr>
        <w:t>be</w:t>
      </w:r>
      <w:r w:rsidR="00B14CC3">
        <w:rPr>
          <w:rFonts w:ascii="Verdana" w:hAnsi="Verdana"/>
        </w:rPr>
        <w:t>ha</w:t>
      </w:r>
      <w:r w:rsidR="00197EB5">
        <w:rPr>
          <w:rFonts w:ascii="Verdana" w:hAnsi="Verdana"/>
        </w:rPr>
        <w:t>lten</w:t>
      </w:r>
      <w:r w:rsidR="00B14CC3">
        <w:rPr>
          <w:rFonts w:ascii="Verdana" w:hAnsi="Verdana"/>
        </w:rPr>
        <w:t xml:space="preserve"> kann</w:t>
      </w:r>
      <w:r w:rsidR="001D3089">
        <w:rPr>
          <w:rFonts w:ascii="Verdana" w:hAnsi="Verdana"/>
        </w:rPr>
        <w:t>.</w:t>
      </w:r>
    </w:p>
    <w:p w14:paraId="33A07810" w14:textId="77777777" w:rsidR="001F0530" w:rsidRDefault="001F0530" w:rsidP="001F0530">
      <w:pPr>
        <w:jc w:val="both"/>
        <w:rPr>
          <w:rFonts w:ascii="Verdana" w:hAnsi="Verdana"/>
          <w:i/>
          <w:iCs/>
        </w:rPr>
      </w:pPr>
      <w:r w:rsidRPr="006C4166">
        <w:rPr>
          <w:rFonts w:ascii="Verdana" w:hAnsi="Verdana"/>
          <w:i/>
          <w:iCs/>
        </w:rPr>
        <w:t>(Text: Sabine Ursel)</w:t>
      </w:r>
    </w:p>
    <w:p w14:paraId="28FC32B6" w14:textId="77777777" w:rsidR="00757922" w:rsidRDefault="00757922" w:rsidP="001A0507">
      <w:pPr>
        <w:jc w:val="both"/>
        <w:rPr>
          <w:rFonts w:ascii="Verdana" w:hAnsi="Verdana"/>
          <w:b/>
          <w:bCs/>
        </w:rPr>
      </w:pPr>
    </w:p>
    <w:p w14:paraId="03BC9DE7" w14:textId="7BD71A32" w:rsidR="001A0507" w:rsidRPr="001978C7" w:rsidRDefault="001A0507" w:rsidP="001A0507">
      <w:pPr>
        <w:jc w:val="both"/>
        <w:rPr>
          <w:rFonts w:ascii="Verdana" w:hAnsi="Verdana"/>
          <w:b/>
          <w:bCs/>
        </w:rPr>
      </w:pPr>
      <w:r w:rsidRPr="001978C7">
        <w:rPr>
          <w:rFonts w:ascii="Verdana" w:hAnsi="Verdana"/>
          <w:b/>
          <w:bCs/>
        </w:rPr>
        <w:t>STATEMENT</w:t>
      </w:r>
      <w:r w:rsidR="001E4702">
        <w:rPr>
          <w:rFonts w:ascii="Verdana" w:hAnsi="Verdana"/>
          <w:b/>
          <w:bCs/>
        </w:rPr>
        <w:t>S</w:t>
      </w:r>
    </w:p>
    <w:p w14:paraId="25014844" w14:textId="03111BA0" w:rsidR="007110D1" w:rsidRDefault="001A0507" w:rsidP="001A0507">
      <w:pPr>
        <w:jc w:val="both"/>
        <w:rPr>
          <w:rFonts w:ascii="Verdana" w:hAnsi="Verdana"/>
        </w:rPr>
      </w:pPr>
      <w:r>
        <w:rPr>
          <w:rFonts w:ascii="Verdana" w:hAnsi="Verdana"/>
          <w:b/>
          <w:bCs/>
        </w:rPr>
        <w:t xml:space="preserve">VCW-Chefcoach Benedikt Frank: </w:t>
      </w:r>
      <w:r w:rsidRPr="00287257">
        <w:rPr>
          <w:rFonts w:ascii="Verdana" w:hAnsi="Verdana"/>
        </w:rPr>
        <w:t>„</w:t>
      </w:r>
      <w:r w:rsidR="00287257">
        <w:rPr>
          <w:rFonts w:ascii="Verdana" w:hAnsi="Verdana"/>
        </w:rPr>
        <w:t xml:space="preserve">Hamburg macht es im ersten Jahr im Oberhaus vernünftig, hatte dabei </w:t>
      </w:r>
      <w:r w:rsidR="002A3D32">
        <w:rPr>
          <w:rFonts w:ascii="Verdana" w:hAnsi="Verdana"/>
        </w:rPr>
        <w:t xml:space="preserve">aber </w:t>
      </w:r>
      <w:r w:rsidR="00287257">
        <w:rPr>
          <w:rFonts w:ascii="Verdana" w:hAnsi="Verdana"/>
        </w:rPr>
        <w:t xml:space="preserve">logischerweise Aufs und Abs. Mit Kathleen Weiß hat die Mannschaft deutlich mehr Stabilität gewonnen. Man merkt dem Team an, dass es Spaß an der ersten Liga hat. Der ETV bestreitet jetzt </w:t>
      </w:r>
      <w:r w:rsidR="002A3D32">
        <w:rPr>
          <w:rFonts w:ascii="Verdana" w:hAnsi="Verdana"/>
        </w:rPr>
        <w:t>sein</w:t>
      </w:r>
      <w:r w:rsidR="00287257">
        <w:rPr>
          <w:rFonts w:ascii="Verdana" w:hAnsi="Verdana"/>
        </w:rPr>
        <w:t xml:space="preserve"> letzte</w:t>
      </w:r>
      <w:r w:rsidR="002A3D32">
        <w:rPr>
          <w:rFonts w:ascii="Verdana" w:hAnsi="Verdana"/>
        </w:rPr>
        <w:t>s</w:t>
      </w:r>
      <w:r w:rsidR="00287257">
        <w:rPr>
          <w:rFonts w:ascii="Verdana" w:hAnsi="Verdana"/>
        </w:rPr>
        <w:t xml:space="preserve"> Spiel in der Saison daheim, das wird nochmal Energie freisetzen. Wir </w:t>
      </w:r>
      <w:r w:rsidR="00197EB5">
        <w:rPr>
          <w:rFonts w:ascii="Verdana" w:hAnsi="Verdana"/>
        </w:rPr>
        <w:t>haben uns als</w:t>
      </w:r>
      <w:r w:rsidR="002A3D32">
        <w:rPr>
          <w:rFonts w:ascii="Verdana" w:hAnsi="Verdana"/>
        </w:rPr>
        <w:t xml:space="preserve"> Favorit gut darauf vorbereitet, werden konsequent agieren und </w:t>
      </w:r>
      <w:r w:rsidR="00287257">
        <w:rPr>
          <w:rFonts w:ascii="Verdana" w:hAnsi="Verdana"/>
        </w:rPr>
        <w:t xml:space="preserve">wollen </w:t>
      </w:r>
      <w:r w:rsidR="002A3D32">
        <w:rPr>
          <w:rFonts w:ascii="Verdana" w:hAnsi="Verdana"/>
        </w:rPr>
        <w:t xml:space="preserve">dann auch </w:t>
      </w:r>
      <w:r w:rsidR="00287257">
        <w:rPr>
          <w:rFonts w:ascii="Verdana" w:hAnsi="Verdana"/>
        </w:rPr>
        <w:t>ein gutes Gefühl mit in die Playoffs nehmen.</w:t>
      </w:r>
      <w:r w:rsidR="00E335D4" w:rsidRPr="00287257">
        <w:rPr>
          <w:rFonts w:ascii="Verdana" w:hAnsi="Verdana"/>
        </w:rPr>
        <w:t>“</w:t>
      </w:r>
    </w:p>
    <w:p w14:paraId="35075BEB" w14:textId="6EFB5280" w:rsidR="0041639B" w:rsidRDefault="001D3089" w:rsidP="001A0507">
      <w:pPr>
        <w:jc w:val="both"/>
        <w:rPr>
          <w:rFonts w:ascii="Verdana" w:hAnsi="Verdana"/>
        </w:rPr>
      </w:pPr>
      <w:r>
        <w:rPr>
          <w:rFonts w:ascii="Verdana" w:hAnsi="Verdana"/>
          <w:b/>
          <w:bCs/>
        </w:rPr>
        <w:t>Pleun van der Pijl</w:t>
      </w:r>
      <w:r w:rsidR="0041639B" w:rsidRPr="0041639B">
        <w:rPr>
          <w:rFonts w:ascii="Verdana" w:hAnsi="Verdana"/>
          <w:b/>
          <w:bCs/>
        </w:rPr>
        <w:t xml:space="preserve"> (</w:t>
      </w:r>
      <w:r>
        <w:rPr>
          <w:rFonts w:ascii="Verdana" w:hAnsi="Verdana"/>
          <w:b/>
          <w:bCs/>
        </w:rPr>
        <w:t>Außenangriff</w:t>
      </w:r>
      <w:r w:rsidR="0041639B" w:rsidRPr="0041639B">
        <w:rPr>
          <w:rFonts w:ascii="Verdana" w:hAnsi="Verdana"/>
          <w:b/>
          <w:bCs/>
        </w:rPr>
        <w:t>):</w:t>
      </w:r>
      <w:r w:rsidR="0041639B">
        <w:rPr>
          <w:rFonts w:ascii="Verdana" w:hAnsi="Verdana"/>
        </w:rPr>
        <w:t xml:space="preserve"> „</w:t>
      </w:r>
      <w:r w:rsidR="00773AE8">
        <w:rPr>
          <w:rFonts w:ascii="Verdana" w:hAnsi="Verdana"/>
        </w:rPr>
        <w:t xml:space="preserve">Die Busfahrt nach </w:t>
      </w:r>
      <w:r w:rsidR="001E4702">
        <w:rPr>
          <w:rFonts w:ascii="Verdana" w:hAnsi="Verdana"/>
        </w:rPr>
        <w:t xml:space="preserve">Hamburg ist anstrengend. Wir reisen darum schon einen Tag vorher an, damit wir am Spieltag </w:t>
      </w:r>
      <w:r w:rsidR="001E4702">
        <w:rPr>
          <w:rFonts w:ascii="Verdana" w:hAnsi="Verdana"/>
        </w:rPr>
        <w:lastRenderedPageBreak/>
        <w:t xml:space="preserve">gut auf den Gegner vorbereitet sind. Unser Plan ist klar definiert. Wir haben uns seit dem tollen Sieg in Münster gut weiterentwickelt und spielen besser zusammen als zuvor. Mit meiner Performance bin ich noch nicht ganz zufrieden, </w:t>
      </w:r>
      <w:r w:rsidR="00B32744">
        <w:rPr>
          <w:rFonts w:ascii="Verdana" w:hAnsi="Verdana"/>
        </w:rPr>
        <w:t>da geht noch mehr. I</w:t>
      </w:r>
      <w:r w:rsidR="001E4702">
        <w:rPr>
          <w:rFonts w:ascii="Verdana" w:hAnsi="Verdana"/>
        </w:rPr>
        <w:t>ch hoffe, dass ich am Samstag und in den Playoff-Spielen entscheidende Ausrufezeichen setzen kann.“</w:t>
      </w:r>
    </w:p>
    <w:p w14:paraId="5831C3BD" w14:textId="77777777" w:rsidR="001E4702" w:rsidRDefault="001E4702" w:rsidP="001E4702">
      <w:pPr>
        <w:jc w:val="both"/>
        <w:rPr>
          <w:rFonts w:ascii="Verdana" w:hAnsi="Verdana"/>
        </w:rPr>
      </w:pPr>
    </w:p>
    <w:p w14:paraId="4D8CD075" w14:textId="5BA4B146" w:rsidR="0033129C" w:rsidRDefault="0033129C" w:rsidP="001E4702">
      <w:pPr>
        <w:jc w:val="both"/>
        <w:rPr>
          <w:rFonts w:ascii="Verdana" w:hAnsi="Verdana"/>
        </w:rPr>
      </w:pPr>
      <w:r>
        <w:rPr>
          <w:rFonts w:ascii="Verdana" w:hAnsi="Verdana"/>
          <w:b/>
          <w:bCs/>
          <w:i/>
          <w:iCs/>
        </w:rPr>
        <w:t>TERMINE – 1. Volleyball Bundesliga Frauen</w:t>
      </w:r>
    </w:p>
    <w:p w14:paraId="00283325" w14:textId="77777777" w:rsidR="0033129C" w:rsidRDefault="0033129C" w:rsidP="0033129C">
      <w:pPr>
        <w:rPr>
          <w:rFonts w:ascii="Verdana" w:hAnsi="Verdana"/>
          <w:i/>
          <w:iCs/>
        </w:rPr>
      </w:pPr>
      <w:r>
        <w:rPr>
          <w:rFonts w:ascii="Verdana" w:hAnsi="Verdana"/>
          <w:b/>
          <w:bCs/>
        </w:rPr>
        <w:t>14.</w:t>
      </w:r>
      <w:r w:rsidRPr="00DE30DD">
        <w:rPr>
          <w:rFonts w:ascii="Verdana" w:hAnsi="Verdana"/>
          <w:b/>
          <w:bCs/>
        </w:rPr>
        <w:t>3.2026 (Samstag</w:t>
      </w:r>
      <w:r>
        <w:rPr>
          <w:rFonts w:ascii="Verdana" w:hAnsi="Verdana"/>
          <w:b/>
          <w:bCs/>
        </w:rPr>
        <w:t>)</w:t>
      </w:r>
      <w:r>
        <w:rPr>
          <w:rFonts w:ascii="Verdana" w:hAnsi="Verdana"/>
        </w:rPr>
        <w:t xml:space="preserve"> </w:t>
      </w:r>
      <w:r>
        <w:rPr>
          <w:rFonts w:ascii="Verdana" w:hAnsi="Verdana"/>
        </w:rPr>
        <w:b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213ECE50" w14:textId="0382AE5F" w:rsidR="0033129C" w:rsidRPr="0033129C" w:rsidRDefault="0033129C" w:rsidP="0033129C">
      <w:pPr>
        <w:rPr>
          <w:rFonts w:ascii="Verdana" w:hAnsi="Verdana"/>
          <w:i/>
          <w:iCs/>
        </w:rPr>
      </w:pPr>
      <w:r w:rsidRPr="00F7686F">
        <w:rPr>
          <w:rFonts w:ascii="Verdana" w:hAnsi="Verdana"/>
          <w:b/>
          <w:bCs/>
          <w:i/>
          <w:iCs/>
        </w:rPr>
        <w:t>Playoffs</w:t>
      </w:r>
      <w:r>
        <w:rPr>
          <w:rFonts w:ascii="Verdana" w:hAnsi="Verdana"/>
          <w:b/>
          <w:bCs/>
          <w:i/>
          <w:iCs/>
        </w:rPr>
        <w:t xml:space="preserve"> </w:t>
      </w:r>
      <w:r w:rsidRPr="0033129C">
        <w:rPr>
          <w:rFonts w:ascii="Verdana" w:hAnsi="Verdana"/>
          <w:i/>
          <w:iCs/>
        </w:rPr>
        <w:t>(der Deutsche Meister wird bis zum 2.5.2026 ermittelt)</w:t>
      </w:r>
    </w:p>
    <w:p w14:paraId="017D8B90" w14:textId="0AE6727D" w:rsidR="0033129C" w:rsidRPr="000F7CAC" w:rsidRDefault="0033129C" w:rsidP="0033129C">
      <w:pPr>
        <w:rPr>
          <w:rFonts w:ascii="Verdana" w:hAnsi="Verdana"/>
        </w:rPr>
      </w:pPr>
      <w:r w:rsidRPr="002D4228">
        <w:rPr>
          <w:rFonts w:ascii="Verdana" w:hAnsi="Verdana"/>
        </w:rPr>
        <w:t>Hinspiel (VCW-Gegner offen):</w:t>
      </w:r>
      <w:r>
        <w:rPr>
          <w:rFonts w:ascii="Verdana" w:hAnsi="Verdana"/>
          <w:i/>
          <w:iCs/>
        </w:rPr>
        <w:t xml:space="preserve"> </w:t>
      </w:r>
      <w:r w:rsidRPr="000F7CAC">
        <w:rPr>
          <w:rFonts w:ascii="Verdana" w:hAnsi="Verdana"/>
          <w:b/>
          <w:bCs/>
        </w:rPr>
        <w:t>21. oder 22.3.2026</w:t>
      </w:r>
      <w:r w:rsidRPr="000F7CAC">
        <w:rPr>
          <w:rFonts w:ascii="Verdana" w:hAnsi="Verdana"/>
        </w:rPr>
        <w:t xml:space="preserve"> (auswärts</w:t>
      </w:r>
      <w:r>
        <w:rPr>
          <w:rFonts w:ascii="Verdana" w:hAnsi="Verdana"/>
        </w:rPr>
        <w:t>, Zeit offen</w:t>
      </w:r>
      <w:r w:rsidRPr="000F7CAC">
        <w:rPr>
          <w:rFonts w:ascii="Verdana" w:hAnsi="Verdana"/>
        </w:rPr>
        <w:t>)</w:t>
      </w:r>
      <w:r>
        <w:rPr>
          <w:rFonts w:ascii="Verdana" w:hAnsi="Verdana"/>
        </w:rPr>
        <w:br/>
      </w:r>
      <w:r w:rsidRPr="000F7CAC">
        <w:rPr>
          <w:rFonts w:ascii="Verdana" w:hAnsi="Verdana"/>
        </w:rPr>
        <w:t>Rückspiel in Wiesbaden</w:t>
      </w:r>
      <w:r w:rsidRPr="002D4228">
        <w:rPr>
          <w:rFonts w:ascii="Verdana" w:hAnsi="Verdana"/>
        </w:rPr>
        <w:t>:</w:t>
      </w:r>
      <w:r>
        <w:rPr>
          <w:rFonts w:ascii="Verdana" w:hAnsi="Verdana"/>
          <w:i/>
          <w:iCs/>
        </w:rPr>
        <w:t xml:space="preserve"> </w:t>
      </w:r>
      <w:r w:rsidRPr="000F7CAC">
        <w:rPr>
          <w:rFonts w:ascii="Verdana" w:hAnsi="Verdana"/>
          <w:b/>
          <w:bCs/>
          <w:i/>
          <w:iCs/>
        </w:rPr>
        <w:t>25.3.2026, 19:00 Uhr</w:t>
      </w:r>
      <w:r>
        <w:rPr>
          <w:rFonts w:ascii="Verdana" w:hAnsi="Verdana"/>
        </w:rPr>
        <w:br/>
      </w:r>
      <w:r w:rsidRPr="000F7CAC">
        <w:rPr>
          <w:rFonts w:ascii="Verdana" w:hAnsi="Verdana"/>
        </w:rPr>
        <w:t>Ggf. Entscheidungsspiel</w:t>
      </w:r>
      <w:r w:rsidRPr="00D02282">
        <w:rPr>
          <w:rFonts w:ascii="Verdana" w:hAnsi="Verdana"/>
          <w:i/>
          <w:iCs/>
        </w:rPr>
        <w:t>:</w:t>
      </w:r>
      <w:r w:rsidRPr="000F7CAC">
        <w:rPr>
          <w:rFonts w:ascii="Verdana" w:hAnsi="Verdana"/>
          <w:i/>
          <w:iCs/>
        </w:rPr>
        <w:t xml:space="preserve"> </w:t>
      </w:r>
      <w:r w:rsidRPr="000F7CAC">
        <w:rPr>
          <w:rFonts w:ascii="Verdana" w:hAnsi="Verdana"/>
          <w:b/>
          <w:bCs/>
        </w:rPr>
        <w:t>28. oder 29.3.2025</w:t>
      </w:r>
      <w:r>
        <w:rPr>
          <w:rFonts w:ascii="Verdana" w:hAnsi="Verdana"/>
        </w:rPr>
        <w:t xml:space="preserve"> (auswärts, Zeit offen)</w:t>
      </w:r>
    </w:p>
    <w:p w14:paraId="6D6B937D" w14:textId="48966AD2" w:rsidR="00DE30DD" w:rsidRPr="00F7686F" w:rsidRDefault="00DE30DD" w:rsidP="00E75D93">
      <w:pPr>
        <w:rPr>
          <w:rFonts w:ascii="Verdana" w:hAnsi="Verdana"/>
          <w:i/>
          <w:iCs/>
        </w:rPr>
      </w:pPr>
      <w:r w:rsidRPr="00F7686F">
        <w:rPr>
          <w:rFonts w:ascii="Verdana" w:hAnsi="Verdana"/>
          <w:i/>
          <w:iCs/>
        </w:rP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4733024A" w14:textId="77777777" w:rsidR="00FE3841" w:rsidRDefault="00FE3841">
      <w:pPr>
        <w:rPr>
          <w:rFonts w:ascii="Verdana" w:hAnsi="Verdana"/>
          <w:b/>
          <w:sz w:val="20"/>
          <w:szCs w:val="20"/>
        </w:rPr>
      </w:pPr>
      <w:r>
        <w:rPr>
          <w:rFonts w:ascii="Verdana" w:hAnsi="Verdana"/>
          <w:b/>
          <w:sz w:val="20"/>
          <w:szCs w:val="20"/>
        </w:rPr>
        <w:br w:type="page"/>
      </w:r>
    </w:p>
    <w:p w14:paraId="208D8F1E" w14:textId="4AF2299B"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169FCBF5"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A8B7" w14:textId="77777777" w:rsidR="00996F2A" w:rsidRDefault="00996F2A" w:rsidP="00CE0C86">
      <w:pPr>
        <w:spacing w:after="0" w:line="240" w:lineRule="auto"/>
      </w:pPr>
      <w:r>
        <w:separator/>
      </w:r>
    </w:p>
  </w:endnote>
  <w:endnote w:type="continuationSeparator" w:id="0">
    <w:p w14:paraId="4D8E78B4" w14:textId="77777777" w:rsidR="00996F2A" w:rsidRDefault="00996F2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D4B8" w14:textId="77777777" w:rsidR="00996F2A" w:rsidRDefault="00996F2A" w:rsidP="00CE0C86">
      <w:pPr>
        <w:spacing w:after="0" w:line="240" w:lineRule="auto"/>
      </w:pPr>
      <w:r>
        <w:separator/>
      </w:r>
    </w:p>
  </w:footnote>
  <w:footnote w:type="continuationSeparator" w:id="0">
    <w:p w14:paraId="504E1158" w14:textId="77777777" w:rsidR="00996F2A" w:rsidRDefault="00996F2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27174941"/>
    <w:multiLevelType w:val="multilevel"/>
    <w:tmpl w:val="F328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 w:numId="6" w16cid:durableId="211493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686"/>
    <w:rsid w:val="000219D3"/>
    <w:rsid w:val="00021B4A"/>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04C"/>
    <w:rsid w:val="00075D6A"/>
    <w:rsid w:val="00077AD9"/>
    <w:rsid w:val="00077E14"/>
    <w:rsid w:val="00080307"/>
    <w:rsid w:val="00080B1A"/>
    <w:rsid w:val="000819D0"/>
    <w:rsid w:val="00081DA1"/>
    <w:rsid w:val="0008230C"/>
    <w:rsid w:val="0008251C"/>
    <w:rsid w:val="000860B0"/>
    <w:rsid w:val="000860CD"/>
    <w:rsid w:val="00086A64"/>
    <w:rsid w:val="0008744A"/>
    <w:rsid w:val="00090AC9"/>
    <w:rsid w:val="0009172E"/>
    <w:rsid w:val="00091C9B"/>
    <w:rsid w:val="00092026"/>
    <w:rsid w:val="00093F0B"/>
    <w:rsid w:val="0009556C"/>
    <w:rsid w:val="00095ECA"/>
    <w:rsid w:val="00096237"/>
    <w:rsid w:val="000A03A9"/>
    <w:rsid w:val="000A07EC"/>
    <w:rsid w:val="000A10E9"/>
    <w:rsid w:val="000A1677"/>
    <w:rsid w:val="000A1A8F"/>
    <w:rsid w:val="000A2D7E"/>
    <w:rsid w:val="000A31D3"/>
    <w:rsid w:val="000A337F"/>
    <w:rsid w:val="000A4866"/>
    <w:rsid w:val="000A4941"/>
    <w:rsid w:val="000A4DB3"/>
    <w:rsid w:val="000A5602"/>
    <w:rsid w:val="000A6080"/>
    <w:rsid w:val="000B02AD"/>
    <w:rsid w:val="000B05E6"/>
    <w:rsid w:val="000B14D2"/>
    <w:rsid w:val="000B2ED8"/>
    <w:rsid w:val="000B36E7"/>
    <w:rsid w:val="000B4F90"/>
    <w:rsid w:val="000B53C7"/>
    <w:rsid w:val="000B5476"/>
    <w:rsid w:val="000B5499"/>
    <w:rsid w:val="000C0162"/>
    <w:rsid w:val="000C03C8"/>
    <w:rsid w:val="000C2C81"/>
    <w:rsid w:val="000C3A4A"/>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00E4"/>
    <w:rsid w:val="000F15DE"/>
    <w:rsid w:val="000F1602"/>
    <w:rsid w:val="000F1A43"/>
    <w:rsid w:val="000F2103"/>
    <w:rsid w:val="000F246D"/>
    <w:rsid w:val="000F24FC"/>
    <w:rsid w:val="000F2BBA"/>
    <w:rsid w:val="000F2E1A"/>
    <w:rsid w:val="000F3D3F"/>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3E1"/>
    <w:rsid w:val="001124CE"/>
    <w:rsid w:val="00113000"/>
    <w:rsid w:val="001132F7"/>
    <w:rsid w:val="001138B1"/>
    <w:rsid w:val="00114E9E"/>
    <w:rsid w:val="0011527E"/>
    <w:rsid w:val="00120864"/>
    <w:rsid w:val="00121479"/>
    <w:rsid w:val="0012158C"/>
    <w:rsid w:val="0012371B"/>
    <w:rsid w:val="001244A4"/>
    <w:rsid w:val="00124E79"/>
    <w:rsid w:val="00125120"/>
    <w:rsid w:val="00127024"/>
    <w:rsid w:val="001277DC"/>
    <w:rsid w:val="00130745"/>
    <w:rsid w:val="001313EF"/>
    <w:rsid w:val="00131EDE"/>
    <w:rsid w:val="00132810"/>
    <w:rsid w:val="001329C7"/>
    <w:rsid w:val="00133722"/>
    <w:rsid w:val="001340EC"/>
    <w:rsid w:val="00136E27"/>
    <w:rsid w:val="0013787B"/>
    <w:rsid w:val="00140A40"/>
    <w:rsid w:val="0014155F"/>
    <w:rsid w:val="001418E5"/>
    <w:rsid w:val="00142100"/>
    <w:rsid w:val="00142982"/>
    <w:rsid w:val="00144CEA"/>
    <w:rsid w:val="00147649"/>
    <w:rsid w:val="00150BEC"/>
    <w:rsid w:val="00153229"/>
    <w:rsid w:val="00153255"/>
    <w:rsid w:val="00153C94"/>
    <w:rsid w:val="00153F16"/>
    <w:rsid w:val="00154979"/>
    <w:rsid w:val="00156C3C"/>
    <w:rsid w:val="00157660"/>
    <w:rsid w:val="00157B88"/>
    <w:rsid w:val="00157F04"/>
    <w:rsid w:val="00160D8A"/>
    <w:rsid w:val="00162390"/>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257"/>
    <w:rsid w:val="0018380F"/>
    <w:rsid w:val="0018540B"/>
    <w:rsid w:val="001860ED"/>
    <w:rsid w:val="0018644F"/>
    <w:rsid w:val="00190723"/>
    <w:rsid w:val="00190CD3"/>
    <w:rsid w:val="001922FF"/>
    <w:rsid w:val="00192B2D"/>
    <w:rsid w:val="00193DE6"/>
    <w:rsid w:val="00194997"/>
    <w:rsid w:val="001972A9"/>
    <w:rsid w:val="00197816"/>
    <w:rsid w:val="001978C7"/>
    <w:rsid w:val="00197EB5"/>
    <w:rsid w:val="001A0507"/>
    <w:rsid w:val="001A0B6E"/>
    <w:rsid w:val="001A15E6"/>
    <w:rsid w:val="001A15E9"/>
    <w:rsid w:val="001A3B90"/>
    <w:rsid w:val="001A43BF"/>
    <w:rsid w:val="001A52C2"/>
    <w:rsid w:val="001A759B"/>
    <w:rsid w:val="001A790D"/>
    <w:rsid w:val="001B0538"/>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089"/>
    <w:rsid w:val="001D3146"/>
    <w:rsid w:val="001D4587"/>
    <w:rsid w:val="001D4A59"/>
    <w:rsid w:val="001D664B"/>
    <w:rsid w:val="001D695B"/>
    <w:rsid w:val="001D6DED"/>
    <w:rsid w:val="001D70AF"/>
    <w:rsid w:val="001E034C"/>
    <w:rsid w:val="001E04F2"/>
    <w:rsid w:val="001E0920"/>
    <w:rsid w:val="001E0C0A"/>
    <w:rsid w:val="001E22E5"/>
    <w:rsid w:val="001E2602"/>
    <w:rsid w:val="001E34DF"/>
    <w:rsid w:val="001E37CD"/>
    <w:rsid w:val="001E3BFF"/>
    <w:rsid w:val="001E4702"/>
    <w:rsid w:val="001E58C7"/>
    <w:rsid w:val="001E6F7A"/>
    <w:rsid w:val="001E72FC"/>
    <w:rsid w:val="001F046C"/>
    <w:rsid w:val="001F0530"/>
    <w:rsid w:val="001F0E3F"/>
    <w:rsid w:val="001F1BDA"/>
    <w:rsid w:val="001F1EA9"/>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295"/>
    <w:rsid w:val="00212BCE"/>
    <w:rsid w:val="00214149"/>
    <w:rsid w:val="00214EDD"/>
    <w:rsid w:val="002151FF"/>
    <w:rsid w:val="00215822"/>
    <w:rsid w:val="00216F14"/>
    <w:rsid w:val="00217259"/>
    <w:rsid w:val="00217CA4"/>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0930"/>
    <w:rsid w:val="00242F97"/>
    <w:rsid w:val="0024378B"/>
    <w:rsid w:val="00246075"/>
    <w:rsid w:val="00246329"/>
    <w:rsid w:val="00246695"/>
    <w:rsid w:val="00247285"/>
    <w:rsid w:val="00250B82"/>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218D"/>
    <w:rsid w:val="00274B73"/>
    <w:rsid w:val="00275035"/>
    <w:rsid w:val="00275856"/>
    <w:rsid w:val="0027740D"/>
    <w:rsid w:val="002775FA"/>
    <w:rsid w:val="00277635"/>
    <w:rsid w:val="002802C5"/>
    <w:rsid w:val="00280709"/>
    <w:rsid w:val="0028206A"/>
    <w:rsid w:val="00282187"/>
    <w:rsid w:val="00283993"/>
    <w:rsid w:val="00285A79"/>
    <w:rsid w:val="00286C03"/>
    <w:rsid w:val="00286E01"/>
    <w:rsid w:val="00287257"/>
    <w:rsid w:val="00287F5A"/>
    <w:rsid w:val="0029096F"/>
    <w:rsid w:val="00290E9D"/>
    <w:rsid w:val="00291478"/>
    <w:rsid w:val="00291703"/>
    <w:rsid w:val="00291E8B"/>
    <w:rsid w:val="002921F5"/>
    <w:rsid w:val="00292900"/>
    <w:rsid w:val="00293836"/>
    <w:rsid w:val="0029464C"/>
    <w:rsid w:val="00294BC1"/>
    <w:rsid w:val="00295A5F"/>
    <w:rsid w:val="00295D9E"/>
    <w:rsid w:val="00295E25"/>
    <w:rsid w:val="0029675C"/>
    <w:rsid w:val="002A0477"/>
    <w:rsid w:val="002A053F"/>
    <w:rsid w:val="002A07DE"/>
    <w:rsid w:val="002A0DBB"/>
    <w:rsid w:val="002A228B"/>
    <w:rsid w:val="002A3D32"/>
    <w:rsid w:val="002A4E53"/>
    <w:rsid w:val="002A51E2"/>
    <w:rsid w:val="002A7162"/>
    <w:rsid w:val="002B0DEC"/>
    <w:rsid w:val="002B15CC"/>
    <w:rsid w:val="002B1677"/>
    <w:rsid w:val="002B1ACB"/>
    <w:rsid w:val="002B57AA"/>
    <w:rsid w:val="002B594A"/>
    <w:rsid w:val="002C0C06"/>
    <w:rsid w:val="002C0DD1"/>
    <w:rsid w:val="002C1075"/>
    <w:rsid w:val="002C1573"/>
    <w:rsid w:val="002C17A5"/>
    <w:rsid w:val="002C1FB3"/>
    <w:rsid w:val="002C2664"/>
    <w:rsid w:val="002C2DB5"/>
    <w:rsid w:val="002C3399"/>
    <w:rsid w:val="002C3F26"/>
    <w:rsid w:val="002C4710"/>
    <w:rsid w:val="002C5247"/>
    <w:rsid w:val="002C5302"/>
    <w:rsid w:val="002C560E"/>
    <w:rsid w:val="002C5D00"/>
    <w:rsid w:val="002C5D27"/>
    <w:rsid w:val="002C740F"/>
    <w:rsid w:val="002C741A"/>
    <w:rsid w:val="002C7F5E"/>
    <w:rsid w:val="002D0CD2"/>
    <w:rsid w:val="002D1669"/>
    <w:rsid w:val="002D1C6B"/>
    <w:rsid w:val="002D284F"/>
    <w:rsid w:val="002D35B6"/>
    <w:rsid w:val="002D392D"/>
    <w:rsid w:val="002D421A"/>
    <w:rsid w:val="002D6316"/>
    <w:rsid w:val="002D6A5A"/>
    <w:rsid w:val="002D7744"/>
    <w:rsid w:val="002E0448"/>
    <w:rsid w:val="002E1DC2"/>
    <w:rsid w:val="002E3439"/>
    <w:rsid w:val="002E4DF1"/>
    <w:rsid w:val="002E57A9"/>
    <w:rsid w:val="002E66F5"/>
    <w:rsid w:val="002E7122"/>
    <w:rsid w:val="002E730D"/>
    <w:rsid w:val="002F348F"/>
    <w:rsid w:val="002F3E02"/>
    <w:rsid w:val="002F4AE0"/>
    <w:rsid w:val="002F5750"/>
    <w:rsid w:val="002F7226"/>
    <w:rsid w:val="002F7B62"/>
    <w:rsid w:val="003007DA"/>
    <w:rsid w:val="00300B2C"/>
    <w:rsid w:val="00303C84"/>
    <w:rsid w:val="00306C59"/>
    <w:rsid w:val="0030723E"/>
    <w:rsid w:val="00310602"/>
    <w:rsid w:val="0031194C"/>
    <w:rsid w:val="003137D5"/>
    <w:rsid w:val="00313DD4"/>
    <w:rsid w:val="00316978"/>
    <w:rsid w:val="003200A2"/>
    <w:rsid w:val="00320923"/>
    <w:rsid w:val="00320CF3"/>
    <w:rsid w:val="00320D9F"/>
    <w:rsid w:val="00322B0F"/>
    <w:rsid w:val="00322F35"/>
    <w:rsid w:val="003269AB"/>
    <w:rsid w:val="0033129C"/>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0E62"/>
    <w:rsid w:val="00361AC2"/>
    <w:rsid w:val="00361F3F"/>
    <w:rsid w:val="0036208F"/>
    <w:rsid w:val="003637E6"/>
    <w:rsid w:val="003643E7"/>
    <w:rsid w:val="00366167"/>
    <w:rsid w:val="00370989"/>
    <w:rsid w:val="003709A3"/>
    <w:rsid w:val="00371263"/>
    <w:rsid w:val="0037268D"/>
    <w:rsid w:val="003740F8"/>
    <w:rsid w:val="00374327"/>
    <w:rsid w:val="00375EEA"/>
    <w:rsid w:val="0037634E"/>
    <w:rsid w:val="00376404"/>
    <w:rsid w:val="00377DCF"/>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705"/>
    <w:rsid w:val="003B1A32"/>
    <w:rsid w:val="003B2362"/>
    <w:rsid w:val="003B2446"/>
    <w:rsid w:val="003B306A"/>
    <w:rsid w:val="003B3F24"/>
    <w:rsid w:val="003C21EA"/>
    <w:rsid w:val="003C2C9D"/>
    <w:rsid w:val="003C366D"/>
    <w:rsid w:val="003C3EC3"/>
    <w:rsid w:val="003C68DB"/>
    <w:rsid w:val="003C7B83"/>
    <w:rsid w:val="003D23AD"/>
    <w:rsid w:val="003E07EF"/>
    <w:rsid w:val="003E0BD0"/>
    <w:rsid w:val="003E1D23"/>
    <w:rsid w:val="003E1FFE"/>
    <w:rsid w:val="003E5DF9"/>
    <w:rsid w:val="003E5EC2"/>
    <w:rsid w:val="003E607C"/>
    <w:rsid w:val="003E7372"/>
    <w:rsid w:val="003E73A7"/>
    <w:rsid w:val="003E7866"/>
    <w:rsid w:val="003F0C9A"/>
    <w:rsid w:val="003F59EC"/>
    <w:rsid w:val="003F6292"/>
    <w:rsid w:val="003F62C3"/>
    <w:rsid w:val="003F6832"/>
    <w:rsid w:val="003F6C93"/>
    <w:rsid w:val="0040065F"/>
    <w:rsid w:val="00401641"/>
    <w:rsid w:val="0040274C"/>
    <w:rsid w:val="00404369"/>
    <w:rsid w:val="00407D9E"/>
    <w:rsid w:val="0041013F"/>
    <w:rsid w:val="00411137"/>
    <w:rsid w:val="004127BE"/>
    <w:rsid w:val="004137DD"/>
    <w:rsid w:val="004138CE"/>
    <w:rsid w:val="00413C03"/>
    <w:rsid w:val="0041639B"/>
    <w:rsid w:val="004168B9"/>
    <w:rsid w:val="00416D34"/>
    <w:rsid w:val="0042000F"/>
    <w:rsid w:val="00420835"/>
    <w:rsid w:val="00421855"/>
    <w:rsid w:val="00421F2E"/>
    <w:rsid w:val="004224C1"/>
    <w:rsid w:val="00422578"/>
    <w:rsid w:val="00422FCC"/>
    <w:rsid w:val="004242D0"/>
    <w:rsid w:val="004243D6"/>
    <w:rsid w:val="00424F73"/>
    <w:rsid w:val="00425364"/>
    <w:rsid w:val="00426878"/>
    <w:rsid w:val="00426A03"/>
    <w:rsid w:val="00426F27"/>
    <w:rsid w:val="004307B3"/>
    <w:rsid w:val="004312C5"/>
    <w:rsid w:val="00431701"/>
    <w:rsid w:val="00431D73"/>
    <w:rsid w:val="00433433"/>
    <w:rsid w:val="0043357C"/>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18B"/>
    <w:rsid w:val="00456C7F"/>
    <w:rsid w:val="00457847"/>
    <w:rsid w:val="004616FC"/>
    <w:rsid w:val="00462DDB"/>
    <w:rsid w:val="004654C0"/>
    <w:rsid w:val="004657EE"/>
    <w:rsid w:val="004674B3"/>
    <w:rsid w:val="00467F7B"/>
    <w:rsid w:val="00471130"/>
    <w:rsid w:val="00471449"/>
    <w:rsid w:val="00472110"/>
    <w:rsid w:val="004732AF"/>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3E67"/>
    <w:rsid w:val="004C6766"/>
    <w:rsid w:val="004C688C"/>
    <w:rsid w:val="004C6EDB"/>
    <w:rsid w:val="004C7EE5"/>
    <w:rsid w:val="004D0825"/>
    <w:rsid w:val="004D0E4E"/>
    <w:rsid w:val="004D31BF"/>
    <w:rsid w:val="004D3D7C"/>
    <w:rsid w:val="004D3F0F"/>
    <w:rsid w:val="004D4009"/>
    <w:rsid w:val="004D480B"/>
    <w:rsid w:val="004D4BA8"/>
    <w:rsid w:val="004D55AE"/>
    <w:rsid w:val="004E0525"/>
    <w:rsid w:val="004E1190"/>
    <w:rsid w:val="004E2C68"/>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761"/>
    <w:rsid w:val="00502CD9"/>
    <w:rsid w:val="005044AF"/>
    <w:rsid w:val="00504B7C"/>
    <w:rsid w:val="00505FAB"/>
    <w:rsid w:val="0050741F"/>
    <w:rsid w:val="00512E39"/>
    <w:rsid w:val="005140BE"/>
    <w:rsid w:val="005147AC"/>
    <w:rsid w:val="005148E8"/>
    <w:rsid w:val="005164BE"/>
    <w:rsid w:val="005164D6"/>
    <w:rsid w:val="005171C2"/>
    <w:rsid w:val="0052060B"/>
    <w:rsid w:val="00520692"/>
    <w:rsid w:val="0052091F"/>
    <w:rsid w:val="0052096C"/>
    <w:rsid w:val="005223D3"/>
    <w:rsid w:val="00524471"/>
    <w:rsid w:val="00524645"/>
    <w:rsid w:val="005246DC"/>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5A5C"/>
    <w:rsid w:val="00566CAC"/>
    <w:rsid w:val="00566F46"/>
    <w:rsid w:val="00567046"/>
    <w:rsid w:val="0056752F"/>
    <w:rsid w:val="005701B1"/>
    <w:rsid w:val="0057172D"/>
    <w:rsid w:val="00571CCE"/>
    <w:rsid w:val="00572FC9"/>
    <w:rsid w:val="00574E3C"/>
    <w:rsid w:val="00577A25"/>
    <w:rsid w:val="00581A85"/>
    <w:rsid w:val="00583537"/>
    <w:rsid w:val="00583555"/>
    <w:rsid w:val="00583DC8"/>
    <w:rsid w:val="00586567"/>
    <w:rsid w:val="00587022"/>
    <w:rsid w:val="00587A29"/>
    <w:rsid w:val="00590801"/>
    <w:rsid w:val="005910EB"/>
    <w:rsid w:val="00591C31"/>
    <w:rsid w:val="00592B2A"/>
    <w:rsid w:val="005930E7"/>
    <w:rsid w:val="0059464C"/>
    <w:rsid w:val="00594DBD"/>
    <w:rsid w:val="00595FF8"/>
    <w:rsid w:val="00597E76"/>
    <w:rsid w:val="005A0C76"/>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052A"/>
    <w:rsid w:val="005D27D1"/>
    <w:rsid w:val="005D48F1"/>
    <w:rsid w:val="005D6B1C"/>
    <w:rsid w:val="005E262A"/>
    <w:rsid w:val="005E2DF2"/>
    <w:rsid w:val="005E3228"/>
    <w:rsid w:val="005E3AED"/>
    <w:rsid w:val="005E4171"/>
    <w:rsid w:val="005E4D55"/>
    <w:rsid w:val="005E7E19"/>
    <w:rsid w:val="005F006A"/>
    <w:rsid w:val="005F0247"/>
    <w:rsid w:val="005F0B44"/>
    <w:rsid w:val="005F13A3"/>
    <w:rsid w:val="005F1AB6"/>
    <w:rsid w:val="005F1B1E"/>
    <w:rsid w:val="005F1DF4"/>
    <w:rsid w:val="005F5EAF"/>
    <w:rsid w:val="005F7322"/>
    <w:rsid w:val="005F7BB5"/>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3AF5"/>
    <w:rsid w:val="00637AB8"/>
    <w:rsid w:val="0064172A"/>
    <w:rsid w:val="0064222D"/>
    <w:rsid w:val="00643F79"/>
    <w:rsid w:val="006449E1"/>
    <w:rsid w:val="00650228"/>
    <w:rsid w:val="00652E74"/>
    <w:rsid w:val="00655D3E"/>
    <w:rsid w:val="00655DD6"/>
    <w:rsid w:val="006569CB"/>
    <w:rsid w:val="00656FA3"/>
    <w:rsid w:val="0066131D"/>
    <w:rsid w:val="0066230F"/>
    <w:rsid w:val="00662C90"/>
    <w:rsid w:val="006633AB"/>
    <w:rsid w:val="00665A4F"/>
    <w:rsid w:val="006667FF"/>
    <w:rsid w:val="00667E8E"/>
    <w:rsid w:val="0067009F"/>
    <w:rsid w:val="006705F7"/>
    <w:rsid w:val="00672700"/>
    <w:rsid w:val="006739BA"/>
    <w:rsid w:val="006739E2"/>
    <w:rsid w:val="00673A69"/>
    <w:rsid w:val="00673F2B"/>
    <w:rsid w:val="006744BD"/>
    <w:rsid w:val="006754D3"/>
    <w:rsid w:val="00676ADB"/>
    <w:rsid w:val="00677BB4"/>
    <w:rsid w:val="00682908"/>
    <w:rsid w:val="00682AC8"/>
    <w:rsid w:val="006830F9"/>
    <w:rsid w:val="006831DB"/>
    <w:rsid w:val="00684E8B"/>
    <w:rsid w:val="00686941"/>
    <w:rsid w:val="00694DA4"/>
    <w:rsid w:val="00695A24"/>
    <w:rsid w:val="00695FA8"/>
    <w:rsid w:val="006A18D8"/>
    <w:rsid w:val="006A1CF2"/>
    <w:rsid w:val="006A2C34"/>
    <w:rsid w:val="006A2EB8"/>
    <w:rsid w:val="006A3864"/>
    <w:rsid w:val="006A7F64"/>
    <w:rsid w:val="006B118B"/>
    <w:rsid w:val="006B3F76"/>
    <w:rsid w:val="006B436F"/>
    <w:rsid w:val="006B4D54"/>
    <w:rsid w:val="006B59FE"/>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0E8"/>
    <w:rsid w:val="006E015B"/>
    <w:rsid w:val="006E2EC2"/>
    <w:rsid w:val="006E3C76"/>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05DD8"/>
    <w:rsid w:val="00710355"/>
    <w:rsid w:val="00710865"/>
    <w:rsid w:val="00710A32"/>
    <w:rsid w:val="007110D1"/>
    <w:rsid w:val="007138CF"/>
    <w:rsid w:val="0071423B"/>
    <w:rsid w:val="00715E3A"/>
    <w:rsid w:val="00715E4E"/>
    <w:rsid w:val="007166D3"/>
    <w:rsid w:val="00716F42"/>
    <w:rsid w:val="00720092"/>
    <w:rsid w:val="00722F72"/>
    <w:rsid w:val="0072321F"/>
    <w:rsid w:val="00723E2B"/>
    <w:rsid w:val="00723E59"/>
    <w:rsid w:val="00724235"/>
    <w:rsid w:val="00725C4C"/>
    <w:rsid w:val="00727F9F"/>
    <w:rsid w:val="00730265"/>
    <w:rsid w:val="00731254"/>
    <w:rsid w:val="007328C5"/>
    <w:rsid w:val="00732B4F"/>
    <w:rsid w:val="0073313D"/>
    <w:rsid w:val="00733361"/>
    <w:rsid w:val="0073431A"/>
    <w:rsid w:val="00734459"/>
    <w:rsid w:val="0073560B"/>
    <w:rsid w:val="0073610C"/>
    <w:rsid w:val="007418A2"/>
    <w:rsid w:val="00741925"/>
    <w:rsid w:val="00742631"/>
    <w:rsid w:val="00744CD4"/>
    <w:rsid w:val="007460CF"/>
    <w:rsid w:val="00747FBF"/>
    <w:rsid w:val="007502B4"/>
    <w:rsid w:val="007507BD"/>
    <w:rsid w:val="0075088A"/>
    <w:rsid w:val="007515EC"/>
    <w:rsid w:val="00751D55"/>
    <w:rsid w:val="00753611"/>
    <w:rsid w:val="00753A0C"/>
    <w:rsid w:val="0075536D"/>
    <w:rsid w:val="00756D3F"/>
    <w:rsid w:val="00757922"/>
    <w:rsid w:val="007605EF"/>
    <w:rsid w:val="00760656"/>
    <w:rsid w:val="00760C2D"/>
    <w:rsid w:val="007612CC"/>
    <w:rsid w:val="007632A7"/>
    <w:rsid w:val="00766D54"/>
    <w:rsid w:val="0076792A"/>
    <w:rsid w:val="00767B96"/>
    <w:rsid w:val="00770EB9"/>
    <w:rsid w:val="007711EA"/>
    <w:rsid w:val="00771FAA"/>
    <w:rsid w:val="00772014"/>
    <w:rsid w:val="007723D4"/>
    <w:rsid w:val="00772786"/>
    <w:rsid w:val="00772D37"/>
    <w:rsid w:val="00773AE8"/>
    <w:rsid w:val="00773E38"/>
    <w:rsid w:val="00774B9E"/>
    <w:rsid w:val="00775F59"/>
    <w:rsid w:val="00776371"/>
    <w:rsid w:val="007768F2"/>
    <w:rsid w:val="00776AAC"/>
    <w:rsid w:val="00776BAF"/>
    <w:rsid w:val="0077707E"/>
    <w:rsid w:val="0077795C"/>
    <w:rsid w:val="007809DE"/>
    <w:rsid w:val="00780C91"/>
    <w:rsid w:val="0078244E"/>
    <w:rsid w:val="007829FD"/>
    <w:rsid w:val="00782D58"/>
    <w:rsid w:val="00786056"/>
    <w:rsid w:val="0078761A"/>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BAC"/>
    <w:rsid w:val="007F2CB3"/>
    <w:rsid w:val="007F2E8A"/>
    <w:rsid w:val="007F3A97"/>
    <w:rsid w:val="007F59AA"/>
    <w:rsid w:val="007F683E"/>
    <w:rsid w:val="007F6CB8"/>
    <w:rsid w:val="007F6E43"/>
    <w:rsid w:val="007F72E8"/>
    <w:rsid w:val="007F7350"/>
    <w:rsid w:val="007F798C"/>
    <w:rsid w:val="00800392"/>
    <w:rsid w:val="00803DF8"/>
    <w:rsid w:val="0080430C"/>
    <w:rsid w:val="00805BCC"/>
    <w:rsid w:val="008066D6"/>
    <w:rsid w:val="008114A0"/>
    <w:rsid w:val="008114B8"/>
    <w:rsid w:val="008118E3"/>
    <w:rsid w:val="008121F5"/>
    <w:rsid w:val="00813B21"/>
    <w:rsid w:val="0081531E"/>
    <w:rsid w:val="0081559E"/>
    <w:rsid w:val="008165F6"/>
    <w:rsid w:val="00820F63"/>
    <w:rsid w:val="008210E3"/>
    <w:rsid w:val="00821331"/>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5BD6"/>
    <w:rsid w:val="00846F47"/>
    <w:rsid w:val="00846FF6"/>
    <w:rsid w:val="00850C8C"/>
    <w:rsid w:val="00850DD3"/>
    <w:rsid w:val="0085125E"/>
    <w:rsid w:val="00852142"/>
    <w:rsid w:val="008530E7"/>
    <w:rsid w:val="0085593C"/>
    <w:rsid w:val="00856A3B"/>
    <w:rsid w:val="00856DD3"/>
    <w:rsid w:val="008636C4"/>
    <w:rsid w:val="0086446F"/>
    <w:rsid w:val="008655E1"/>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5DA1"/>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E11"/>
    <w:rsid w:val="008B0FD1"/>
    <w:rsid w:val="008B1CCD"/>
    <w:rsid w:val="008B29DC"/>
    <w:rsid w:val="008B4487"/>
    <w:rsid w:val="008B56FF"/>
    <w:rsid w:val="008C0492"/>
    <w:rsid w:val="008C12D5"/>
    <w:rsid w:val="008C19E6"/>
    <w:rsid w:val="008C21D7"/>
    <w:rsid w:val="008C2A78"/>
    <w:rsid w:val="008C2B24"/>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6A6"/>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AA4"/>
    <w:rsid w:val="00941CB2"/>
    <w:rsid w:val="00941FF3"/>
    <w:rsid w:val="009425E6"/>
    <w:rsid w:val="00942BC5"/>
    <w:rsid w:val="00942EFB"/>
    <w:rsid w:val="00943782"/>
    <w:rsid w:val="00944B58"/>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964"/>
    <w:rsid w:val="0096355C"/>
    <w:rsid w:val="00963D90"/>
    <w:rsid w:val="0096512C"/>
    <w:rsid w:val="009670B0"/>
    <w:rsid w:val="0096788B"/>
    <w:rsid w:val="009709FD"/>
    <w:rsid w:val="009713EF"/>
    <w:rsid w:val="00972F1F"/>
    <w:rsid w:val="009743DB"/>
    <w:rsid w:val="0097487D"/>
    <w:rsid w:val="00975F3C"/>
    <w:rsid w:val="00976283"/>
    <w:rsid w:val="00976CBF"/>
    <w:rsid w:val="00976F51"/>
    <w:rsid w:val="00980437"/>
    <w:rsid w:val="0098290F"/>
    <w:rsid w:val="00983438"/>
    <w:rsid w:val="00983468"/>
    <w:rsid w:val="009838A3"/>
    <w:rsid w:val="0098414A"/>
    <w:rsid w:val="009859BC"/>
    <w:rsid w:val="009909B0"/>
    <w:rsid w:val="00991715"/>
    <w:rsid w:val="009920E4"/>
    <w:rsid w:val="00993402"/>
    <w:rsid w:val="00993B8D"/>
    <w:rsid w:val="00993D0B"/>
    <w:rsid w:val="009945F3"/>
    <w:rsid w:val="00994BC1"/>
    <w:rsid w:val="00994D56"/>
    <w:rsid w:val="00996F2A"/>
    <w:rsid w:val="009A0359"/>
    <w:rsid w:val="009A289A"/>
    <w:rsid w:val="009A2D35"/>
    <w:rsid w:val="009A32AE"/>
    <w:rsid w:val="009B0BD8"/>
    <w:rsid w:val="009B2756"/>
    <w:rsid w:val="009B3294"/>
    <w:rsid w:val="009B3DA8"/>
    <w:rsid w:val="009B5635"/>
    <w:rsid w:val="009B5BB2"/>
    <w:rsid w:val="009B6F1E"/>
    <w:rsid w:val="009C1220"/>
    <w:rsid w:val="009C13D0"/>
    <w:rsid w:val="009C2C2C"/>
    <w:rsid w:val="009C55C9"/>
    <w:rsid w:val="009C5A03"/>
    <w:rsid w:val="009C6CB1"/>
    <w:rsid w:val="009C7308"/>
    <w:rsid w:val="009C73F8"/>
    <w:rsid w:val="009D01B8"/>
    <w:rsid w:val="009D030D"/>
    <w:rsid w:val="009D093E"/>
    <w:rsid w:val="009D0C41"/>
    <w:rsid w:val="009D0D5E"/>
    <w:rsid w:val="009D3EAB"/>
    <w:rsid w:val="009D4132"/>
    <w:rsid w:val="009D5B0F"/>
    <w:rsid w:val="009E0E70"/>
    <w:rsid w:val="009E10CB"/>
    <w:rsid w:val="009E16C1"/>
    <w:rsid w:val="009E1B9A"/>
    <w:rsid w:val="009E1F42"/>
    <w:rsid w:val="009E218E"/>
    <w:rsid w:val="009E2402"/>
    <w:rsid w:val="009E2473"/>
    <w:rsid w:val="009E4EF2"/>
    <w:rsid w:val="009E5A5E"/>
    <w:rsid w:val="009E5CD7"/>
    <w:rsid w:val="009E6614"/>
    <w:rsid w:val="009E7744"/>
    <w:rsid w:val="009F0223"/>
    <w:rsid w:val="009F0A9F"/>
    <w:rsid w:val="009F10A8"/>
    <w:rsid w:val="009F3281"/>
    <w:rsid w:val="009F35DA"/>
    <w:rsid w:val="009F3794"/>
    <w:rsid w:val="009F3841"/>
    <w:rsid w:val="009F3ADA"/>
    <w:rsid w:val="009F3CE7"/>
    <w:rsid w:val="009F47A8"/>
    <w:rsid w:val="009F531C"/>
    <w:rsid w:val="009F5F3F"/>
    <w:rsid w:val="009F7077"/>
    <w:rsid w:val="009F7768"/>
    <w:rsid w:val="009F7C0E"/>
    <w:rsid w:val="00A0004F"/>
    <w:rsid w:val="00A017AE"/>
    <w:rsid w:val="00A041E2"/>
    <w:rsid w:val="00A049E9"/>
    <w:rsid w:val="00A04C19"/>
    <w:rsid w:val="00A05F73"/>
    <w:rsid w:val="00A061D1"/>
    <w:rsid w:val="00A118DF"/>
    <w:rsid w:val="00A11A78"/>
    <w:rsid w:val="00A13AF1"/>
    <w:rsid w:val="00A14383"/>
    <w:rsid w:val="00A16212"/>
    <w:rsid w:val="00A1627C"/>
    <w:rsid w:val="00A169D1"/>
    <w:rsid w:val="00A17EF7"/>
    <w:rsid w:val="00A202DB"/>
    <w:rsid w:val="00A214EB"/>
    <w:rsid w:val="00A219B6"/>
    <w:rsid w:val="00A2256F"/>
    <w:rsid w:val="00A23B02"/>
    <w:rsid w:val="00A2431C"/>
    <w:rsid w:val="00A2568C"/>
    <w:rsid w:val="00A25A72"/>
    <w:rsid w:val="00A26745"/>
    <w:rsid w:val="00A27D41"/>
    <w:rsid w:val="00A31603"/>
    <w:rsid w:val="00A3160D"/>
    <w:rsid w:val="00A32494"/>
    <w:rsid w:val="00A336BE"/>
    <w:rsid w:val="00A36CB7"/>
    <w:rsid w:val="00A3743F"/>
    <w:rsid w:val="00A379E2"/>
    <w:rsid w:val="00A40771"/>
    <w:rsid w:val="00A40D56"/>
    <w:rsid w:val="00A4258E"/>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08A"/>
    <w:rsid w:val="00A91F5A"/>
    <w:rsid w:val="00A95FD6"/>
    <w:rsid w:val="00A96204"/>
    <w:rsid w:val="00AA0940"/>
    <w:rsid w:val="00AA0F59"/>
    <w:rsid w:val="00AA3556"/>
    <w:rsid w:val="00AA46FA"/>
    <w:rsid w:val="00AA4FF0"/>
    <w:rsid w:val="00AA549C"/>
    <w:rsid w:val="00AA70D5"/>
    <w:rsid w:val="00AB031D"/>
    <w:rsid w:val="00AB05B9"/>
    <w:rsid w:val="00AB2119"/>
    <w:rsid w:val="00AB2492"/>
    <w:rsid w:val="00AB3ABB"/>
    <w:rsid w:val="00AB40D5"/>
    <w:rsid w:val="00AB5963"/>
    <w:rsid w:val="00AB6BA1"/>
    <w:rsid w:val="00AB6D55"/>
    <w:rsid w:val="00AB764B"/>
    <w:rsid w:val="00AC08A1"/>
    <w:rsid w:val="00AC1FF4"/>
    <w:rsid w:val="00AC324A"/>
    <w:rsid w:val="00AC5554"/>
    <w:rsid w:val="00AC6DD1"/>
    <w:rsid w:val="00AC70B8"/>
    <w:rsid w:val="00AC7E10"/>
    <w:rsid w:val="00AD017F"/>
    <w:rsid w:val="00AD0B63"/>
    <w:rsid w:val="00AD11C1"/>
    <w:rsid w:val="00AD1B8D"/>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3F43"/>
    <w:rsid w:val="00AF4007"/>
    <w:rsid w:val="00AF5718"/>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CC3"/>
    <w:rsid w:val="00B14E3D"/>
    <w:rsid w:val="00B16A2E"/>
    <w:rsid w:val="00B16ED2"/>
    <w:rsid w:val="00B177AF"/>
    <w:rsid w:val="00B21E39"/>
    <w:rsid w:val="00B21EF2"/>
    <w:rsid w:val="00B2236E"/>
    <w:rsid w:val="00B229DA"/>
    <w:rsid w:val="00B23037"/>
    <w:rsid w:val="00B24E73"/>
    <w:rsid w:val="00B25672"/>
    <w:rsid w:val="00B26344"/>
    <w:rsid w:val="00B26DF4"/>
    <w:rsid w:val="00B27C29"/>
    <w:rsid w:val="00B32744"/>
    <w:rsid w:val="00B337F6"/>
    <w:rsid w:val="00B33994"/>
    <w:rsid w:val="00B349AB"/>
    <w:rsid w:val="00B35B5B"/>
    <w:rsid w:val="00B35CAD"/>
    <w:rsid w:val="00B366F5"/>
    <w:rsid w:val="00B36FA9"/>
    <w:rsid w:val="00B373DB"/>
    <w:rsid w:val="00B37A33"/>
    <w:rsid w:val="00B37F94"/>
    <w:rsid w:val="00B40592"/>
    <w:rsid w:val="00B42587"/>
    <w:rsid w:val="00B42E7D"/>
    <w:rsid w:val="00B43C0D"/>
    <w:rsid w:val="00B46B19"/>
    <w:rsid w:val="00B471A2"/>
    <w:rsid w:val="00B47D06"/>
    <w:rsid w:val="00B50CC5"/>
    <w:rsid w:val="00B512F6"/>
    <w:rsid w:val="00B51B85"/>
    <w:rsid w:val="00B51E31"/>
    <w:rsid w:val="00B51FC1"/>
    <w:rsid w:val="00B53EC4"/>
    <w:rsid w:val="00B54FE0"/>
    <w:rsid w:val="00B56794"/>
    <w:rsid w:val="00B567BD"/>
    <w:rsid w:val="00B56D1A"/>
    <w:rsid w:val="00B5728C"/>
    <w:rsid w:val="00B579F1"/>
    <w:rsid w:val="00B60A78"/>
    <w:rsid w:val="00B60E73"/>
    <w:rsid w:val="00B622DF"/>
    <w:rsid w:val="00B649FB"/>
    <w:rsid w:val="00B654B1"/>
    <w:rsid w:val="00B67472"/>
    <w:rsid w:val="00B70112"/>
    <w:rsid w:val="00B70363"/>
    <w:rsid w:val="00B71C52"/>
    <w:rsid w:val="00B720B8"/>
    <w:rsid w:val="00B723C2"/>
    <w:rsid w:val="00B7459C"/>
    <w:rsid w:val="00B7502C"/>
    <w:rsid w:val="00B75AB5"/>
    <w:rsid w:val="00B75B02"/>
    <w:rsid w:val="00B8085B"/>
    <w:rsid w:val="00B820A2"/>
    <w:rsid w:val="00B83763"/>
    <w:rsid w:val="00B83DA3"/>
    <w:rsid w:val="00B8447F"/>
    <w:rsid w:val="00B847A7"/>
    <w:rsid w:val="00B8640B"/>
    <w:rsid w:val="00B86633"/>
    <w:rsid w:val="00B86D77"/>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131C"/>
    <w:rsid w:val="00BB2617"/>
    <w:rsid w:val="00BB2FBF"/>
    <w:rsid w:val="00BB3323"/>
    <w:rsid w:val="00BB3EFE"/>
    <w:rsid w:val="00BB40F0"/>
    <w:rsid w:val="00BB4475"/>
    <w:rsid w:val="00BB454B"/>
    <w:rsid w:val="00BB5B0D"/>
    <w:rsid w:val="00BB63FE"/>
    <w:rsid w:val="00BB7320"/>
    <w:rsid w:val="00BC0A66"/>
    <w:rsid w:val="00BC11F8"/>
    <w:rsid w:val="00BC2A66"/>
    <w:rsid w:val="00BC2CB6"/>
    <w:rsid w:val="00BC3192"/>
    <w:rsid w:val="00BC3445"/>
    <w:rsid w:val="00BC36A5"/>
    <w:rsid w:val="00BC4003"/>
    <w:rsid w:val="00BC483D"/>
    <w:rsid w:val="00BC6198"/>
    <w:rsid w:val="00BC7705"/>
    <w:rsid w:val="00BD1134"/>
    <w:rsid w:val="00BD21C6"/>
    <w:rsid w:val="00BD388E"/>
    <w:rsid w:val="00BD38AB"/>
    <w:rsid w:val="00BD61E8"/>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4E32"/>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067"/>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A12"/>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182"/>
    <w:rsid w:val="00C87F21"/>
    <w:rsid w:val="00C87F81"/>
    <w:rsid w:val="00C90229"/>
    <w:rsid w:val="00C90934"/>
    <w:rsid w:val="00C922C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2A88"/>
    <w:rsid w:val="00CB332C"/>
    <w:rsid w:val="00CB3BDD"/>
    <w:rsid w:val="00CB5691"/>
    <w:rsid w:val="00CB5B73"/>
    <w:rsid w:val="00CB6C3F"/>
    <w:rsid w:val="00CC01AE"/>
    <w:rsid w:val="00CC0543"/>
    <w:rsid w:val="00CC0F8E"/>
    <w:rsid w:val="00CC2B2A"/>
    <w:rsid w:val="00CC2F65"/>
    <w:rsid w:val="00CC341F"/>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1C50"/>
    <w:rsid w:val="00D03902"/>
    <w:rsid w:val="00D03FA8"/>
    <w:rsid w:val="00D0531B"/>
    <w:rsid w:val="00D05C67"/>
    <w:rsid w:val="00D10982"/>
    <w:rsid w:val="00D1325E"/>
    <w:rsid w:val="00D1351A"/>
    <w:rsid w:val="00D1510D"/>
    <w:rsid w:val="00D15487"/>
    <w:rsid w:val="00D170AC"/>
    <w:rsid w:val="00D17C88"/>
    <w:rsid w:val="00D2089C"/>
    <w:rsid w:val="00D21D09"/>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822"/>
    <w:rsid w:val="00D4491C"/>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0AB0"/>
    <w:rsid w:val="00D71407"/>
    <w:rsid w:val="00D72584"/>
    <w:rsid w:val="00D72D4D"/>
    <w:rsid w:val="00D732FE"/>
    <w:rsid w:val="00D75A3B"/>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09A9"/>
    <w:rsid w:val="00DB0A91"/>
    <w:rsid w:val="00DB0ED0"/>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0B4A"/>
    <w:rsid w:val="00DD267F"/>
    <w:rsid w:val="00DD49C8"/>
    <w:rsid w:val="00DD59DB"/>
    <w:rsid w:val="00DD6599"/>
    <w:rsid w:val="00DD7847"/>
    <w:rsid w:val="00DD7CD4"/>
    <w:rsid w:val="00DE01BE"/>
    <w:rsid w:val="00DE1CEA"/>
    <w:rsid w:val="00DE30DD"/>
    <w:rsid w:val="00DE3D1C"/>
    <w:rsid w:val="00DE5F08"/>
    <w:rsid w:val="00DE6128"/>
    <w:rsid w:val="00DE64C0"/>
    <w:rsid w:val="00DE65C8"/>
    <w:rsid w:val="00DF000E"/>
    <w:rsid w:val="00DF16B4"/>
    <w:rsid w:val="00DF3C7C"/>
    <w:rsid w:val="00DF414B"/>
    <w:rsid w:val="00DF4EB7"/>
    <w:rsid w:val="00DF51D4"/>
    <w:rsid w:val="00DF5F14"/>
    <w:rsid w:val="00DF6008"/>
    <w:rsid w:val="00DF661C"/>
    <w:rsid w:val="00E00570"/>
    <w:rsid w:val="00E028A9"/>
    <w:rsid w:val="00E02E4A"/>
    <w:rsid w:val="00E0313F"/>
    <w:rsid w:val="00E031F2"/>
    <w:rsid w:val="00E039FE"/>
    <w:rsid w:val="00E03A82"/>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5D4"/>
    <w:rsid w:val="00E33B8E"/>
    <w:rsid w:val="00E33C73"/>
    <w:rsid w:val="00E33EB3"/>
    <w:rsid w:val="00E3643A"/>
    <w:rsid w:val="00E36D01"/>
    <w:rsid w:val="00E36EE8"/>
    <w:rsid w:val="00E36FE8"/>
    <w:rsid w:val="00E3742A"/>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172D"/>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873E4"/>
    <w:rsid w:val="00E8771A"/>
    <w:rsid w:val="00E90561"/>
    <w:rsid w:val="00E917D4"/>
    <w:rsid w:val="00E91ADC"/>
    <w:rsid w:val="00E91FF1"/>
    <w:rsid w:val="00E92EEF"/>
    <w:rsid w:val="00E93674"/>
    <w:rsid w:val="00E942A9"/>
    <w:rsid w:val="00E956DF"/>
    <w:rsid w:val="00E95B80"/>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882"/>
    <w:rsid w:val="00EC2279"/>
    <w:rsid w:val="00EC2307"/>
    <w:rsid w:val="00EC29E1"/>
    <w:rsid w:val="00EC445E"/>
    <w:rsid w:val="00EC48DD"/>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E7ED1"/>
    <w:rsid w:val="00EF0D34"/>
    <w:rsid w:val="00EF124F"/>
    <w:rsid w:val="00EF2229"/>
    <w:rsid w:val="00EF4AF4"/>
    <w:rsid w:val="00EF4F61"/>
    <w:rsid w:val="00EF5A30"/>
    <w:rsid w:val="00EF5F51"/>
    <w:rsid w:val="00EF666A"/>
    <w:rsid w:val="00EF670D"/>
    <w:rsid w:val="00EF6F77"/>
    <w:rsid w:val="00F00EBE"/>
    <w:rsid w:val="00F02B03"/>
    <w:rsid w:val="00F0313C"/>
    <w:rsid w:val="00F0420F"/>
    <w:rsid w:val="00F0485D"/>
    <w:rsid w:val="00F05978"/>
    <w:rsid w:val="00F06634"/>
    <w:rsid w:val="00F067F1"/>
    <w:rsid w:val="00F0763D"/>
    <w:rsid w:val="00F0796F"/>
    <w:rsid w:val="00F07B96"/>
    <w:rsid w:val="00F10F6C"/>
    <w:rsid w:val="00F1377F"/>
    <w:rsid w:val="00F13876"/>
    <w:rsid w:val="00F146B3"/>
    <w:rsid w:val="00F14A17"/>
    <w:rsid w:val="00F158F4"/>
    <w:rsid w:val="00F15AF1"/>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5570"/>
    <w:rsid w:val="00F37F83"/>
    <w:rsid w:val="00F42E46"/>
    <w:rsid w:val="00F43989"/>
    <w:rsid w:val="00F45164"/>
    <w:rsid w:val="00F50ED0"/>
    <w:rsid w:val="00F513A1"/>
    <w:rsid w:val="00F5189B"/>
    <w:rsid w:val="00F537EA"/>
    <w:rsid w:val="00F54B20"/>
    <w:rsid w:val="00F55A00"/>
    <w:rsid w:val="00F55F57"/>
    <w:rsid w:val="00F57554"/>
    <w:rsid w:val="00F57B61"/>
    <w:rsid w:val="00F60054"/>
    <w:rsid w:val="00F61655"/>
    <w:rsid w:val="00F61E36"/>
    <w:rsid w:val="00F622E3"/>
    <w:rsid w:val="00F6244D"/>
    <w:rsid w:val="00F62654"/>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6FDF"/>
    <w:rsid w:val="00FB76FC"/>
    <w:rsid w:val="00FC0109"/>
    <w:rsid w:val="00FC02A3"/>
    <w:rsid w:val="00FC0444"/>
    <w:rsid w:val="00FC11AC"/>
    <w:rsid w:val="00FC1B3F"/>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D6E46"/>
    <w:rsid w:val="00FD730C"/>
    <w:rsid w:val="00FE0516"/>
    <w:rsid w:val="00FE0643"/>
    <w:rsid w:val="00FE0952"/>
    <w:rsid w:val="00FE1185"/>
    <w:rsid w:val="00FE25A5"/>
    <w:rsid w:val="00FE2994"/>
    <w:rsid w:val="00FE3244"/>
    <w:rsid w:val="00FE3841"/>
    <w:rsid w:val="00FE4BE1"/>
    <w:rsid w:val="00FE53FA"/>
    <w:rsid w:val="00FE577D"/>
    <w:rsid w:val="00FE7397"/>
    <w:rsid w:val="00FF5272"/>
    <w:rsid w:val="00FF5375"/>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7587</Characters>
  <Application>Microsoft Office Word</Application>
  <DocSecurity>0</DocSecurity>
  <Lines>124</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2026-03-03T10:04:00Z</cp:lastPrinted>
  <dcterms:created xsi:type="dcterms:W3CDTF">2026-03-12T17:57:00Z</dcterms:created>
  <dcterms:modified xsi:type="dcterms:W3CDTF">2026-03-12T17:57:00Z</dcterms:modified>
</cp:coreProperties>
</file>