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D23874" w14:paraId="4C9838D3" w14:textId="77777777" w:rsidTr="29D0ABB8">
        <w:trPr>
          <w:trHeight w:val="68"/>
        </w:trPr>
        <w:tc>
          <w:tcPr>
            <w:tcW w:w="7328" w:type="dxa"/>
            <w:shd w:val="clear" w:color="auto" w:fill="auto"/>
          </w:tcPr>
          <w:p w14:paraId="69EFAF9E" w14:textId="3EEFAB86" w:rsidR="00A05DFA" w:rsidRPr="00D23874" w:rsidRDefault="00A05DFA" w:rsidP="00EB466B">
            <w:pPr>
              <w:pStyle w:val="Textkrper"/>
              <w:tabs>
                <w:tab w:val="left" w:pos="1950"/>
              </w:tabs>
              <w:spacing w:line="240" w:lineRule="auto"/>
              <w:ind w:right="-118"/>
              <w:rPr>
                <w:b/>
                <w:color w:val="000000" w:themeColor="text1"/>
              </w:rPr>
            </w:pPr>
            <w:r w:rsidRPr="00D23874">
              <w:rPr>
                <w:b/>
                <w:color w:val="000000" w:themeColor="text1"/>
                <w:sz w:val="28"/>
                <w:szCs w:val="28"/>
              </w:rPr>
              <w:t>Pressemitteilung</w:t>
            </w:r>
            <w:r w:rsidRPr="00D23874">
              <w:rPr>
                <w:b/>
                <w:color w:val="000000" w:themeColor="text1"/>
              </w:rPr>
              <w:tab/>
            </w:r>
            <w:r w:rsidRPr="00D23874">
              <w:rPr>
                <w:b/>
                <w:color w:val="000000" w:themeColor="text1"/>
              </w:rPr>
              <w:tab/>
            </w:r>
            <w:r w:rsidRPr="00D23874">
              <w:rPr>
                <w:b/>
                <w:color w:val="000000" w:themeColor="text1"/>
              </w:rPr>
              <w:tab/>
            </w:r>
            <w:r w:rsidR="00555217">
              <w:rPr>
                <w:b/>
                <w:color w:val="000000" w:themeColor="text1"/>
              </w:rPr>
              <w:t xml:space="preserve">             </w:t>
            </w:r>
            <w:proofErr w:type="spellStart"/>
            <w:r w:rsidR="00EB466B">
              <w:rPr>
                <w:b/>
                <w:color w:val="000000" w:themeColor="text1"/>
                <w:sz w:val="28"/>
                <w:szCs w:val="28"/>
              </w:rPr>
              <w:t>ifm-pm</w:t>
            </w:r>
            <w:proofErr w:type="spellEnd"/>
            <w:r w:rsidR="00EB466B">
              <w:rPr>
                <w:b/>
                <w:color w:val="000000" w:themeColor="text1"/>
                <w:sz w:val="28"/>
                <w:szCs w:val="28"/>
              </w:rPr>
              <w:t xml:space="preserve"> 6</w:t>
            </w:r>
            <w:r w:rsidR="00385391">
              <w:rPr>
                <w:b/>
                <w:color w:val="000000" w:themeColor="text1"/>
                <w:sz w:val="28"/>
                <w:szCs w:val="28"/>
              </w:rPr>
              <w:t>9</w:t>
            </w:r>
            <w:r w:rsidR="0001065A">
              <w:rPr>
                <w:b/>
                <w:color w:val="000000" w:themeColor="text1"/>
                <w:sz w:val="28"/>
                <w:szCs w:val="28"/>
              </w:rPr>
              <w:t>8</w:t>
            </w:r>
            <w:r w:rsidR="00EB466B">
              <w:rPr>
                <w:b/>
                <w:color w:val="000000" w:themeColor="text1"/>
                <w:sz w:val="28"/>
                <w:szCs w:val="28"/>
              </w:rPr>
              <w:t>/</w:t>
            </w:r>
            <w:r w:rsidR="0001065A">
              <w:rPr>
                <w:b/>
                <w:color w:val="000000" w:themeColor="text1"/>
                <w:sz w:val="28"/>
                <w:szCs w:val="28"/>
              </w:rPr>
              <w:t>1</w:t>
            </w:r>
            <w:r w:rsidR="00EB466B">
              <w:rPr>
                <w:b/>
                <w:color w:val="000000" w:themeColor="text1"/>
                <w:sz w:val="28"/>
                <w:szCs w:val="28"/>
              </w:rPr>
              <w:t>021</w:t>
            </w:r>
          </w:p>
          <w:p w14:paraId="2B31281A" w14:textId="77777777" w:rsidR="00A05DFA" w:rsidRPr="00D23874" w:rsidRDefault="00B07F45" w:rsidP="00A05DFA">
            <w:pPr>
              <w:pStyle w:val="Textkrper"/>
              <w:spacing w:line="320" w:lineRule="atLeast"/>
              <w:ind w:right="176"/>
              <w:rPr>
                <w:b/>
                <w:color w:val="000000" w:themeColor="text1"/>
                <w:sz w:val="20"/>
              </w:rPr>
            </w:pPr>
            <w:r>
              <w:rPr>
                <w:b/>
                <w:color w:val="000000" w:themeColor="text1"/>
                <w:sz w:val="20"/>
              </w:rPr>
              <w:t>Fachgebiet: Unternehmensnews</w:t>
            </w:r>
          </w:p>
          <w:p w14:paraId="17DC2FE9" w14:textId="77777777" w:rsidR="006A5C78" w:rsidRDefault="006A5C78" w:rsidP="00A05DFA">
            <w:pPr>
              <w:pStyle w:val="Textkrper"/>
              <w:spacing w:line="320" w:lineRule="atLeast"/>
              <w:ind w:right="176"/>
              <w:rPr>
                <w:b/>
                <w:color w:val="000000" w:themeColor="text1"/>
                <w:sz w:val="20"/>
              </w:rPr>
            </w:pPr>
          </w:p>
          <w:p w14:paraId="690F5C4D" w14:textId="77777777" w:rsidR="00B555A6" w:rsidRDefault="00B555A6" w:rsidP="00A05DFA">
            <w:pPr>
              <w:pStyle w:val="Textkrper"/>
              <w:spacing w:line="320" w:lineRule="atLeast"/>
              <w:ind w:right="176"/>
              <w:rPr>
                <w:b/>
                <w:color w:val="000000" w:themeColor="text1"/>
                <w:sz w:val="20"/>
              </w:rPr>
            </w:pPr>
          </w:p>
          <w:p w14:paraId="2A909FA1" w14:textId="1B3C7F38" w:rsidR="00DD5195" w:rsidRPr="003C57E7" w:rsidRDefault="00715C5C" w:rsidP="00DD5195">
            <w:pPr>
              <w:pStyle w:val="Textkrper"/>
              <w:spacing w:after="240"/>
              <w:ind w:right="176"/>
              <w:rPr>
                <w:rFonts w:cs="Arial"/>
                <w:b/>
                <w:bCs/>
                <w:sz w:val="28"/>
                <w:szCs w:val="28"/>
                <w:lang w:val="en-US"/>
              </w:rPr>
            </w:pPr>
            <w:r w:rsidRPr="003C57E7">
              <w:rPr>
                <w:rFonts w:cs="Arial"/>
                <w:b/>
                <w:bCs/>
                <w:sz w:val="28"/>
                <w:szCs w:val="28"/>
                <w:lang w:val="en-US"/>
              </w:rPr>
              <w:t xml:space="preserve">Erste </w:t>
            </w:r>
            <w:r w:rsidR="007B6F9C" w:rsidRPr="003C57E7">
              <w:rPr>
                <w:rFonts w:cs="Arial"/>
                <w:b/>
                <w:bCs/>
                <w:sz w:val="28"/>
                <w:szCs w:val="28"/>
                <w:lang w:val="en-US"/>
              </w:rPr>
              <w:t>Community-</w:t>
            </w:r>
            <w:r w:rsidR="00027683" w:rsidRPr="003C57E7">
              <w:rPr>
                <w:rFonts w:cs="Arial"/>
                <w:b/>
                <w:bCs/>
                <w:sz w:val="28"/>
                <w:szCs w:val="28"/>
                <w:lang w:val="en-US"/>
              </w:rPr>
              <w:t>Meeting</w:t>
            </w:r>
            <w:r w:rsidR="007B6F9C" w:rsidRPr="003C57E7">
              <w:rPr>
                <w:rFonts w:cs="Arial"/>
                <w:b/>
                <w:bCs/>
                <w:sz w:val="28"/>
                <w:szCs w:val="28"/>
                <w:lang w:val="en-US"/>
              </w:rPr>
              <w:t>s</w:t>
            </w:r>
            <w:r w:rsidR="000A5D23" w:rsidRPr="003C57E7">
              <w:rPr>
                <w:rFonts w:cs="Arial"/>
                <w:b/>
                <w:bCs/>
                <w:sz w:val="28"/>
                <w:szCs w:val="28"/>
                <w:lang w:val="en-US"/>
              </w:rPr>
              <w:t xml:space="preserve"> </w:t>
            </w:r>
            <w:r w:rsidR="007B6F9C" w:rsidRPr="003C57E7">
              <w:rPr>
                <w:rFonts w:cs="Arial"/>
                <w:b/>
                <w:bCs/>
                <w:sz w:val="28"/>
                <w:szCs w:val="28"/>
                <w:lang w:val="en-US"/>
              </w:rPr>
              <w:t>von thin-edge.io</w:t>
            </w:r>
          </w:p>
          <w:p w14:paraId="0D75450B" w14:textId="42F2369D" w:rsidR="00B07F45" w:rsidRPr="00BE5BD9" w:rsidRDefault="000A5D23" w:rsidP="00281482">
            <w:pPr>
              <w:tabs>
                <w:tab w:val="left" w:pos="0"/>
              </w:tabs>
              <w:spacing w:line="360" w:lineRule="auto"/>
              <w:ind w:right="-2"/>
              <w:jc w:val="both"/>
              <w:rPr>
                <w:rFonts w:ascii="Arial" w:eastAsia="ArialMT" w:hAnsi="Arial" w:cs="Arial"/>
                <w:b/>
                <w:sz w:val="20"/>
                <w:szCs w:val="20"/>
              </w:rPr>
            </w:pPr>
            <w:r w:rsidRPr="00BE5BD9">
              <w:rPr>
                <w:rFonts w:ascii="Arial" w:eastAsia="ArialMT" w:hAnsi="Arial" w:cs="Arial"/>
                <w:b/>
                <w:sz w:val="20"/>
                <w:szCs w:val="20"/>
              </w:rPr>
              <w:t xml:space="preserve">Essen, </w:t>
            </w:r>
            <w:r w:rsidR="0001065A">
              <w:rPr>
                <w:rFonts w:ascii="Arial" w:eastAsia="ArialMT" w:hAnsi="Arial" w:cs="Arial"/>
                <w:b/>
                <w:sz w:val="20"/>
                <w:szCs w:val="20"/>
              </w:rPr>
              <w:t>Oktober</w:t>
            </w:r>
            <w:r w:rsidRPr="00BE5BD9">
              <w:rPr>
                <w:rFonts w:ascii="Arial" w:eastAsia="ArialMT" w:hAnsi="Arial" w:cs="Arial"/>
                <w:b/>
                <w:sz w:val="20"/>
                <w:szCs w:val="20"/>
              </w:rPr>
              <w:t xml:space="preserve"> 2021 – </w:t>
            </w:r>
            <w:r w:rsidR="007B6F9C">
              <w:rPr>
                <w:rFonts w:ascii="Arial" w:eastAsia="ArialMT" w:hAnsi="Arial" w:cs="Arial"/>
                <w:b/>
                <w:sz w:val="20"/>
                <w:szCs w:val="20"/>
              </w:rPr>
              <w:t>Die Open-Source-Initiative</w:t>
            </w:r>
            <w:r w:rsidR="0036349B" w:rsidRPr="00BE5BD9">
              <w:rPr>
                <w:rFonts w:ascii="Arial" w:eastAsia="ArialMT" w:hAnsi="Arial" w:cs="Arial"/>
                <w:b/>
                <w:sz w:val="20"/>
                <w:szCs w:val="20"/>
              </w:rPr>
              <w:t xml:space="preserve"> </w:t>
            </w:r>
            <w:r w:rsidR="007B6F9C">
              <w:rPr>
                <w:rFonts w:ascii="Arial" w:eastAsia="ArialMT" w:hAnsi="Arial" w:cs="Arial"/>
                <w:b/>
                <w:sz w:val="20"/>
                <w:szCs w:val="20"/>
              </w:rPr>
              <w:t xml:space="preserve">thin-edge.io veranstaltet am 27. Oktober </w:t>
            </w:r>
            <w:r w:rsidR="00111C25">
              <w:rPr>
                <w:rFonts w:ascii="Arial" w:eastAsia="ArialMT" w:hAnsi="Arial" w:cs="Arial"/>
                <w:b/>
                <w:sz w:val="20"/>
                <w:szCs w:val="20"/>
              </w:rPr>
              <w:t>das</w:t>
            </w:r>
            <w:r w:rsidR="007B6F9C">
              <w:rPr>
                <w:rFonts w:ascii="Arial" w:eastAsia="ArialMT" w:hAnsi="Arial" w:cs="Arial"/>
                <w:b/>
                <w:sz w:val="20"/>
                <w:szCs w:val="20"/>
              </w:rPr>
              <w:t xml:space="preserve"> erste Community-Meeting</w:t>
            </w:r>
            <w:r w:rsidR="00111C25">
              <w:rPr>
                <w:rFonts w:ascii="Arial" w:eastAsia="ArialMT" w:hAnsi="Arial" w:cs="Arial"/>
                <w:b/>
                <w:sz w:val="20"/>
                <w:szCs w:val="20"/>
              </w:rPr>
              <w:t xml:space="preserve"> für Europa und Amerika online</w:t>
            </w:r>
            <w:r w:rsidR="007B6F9C">
              <w:rPr>
                <w:rFonts w:ascii="Arial" w:eastAsia="ArialMT" w:hAnsi="Arial" w:cs="Arial"/>
                <w:b/>
                <w:sz w:val="20"/>
                <w:szCs w:val="20"/>
              </w:rPr>
              <w:t xml:space="preserve">. Entwickler, die Interesse an Embedded-Systemen für das IoT haben, sind herzlich eingeladen, </w:t>
            </w:r>
            <w:r w:rsidR="00FD5F74">
              <w:rPr>
                <w:rFonts w:ascii="Arial" w:eastAsia="ArialMT" w:hAnsi="Arial" w:cs="Arial"/>
                <w:b/>
                <w:sz w:val="20"/>
                <w:szCs w:val="20"/>
              </w:rPr>
              <w:t>an de</w:t>
            </w:r>
            <w:r w:rsidR="00111C25">
              <w:rPr>
                <w:rFonts w:ascii="Arial" w:eastAsia="ArialMT" w:hAnsi="Arial" w:cs="Arial"/>
                <w:b/>
                <w:sz w:val="20"/>
                <w:szCs w:val="20"/>
              </w:rPr>
              <w:t>m</w:t>
            </w:r>
            <w:r w:rsidR="00FD5F74">
              <w:rPr>
                <w:rFonts w:ascii="Arial" w:eastAsia="ArialMT" w:hAnsi="Arial" w:cs="Arial"/>
                <w:b/>
                <w:sz w:val="20"/>
                <w:szCs w:val="20"/>
              </w:rPr>
              <w:t xml:space="preserve"> </w:t>
            </w:r>
            <w:r w:rsidR="00111C25">
              <w:rPr>
                <w:rFonts w:ascii="Arial" w:eastAsia="ArialMT" w:hAnsi="Arial" w:cs="Arial"/>
                <w:b/>
                <w:sz w:val="20"/>
                <w:szCs w:val="20"/>
              </w:rPr>
              <w:t xml:space="preserve">kostenlosen </w:t>
            </w:r>
            <w:r w:rsidR="00FD5F74">
              <w:rPr>
                <w:rFonts w:ascii="Arial" w:eastAsia="ArialMT" w:hAnsi="Arial" w:cs="Arial"/>
                <w:b/>
                <w:sz w:val="20"/>
                <w:szCs w:val="20"/>
              </w:rPr>
              <w:t xml:space="preserve">Meeting teilzunehmen und </w:t>
            </w:r>
            <w:r w:rsidR="007B6F9C">
              <w:rPr>
                <w:rFonts w:ascii="Arial" w:eastAsia="ArialMT" w:hAnsi="Arial" w:cs="Arial"/>
                <w:b/>
                <w:sz w:val="20"/>
                <w:szCs w:val="20"/>
              </w:rPr>
              <w:t>sich einzubringen.</w:t>
            </w:r>
          </w:p>
          <w:p w14:paraId="1A581499" w14:textId="637FE8B4" w:rsidR="005C201B" w:rsidRDefault="007B6F9C" w:rsidP="00961725">
            <w:pPr>
              <w:spacing w:before="120" w:after="120" w:line="360" w:lineRule="auto"/>
              <w:jc w:val="both"/>
              <w:rPr>
                <w:rFonts w:ascii="Arial" w:eastAsia="ArialMT" w:hAnsi="Arial" w:cs="Arial"/>
                <w:sz w:val="20"/>
                <w:szCs w:val="20"/>
              </w:rPr>
            </w:pPr>
            <w:r w:rsidRPr="007B6F9C">
              <w:rPr>
                <w:rFonts w:ascii="Arial" w:eastAsia="ArialMT" w:hAnsi="Arial" w:cs="Arial"/>
                <w:sz w:val="20"/>
                <w:szCs w:val="20"/>
              </w:rPr>
              <w:t xml:space="preserve">Das </w:t>
            </w:r>
            <w:r w:rsidR="00715C5C">
              <w:rPr>
                <w:rFonts w:ascii="Arial" w:eastAsia="ArialMT" w:hAnsi="Arial" w:cs="Arial"/>
                <w:sz w:val="20"/>
                <w:szCs w:val="20"/>
              </w:rPr>
              <w:t>Open-Source-</w:t>
            </w:r>
            <w:r w:rsidRPr="007B6F9C">
              <w:rPr>
                <w:rFonts w:ascii="Arial" w:eastAsia="ArialMT" w:hAnsi="Arial" w:cs="Arial"/>
                <w:sz w:val="20"/>
                <w:szCs w:val="20"/>
              </w:rPr>
              <w:t xml:space="preserve">Framework </w:t>
            </w:r>
            <w:r w:rsidR="00715C5C">
              <w:rPr>
                <w:rFonts w:ascii="Arial" w:eastAsia="ArialMT" w:hAnsi="Arial" w:cs="Arial"/>
                <w:sz w:val="20"/>
                <w:szCs w:val="20"/>
              </w:rPr>
              <w:t xml:space="preserve">thin-edge.io </w:t>
            </w:r>
            <w:r w:rsidRPr="007B6F9C">
              <w:rPr>
                <w:rFonts w:ascii="Arial" w:eastAsia="ArialMT" w:hAnsi="Arial" w:cs="Arial"/>
                <w:sz w:val="20"/>
                <w:szCs w:val="20"/>
              </w:rPr>
              <w:t>bietet Module für sichere Cloud-Konnektivität von IoT-Geräten und IoT-Plattformen, Sensoren oder Gateways verschiedener Hersteller, für das Daten-Mapping unterschiedlicher Quellen</w:t>
            </w:r>
            <w:r>
              <w:rPr>
                <w:rFonts w:ascii="Arial" w:eastAsia="ArialMT" w:hAnsi="Arial" w:cs="Arial"/>
                <w:sz w:val="20"/>
                <w:szCs w:val="20"/>
              </w:rPr>
              <w:t xml:space="preserve"> und</w:t>
            </w:r>
            <w:r w:rsidRPr="007B6F9C">
              <w:rPr>
                <w:rFonts w:ascii="Arial" w:eastAsia="ArialMT" w:hAnsi="Arial" w:cs="Arial"/>
                <w:sz w:val="20"/>
                <w:szCs w:val="20"/>
              </w:rPr>
              <w:t xml:space="preserve"> für die Geräteverwaltung. Architektur und Funktionalität des Frameworks sind eine gemeinschaftliche Entwicklung von </w:t>
            </w:r>
            <w:r w:rsidR="00111C25" w:rsidRPr="007B6F9C">
              <w:rPr>
                <w:rFonts w:ascii="Arial" w:eastAsia="ArialMT" w:hAnsi="Arial" w:cs="Arial"/>
                <w:sz w:val="20"/>
                <w:szCs w:val="20"/>
              </w:rPr>
              <w:t>der Software AG</w:t>
            </w:r>
            <w:r w:rsidR="00111C25">
              <w:rPr>
                <w:rFonts w:ascii="Arial" w:eastAsia="ArialMT" w:hAnsi="Arial" w:cs="Arial"/>
                <w:sz w:val="20"/>
                <w:szCs w:val="20"/>
              </w:rPr>
              <w:t xml:space="preserve"> und</w:t>
            </w:r>
            <w:r w:rsidR="00111C25" w:rsidRPr="007B6F9C">
              <w:rPr>
                <w:rFonts w:ascii="Arial" w:eastAsia="ArialMT" w:hAnsi="Arial" w:cs="Arial"/>
                <w:sz w:val="20"/>
                <w:szCs w:val="20"/>
              </w:rPr>
              <w:t xml:space="preserve"> </w:t>
            </w:r>
            <w:r w:rsidRPr="007B6F9C">
              <w:rPr>
                <w:rFonts w:ascii="Arial" w:eastAsia="ArialMT" w:hAnsi="Arial" w:cs="Arial"/>
                <w:sz w:val="20"/>
                <w:szCs w:val="20"/>
              </w:rPr>
              <w:t>ifm.</w:t>
            </w:r>
            <w:r>
              <w:rPr>
                <w:rFonts w:ascii="Arial" w:eastAsia="ArialMT" w:hAnsi="Arial" w:cs="Arial"/>
                <w:sz w:val="20"/>
                <w:szCs w:val="20"/>
              </w:rPr>
              <w:t xml:space="preserve"> Damit </w:t>
            </w:r>
            <w:r w:rsidR="00111C25">
              <w:rPr>
                <w:rFonts w:ascii="Arial" w:eastAsia="ArialMT" w:hAnsi="Arial" w:cs="Arial"/>
                <w:sz w:val="20"/>
                <w:szCs w:val="20"/>
              </w:rPr>
              <w:t>lass</w:t>
            </w:r>
            <w:r>
              <w:rPr>
                <w:rFonts w:ascii="Arial" w:eastAsia="ArialMT" w:hAnsi="Arial" w:cs="Arial"/>
                <w:sz w:val="20"/>
                <w:szCs w:val="20"/>
              </w:rPr>
              <w:t>en</w:t>
            </w:r>
            <w:r w:rsidR="00111C25">
              <w:rPr>
                <w:rFonts w:ascii="Arial" w:eastAsia="ArialMT" w:hAnsi="Arial" w:cs="Arial"/>
                <w:sz w:val="20"/>
                <w:szCs w:val="20"/>
              </w:rPr>
              <w:t xml:space="preserve"> sich </w:t>
            </w:r>
            <w:r w:rsidR="005C201B">
              <w:rPr>
                <w:rFonts w:ascii="Arial" w:eastAsia="ArialMT" w:hAnsi="Arial" w:cs="Arial"/>
                <w:sz w:val="20"/>
                <w:szCs w:val="20"/>
              </w:rPr>
              <w:t xml:space="preserve">Edge-Geräte per </w:t>
            </w:r>
            <w:proofErr w:type="spellStart"/>
            <w:r w:rsidR="005C201B">
              <w:rPr>
                <w:rFonts w:ascii="Arial" w:eastAsia="ArialMT" w:hAnsi="Arial" w:cs="Arial"/>
                <w:sz w:val="20"/>
                <w:szCs w:val="20"/>
              </w:rPr>
              <w:t>Plug&amp;Play</w:t>
            </w:r>
            <w:proofErr w:type="spellEnd"/>
            <w:r w:rsidR="005C201B">
              <w:rPr>
                <w:rFonts w:ascii="Arial" w:eastAsia="ArialMT" w:hAnsi="Arial" w:cs="Arial"/>
                <w:sz w:val="20"/>
                <w:szCs w:val="20"/>
              </w:rPr>
              <w:t xml:space="preserve"> in Cloud-Plattformen integrieren. </w:t>
            </w:r>
            <w:r w:rsidRPr="007B6F9C">
              <w:rPr>
                <w:rFonts w:ascii="Arial" w:eastAsia="ArialMT" w:hAnsi="Arial" w:cs="Arial"/>
                <w:sz w:val="20"/>
                <w:szCs w:val="20"/>
              </w:rPr>
              <w:t xml:space="preserve">Die modulare Architektur von thin-edge.io </w:t>
            </w:r>
            <w:r>
              <w:rPr>
                <w:rFonts w:ascii="Arial" w:eastAsia="ArialMT" w:hAnsi="Arial" w:cs="Arial"/>
                <w:sz w:val="20"/>
                <w:szCs w:val="20"/>
              </w:rPr>
              <w:t>bietet</w:t>
            </w:r>
            <w:r w:rsidRPr="007B6F9C">
              <w:rPr>
                <w:rFonts w:ascii="Arial" w:eastAsia="ArialMT" w:hAnsi="Arial" w:cs="Arial"/>
                <w:sz w:val="20"/>
                <w:szCs w:val="20"/>
              </w:rPr>
              <w:t xml:space="preserve"> </w:t>
            </w:r>
            <w:r>
              <w:rPr>
                <w:rFonts w:ascii="Arial" w:eastAsia="ArialMT" w:hAnsi="Arial" w:cs="Arial"/>
                <w:sz w:val="20"/>
                <w:szCs w:val="20"/>
              </w:rPr>
              <w:t>Entwicklern</w:t>
            </w:r>
            <w:r w:rsidRPr="007B6F9C">
              <w:rPr>
                <w:rFonts w:ascii="Arial" w:eastAsia="ArialMT" w:hAnsi="Arial" w:cs="Arial"/>
                <w:sz w:val="20"/>
                <w:szCs w:val="20"/>
              </w:rPr>
              <w:t xml:space="preserve"> </w:t>
            </w:r>
            <w:r>
              <w:rPr>
                <w:rFonts w:ascii="Arial" w:eastAsia="ArialMT" w:hAnsi="Arial" w:cs="Arial"/>
                <w:sz w:val="20"/>
                <w:szCs w:val="20"/>
              </w:rPr>
              <w:t>viele</w:t>
            </w:r>
            <w:r w:rsidRPr="007B6F9C">
              <w:rPr>
                <w:rFonts w:ascii="Arial" w:eastAsia="ArialMT" w:hAnsi="Arial" w:cs="Arial"/>
                <w:sz w:val="20"/>
                <w:szCs w:val="20"/>
              </w:rPr>
              <w:t xml:space="preserve"> Freiheit</w:t>
            </w:r>
            <w:r>
              <w:rPr>
                <w:rFonts w:ascii="Arial" w:eastAsia="ArialMT" w:hAnsi="Arial" w:cs="Arial"/>
                <w:sz w:val="20"/>
                <w:szCs w:val="20"/>
              </w:rPr>
              <w:t>en: Es sind Anbindungen an alle</w:t>
            </w:r>
            <w:r w:rsidRPr="007B6F9C">
              <w:rPr>
                <w:rFonts w:ascii="Arial" w:eastAsia="ArialMT" w:hAnsi="Arial" w:cs="Arial"/>
                <w:sz w:val="20"/>
                <w:szCs w:val="20"/>
              </w:rPr>
              <w:t xml:space="preserve"> Cloud-Plattform </w:t>
            </w:r>
            <w:r>
              <w:rPr>
                <w:rFonts w:ascii="Arial" w:eastAsia="ArialMT" w:hAnsi="Arial" w:cs="Arial"/>
                <w:sz w:val="20"/>
                <w:szCs w:val="20"/>
              </w:rPr>
              <w:t>möglich</w:t>
            </w:r>
            <w:r w:rsidRPr="007B6F9C">
              <w:rPr>
                <w:rFonts w:ascii="Arial" w:eastAsia="ArialMT" w:hAnsi="Arial" w:cs="Arial"/>
                <w:sz w:val="20"/>
                <w:szCs w:val="20"/>
              </w:rPr>
              <w:t xml:space="preserve">, beliebige Programmiersprachen </w:t>
            </w:r>
            <w:r>
              <w:rPr>
                <w:rFonts w:ascii="Arial" w:eastAsia="ArialMT" w:hAnsi="Arial" w:cs="Arial"/>
                <w:sz w:val="20"/>
                <w:szCs w:val="20"/>
              </w:rPr>
              <w:t>können</w:t>
            </w:r>
            <w:r w:rsidRPr="007B6F9C">
              <w:rPr>
                <w:rFonts w:ascii="Arial" w:eastAsia="ArialMT" w:hAnsi="Arial" w:cs="Arial"/>
                <w:sz w:val="20"/>
                <w:szCs w:val="20"/>
              </w:rPr>
              <w:t xml:space="preserve"> verwende</w:t>
            </w:r>
            <w:r>
              <w:rPr>
                <w:rFonts w:ascii="Arial" w:eastAsia="ArialMT" w:hAnsi="Arial" w:cs="Arial"/>
                <w:sz w:val="20"/>
                <w:szCs w:val="20"/>
              </w:rPr>
              <w:t>t werde</w:t>
            </w:r>
            <w:r w:rsidRPr="007B6F9C">
              <w:rPr>
                <w:rFonts w:ascii="Arial" w:eastAsia="ArialMT" w:hAnsi="Arial" w:cs="Arial"/>
                <w:sz w:val="20"/>
                <w:szCs w:val="20"/>
              </w:rPr>
              <w:t>n</w:t>
            </w:r>
            <w:r w:rsidR="005C201B">
              <w:rPr>
                <w:rFonts w:ascii="Arial" w:eastAsia="ArialMT" w:hAnsi="Arial" w:cs="Arial"/>
                <w:sz w:val="20"/>
                <w:szCs w:val="20"/>
              </w:rPr>
              <w:t>,</w:t>
            </w:r>
            <w:r w:rsidRPr="007B6F9C">
              <w:rPr>
                <w:rFonts w:ascii="Arial" w:eastAsia="ArialMT" w:hAnsi="Arial" w:cs="Arial"/>
                <w:sz w:val="20"/>
                <w:szCs w:val="20"/>
              </w:rPr>
              <w:t xml:space="preserve"> und jede</w:t>
            </w:r>
            <w:r w:rsidR="005C201B">
              <w:rPr>
                <w:rFonts w:ascii="Arial" w:eastAsia="ArialMT" w:hAnsi="Arial" w:cs="Arial"/>
                <w:sz w:val="20"/>
                <w:szCs w:val="20"/>
              </w:rPr>
              <w:t>r</w:t>
            </w:r>
            <w:r w:rsidRPr="007B6F9C">
              <w:rPr>
                <w:rFonts w:ascii="Arial" w:eastAsia="ArialMT" w:hAnsi="Arial" w:cs="Arial"/>
                <w:sz w:val="20"/>
                <w:szCs w:val="20"/>
              </w:rPr>
              <w:t xml:space="preserve"> Dienst sowie jedes Protokoll </w:t>
            </w:r>
            <w:r w:rsidR="005C201B">
              <w:rPr>
                <w:rFonts w:ascii="Arial" w:eastAsia="ArialMT" w:hAnsi="Arial" w:cs="Arial"/>
                <w:sz w:val="20"/>
                <w:szCs w:val="20"/>
              </w:rPr>
              <w:t>lässt sich</w:t>
            </w:r>
            <w:r w:rsidRPr="007B6F9C">
              <w:rPr>
                <w:rFonts w:ascii="Arial" w:eastAsia="ArialMT" w:hAnsi="Arial" w:cs="Arial"/>
                <w:sz w:val="20"/>
                <w:szCs w:val="20"/>
              </w:rPr>
              <w:t xml:space="preserve"> integrieren. </w:t>
            </w:r>
            <w:r w:rsidR="005C201B" w:rsidRPr="005C201B">
              <w:rPr>
                <w:rFonts w:ascii="Arial" w:eastAsia="ArialMT" w:hAnsi="Arial" w:cs="Arial"/>
                <w:sz w:val="20"/>
                <w:szCs w:val="20"/>
              </w:rPr>
              <w:t>Als quelloffenes System wird das thin-edge.io zunächst in den nächsten Monaten kontinuierlich um neue Funktionen erweitert. Zusammen mit ifm verpflichtet sich die Software AG, diese Arbeit als Open-Source-Code der IoT-Entwickler-Community zur Verfügung zu stellen.</w:t>
            </w:r>
          </w:p>
          <w:p w14:paraId="7B0B740B" w14:textId="56D68D8C" w:rsidR="00715C5C" w:rsidRDefault="005C201B" w:rsidP="00961725">
            <w:pPr>
              <w:spacing w:before="120" w:after="120" w:line="360" w:lineRule="auto"/>
              <w:jc w:val="both"/>
              <w:rPr>
                <w:rFonts w:ascii="Arial" w:eastAsia="ArialMT" w:hAnsi="Arial" w:cs="Arial"/>
                <w:sz w:val="20"/>
                <w:szCs w:val="20"/>
              </w:rPr>
            </w:pPr>
            <w:r>
              <w:rPr>
                <w:rFonts w:ascii="Arial" w:eastAsia="ArialMT" w:hAnsi="Arial" w:cs="Arial"/>
                <w:sz w:val="20"/>
                <w:szCs w:val="20"/>
              </w:rPr>
              <w:t xml:space="preserve">Software-Entwickler aus den Bereichen Embedded und IoT sind dazu eingeladen zu dem Open-Source-Projekt beizutragen. Um diese Zusammenarbeit mit der </w:t>
            </w:r>
            <w:r w:rsidRPr="005C201B">
              <w:rPr>
                <w:rFonts w:ascii="Arial" w:eastAsia="ArialMT" w:hAnsi="Arial" w:cs="Arial"/>
                <w:sz w:val="20"/>
                <w:szCs w:val="20"/>
              </w:rPr>
              <w:t>Entwickler-Community</w:t>
            </w:r>
            <w:r>
              <w:rPr>
                <w:rFonts w:ascii="Arial" w:eastAsia="ArialMT" w:hAnsi="Arial" w:cs="Arial"/>
                <w:sz w:val="20"/>
                <w:szCs w:val="20"/>
              </w:rPr>
              <w:t xml:space="preserve"> zu intensivieren, finde</w:t>
            </w:r>
            <w:r w:rsidR="00111C25">
              <w:rPr>
                <w:rFonts w:ascii="Arial" w:eastAsia="ArialMT" w:hAnsi="Arial" w:cs="Arial"/>
                <w:sz w:val="20"/>
                <w:szCs w:val="20"/>
              </w:rPr>
              <w:t>t</w:t>
            </w:r>
            <w:r>
              <w:rPr>
                <w:rFonts w:ascii="Arial" w:eastAsia="ArialMT" w:hAnsi="Arial" w:cs="Arial"/>
                <w:sz w:val="20"/>
                <w:szCs w:val="20"/>
              </w:rPr>
              <w:t xml:space="preserve"> in de</w:t>
            </w:r>
            <w:r w:rsidR="00111C25">
              <w:rPr>
                <w:rFonts w:ascii="Arial" w:eastAsia="ArialMT" w:hAnsi="Arial" w:cs="Arial"/>
                <w:sz w:val="20"/>
                <w:szCs w:val="20"/>
              </w:rPr>
              <w:t>r</w:t>
            </w:r>
            <w:r>
              <w:rPr>
                <w:rFonts w:ascii="Arial" w:eastAsia="ArialMT" w:hAnsi="Arial" w:cs="Arial"/>
                <w:sz w:val="20"/>
                <w:szCs w:val="20"/>
              </w:rPr>
              <w:t xml:space="preserve"> nächsten Woche </w:t>
            </w:r>
            <w:r w:rsidR="00111C25">
              <w:rPr>
                <w:rFonts w:ascii="Arial" w:eastAsia="ArialMT" w:hAnsi="Arial" w:cs="Arial"/>
                <w:sz w:val="20"/>
                <w:szCs w:val="20"/>
              </w:rPr>
              <w:t>ein</w:t>
            </w:r>
            <w:r>
              <w:rPr>
                <w:rFonts w:ascii="Arial" w:eastAsia="ArialMT" w:hAnsi="Arial" w:cs="Arial"/>
                <w:sz w:val="20"/>
                <w:szCs w:val="20"/>
              </w:rPr>
              <w:t xml:space="preserve"> Online-Meeting statt: </w:t>
            </w:r>
            <w:r w:rsidRPr="008E0A35">
              <w:rPr>
                <w:rFonts w:ascii="Arial" w:eastAsia="ArialMT" w:hAnsi="Arial" w:cs="Arial"/>
                <w:sz w:val="20"/>
                <w:szCs w:val="20"/>
              </w:rPr>
              <w:t xml:space="preserve">Für </w:t>
            </w:r>
            <w:hyperlink r:id="rId11" w:history="1">
              <w:r w:rsidRPr="008E0A35">
                <w:rPr>
                  <w:rStyle w:val="Hyperlink"/>
                  <w:rFonts w:ascii="Arial" w:eastAsia="ArialMT" w:hAnsi="Arial" w:cs="Arial"/>
                  <w:b/>
                  <w:bCs/>
                  <w:sz w:val="20"/>
                  <w:szCs w:val="20"/>
                </w:rPr>
                <w:t>Europa und Amerika ist der Termin der 27. Oktober, 16 Uhr (MESZ)</w:t>
              </w:r>
            </w:hyperlink>
            <w:r w:rsidR="00111C25" w:rsidRPr="008E0A35">
              <w:rPr>
                <w:rStyle w:val="Hyperlink"/>
                <w:rFonts w:ascii="Arial" w:eastAsia="ArialMT" w:hAnsi="Arial" w:cs="Arial"/>
                <w:color w:val="auto"/>
                <w:sz w:val="20"/>
                <w:szCs w:val="20"/>
                <w:u w:val="none"/>
              </w:rPr>
              <w:t xml:space="preserve">. Am 3. November 2021 um </w:t>
            </w:r>
            <w:r w:rsidR="008E0A35" w:rsidRPr="008E0A35">
              <w:rPr>
                <w:rStyle w:val="Hyperlink"/>
                <w:rFonts w:ascii="Arial" w:eastAsia="ArialMT" w:hAnsi="Arial" w:cs="Arial"/>
                <w:color w:val="auto"/>
                <w:sz w:val="20"/>
                <w:szCs w:val="20"/>
                <w:u w:val="none"/>
              </w:rPr>
              <w:t xml:space="preserve">23 Uhr (MESZ) </w:t>
            </w:r>
            <w:r w:rsidR="00111C25" w:rsidRPr="008E0A35">
              <w:rPr>
                <w:rStyle w:val="Hyperlink"/>
                <w:rFonts w:ascii="Arial" w:eastAsia="ArialMT" w:hAnsi="Arial" w:cs="Arial"/>
                <w:color w:val="auto"/>
                <w:sz w:val="20"/>
                <w:szCs w:val="20"/>
                <w:u w:val="none"/>
              </w:rPr>
              <w:t xml:space="preserve">findet darüber hinaus noch ein </w:t>
            </w:r>
            <w:hyperlink r:id="rId12" w:history="1">
              <w:r w:rsidR="00111C25" w:rsidRPr="008E0A35">
                <w:rPr>
                  <w:rStyle w:val="Hyperlink"/>
                  <w:rFonts w:ascii="Arial" w:eastAsia="ArialMT" w:hAnsi="Arial" w:cs="Arial"/>
                  <w:b/>
                  <w:bCs/>
                  <w:sz w:val="20"/>
                  <w:szCs w:val="20"/>
                </w:rPr>
                <w:t xml:space="preserve">Community-Meeting </w:t>
              </w:r>
              <w:r w:rsidRPr="008E0A35">
                <w:rPr>
                  <w:rStyle w:val="Hyperlink"/>
                  <w:rFonts w:ascii="Arial" w:eastAsia="ArialMT" w:hAnsi="Arial" w:cs="Arial"/>
                  <w:b/>
                  <w:bCs/>
                  <w:sz w:val="20"/>
                  <w:szCs w:val="20"/>
                </w:rPr>
                <w:t>für den Asien-Pazifik-Raum</w:t>
              </w:r>
            </w:hyperlink>
            <w:r w:rsidRPr="008E0A35">
              <w:rPr>
                <w:rFonts w:ascii="Arial" w:eastAsia="ArialMT" w:hAnsi="Arial" w:cs="Arial"/>
                <w:sz w:val="20"/>
                <w:szCs w:val="20"/>
              </w:rPr>
              <w:t xml:space="preserve"> </w:t>
            </w:r>
            <w:r w:rsidR="008E0A35" w:rsidRPr="008E0A35">
              <w:rPr>
                <w:rStyle w:val="Hyperlink"/>
                <w:rFonts w:ascii="Arial" w:eastAsia="ArialMT" w:hAnsi="Arial" w:cs="Arial"/>
                <w:color w:val="auto"/>
                <w:sz w:val="20"/>
                <w:szCs w:val="20"/>
                <w:u w:val="none"/>
              </w:rPr>
              <w:t>statt</w:t>
            </w:r>
            <w:r>
              <w:rPr>
                <w:rFonts w:ascii="Arial" w:eastAsia="ArialMT" w:hAnsi="Arial" w:cs="Arial"/>
                <w:sz w:val="20"/>
                <w:szCs w:val="20"/>
              </w:rPr>
              <w:t xml:space="preserve">. </w:t>
            </w:r>
          </w:p>
          <w:p w14:paraId="66B8E1B5" w14:textId="25DF296D" w:rsidR="005C201B" w:rsidRPr="008E0A35" w:rsidRDefault="008E0A35" w:rsidP="00961725">
            <w:pPr>
              <w:spacing w:before="120" w:after="120" w:line="360" w:lineRule="auto"/>
              <w:jc w:val="both"/>
              <w:rPr>
                <w:rFonts w:ascii="Arial" w:eastAsia="ArialMT" w:hAnsi="Arial" w:cs="Arial"/>
                <w:sz w:val="20"/>
                <w:szCs w:val="20"/>
              </w:rPr>
            </w:pPr>
            <w:r w:rsidRPr="008E0A35">
              <w:rPr>
                <w:rStyle w:val="Hyperlink"/>
                <w:rFonts w:ascii="Arial" w:eastAsia="ArialMT" w:hAnsi="Arial" w:cs="Arial"/>
                <w:color w:val="auto"/>
                <w:sz w:val="20"/>
                <w:szCs w:val="20"/>
                <w:u w:val="none"/>
              </w:rPr>
              <w:t>Die</w:t>
            </w:r>
            <w:r>
              <w:rPr>
                <w:rStyle w:val="Hyperlink"/>
                <w:rFonts w:ascii="Arial" w:eastAsia="ArialMT" w:hAnsi="Arial" w:cs="Arial"/>
                <w:color w:val="auto"/>
                <w:sz w:val="20"/>
                <w:szCs w:val="20"/>
                <w:u w:val="none"/>
              </w:rPr>
              <w:t xml:space="preserve"> </w:t>
            </w:r>
            <w:r w:rsidRPr="008E0A35">
              <w:rPr>
                <w:rStyle w:val="Hyperlink"/>
                <w:rFonts w:ascii="Arial" w:eastAsia="ArialMT" w:hAnsi="Arial" w:cs="Arial"/>
                <w:color w:val="auto"/>
                <w:sz w:val="20"/>
                <w:szCs w:val="20"/>
                <w:u w:val="none"/>
              </w:rPr>
              <w:t>Anmeldung zu den Events ist über die</w:t>
            </w:r>
            <w:r w:rsidRPr="008E0A35">
              <w:rPr>
                <w:sz w:val="14"/>
                <w:szCs w:val="14"/>
              </w:rPr>
              <w:t xml:space="preserve"> </w:t>
            </w:r>
            <w:hyperlink r:id="rId13" w:history="1">
              <w:r w:rsidR="00715C5C" w:rsidRPr="008E0A35">
                <w:rPr>
                  <w:rStyle w:val="Hyperlink"/>
                  <w:rFonts w:ascii="Arial" w:eastAsia="ArialMT" w:hAnsi="Arial" w:cs="Arial"/>
                  <w:sz w:val="20"/>
                  <w:szCs w:val="20"/>
                </w:rPr>
                <w:t>Website des Open-Source-Frameworks thin-edge.io</w:t>
              </w:r>
            </w:hyperlink>
            <w:r w:rsidRPr="008E0A35">
              <w:rPr>
                <w:rStyle w:val="Hyperlink"/>
                <w:rFonts w:ascii="Arial" w:eastAsia="ArialMT" w:hAnsi="Arial" w:cs="Arial"/>
                <w:color w:val="auto"/>
                <w:sz w:val="20"/>
                <w:szCs w:val="20"/>
                <w:u w:val="none"/>
              </w:rPr>
              <w:t xml:space="preserve"> möglich</w:t>
            </w:r>
            <w:r w:rsidR="00715C5C" w:rsidRPr="008E0A35">
              <w:rPr>
                <w:rFonts w:ascii="Arial" w:eastAsia="ArialMT" w:hAnsi="Arial" w:cs="Arial"/>
                <w:sz w:val="20"/>
                <w:szCs w:val="20"/>
              </w:rPr>
              <w:t>.</w:t>
            </w:r>
          </w:p>
          <w:p w14:paraId="7B2730AA" w14:textId="5C23A45E" w:rsidR="00E52A31" w:rsidRPr="00BE5BD9" w:rsidRDefault="000A5D23" w:rsidP="009216A2">
            <w:pPr>
              <w:spacing w:before="120" w:after="120" w:line="360" w:lineRule="auto"/>
              <w:jc w:val="both"/>
              <w:rPr>
                <w:rFonts w:ascii="Arial" w:eastAsia="ArialMT" w:hAnsi="Arial" w:cs="Arial"/>
                <w:sz w:val="20"/>
                <w:szCs w:val="20"/>
              </w:rPr>
            </w:pPr>
            <w:r w:rsidRPr="00BE5BD9">
              <w:rPr>
                <w:rFonts w:ascii="Arial" w:eastAsia="ArialMT" w:hAnsi="Arial" w:cs="Arial"/>
                <w:sz w:val="20"/>
                <w:szCs w:val="20"/>
              </w:rPr>
              <w:t>[</w:t>
            </w:r>
            <w:r w:rsidR="00FD5F74">
              <w:rPr>
                <w:rFonts w:ascii="Arial" w:eastAsia="ArialMT" w:hAnsi="Arial" w:cs="Arial"/>
                <w:sz w:val="20"/>
                <w:szCs w:val="20"/>
              </w:rPr>
              <w:t>1</w:t>
            </w:r>
            <w:r w:rsidR="00BE5BD9" w:rsidRPr="00F77413">
              <w:rPr>
                <w:rFonts w:ascii="Arial" w:eastAsia="ArialMT" w:hAnsi="Arial" w:cs="Arial"/>
                <w:sz w:val="20"/>
                <w:szCs w:val="20"/>
              </w:rPr>
              <w:t>.</w:t>
            </w:r>
            <w:r w:rsidR="00FD5F74">
              <w:rPr>
                <w:rFonts w:ascii="Arial" w:eastAsia="ArialMT" w:hAnsi="Arial" w:cs="Arial"/>
                <w:sz w:val="20"/>
                <w:szCs w:val="20"/>
              </w:rPr>
              <w:t>737</w:t>
            </w:r>
            <w:r w:rsidRPr="00BE5BD9">
              <w:rPr>
                <w:rFonts w:ascii="Arial" w:eastAsia="ArialMT" w:hAnsi="Arial" w:cs="Arial"/>
                <w:sz w:val="20"/>
                <w:szCs w:val="20"/>
              </w:rPr>
              <w:t xml:space="preserve"> Zeichen inklusive Leerzeichen]</w:t>
            </w:r>
          </w:p>
          <w:p w14:paraId="183CDDB8" w14:textId="6385C152" w:rsidR="007444D3" w:rsidRPr="00BE5BD9" w:rsidRDefault="007444D3" w:rsidP="007444D3">
            <w:pPr>
              <w:rPr>
                <w:rFonts w:ascii="Arial" w:hAnsi="Arial" w:cs="Arial"/>
                <w:b/>
                <w:sz w:val="20"/>
                <w:szCs w:val="20"/>
                <w:u w:val="single"/>
              </w:rPr>
            </w:pPr>
            <w:r w:rsidRPr="00BE5BD9">
              <w:rPr>
                <w:rFonts w:ascii="Arial" w:hAnsi="Arial" w:cs="Arial"/>
                <w:b/>
                <w:sz w:val="20"/>
                <w:szCs w:val="20"/>
                <w:u w:val="single"/>
              </w:rPr>
              <w:t>Über die ifm-Unternehmensgruppe</w:t>
            </w:r>
          </w:p>
          <w:p w14:paraId="72128C52" w14:textId="77777777" w:rsidR="007444D3" w:rsidRPr="00BE5BD9" w:rsidRDefault="007444D3" w:rsidP="007444D3">
            <w:pPr>
              <w:rPr>
                <w:rFonts w:ascii="Arial" w:hAnsi="Arial" w:cs="Arial"/>
                <w:b/>
                <w:sz w:val="20"/>
                <w:szCs w:val="20"/>
                <w:u w:val="single"/>
              </w:rPr>
            </w:pPr>
          </w:p>
          <w:p w14:paraId="4C9E13A2" w14:textId="2232C91A" w:rsidR="007444D3" w:rsidRPr="00BE5BD9" w:rsidRDefault="007444D3" w:rsidP="007444D3">
            <w:pPr>
              <w:autoSpaceDE w:val="0"/>
              <w:autoSpaceDN w:val="0"/>
              <w:adjustRightInd w:val="0"/>
              <w:spacing w:line="360" w:lineRule="auto"/>
              <w:jc w:val="both"/>
              <w:rPr>
                <w:rFonts w:ascii="Arial" w:eastAsia="ArialMT" w:hAnsi="Arial" w:cs="Arial"/>
                <w:sz w:val="20"/>
                <w:szCs w:val="20"/>
              </w:rPr>
            </w:pPr>
            <w:r w:rsidRPr="00BE5BD9">
              <w:rPr>
                <w:rFonts w:ascii="Arial" w:eastAsia="ArialMT" w:hAnsi="Arial" w:cs="Arial"/>
                <w:sz w:val="20"/>
                <w:szCs w:val="20"/>
              </w:rPr>
              <w:t>Messen, steuern, regeln und auswerten – wenn es um wegweisende Automatisierungs- und Digitalisierungstechnik geht, ist die ifm-</w:t>
            </w:r>
            <w:r w:rsidRPr="00BE5BD9">
              <w:rPr>
                <w:rFonts w:ascii="Arial" w:eastAsia="ArialMT" w:hAnsi="Arial" w:cs="Arial"/>
                <w:sz w:val="20"/>
                <w:szCs w:val="20"/>
              </w:rPr>
              <w:lastRenderedPageBreak/>
              <w:t xml:space="preserve">Unternehmensgruppe der ideale Partner. Seit der Firmengründung im Jahr 1969 entwickelt, produziert und vertreibt ifm weltweit Sensoren, Steuerungen, Software und Systeme für die industrielle Automatisierung. Als einer der Pioniere im Bereich Industrie 4.0 entwickelt und implementiert ifm ganzheitliche Lösungen für die Digitalisierung der gesamten Wertschöpfungskette „vom Sensor bis ins ERP“. Heute zählt die in zweiter Generation familiengeführte ifm-Unternehmensgruppe mit mehr als 7.300 Beschäftigten </w:t>
            </w:r>
            <w:r w:rsidR="00DD5195" w:rsidRPr="00BE5BD9">
              <w:rPr>
                <w:rFonts w:ascii="Arial" w:eastAsia="ArialMT" w:hAnsi="Arial" w:cs="Arial"/>
                <w:sz w:val="20"/>
                <w:szCs w:val="20"/>
              </w:rPr>
              <w:t xml:space="preserve">zu den </w:t>
            </w:r>
            <w:r w:rsidRPr="00BE5BD9">
              <w:rPr>
                <w:rFonts w:ascii="Arial" w:eastAsia="ArialMT" w:hAnsi="Arial" w:cs="Arial"/>
                <w:sz w:val="20"/>
                <w:szCs w:val="20"/>
              </w:rPr>
              <w:t>weltweiten Branchenführern. Dabei vereint der Mittelstandskonzern die Internationalität und Innovationskraft einer wachsenden Unternehmensgruppe mit der Flexibilität und Kundennähe eines Mittelständlers.</w:t>
            </w:r>
          </w:p>
          <w:p w14:paraId="676412C7" w14:textId="77777777" w:rsidR="00097CBF" w:rsidRPr="00D23874" w:rsidRDefault="00097CBF" w:rsidP="006A5C78">
            <w:pPr>
              <w:tabs>
                <w:tab w:val="left" w:pos="0"/>
              </w:tabs>
              <w:spacing w:line="360" w:lineRule="auto"/>
              <w:ind w:right="-2"/>
              <w:jc w:val="both"/>
              <w:rPr>
                <w:rFonts w:ascii="Arial" w:hAnsi="Arial" w:cs="Arial"/>
                <w:color w:val="000000" w:themeColor="text1"/>
                <w:u w:val="single"/>
              </w:rPr>
            </w:pPr>
          </w:p>
        </w:tc>
        <w:tc>
          <w:tcPr>
            <w:tcW w:w="2585" w:type="dxa"/>
            <w:shd w:val="clear" w:color="auto" w:fill="auto"/>
          </w:tcPr>
          <w:p w14:paraId="05314FD6" w14:textId="77777777" w:rsidR="00B36636" w:rsidRPr="00D23874" w:rsidRDefault="00B36636" w:rsidP="000E6A03">
            <w:pPr>
              <w:pStyle w:val="Textkrper"/>
              <w:spacing w:line="240" w:lineRule="auto"/>
              <w:ind w:right="3001"/>
              <w:rPr>
                <w:b/>
                <w:color w:val="000000" w:themeColor="text1"/>
                <w:sz w:val="20"/>
              </w:rPr>
            </w:pPr>
          </w:p>
          <w:p w14:paraId="4FD07BAA" w14:textId="77777777" w:rsidR="00512CA4" w:rsidRPr="00D23874" w:rsidRDefault="00512CA4" w:rsidP="000E6A03">
            <w:pPr>
              <w:pStyle w:val="Textkrper"/>
              <w:spacing w:line="240" w:lineRule="auto"/>
              <w:ind w:right="3001"/>
              <w:rPr>
                <w:b/>
                <w:color w:val="000000" w:themeColor="text1"/>
                <w:sz w:val="20"/>
              </w:rPr>
            </w:pPr>
          </w:p>
          <w:p w14:paraId="0C250812" w14:textId="77777777" w:rsidR="00512CA4" w:rsidRPr="00D23874" w:rsidRDefault="00512CA4" w:rsidP="000E6A03">
            <w:pPr>
              <w:pStyle w:val="Textkrper"/>
              <w:spacing w:line="240" w:lineRule="auto"/>
              <w:ind w:right="3001"/>
              <w:rPr>
                <w:b/>
                <w:color w:val="000000" w:themeColor="text1"/>
                <w:sz w:val="20"/>
              </w:rPr>
            </w:pPr>
          </w:p>
          <w:p w14:paraId="03B34FD1" w14:textId="77777777" w:rsidR="00512CA4" w:rsidRPr="00D23874" w:rsidRDefault="00512CA4" w:rsidP="000E6A03">
            <w:pPr>
              <w:pStyle w:val="Textkrper"/>
              <w:spacing w:line="240" w:lineRule="auto"/>
              <w:ind w:right="3001"/>
              <w:rPr>
                <w:b/>
                <w:color w:val="000000" w:themeColor="text1"/>
                <w:sz w:val="20"/>
              </w:rPr>
            </w:pPr>
          </w:p>
          <w:p w14:paraId="1109BE06" w14:textId="77777777" w:rsidR="00265B92" w:rsidRPr="00D23874" w:rsidRDefault="00265B92" w:rsidP="000E6A03">
            <w:pPr>
              <w:pStyle w:val="Textkrper"/>
              <w:spacing w:line="240" w:lineRule="auto"/>
              <w:ind w:right="3001"/>
              <w:rPr>
                <w:b/>
                <w:color w:val="000000" w:themeColor="text1"/>
                <w:sz w:val="20"/>
              </w:rPr>
            </w:pPr>
          </w:p>
          <w:p w14:paraId="3DCBAF64" w14:textId="77777777" w:rsidR="00374FA2" w:rsidRPr="00D23874" w:rsidRDefault="00374FA2" w:rsidP="000E6A03">
            <w:pPr>
              <w:pStyle w:val="Textkrper"/>
              <w:spacing w:line="240" w:lineRule="auto"/>
              <w:ind w:right="3001"/>
              <w:rPr>
                <w:b/>
                <w:color w:val="000000" w:themeColor="text1"/>
                <w:sz w:val="20"/>
              </w:rPr>
            </w:pPr>
          </w:p>
          <w:p w14:paraId="4A14668B" w14:textId="77777777" w:rsidR="00374FA2" w:rsidRPr="00D23874" w:rsidRDefault="00374FA2" w:rsidP="000E6A03">
            <w:pPr>
              <w:pStyle w:val="Textkrper"/>
              <w:spacing w:line="240" w:lineRule="auto"/>
              <w:ind w:right="3001"/>
              <w:rPr>
                <w:b/>
                <w:color w:val="000000" w:themeColor="text1"/>
                <w:sz w:val="20"/>
              </w:rPr>
            </w:pPr>
          </w:p>
          <w:p w14:paraId="0BAECCD3" w14:textId="77777777" w:rsidR="00374FA2" w:rsidRPr="00D23874" w:rsidRDefault="00374FA2" w:rsidP="000E6A03">
            <w:pPr>
              <w:pStyle w:val="Textkrper"/>
              <w:spacing w:line="240" w:lineRule="auto"/>
              <w:ind w:right="3001"/>
              <w:rPr>
                <w:b/>
                <w:color w:val="000000" w:themeColor="text1"/>
                <w:sz w:val="20"/>
              </w:rPr>
            </w:pPr>
          </w:p>
          <w:p w14:paraId="4BF46476" w14:textId="77777777" w:rsidR="00374FA2" w:rsidRPr="00D23874" w:rsidRDefault="00374FA2" w:rsidP="000E6A03">
            <w:pPr>
              <w:pStyle w:val="Textkrper"/>
              <w:spacing w:line="240" w:lineRule="auto"/>
              <w:ind w:right="3001"/>
              <w:rPr>
                <w:b/>
                <w:color w:val="000000" w:themeColor="text1"/>
                <w:sz w:val="20"/>
              </w:rPr>
            </w:pPr>
          </w:p>
          <w:p w14:paraId="79BEEA57" w14:textId="77777777" w:rsidR="00E4200F" w:rsidRPr="00D23874" w:rsidRDefault="00E4200F" w:rsidP="000E6A03">
            <w:pPr>
              <w:pStyle w:val="Textkrper"/>
              <w:spacing w:line="240" w:lineRule="auto"/>
              <w:ind w:right="3001"/>
              <w:rPr>
                <w:b/>
                <w:color w:val="000000" w:themeColor="text1"/>
                <w:sz w:val="20"/>
              </w:rPr>
            </w:pPr>
          </w:p>
          <w:p w14:paraId="2C3105E4" w14:textId="77777777" w:rsidR="00E4200F" w:rsidRPr="00D23874" w:rsidRDefault="00E4200F" w:rsidP="000E6A03">
            <w:pPr>
              <w:pStyle w:val="Textkrper"/>
              <w:spacing w:line="240" w:lineRule="auto"/>
              <w:ind w:right="3001"/>
              <w:rPr>
                <w:b/>
                <w:color w:val="000000" w:themeColor="text1"/>
                <w:sz w:val="20"/>
              </w:rPr>
            </w:pPr>
          </w:p>
          <w:p w14:paraId="6FBBC016" w14:textId="77777777" w:rsidR="00512CA4" w:rsidRPr="00D23874" w:rsidRDefault="00512CA4" w:rsidP="000E6A03">
            <w:pPr>
              <w:pStyle w:val="Textkrper"/>
              <w:spacing w:line="240" w:lineRule="auto"/>
              <w:ind w:right="3001"/>
              <w:rPr>
                <w:b/>
                <w:color w:val="000000" w:themeColor="text1"/>
                <w:sz w:val="20"/>
              </w:rPr>
            </w:pPr>
          </w:p>
          <w:p w14:paraId="10C4F80B" w14:textId="77777777" w:rsidR="00512CA4" w:rsidRPr="00D23874" w:rsidRDefault="00512CA4" w:rsidP="000E6A03">
            <w:pPr>
              <w:pStyle w:val="Textkrper"/>
              <w:spacing w:line="240" w:lineRule="auto"/>
              <w:ind w:right="3001"/>
              <w:rPr>
                <w:b/>
                <w:color w:val="000000" w:themeColor="text1"/>
                <w:sz w:val="20"/>
              </w:rPr>
            </w:pPr>
          </w:p>
          <w:p w14:paraId="6F6C6EC6" w14:textId="77777777" w:rsidR="00512CA4" w:rsidRPr="00D23874" w:rsidRDefault="00512CA4" w:rsidP="000E6A03">
            <w:pPr>
              <w:pStyle w:val="Textkrper"/>
              <w:spacing w:line="240" w:lineRule="auto"/>
              <w:ind w:right="3001"/>
              <w:rPr>
                <w:b/>
                <w:color w:val="000000" w:themeColor="text1"/>
                <w:sz w:val="20"/>
              </w:rPr>
            </w:pPr>
          </w:p>
          <w:p w14:paraId="2DE28549" w14:textId="77777777" w:rsidR="00B77FDF" w:rsidRPr="00D23874" w:rsidRDefault="00B77FDF" w:rsidP="000E6A03">
            <w:pPr>
              <w:pStyle w:val="Textkrper"/>
              <w:spacing w:line="240" w:lineRule="auto"/>
              <w:ind w:right="3001"/>
              <w:rPr>
                <w:color w:val="000000" w:themeColor="text1"/>
                <w:sz w:val="20"/>
              </w:rPr>
            </w:pPr>
          </w:p>
          <w:p w14:paraId="662015F6" w14:textId="77777777" w:rsidR="00B77FDF" w:rsidRPr="00D23874" w:rsidRDefault="00B77FDF" w:rsidP="000E6A03">
            <w:pPr>
              <w:pStyle w:val="Textkrper"/>
              <w:spacing w:line="240" w:lineRule="auto"/>
              <w:ind w:right="3001"/>
              <w:rPr>
                <w:color w:val="000000" w:themeColor="text1"/>
                <w:sz w:val="20"/>
              </w:rPr>
            </w:pPr>
          </w:p>
          <w:p w14:paraId="77F77367" w14:textId="77777777" w:rsidR="00B77FDF" w:rsidRPr="00D23874" w:rsidRDefault="00B77FDF" w:rsidP="000E6A03">
            <w:pPr>
              <w:pStyle w:val="Textkrper"/>
              <w:spacing w:line="240" w:lineRule="auto"/>
              <w:ind w:right="3001"/>
              <w:rPr>
                <w:color w:val="000000" w:themeColor="text1"/>
                <w:sz w:val="20"/>
              </w:rPr>
            </w:pPr>
          </w:p>
          <w:p w14:paraId="6B132BFA" w14:textId="77777777" w:rsidR="00B77FDF" w:rsidRPr="00D23874" w:rsidRDefault="00B77FDF" w:rsidP="000E6A03">
            <w:pPr>
              <w:pStyle w:val="Textkrper"/>
              <w:spacing w:line="240" w:lineRule="auto"/>
              <w:ind w:right="3001"/>
              <w:rPr>
                <w:color w:val="000000" w:themeColor="text1"/>
                <w:sz w:val="20"/>
              </w:rPr>
            </w:pPr>
          </w:p>
          <w:p w14:paraId="598B15DF" w14:textId="77777777" w:rsidR="00512CA4" w:rsidRPr="00D23874" w:rsidRDefault="00512CA4" w:rsidP="000E6A03">
            <w:pPr>
              <w:pStyle w:val="Textkrper"/>
              <w:spacing w:line="240" w:lineRule="auto"/>
              <w:ind w:right="3001"/>
              <w:rPr>
                <w:color w:val="000000" w:themeColor="text1"/>
                <w:sz w:val="20"/>
              </w:rPr>
            </w:pPr>
          </w:p>
          <w:p w14:paraId="47D2F62F" w14:textId="77777777" w:rsidR="00512CA4" w:rsidRPr="00D23874" w:rsidRDefault="00512CA4" w:rsidP="000E6A03">
            <w:pPr>
              <w:pStyle w:val="Textkrper"/>
              <w:spacing w:line="240" w:lineRule="auto"/>
              <w:ind w:right="3001"/>
              <w:rPr>
                <w:color w:val="000000" w:themeColor="text1"/>
                <w:sz w:val="20"/>
              </w:rPr>
            </w:pPr>
          </w:p>
          <w:p w14:paraId="033B51AE" w14:textId="77777777" w:rsidR="00512CA4" w:rsidRPr="00D23874" w:rsidRDefault="00512CA4" w:rsidP="000E6A03">
            <w:pPr>
              <w:pStyle w:val="Textkrper"/>
              <w:spacing w:line="240" w:lineRule="auto"/>
              <w:ind w:right="3001"/>
              <w:rPr>
                <w:color w:val="000000" w:themeColor="text1"/>
                <w:sz w:val="20"/>
              </w:rPr>
            </w:pPr>
          </w:p>
          <w:p w14:paraId="15B92335" w14:textId="77777777" w:rsidR="00512CA4" w:rsidRPr="00D23874" w:rsidRDefault="00512CA4" w:rsidP="000E6A03">
            <w:pPr>
              <w:pStyle w:val="Textkrper"/>
              <w:spacing w:line="240" w:lineRule="auto"/>
              <w:ind w:right="3001"/>
              <w:rPr>
                <w:color w:val="000000" w:themeColor="text1"/>
                <w:sz w:val="20"/>
              </w:rPr>
            </w:pPr>
          </w:p>
          <w:p w14:paraId="7A88550F" w14:textId="77777777" w:rsidR="00512CA4" w:rsidRPr="00D23874" w:rsidRDefault="00512CA4" w:rsidP="000E6A03">
            <w:pPr>
              <w:pStyle w:val="Textkrper"/>
              <w:spacing w:line="240" w:lineRule="auto"/>
              <w:ind w:right="3001"/>
              <w:rPr>
                <w:color w:val="000000" w:themeColor="text1"/>
                <w:sz w:val="20"/>
              </w:rPr>
            </w:pPr>
          </w:p>
          <w:p w14:paraId="5B34291E" w14:textId="77777777" w:rsidR="00512CA4" w:rsidRPr="00D23874" w:rsidRDefault="00512CA4" w:rsidP="000E6A03">
            <w:pPr>
              <w:pStyle w:val="Textkrper"/>
              <w:spacing w:line="240" w:lineRule="auto"/>
              <w:ind w:right="3001"/>
              <w:rPr>
                <w:color w:val="000000" w:themeColor="text1"/>
                <w:sz w:val="20"/>
              </w:rPr>
            </w:pPr>
          </w:p>
          <w:p w14:paraId="7B1A49B9" w14:textId="77777777" w:rsidR="00512CA4" w:rsidRPr="00D23874" w:rsidRDefault="00512CA4" w:rsidP="000E6A03">
            <w:pPr>
              <w:pStyle w:val="Textkrper"/>
              <w:spacing w:line="240" w:lineRule="auto"/>
              <w:ind w:right="3001"/>
              <w:rPr>
                <w:color w:val="000000" w:themeColor="text1"/>
                <w:sz w:val="20"/>
              </w:rPr>
            </w:pPr>
          </w:p>
          <w:p w14:paraId="3A8B38A4" w14:textId="77777777" w:rsidR="00512CA4" w:rsidRPr="00D23874" w:rsidRDefault="00512CA4" w:rsidP="000E6A03">
            <w:pPr>
              <w:pStyle w:val="Textkrper"/>
              <w:spacing w:line="240" w:lineRule="auto"/>
              <w:ind w:right="3001"/>
              <w:rPr>
                <w:color w:val="000000" w:themeColor="text1"/>
                <w:sz w:val="20"/>
              </w:rPr>
            </w:pPr>
          </w:p>
          <w:p w14:paraId="0A08BDEE" w14:textId="77777777" w:rsidR="0051123B" w:rsidRPr="00D23874" w:rsidRDefault="0051123B" w:rsidP="000E6A03">
            <w:pPr>
              <w:pStyle w:val="Textkrper"/>
              <w:spacing w:line="240" w:lineRule="auto"/>
              <w:ind w:right="3001"/>
              <w:rPr>
                <w:color w:val="000000" w:themeColor="text1"/>
                <w:sz w:val="20"/>
              </w:rPr>
            </w:pPr>
          </w:p>
          <w:p w14:paraId="0C6AF87B" w14:textId="77777777" w:rsidR="0051123B" w:rsidRPr="00D23874" w:rsidRDefault="0051123B" w:rsidP="000E6A03">
            <w:pPr>
              <w:pStyle w:val="Textkrper"/>
              <w:spacing w:line="240" w:lineRule="auto"/>
              <w:ind w:right="3001"/>
              <w:rPr>
                <w:color w:val="000000" w:themeColor="text1"/>
                <w:sz w:val="20"/>
              </w:rPr>
            </w:pPr>
          </w:p>
          <w:p w14:paraId="7ECB2FD1" w14:textId="77777777" w:rsidR="0051123B" w:rsidRPr="00D23874" w:rsidRDefault="0051123B" w:rsidP="000E6A03">
            <w:pPr>
              <w:pStyle w:val="Textkrper"/>
              <w:spacing w:line="240" w:lineRule="auto"/>
              <w:ind w:right="3001"/>
              <w:rPr>
                <w:color w:val="000000" w:themeColor="text1"/>
                <w:sz w:val="20"/>
              </w:rPr>
            </w:pPr>
          </w:p>
          <w:p w14:paraId="53F65A6A" w14:textId="77777777" w:rsidR="0051123B" w:rsidRPr="00D23874" w:rsidRDefault="0051123B" w:rsidP="000E6A03">
            <w:pPr>
              <w:pStyle w:val="Textkrper"/>
              <w:spacing w:line="240" w:lineRule="auto"/>
              <w:ind w:right="3001"/>
              <w:rPr>
                <w:color w:val="000000" w:themeColor="text1"/>
                <w:sz w:val="20"/>
              </w:rPr>
            </w:pPr>
          </w:p>
          <w:p w14:paraId="2CF76728" w14:textId="77777777" w:rsidR="00512CA4" w:rsidRPr="00D23874" w:rsidRDefault="00512CA4" w:rsidP="000E6A03">
            <w:pPr>
              <w:pStyle w:val="Textkrper"/>
              <w:spacing w:line="240" w:lineRule="auto"/>
              <w:ind w:right="3001"/>
              <w:rPr>
                <w:color w:val="000000" w:themeColor="text1"/>
                <w:sz w:val="20"/>
              </w:rPr>
            </w:pPr>
          </w:p>
          <w:p w14:paraId="2A3D2A6C" w14:textId="77777777" w:rsidR="00281482" w:rsidRPr="00D23874" w:rsidRDefault="00281482" w:rsidP="000E6A03">
            <w:pPr>
              <w:pStyle w:val="Textkrper"/>
              <w:spacing w:line="240" w:lineRule="auto"/>
              <w:ind w:right="-108"/>
              <w:rPr>
                <w:b/>
                <w:color w:val="000000" w:themeColor="text1"/>
                <w:sz w:val="18"/>
                <w:szCs w:val="18"/>
              </w:rPr>
            </w:pPr>
          </w:p>
          <w:p w14:paraId="07913041" w14:textId="77777777" w:rsidR="00281482" w:rsidRPr="00D23874" w:rsidRDefault="00281482" w:rsidP="000E6A03">
            <w:pPr>
              <w:pStyle w:val="Textkrper"/>
              <w:spacing w:line="240" w:lineRule="auto"/>
              <w:ind w:right="-108"/>
              <w:rPr>
                <w:b/>
                <w:color w:val="000000" w:themeColor="text1"/>
                <w:sz w:val="18"/>
                <w:szCs w:val="18"/>
              </w:rPr>
            </w:pPr>
          </w:p>
          <w:p w14:paraId="67F4D7DF" w14:textId="77777777" w:rsidR="00281482" w:rsidRPr="00D23874" w:rsidRDefault="00281482" w:rsidP="000E6A03">
            <w:pPr>
              <w:pStyle w:val="Textkrper"/>
              <w:spacing w:line="240" w:lineRule="auto"/>
              <w:ind w:right="-108"/>
              <w:rPr>
                <w:b/>
                <w:color w:val="000000" w:themeColor="text1"/>
                <w:sz w:val="18"/>
                <w:szCs w:val="18"/>
              </w:rPr>
            </w:pPr>
          </w:p>
          <w:p w14:paraId="370A70EF" w14:textId="77777777" w:rsidR="00281482" w:rsidRPr="00D23874" w:rsidRDefault="00281482" w:rsidP="000E6A03">
            <w:pPr>
              <w:pStyle w:val="Textkrper"/>
              <w:spacing w:line="240" w:lineRule="auto"/>
              <w:ind w:right="-108"/>
              <w:rPr>
                <w:b/>
                <w:color w:val="000000" w:themeColor="text1"/>
                <w:sz w:val="18"/>
                <w:szCs w:val="18"/>
              </w:rPr>
            </w:pPr>
          </w:p>
          <w:p w14:paraId="269B6262" w14:textId="77777777" w:rsidR="00D23874" w:rsidRDefault="00D23874" w:rsidP="000E6A03">
            <w:pPr>
              <w:pStyle w:val="Textkrper"/>
              <w:spacing w:line="240" w:lineRule="auto"/>
              <w:ind w:right="-108"/>
              <w:rPr>
                <w:b/>
                <w:color w:val="000000" w:themeColor="text1"/>
                <w:sz w:val="18"/>
                <w:szCs w:val="18"/>
              </w:rPr>
            </w:pPr>
          </w:p>
          <w:p w14:paraId="321A101C" w14:textId="77777777" w:rsidR="00D23874" w:rsidRDefault="00D23874" w:rsidP="000E6A03">
            <w:pPr>
              <w:pStyle w:val="Textkrper"/>
              <w:spacing w:line="240" w:lineRule="auto"/>
              <w:ind w:right="-108"/>
              <w:rPr>
                <w:b/>
                <w:color w:val="000000" w:themeColor="text1"/>
                <w:sz w:val="18"/>
                <w:szCs w:val="18"/>
              </w:rPr>
            </w:pPr>
          </w:p>
          <w:p w14:paraId="2CE8D917" w14:textId="77777777" w:rsidR="00D23874" w:rsidRDefault="00D23874" w:rsidP="000E6A03">
            <w:pPr>
              <w:pStyle w:val="Textkrper"/>
              <w:spacing w:line="240" w:lineRule="auto"/>
              <w:ind w:right="-108"/>
              <w:rPr>
                <w:b/>
                <w:color w:val="000000" w:themeColor="text1"/>
                <w:sz w:val="18"/>
                <w:szCs w:val="18"/>
              </w:rPr>
            </w:pPr>
          </w:p>
          <w:p w14:paraId="7BDD15CD" w14:textId="77777777" w:rsidR="00D23874" w:rsidRDefault="00D23874" w:rsidP="000E6A03">
            <w:pPr>
              <w:pStyle w:val="Textkrper"/>
              <w:spacing w:line="240" w:lineRule="auto"/>
              <w:ind w:right="-108"/>
              <w:rPr>
                <w:b/>
                <w:color w:val="000000" w:themeColor="text1"/>
                <w:sz w:val="18"/>
                <w:szCs w:val="18"/>
              </w:rPr>
            </w:pPr>
          </w:p>
          <w:p w14:paraId="6B9A607E" w14:textId="77777777" w:rsidR="00D23874" w:rsidRDefault="00D23874" w:rsidP="000E6A03">
            <w:pPr>
              <w:pStyle w:val="Textkrper"/>
              <w:spacing w:line="240" w:lineRule="auto"/>
              <w:ind w:right="-108"/>
              <w:rPr>
                <w:b/>
                <w:color w:val="000000" w:themeColor="text1"/>
                <w:sz w:val="18"/>
                <w:szCs w:val="18"/>
              </w:rPr>
            </w:pPr>
          </w:p>
          <w:p w14:paraId="1C74A7E7" w14:textId="77777777" w:rsidR="00D23874" w:rsidRDefault="00D23874" w:rsidP="000E6A03">
            <w:pPr>
              <w:pStyle w:val="Textkrper"/>
              <w:spacing w:line="240" w:lineRule="auto"/>
              <w:ind w:right="-108"/>
              <w:rPr>
                <w:b/>
                <w:color w:val="000000" w:themeColor="text1"/>
                <w:sz w:val="18"/>
                <w:szCs w:val="18"/>
              </w:rPr>
            </w:pPr>
          </w:p>
          <w:p w14:paraId="425A1293" w14:textId="77777777" w:rsidR="00D23874" w:rsidRDefault="00D23874" w:rsidP="000E6A03">
            <w:pPr>
              <w:pStyle w:val="Textkrper"/>
              <w:spacing w:line="240" w:lineRule="auto"/>
              <w:ind w:right="-108"/>
              <w:rPr>
                <w:b/>
                <w:color w:val="000000" w:themeColor="text1"/>
                <w:sz w:val="18"/>
                <w:szCs w:val="18"/>
              </w:rPr>
            </w:pPr>
          </w:p>
          <w:p w14:paraId="14875A16" w14:textId="77777777" w:rsidR="00D23874" w:rsidRDefault="00D23874" w:rsidP="000E6A03">
            <w:pPr>
              <w:pStyle w:val="Textkrper"/>
              <w:spacing w:line="240" w:lineRule="auto"/>
              <w:ind w:right="-108"/>
              <w:rPr>
                <w:b/>
                <w:color w:val="000000" w:themeColor="text1"/>
                <w:sz w:val="18"/>
                <w:szCs w:val="18"/>
              </w:rPr>
            </w:pPr>
          </w:p>
          <w:p w14:paraId="2797B8D0" w14:textId="77777777" w:rsidR="00D23874" w:rsidRDefault="00D23874" w:rsidP="000E6A03">
            <w:pPr>
              <w:pStyle w:val="Textkrper"/>
              <w:spacing w:line="240" w:lineRule="auto"/>
              <w:ind w:right="-108"/>
              <w:rPr>
                <w:b/>
                <w:color w:val="000000" w:themeColor="text1"/>
                <w:sz w:val="18"/>
                <w:szCs w:val="18"/>
              </w:rPr>
            </w:pPr>
          </w:p>
          <w:p w14:paraId="0299CD99" w14:textId="77777777" w:rsidR="00D23874" w:rsidRDefault="00D23874" w:rsidP="000E6A03">
            <w:pPr>
              <w:pStyle w:val="Textkrper"/>
              <w:spacing w:line="240" w:lineRule="auto"/>
              <w:ind w:right="-108"/>
              <w:rPr>
                <w:b/>
                <w:color w:val="000000" w:themeColor="text1"/>
                <w:sz w:val="18"/>
                <w:szCs w:val="18"/>
              </w:rPr>
            </w:pPr>
          </w:p>
          <w:p w14:paraId="61710560" w14:textId="77777777" w:rsidR="00D23874" w:rsidRDefault="00D23874" w:rsidP="000E6A03">
            <w:pPr>
              <w:pStyle w:val="Textkrper"/>
              <w:spacing w:line="240" w:lineRule="auto"/>
              <w:ind w:right="-108"/>
              <w:rPr>
                <w:b/>
                <w:color w:val="000000" w:themeColor="text1"/>
                <w:sz w:val="18"/>
                <w:szCs w:val="18"/>
              </w:rPr>
            </w:pPr>
          </w:p>
          <w:p w14:paraId="47E826D1" w14:textId="77777777" w:rsidR="00D23874" w:rsidRDefault="00D23874" w:rsidP="000E6A03">
            <w:pPr>
              <w:pStyle w:val="Textkrper"/>
              <w:spacing w:line="240" w:lineRule="auto"/>
              <w:ind w:right="-108"/>
              <w:rPr>
                <w:b/>
                <w:color w:val="000000" w:themeColor="text1"/>
                <w:sz w:val="18"/>
                <w:szCs w:val="18"/>
              </w:rPr>
            </w:pPr>
          </w:p>
          <w:p w14:paraId="302602D5" w14:textId="77777777" w:rsidR="00D23874" w:rsidRDefault="00D23874" w:rsidP="000E6A03">
            <w:pPr>
              <w:pStyle w:val="Textkrper"/>
              <w:spacing w:line="240" w:lineRule="auto"/>
              <w:ind w:right="-108"/>
              <w:rPr>
                <w:b/>
                <w:color w:val="000000" w:themeColor="text1"/>
                <w:sz w:val="18"/>
                <w:szCs w:val="18"/>
              </w:rPr>
            </w:pPr>
          </w:p>
          <w:p w14:paraId="3D47763A" w14:textId="77777777" w:rsidR="00D23874" w:rsidRDefault="00D23874" w:rsidP="000E6A03">
            <w:pPr>
              <w:pStyle w:val="Textkrper"/>
              <w:spacing w:line="240" w:lineRule="auto"/>
              <w:ind w:right="-108"/>
              <w:rPr>
                <w:b/>
                <w:color w:val="000000" w:themeColor="text1"/>
                <w:sz w:val="18"/>
                <w:szCs w:val="18"/>
              </w:rPr>
            </w:pPr>
          </w:p>
          <w:p w14:paraId="798F6888" w14:textId="77777777" w:rsidR="00D23874" w:rsidRDefault="00D23874" w:rsidP="000E6A03">
            <w:pPr>
              <w:pStyle w:val="Textkrper"/>
              <w:spacing w:line="240" w:lineRule="auto"/>
              <w:ind w:right="-108"/>
              <w:rPr>
                <w:b/>
                <w:color w:val="000000" w:themeColor="text1"/>
                <w:sz w:val="18"/>
                <w:szCs w:val="18"/>
              </w:rPr>
            </w:pPr>
          </w:p>
          <w:p w14:paraId="0DAA24F7" w14:textId="77777777" w:rsidR="00D23874" w:rsidRDefault="00D23874" w:rsidP="000E6A03">
            <w:pPr>
              <w:pStyle w:val="Textkrper"/>
              <w:spacing w:line="240" w:lineRule="auto"/>
              <w:ind w:right="-108"/>
              <w:rPr>
                <w:b/>
                <w:color w:val="000000" w:themeColor="text1"/>
                <w:sz w:val="18"/>
                <w:szCs w:val="18"/>
              </w:rPr>
            </w:pPr>
          </w:p>
          <w:p w14:paraId="5358DF70" w14:textId="77777777" w:rsidR="00D23874" w:rsidRDefault="00D23874" w:rsidP="000E6A03">
            <w:pPr>
              <w:pStyle w:val="Textkrper"/>
              <w:spacing w:line="240" w:lineRule="auto"/>
              <w:ind w:right="-108"/>
              <w:rPr>
                <w:b/>
                <w:color w:val="000000" w:themeColor="text1"/>
                <w:sz w:val="18"/>
                <w:szCs w:val="18"/>
              </w:rPr>
            </w:pPr>
          </w:p>
          <w:p w14:paraId="13809F03" w14:textId="77777777" w:rsidR="00D23874" w:rsidRDefault="00D23874" w:rsidP="000E6A03">
            <w:pPr>
              <w:pStyle w:val="Textkrper"/>
              <w:spacing w:line="240" w:lineRule="auto"/>
              <w:ind w:right="-108"/>
              <w:rPr>
                <w:b/>
                <w:color w:val="000000" w:themeColor="text1"/>
                <w:sz w:val="18"/>
                <w:szCs w:val="18"/>
              </w:rPr>
            </w:pPr>
          </w:p>
          <w:p w14:paraId="4860E8F7" w14:textId="77777777" w:rsidR="00D23874" w:rsidRDefault="00D23874" w:rsidP="000E6A03">
            <w:pPr>
              <w:pStyle w:val="Textkrper"/>
              <w:spacing w:line="240" w:lineRule="auto"/>
              <w:ind w:right="-108"/>
              <w:rPr>
                <w:b/>
                <w:color w:val="000000" w:themeColor="text1"/>
                <w:sz w:val="18"/>
                <w:szCs w:val="18"/>
              </w:rPr>
            </w:pPr>
          </w:p>
          <w:p w14:paraId="48D63262" w14:textId="77777777" w:rsidR="00D23874" w:rsidRDefault="00D23874" w:rsidP="000E6A03">
            <w:pPr>
              <w:pStyle w:val="Textkrper"/>
              <w:spacing w:line="240" w:lineRule="auto"/>
              <w:ind w:right="-108"/>
              <w:rPr>
                <w:b/>
                <w:color w:val="000000" w:themeColor="text1"/>
                <w:sz w:val="18"/>
                <w:szCs w:val="18"/>
              </w:rPr>
            </w:pPr>
          </w:p>
          <w:p w14:paraId="5C57AD98" w14:textId="77777777" w:rsidR="00D23874" w:rsidRDefault="00D23874" w:rsidP="000E6A03">
            <w:pPr>
              <w:pStyle w:val="Textkrper"/>
              <w:spacing w:line="240" w:lineRule="auto"/>
              <w:ind w:right="-108"/>
              <w:rPr>
                <w:b/>
                <w:color w:val="000000" w:themeColor="text1"/>
                <w:sz w:val="18"/>
                <w:szCs w:val="18"/>
              </w:rPr>
            </w:pPr>
          </w:p>
          <w:p w14:paraId="2AAB91D0" w14:textId="77777777" w:rsidR="00D23874" w:rsidRDefault="00D23874" w:rsidP="000E6A03">
            <w:pPr>
              <w:pStyle w:val="Textkrper"/>
              <w:spacing w:line="240" w:lineRule="auto"/>
              <w:ind w:right="-108"/>
              <w:rPr>
                <w:b/>
                <w:color w:val="000000" w:themeColor="text1"/>
                <w:sz w:val="18"/>
                <w:szCs w:val="18"/>
              </w:rPr>
            </w:pPr>
          </w:p>
          <w:p w14:paraId="13059A21" w14:textId="77777777" w:rsidR="00D23874" w:rsidRDefault="00D23874" w:rsidP="000E6A03">
            <w:pPr>
              <w:pStyle w:val="Textkrper"/>
              <w:spacing w:line="240" w:lineRule="auto"/>
              <w:ind w:right="-108"/>
              <w:rPr>
                <w:b/>
                <w:color w:val="000000" w:themeColor="text1"/>
                <w:sz w:val="18"/>
                <w:szCs w:val="18"/>
              </w:rPr>
            </w:pPr>
          </w:p>
          <w:p w14:paraId="58F694FD" w14:textId="77777777" w:rsidR="00D23874" w:rsidRDefault="00D23874" w:rsidP="000E6A03">
            <w:pPr>
              <w:pStyle w:val="Textkrper"/>
              <w:spacing w:line="240" w:lineRule="auto"/>
              <w:ind w:right="-108"/>
              <w:rPr>
                <w:b/>
                <w:color w:val="000000" w:themeColor="text1"/>
                <w:sz w:val="18"/>
                <w:szCs w:val="18"/>
              </w:rPr>
            </w:pPr>
          </w:p>
          <w:p w14:paraId="06BEA62D" w14:textId="77777777" w:rsidR="00D23874" w:rsidRDefault="00D23874" w:rsidP="000E6A03">
            <w:pPr>
              <w:pStyle w:val="Textkrper"/>
              <w:spacing w:line="240" w:lineRule="auto"/>
              <w:ind w:right="-108"/>
              <w:rPr>
                <w:b/>
                <w:color w:val="000000" w:themeColor="text1"/>
                <w:sz w:val="18"/>
                <w:szCs w:val="18"/>
              </w:rPr>
            </w:pPr>
          </w:p>
          <w:p w14:paraId="5AF9ADEA" w14:textId="77777777" w:rsidR="00D23874" w:rsidRDefault="00D23874" w:rsidP="000E6A03">
            <w:pPr>
              <w:pStyle w:val="Textkrper"/>
              <w:spacing w:line="240" w:lineRule="auto"/>
              <w:ind w:right="-108"/>
              <w:rPr>
                <w:b/>
                <w:color w:val="000000" w:themeColor="text1"/>
                <w:sz w:val="18"/>
                <w:szCs w:val="18"/>
              </w:rPr>
            </w:pPr>
          </w:p>
          <w:p w14:paraId="3791D23C" w14:textId="77777777" w:rsidR="00D23874" w:rsidRDefault="00D23874" w:rsidP="000E6A03">
            <w:pPr>
              <w:pStyle w:val="Textkrper"/>
              <w:spacing w:line="240" w:lineRule="auto"/>
              <w:ind w:right="-108"/>
              <w:rPr>
                <w:b/>
                <w:color w:val="000000" w:themeColor="text1"/>
                <w:sz w:val="18"/>
                <w:szCs w:val="18"/>
              </w:rPr>
            </w:pPr>
          </w:p>
          <w:p w14:paraId="703B14AC" w14:textId="77777777" w:rsidR="00D23874" w:rsidRDefault="00D23874" w:rsidP="000E6A03">
            <w:pPr>
              <w:pStyle w:val="Textkrper"/>
              <w:spacing w:line="240" w:lineRule="auto"/>
              <w:ind w:right="-108"/>
              <w:rPr>
                <w:b/>
                <w:color w:val="000000" w:themeColor="text1"/>
                <w:sz w:val="18"/>
                <w:szCs w:val="18"/>
              </w:rPr>
            </w:pPr>
          </w:p>
          <w:p w14:paraId="2594F243" w14:textId="77777777" w:rsidR="00F8269E" w:rsidRPr="00D23874" w:rsidRDefault="00F8269E" w:rsidP="000E6A03">
            <w:pPr>
              <w:pStyle w:val="Textkrper"/>
              <w:spacing w:line="240" w:lineRule="auto"/>
              <w:ind w:right="-108"/>
              <w:rPr>
                <w:color w:val="000000" w:themeColor="text1"/>
                <w:sz w:val="18"/>
                <w:szCs w:val="18"/>
              </w:rPr>
            </w:pPr>
          </w:p>
          <w:p w14:paraId="5E1EBDD8" w14:textId="77777777" w:rsidR="00062A25" w:rsidRPr="00D23874" w:rsidRDefault="00062A25" w:rsidP="000E6A03">
            <w:pPr>
              <w:ind w:right="-108"/>
              <w:rPr>
                <w:rFonts w:ascii="Arial" w:hAnsi="Arial"/>
                <w:color w:val="000000" w:themeColor="text1"/>
                <w:sz w:val="18"/>
                <w:szCs w:val="18"/>
              </w:rPr>
            </w:pPr>
          </w:p>
          <w:p w14:paraId="5C65E893" w14:textId="77777777" w:rsidR="007444D3" w:rsidRPr="00D23874" w:rsidRDefault="007444D3" w:rsidP="007444D3">
            <w:pPr>
              <w:ind w:right="-108"/>
              <w:rPr>
                <w:rFonts w:ascii="Arial" w:hAnsi="Arial"/>
                <w:color w:val="000000" w:themeColor="text1"/>
                <w:sz w:val="18"/>
                <w:szCs w:val="18"/>
              </w:rPr>
            </w:pPr>
          </w:p>
        </w:tc>
      </w:tr>
    </w:tbl>
    <w:p w14:paraId="06C8E64D" w14:textId="77777777" w:rsidR="006C1C73" w:rsidRPr="00E611E9"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E611E9" w14:paraId="52F853B5"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437BDCF" w14:textId="77777777" w:rsidR="006C1C73" w:rsidRPr="00E611E9" w:rsidRDefault="006C1C73" w:rsidP="006C1C73">
            <w:pPr>
              <w:pStyle w:val="Textkrper"/>
              <w:spacing w:line="240" w:lineRule="auto"/>
              <w:ind w:right="-108"/>
              <w:rPr>
                <w:b/>
              </w:rPr>
            </w:pPr>
            <w:r w:rsidRPr="006C1C73">
              <w:rPr>
                <w:b/>
                <w:color w:val="000000" w:themeColor="text1"/>
                <w:sz w:val="18"/>
                <w:szCs w:val="18"/>
              </w:rPr>
              <w:t>Redaktionsanfragen</w:t>
            </w:r>
          </w:p>
          <w:p w14:paraId="4979A3FC"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Agentur Dr. Lantzsch</w:t>
            </w:r>
          </w:p>
          <w:p w14:paraId="5A94E911"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Jörg Lantzsch</w:t>
            </w:r>
          </w:p>
          <w:p w14:paraId="1DBE07F2"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Schwalbacher Str. 74</w:t>
            </w:r>
          </w:p>
          <w:p w14:paraId="1E438F6E"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65183 Wiesbaden</w:t>
            </w:r>
          </w:p>
          <w:p w14:paraId="20E23180" w14:textId="77777777" w:rsidR="006C1C73" w:rsidRPr="006C1C73" w:rsidRDefault="006C1C73" w:rsidP="006C1C73">
            <w:pPr>
              <w:ind w:right="-108"/>
              <w:jc w:val="both"/>
              <w:rPr>
                <w:rFonts w:ascii="Arial" w:hAnsi="Arial"/>
                <w:color w:val="000000" w:themeColor="text1"/>
                <w:sz w:val="18"/>
                <w:szCs w:val="18"/>
              </w:rPr>
            </w:pPr>
            <w:r>
              <w:rPr>
                <w:rFonts w:ascii="Arial" w:hAnsi="Arial"/>
                <w:color w:val="000000" w:themeColor="text1"/>
                <w:sz w:val="18"/>
                <w:szCs w:val="18"/>
              </w:rPr>
              <w:t>www.drlantzsch.de</w:t>
            </w:r>
          </w:p>
          <w:p w14:paraId="2091BA5E" w14:textId="77777777" w:rsidR="006C1C73" w:rsidRPr="00111C25" w:rsidRDefault="006C1C73" w:rsidP="006C1C73">
            <w:pPr>
              <w:ind w:right="-108"/>
              <w:jc w:val="both"/>
              <w:rPr>
                <w:rFonts w:ascii="Arial" w:hAnsi="Arial"/>
                <w:color w:val="000000" w:themeColor="text1"/>
                <w:sz w:val="18"/>
                <w:szCs w:val="18"/>
                <w:lang w:val="pt-BR"/>
              </w:rPr>
            </w:pPr>
            <w:r w:rsidRPr="00111C25">
              <w:rPr>
                <w:rFonts w:ascii="Arial" w:hAnsi="Arial"/>
                <w:color w:val="000000" w:themeColor="text1"/>
                <w:sz w:val="18"/>
                <w:szCs w:val="18"/>
                <w:lang w:val="pt-BR"/>
              </w:rPr>
              <w:t>Tel.: 0611-205 93 71</w:t>
            </w:r>
          </w:p>
          <w:p w14:paraId="11A76AD6" w14:textId="77777777" w:rsidR="006C1C73" w:rsidRPr="00111C25" w:rsidRDefault="006C1C73" w:rsidP="006C1C73">
            <w:pPr>
              <w:ind w:right="-108"/>
              <w:jc w:val="both"/>
              <w:rPr>
                <w:rFonts w:ascii="Arial" w:hAnsi="Arial"/>
                <w:color w:val="000000" w:themeColor="text1"/>
                <w:sz w:val="18"/>
                <w:szCs w:val="18"/>
                <w:lang w:val="pt-BR"/>
              </w:rPr>
            </w:pPr>
            <w:r w:rsidRPr="00111C25">
              <w:rPr>
                <w:rFonts w:ascii="Arial" w:hAnsi="Arial"/>
                <w:color w:val="000000" w:themeColor="text1"/>
                <w:sz w:val="18"/>
                <w:szCs w:val="18"/>
                <w:lang w:val="pt-BR"/>
              </w:rPr>
              <w:t xml:space="preserve">E-Mail: </w:t>
            </w:r>
            <w:hyperlink r:id="rId14" w:history="1">
              <w:r w:rsidRPr="00111C25">
                <w:rPr>
                  <w:rStyle w:val="Hyperlink"/>
                  <w:rFonts w:ascii="Arial" w:hAnsi="Arial"/>
                  <w:color w:val="000000" w:themeColor="text1"/>
                  <w:sz w:val="18"/>
                  <w:szCs w:val="18"/>
                  <w:lang w:val="pt-BR"/>
                </w:rPr>
                <w:t>j.lantzsch@drlantzsch.de</w:t>
              </w:r>
            </w:hyperlink>
          </w:p>
          <w:p w14:paraId="5EBA608B" w14:textId="77777777" w:rsidR="006C1C73" w:rsidRPr="00111C25"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F16954E" w14:textId="77777777" w:rsidR="006C1C73" w:rsidRPr="00111C25" w:rsidRDefault="006C1C73" w:rsidP="006C1C73">
            <w:pPr>
              <w:pStyle w:val="Textkrper"/>
              <w:spacing w:line="240" w:lineRule="auto"/>
              <w:ind w:right="-108"/>
              <w:rPr>
                <w:b/>
                <w:lang w:val="pt-BR"/>
              </w:rPr>
            </w:pPr>
            <w:proofErr w:type="spellStart"/>
            <w:r w:rsidRPr="00111C25">
              <w:rPr>
                <w:b/>
                <w:color w:val="000000" w:themeColor="text1"/>
                <w:sz w:val="18"/>
                <w:szCs w:val="18"/>
                <w:lang w:val="pt-BR"/>
              </w:rPr>
              <w:t>Kontakt</w:t>
            </w:r>
            <w:proofErr w:type="spellEnd"/>
          </w:p>
          <w:p w14:paraId="106A9EE4" w14:textId="77777777" w:rsidR="006C1C73" w:rsidRPr="00111C25" w:rsidRDefault="006C1C73" w:rsidP="006C1C73">
            <w:pPr>
              <w:ind w:right="-108"/>
              <w:jc w:val="both"/>
              <w:rPr>
                <w:rFonts w:ascii="Arial" w:hAnsi="Arial"/>
                <w:color w:val="000000" w:themeColor="text1"/>
                <w:sz w:val="18"/>
                <w:szCs w:val="18"/>
                <w:lang w:val="pt-BR"/>
              </w:rPr>
            </w:pPr>
            <w:proofErr w:type="spellStart"/>
            <w:r w:rsidRPr="00111C25">
              <w:rPr>
                <w:rFonts w:ascii="Arial" w:hAnsi="Arial"/>
                <w:color w:val="000000" w:themeColor="text1"/>
                <w:sz w:val="18"/>
                <w:szCs w:val="18"/>
                <w:lang w:val="pt-BR"/>
              </w:rPr>
              <w:t>ifm</w:t>
            </w:r>
            <w:proofErr w:type="spellEnd"/>
            <w:r w:rsidRPr="00111C25">
              <w:rPr>
                <w:rFonts w:ascii="Arial" w:hAnsi="Arial"/>
                <w:color w:val="000000" w:themeColor="text1"/>
                <w:sz w:val="18"/>
                <w:szCs w:val="18"/>
                <w:lang w:val="pt-BR"/>
              </w:rPr>
              <w:t xml:space="preserve"> </w:t>
            </w:r>
            <w:proofErr w:type="spellStart"/>
            <w:r w:rsidRPr="00111C25">
              <w:rPr>
                <w:rFonts w:ascii="Arial" w:hAnsi="Arial"/>
                <w:color w:val="000000" w:themeColor="text1"/>
                <w:sz w:val="18"/>
                <w:szCs w:val="18"/>
                <w:lang w:val="pt-BR"/>
              </w:rPr>
              <w:t>electronic</w:t>
            </w:r>
            <w:proofErr w:type="spellEnd"/>
            <w:r w:rsidRPr="00111C25">
              <w:rPr>
                <w:rFonts w:ascii="Arial" w:hAnsi="Arial"/>
                <w:color w:val="000000" w:themeColor="text1"/>
                <w:sz w:val="18"/>
                <w:szCs w:val="18"/>
                <w:lang w:val="pt-BR"/>
              </w:rPr>
              <w:t xml:space="preserve"> </w:t>
            </w:r>
            <w:proofErr w:type="spellStart"/>
            <w:r w:rsidRPr="00111C25">
              <w:rPr>
                <w:rFonts w:ascii="Arial" w:hAnsi="Arial"/>
                <w:color w:val="000000" w:themeColor="text1"/>
                <w:sz w:val="18"/>
                <w:szCs w:val="18"/>
                <w:lang w:val="pt-BR"/>
              </w:rPr>
              <w:t>gmbh</w:t>
            </w:r>
            <w:proofErr w:type="spellEnd"/>
          </w:p>
          <w:p w14:paraId="655E443A" w14:textId="77777777" w:rsidR="000E2E69" w:rsidRPr="00111C25" w:rsidRDefault="000E2E69" w:rsidP="006C1C73">
            <w:pPr>
              <w:ind w:right="-108"/>
              <w:jc w:val="both"/>
              <w:rPr>
                <w:rFonts w:ascii="Arial" w:hAnsi="Arial"/>
                <w:color w:val="000000" w:themeColor="text1"/>
                <w:sz w:val="18"/>
                <w:szCs w:val="18"/>
                <w:u w:val="single"/>
                <w:lang w:val="pt-BR"/>
              </w:rPr>
            </w:pPr>
            <w:r w:rsidRPr="00111C25">
              <w:rPr>
                <w:rFonts w:ascii="Arial" w:hAnsi="Arial"/>
                <w:color w:val="000000" w:themeColor="text1"/>
                <w:sz w:val="18"/>
                <w:szCs w:val="18"/>
                <w:lang w:val="pt-BR"/>
              </w:rPr>
              <w:t xml:space="preserve">Simone </w:t>
            </w:r>
            <w:proofErr w:type="spellStart"/>
            <w:r w:rsidRPr="00111C25">
              <w:rPr>
                <w:rFonts w:ascii="Arial" w:hAnsi="Arial"/>
                <w:color w:val="000000" w:themeColor="text1"/>
                <w:sz w:val="18"/>
                <w:szCs w:val="18"/>
                <w:lang w:val="pt-BR"/>
              </w:rPr>
              <w:t>Felderhoff</w:t>
            </w:r>
            <w:proofErr w:type="spellEnd"/>
          </w:p>
          <w:p w14:paraId="6C6C5622"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14:paraId="13315A3A"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14:paraId="675F30EB"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14:paraId="49E49D02" w14:textId="77777777" w:rsidR="006C1C73" w:rsidRPr="00D23874" w:rsidRDefault="006C1C73" w:rsidP="006C1C73">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Pr>
                <w:rFonts w:ascii="Arial" w:hAnsi="Arial"/>
                <w:color w:val="000000" w:themeColor="text1"/>
                <w:sz w:val="18"/>
                <w:szCs w:val="18"/>
              </w:rPr>
              <w:t>0201-</w:t>
            </w:r>
            <w:r w:rsidRPr="00D23874">
              <w:rPr>
                <w:rFonts w:ascii="Arial" w:hAnsi="Arial"/>
                <w:color w:val="000000" w:themeColor="text1"/>
                <w:sz w:val="18"/>
                <w:szCs w:val="18"/>
              </w:rPr>
              <w:t>24 22-0</w:t>
            </w:r>
          </w:p>
          <w:p w14:paraId="6268364F" w14:textId="77777777" w:rsidR="006C1C73" w:rsidRPr="006C1C73"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6C1C73">
              <w:rPr>
                <w:rFonts w:ascii="Arial" w:hAnsi="Arial"/>
                <w:color w:val="000000" w:themeColor="text1"/>
                <w:sz w:val="18"/>
                <w:szCs w:val="18"/>
              </w:rPr>
              <w:t xml:space="preserve">E-Mail: </w:t>
            </w:r>
            <w:hyperlink r:id="rId15" w:history="1">
              <w:r w:rsidRPr="006C1C73">
                <w:rPr>
                  <w:rStyle w:val="Hyperlink"/>
                  <w:rFonts w:ascii="Arial" w:hAnsi="Arial"/>
                  <w:color w:val="000000" w:themeColor="text1"/>
                  <w:sz w:val="18"/>
                  <w:szCs w:val="18"/>
                </w:rPr>
                <w:t>presse@ifm.com</w:t>
              </w:r>
            </w:hyperlink>
          </w:p>
        </w:tc>
      </w:tr>
    </w:tbl>
    <w:p w14:paraId="1BB02CE2" w14:textId="77777777" w:rsidR="00DC434A" w:rsidRPr="006A4523" w:rsidRDefault="00DC434A" w:rsidP="00EB1645">
      <w:pPr>
        <w:pStyle w:val="Textkrper"/>
        <w:ind w:right="3001"/>
        <w:rPr>
          <w:rFonts w:eastAsia="ArialMT" w:cs="Arial"/>
          <w:sz w:val="20"/>
          <w:szCs w:val="22"/>
        </w:rPr>
      </w:pPr>
    </w:p>
    <w:sectPr w:rsidR="00DC434A" w:rsidRPr="006A4523" w:rsidSect="007E181B">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125E" w14:textId="77777777" w:rsidR="00AA36BE" w:rsidRDefault="00AA36BE">
      <w:r>
        <w:separator/>
      </w:r>
    </w:p>
  </w:endnote>
  <w:endnote w:type="continuationSeparator" w:id="0">
    <w:p w14:paraId="113083FC" w14:textId="77777777" w:rsidR="00AA36BE" w:rsidRDefault="00AA36BE">
      <w:r>
        <w:continuationSeparator/>
      </w:r>
    </w:p>
  </w:endnote>
  <w:endnote w:type="continuationNotice" w:id="1">
    <w:p w14:paraId="07704721" w14:textId="77777777" w:rsidR="00AA36BE" w:rsidRDefault="00AA3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80A1" w14:textId="77777777" w:rsidR="006C1C73" w:rsidRDefault="006C1C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E069" w14:textId="77777777" w:rsidR="006C1C73" w:rsidRDefault="006C1C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6A90" w14:textId="77777777" w:rsidR="006C1C73" w:rsidRDefault="006C1C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DD10" w14:textId="77777777" w:rsidR="00AA36BE" w:rsidRDefault="00AA36BE">
      <w:r>
        <w:separator/>
      </w:r>
    </w:p>
  </w:footnote>
  <w:footnote w:type="continuationSeparator" w:id="0">
    <w:p w14:paraId="26BDC720" w14:textId="77777777" w:rsidR="00AA36BE" w:rsidRDefault="00AA36BE">
      <w:r>
        <w:continuationSeparator/>
      </w:r>
    </w:p>
  </w:footnote>
  <w:footnote w:type="continuationNotice" w:id="1">
    <w:p w14:paraId="096E7668" w14:textId="77777777" w:rsidR="00AA36BE" w:rsidRDefault="00AA36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2483" w14:textId="77777777" w:rsidR="006C1C73" w:rsidRDefault="006C1C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08A7" w14:textId="77777777" w:rsidR="006C1C73" w:rsidRDefault="29D0ABB8">
    <w:pPr>
      <w:pStyle w:val="Kopfzeile"/>
      <w:jc w:val="right"/>
    </w:pPr>
    <w:r>
      <w:rPr>
        <w:noProof/>
      </w:rPr>
      <w:drawing>
        <wp:inline distT="0" distB="0" distL="0" distR="0" wp14:anchorId="38DA09C9" wp14:editId="56B72015">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inline>
      </w:drawing>
    </w:r>
  </w:p>
  <w:p w14:paraId="3C48BB05" w14:textId="77777777" w:rsidR="006C1C73" w:rsidRDefault="006C1C7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ED6D" w14:textId="77777777" w:rsidR="006C1C73" w:rsidRDefault="006C1C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2034"/>
    <w:rsid w:val="000053F2"/>
    <w:rsid w:val="00006305"/>
    <w:rsid w:val="00007B29"/>
    <w:rsid w:val="0001065A"/>
    <w:rsid w:val="00010C06"/>
    <w:rsid w:val="00013590"/>
    <w:rsid w:val="00016563"/>
    <w:rsid w:val="000177DA"/>
    <w:rsid w:val="00021559"/>
    <w:rsid w:val="00022B84"/>
    <w:rsid w:val="00023CC3"/>
    <w:rsid w:val="0002556A"/>
    <w:rsid w:val="000264A1"/>
    <w:rsid w:val="00027683"/>
    <w:rsid w:val="00027691"/>
    <w:rsid w:val="00030F12"/>
    <w:rsid w:val="000320B3"/>
    <w:rsid w:val="0003440B"/>
    <w:rsid w:val="00034E7E"/>
    <w:rsid w:val="000351C6"/>
    <w:rsid w:val="00036E36"/>
    <w:rsid w:val="0004325F"/>
    <w:rsid w:val="000464A8"/>
    <w:rsid w:val="000469E5"/>
    <w:rsid w:val="000477DA"/>
    <w:rsid w:val="00050914"/>
    <w:rsid w:val="00053D88"/>
    <w:rsid w:val="00053ED4"/>
    <w:rsid w:val="000553BD"/>
    <w:rsid w:val="00056DBB"/>
    <w:rsid w:val="000574E8"/>
    <w:rsid w:val="00060493"/>
    <w:rsid w:val="00062A25"/>
    <w:rsid w:val="00070C8E"/>
    <w:rsid w:val="00072AC3"/>
    <w:rsid w:val="00074B60"/>
    <w:rsid w:val="00076339"/>
    <w:rsid w:val="00077696"/>
    <w:rsid w:val="00080EB0"/>
    <w:rsid w:val="0008174B"/>
    <w:rsid w:val="00081E21"/>
    <w:rsid w:val="00082213"/>
    <w:rsid w:val="000823EE"/>
    <w:rsid w:val="00084966"/>
    <w:rsid w:val="00085BD2"/>
    <w:rsid w:val="00086DCA"/>
    <w:rsid w:val="00090D3E"/>
    <w:rsid w:val="00095550"/>
    <w:rsid w:val="00096618"/>
    <w:rsid w:val="000969C4"/>
    <w:rsid w:val="00097CBF"/>
    <w:rsid w:val="000A1A48"/>
    <w:rsid w:val="000A5D23"/>
    <w:rsid w:val="000A7F6B"/>
    <w:rsid w:val="000B0DCA"/>
    <w:rsid w:val="000B246A"/>
    <w:rsid w:val="000B5EAE"/>
    <w:rsid w:val="000B61F8"/>
    <w:rsid w:val="000C06FA"/>
    <w:rsid w:val="000C14DF"/>
    <w:rsid w:val="000C3B8E"/>
    <w:rsid w:val="000C49C8"/>
    <w:rsid w:val="000C67D5"/>
    <w:rsid w:val="000C6B6F"/>
    <w:rsid w:val="000C77B1"/>
    <w:rsid w:val="000D1DC4"/>
    <w:rsid w:val="000D21E9"/>
    <w:rsid w:val="000D421B"/>
    <w:rsid w:val="000D6D0A"/>
    <w:rsid w:val="000D750A"/>
    <w:rsid w:val="000E2E69"/>
    <w:rsid w:val="000E3D3D"/>
    <w:rsid w:val="000E44B3"/>
    <w:rsid w:val="000E4673"/>
    <w:rsid w:val="000E5686"/>
    <w:rsid w:val="000E5955"/>
    <w:rsid w:val="000E5F17"/>
    <w:rsid w:val="000E6A03"/>
    <w:rsid w:val="000E6D29"/>
    <w:rsid w:val="000F03C0"/>
    <w:rsid w:val="000F10F1"/>
    <w:rsid w:val="000F118B"/>
    <w:rsid w:val="000F138B"/>
    <w:rsid w:val="000F47A7"/>
    <w:rsid w:val="000F5690"/>
    <w:rsid w:val="00101FA9"/>
    <w:rsid w:val="00103DC5"/>
    <w:rsid w:val="001061B1"/>
    <w:rsid w:val="0010628E"/>
    <w:rsid w:val="00106CC0"/>
    <w:rsid w:val="00106DC8"/>
    <w:rsid w:val="00107EF7"/>
    <w:rsid w:val="00110984"/>
    <w:rsid w:val="00111249"/>
    <w:rsid w:val="00111C25"/>
    <w:rsid w:val="001164CD"/>
    <w:rsid w:val="001232DC"/>
    <w:rsid w:val="001234C8"/>
    <w:rsid w:val="00123A90"/>
    <w:rsid w:val="00127656"/>
    <w:rsid w:val="00127AF3"/>
    <w:rsid w:val="00127F3A"/>
    <w:rsid w:val="001332BD"/>
    <w:rsid w:val="0013565F"/>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114"/>
    <w:rsid w:val="0016237E"/>
    <w:rsid w:val="00163390"/>
    <w:rsid w:val="00164731"/>
    <w:rsid w:val="001724B9"/>
    <w:rsid w:val="001736F9"/>
    <w:rsid w:val="001744A5"/>
    <w:rsid w:val="00176800"/>
    <w:rsid w:val="00180AD3"/>
    <w:rsid w:val="00180F4E"/>
    <w:rsid w:val="0018174A"/>
    <w:rsid w:val="001825A1"/>
    <w:rsid w:val="00182F3A"/>
    <w:rsid w:val="001831EE"/>
    <w:rsid w:val="001834D7"/>
    <w:rsid w:val="0018455E"/>
    <w:rsid w:val="00185026"/>
    <w:rsid w:val="0018571F"/>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D61"/>
    <w:rsid w:val="001D5765"/>
    <w:rsid w:val="001D7879"/>
    <w:rsid w:val="001E3BD9"/>
    <w:rsid w:val="001E3EDC"/>
    <w:rsid w:val="001F2542"/>
    <w:rsid w:val="001F47DF"/>
    <w:rsid w:val="001F5D4E"/>
    <w:rsid w:val="001F6F95"/>
    <w:rsid w:val="00205D18"/>
    <w:rsid w:val="00211DA0"/>
    <w:rsid w:val="0022360B"/>
    <w:rsid w:val="00230079"/>
    <w:rsid w:val="00234182"/>
    <w:rsid w:val="00236C73"/>
    <w:rsid w:val="00237F8A"/>
    <w:rsid w:val="002419DC"/>
    <w:rsid w:val="00242717"/>
    <w:rsid w:val="00246978"/>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7A97"/>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9D1"/>
    <w:rsid w:val="0030796F"/>
    <w:rsid w:val="003115CE"/>
    <w:rsid w:val="00312696"/>
    <w:rsid w:val="00316F7C"/>
    <w:rsid w:val="003200AA"/>
    <w:rsid w:val="003220A8"/>
    <w:rsid w:val="003224EC"/>
    <w:rsid w:val="00322651"/>
    <w:rsid w:val="00325787"/>
    <w:rsid w:val="003260BC"/>
    <w:rsid w:val="00327F33"/>
    <w:rsid w:val="00330336"/>
    <w:rsid w:val="00330A7D"/>
    <w:rsid w:val="00332060"/>
    <w:rsid w:val="00335F41"/>
    <w:rsid w:val="003363F6"/>
    <w:rsid w:val="003365A3"/>
    <w:rsid w:val="00340A4F"/>
    <w:rsid w:val="00341216"/>
    <w:rsid w:val="00341C9E"/>
    <w:rsid w:val="0034261C"/>
    <w:rsid w:val="0034323E"/>
    <w:rsid w:val="003433FA"/>
    <w:rsid w:val="00344BD2"/>
    <w:rsid w:val="003451B1"/>
    <w:rsid w:val="00346048"/>
    <w:rsid w:val="003460F9"/>
    <w:rsid w:val="00346418"/>
    <w:rsid w:val="00347AA5"/>
    <w:rsid w:val="00347B1B"/>
    <w:rsid w:val="00351885"/>
    <w:rsid w:val="00351D4A"/>
    <w:rsid w:val="003520AB"/>
    <w:rsid w:val="003521B3"/>
    <w:rsid w:val="003549CB"/>
    <w:rsid w:val="00355050"/>
    <w:rsid w:val="00360690"/>
    <w:rsid w:val="00361CA3"/>
    <w:rsid w:val="003623CB"/>
    <w:rsid w:val="0036300F"/>
    <w:rsid w:val="0036349B"/>
    <w:rsid w:val="0036454F"/>
    <w:rsid w:val="0036513F"/>
    <w:rsid w:val="00370714"/>
    <w:rsid w:val="00372F61"/>
    <w:rsid w:val="00374FA2"/>
    <w:rsid w:val="00375FDE"/>
    <w:rsid w:val="00377355"/>
    <w:rsid w:val="00381225"/>
    <w:rsid w:val="00382FB7"/>
    <w:rsid w:val="0038307D"/>
    <w:rsid w:val="003837DD"/>
    <w:rsid w:val="00384C00"/>
    <w:rsid w:val="00385391"/>
    <w:rsid w:val="00386D20"/>
    <w:rsid w:val="00390BF4"/>
    <w:rsid w:val="0039111B"/>
    <w:rsid w:val="00395CEE"/>
    <w:rsid w:val="00397276"/>
    <w:rsid w:val="00397809"/>
    <w:rsid w:val="003A02C6"/>
    <w:rsid w:val="003A1B85"/>
    <w:rsid w:val="003A42B0"/>
    <w:rsid w:val="003B15CB"/>
    <w:rsid w:val="003B268A"/>
    <w:rsid w:val="003B3E56"/>
    <w:rsid w:val="003B41B8"/>
    <w:rsid w:val="003B5E55"/>
    <w:rsid w:val="003C238D"/>
    <w:rsid w:val="003C3831"/>
    <w:rsid w:val="003C425D"/>
    <w:rsid w:val="003C57E7"/>
    <w:rsid w:val="003C63C8"/>
    <w:rsid w:val="003C78D9"/>
    <w:rsid w:val="003D2822"/>
    <w:rsid w:val="003D7BD2"/>
    <w:rsid w:val="003E0788"/>
    <w:rsid w:val="003E266D"/>
    <w:rsid w:val="003E732F"/>
    <w:rsid w:val="003F105E"/>
    <w:rsid w:val="003F18F9"/>
    <w:rsid w:val="003F35F8"/>
    <w:rsid w:val="003F4AAF"/>
    <w:rsid w:val="003F6DF4"/>
    <w:rsid w:val="004011A3"/>
    <w:rsid w:val="00401CBE"/>
    <w:rsid w:val="004071FD"/>
    <w:rsid w:val="00413978"/>
    <w:rsid w:val="00415C68"/>
    <w:rsid w:val="0042079D"/>
    <w:rsid w:val="00424936"/>
    <w:rsid w:val="00426E9C"/>
    <w:rsid w:val="0043048C"/>
    <w:rsid w:val="0043078F"/>
    <w:rsid w:val="004317F0"/>
    <w:rsid w:val="004340B9"/>
    <w:rsid w:val="00437585"/>
    <w:rsid w:val="00444649"/>
    <w:rsid w:val="00444694"/>
    <w:rsid w:val="004470E8"/>
    <w:rsid w:val="00447230"/>
    <w:rsid w:val="0044798E"/>
    <w:rsid w:val="00461753"/>
    <w:rsid w:val="004619D0"/>
    <w:rsid w:val="004628AF"/>
    <w:rsid w:val="004635FD"/>
    <w:rsid w:val="00463B81"/>
    <w:rsid w:val="00464D3B"/>
    <w:rsid w:val="004657E6"/>
    <w:rsid w:val="00465D70"/>
    <w:rsid w:val="00471390"/>
    <w:rsid w:val="00471FFD"/>
    <w:rsid w:val="0048029F"/>
    <w:rsid w:val="0048220A"/>
    <w:rsid w:val="00482899"/>
    <w:rsid w:val="00484D37"/>
    <w:rsid w:val="00484EED"/>
    <w:rsid w:val="004851A4"/>
    <w:rsid w:val="00485699"/>
    <w:rsid w:val="00486F9E"/>
    <w:rsid w:val="00487510"/>
    <w:rsid w:val="00490358"/>
    <w:rsid w:val="00490AA7"/>
    <w:rsid w:val="00490B40"/>
    <w:rsid w:val="00493BE6"/>
    <w:rsid w:val="00496CC9"/>
    <w:rsid w:val="004A0142"/>
    <w:rsid w:val="004A57D5"/>
    <w:rsid w:val="004A623F"/>
    <w:rsid w:val="004A7861"/>
    <w:rsid w:val="004B252C"/>
    <w:rsid w:val="004B2E28"/>
    <w:rsid w:val="004B541E"/>
    <w:rsid w:val="004B767E"/>
    <w:rsid w:val="004C07C9"/>
    <w:rsid w:val="004C1221"/>
    <w:rsid w:val="004C42B3"/>
    <w:rsid w:val="004D1A32"/>
    <w:rsid w:val="004D3BDD"/>
    <w:rsid w:val="004D3FF8"/>
    <w:rsid w:val="004D53F5"/>
    <w:rsid w:val="004D7320"/>
    <w:rsid w:val="004E023D"/>
    <w:rsid w:val="004E0AED"/>
    <w:rsid w:val="004E2539"/>
    <w:rsid w:val="004E30D2"/>
    <w:rsid w:val="004E3583"/>
    <w:rsid w:val="004E4D6E"/>
    <w:rsid w:val="004F1334"/>
    <w:rsid w:val="004F13D5"/>
    <w:rsid w:val="004F6A96"/>
    <w:rsid w:val="00500B12"/>
    <w:rsid w:val="00503C8D"/>
    <w:rsid w:val="005100C7"/>
    <w:rsid w:val="00510745"/>
    <w:rsid w:val="0051123B"/>
    <w:rsid w:val="00511B23"/>
    <w:rsid w:val="00512CA4"/>
    <w:rsid w:val="0051318A"/>
    <w:rsid w:val="00520951"/>
    <w:rsid w:val="00521B82"/>
    <w:rsid w:val="00523AF9"/>
    <w:rsid w:val="005246BF"/>
    <w:rsid w:val="00525ABB"/>
    <w:rsid w:val="00525E5C"/>
    <w:rsid w:val="00526753"/>
    <w:rsid w:val="005300D8"/>
    <w:rsid w:val="0053036F"/>
    <w:rsid w:val="00531291"/>
    <w:rsid w:val="005331C2"/>
    <w:rsid w:val="0053360E"/>
    <w:rsid w:val="00534AB5"/>
    <w:rsid w:val="00535878"/>
    <w:rsid w:val="00537D3E"/>
    <w:rsid w:val="0054332F"/>
    <w:rsid w:val="0054349E"/>
    <w:rsid w:val="00544F42"/>
    <w:rsid w:val="005507F7"/>
    <w:rsid w:val="0055253F"/>
    <w:rsid w:val="00555217"/>
    <w:rsid w:val="00555BA8"/>
    <w:rsid w:val="00561ABD"/>
    <w:rsid w:val="00564C6A"/>
    <w:rsid w:val="00565801"/>
    <w:rsid w:val="00575C96"/>
    <w:rsid w:val="0058321B"/>
    <w:rsid w:val="00584150"/>
    <w:rsid w:val="00587BA0"/>
    <w:rsid w:val="00593B39"/>
    <w:rsid w:val="0059654F"/>
    <w:rsid w:val="005A28F9"/>
    <w:rsid w:val="005A350F"/>
    <w:rsid w:val="005A3CFB"/>
    <w:rsid w:val="005B30E8"/>
    <w:rsid w:val="005B3D4A"/>
    <w:rsid w:val="005B574E"/>
    <w:rsid w:val="005B62FE"/>
    <w:rsid w:val="005B7F8A"/>
    <w:rsid w:val="005C0EB0"/>
    <w:rsid w:val="005C201B"/>
    <w:rsid w:val="005C384E"/>
    <w:rsid w:val="005C4ECE"/>
    <w:rsid w:val="005C6528"/>
    <w:rsid w:val="005C736C"/>
    <w:rsid w:val="005D2AEB"/>
    <w:rsid w:val="005D2E92"/>
    <w:rsid w:val="005D6FB2"/>
    <w:rsid w:val="005D776A"/>
    <w:rsid w:val="005E3753"/>
    <w:rsid w:val="005E5095"/>
    <w:rsid w:val="005E7CA0"/>
    <w:rsid w:val="005F0763"/>
    <w:rsid w:val="005F1901"/>
    <w:rsid w:val="005F278E"/>
    <w:rsid w:val="005F2ECC"/>
    <w:rsid w:val="005F3B21"/>
    <w:rsid w:val="005F4714"/>
    <w:rsid w:val="005F7CE6"/>
    <w:rsid w:val="0060168A"/>
    <w:rsid w:val="00601D65"/>
    <w:rsid w:val="00602287"/>
    <w:rsid w:val="00602BC9"/>
    <w:rsid w:val="0060730F"/>
    <w:rsid w:val="00610866"/>
    <w:rsid w:val="00611091"/>
    <w:rsid w:val="00611161"/>
    <w:rsid w:val="00613E5D"/>
    <w:rsid w:val="006171EE"/>
    <w:rsid w:val="00617A45"/>
    <w:rsid w:val="00620672"/>
    <w:rsid w:val="0062387F"/>
    <w:rsid w:val="006239A1"/>
    <w:rsid w:val="00625EEF"/>
    <w:rsid w:val="00625F60"/>
    <w:rsid w:val="0062649F"/>
    <w:rsid w:val="00626EB6"/>
    <w:rsid w:val="00630E5C"/>
    <w:rsid w:val="00633EB2"/>
    <w:rsid w:val="00634499"/>
    <w:rsid w:val="006365EE"/>
    <w:rsid w:val="00636F4E"/>
    <w:rsid w:val="00637EE3"/>
    <w:rsid w:val="006468EA"/>
    <w:rsid w:val="00651791"/>
    <w:rsid w:val="00651846"/>
    <w:rsid w:val="00651C0E"/>
    <w:rsid w:val="0065419D"/>
    <w:rsid w:val="0065659F"/>
    <w:rsid w:val="0066138E"/>
    <w:rsid w:val="006659A1"/>
    <w:rsid w:val="00667A89"/>
    <w:rsid w:val="006718C6"/>
    <w:rsid w:val="0067305B"/>
    <w:rsid w:val="006734A1"/>
    <w:rsid w:val="006736CA"/>
    <w:rsid w:val="006748B6"/>
    <w:rsid w:val="00675DC0"/>
    <w:rsid w:val="0068184C"/>
    <w:rsid w:val="0068197D"/>
    <w:rsid w:val="00684556"/>
    <w:rsid w:val="00686946"/>
    <w:rsid w:val="00691603"/>
    <w:rsid w:val="006A0339"/>
    <w:rsid w:val="006A0C94"/>
    <w:rsid w:val="006A0FAC"/>
    <w:rsid w:val="006A16EC"/>
    <w:rsid w:val="006A1CA0"/>
    <w:rsid w:val="006A2030"/>
    <w:rsid w:val="006A22BF"/>
    <w:rsid w:val="006A2AE2"/>
    <w:rsid w:val="006A4523"/>
    <w:rsid w:val="006A5C78"/>
    <w:rsid w:val="006A6990"/>
    <w:rsid w:val="006B195A"/>
    <w:rsid w:val="006B1E02"/>
    <w:rsid w:val="006B1E7C"/>
    <w:rsid w:val="006B5E14"/>
    <w:rsid w:val="006C15C6"/>
    <w:rsid w:val="006C1C73"/>
    <w:rsid w:val="006D1F26"/>
    <w:rsid w:val="006D211D"/>
    <w:rsid w:val="006D32DF"/>
    <w:rsid w:val="006D4F41"/>
    <w:rsid w:val="006D58E2"/>
    <w:rsid w:val="006D7054"/>
    <w:rsid w:val="006D72A3"/>
    <w:rsid w:val="006E11FA"/>
    <w:rsid w:val="006E2524"/>
    <w:rsid w:val="006E586D"/>
    <w:rsid w:val="006E6BCF"/>
    <w:rsid w:val="006F2B3E"/>
    <w:rsid w:val="006F3095"/>
    <w:rsid w:val="006F48C2"/>
    <w:rsid w:val="006F545B"/>
    <w:rsid w:val="007001CA"/>
    <w:rsid w:val="007016AB"/>
    <w:rsid w:val="00701B0D"/>
    <w:rsid w:val="00705455"/>
    <w:rsid w:val="00707E86"/>
    <w:rsid w:val="00710581"/>
    <w:rsid w:val="007129A8"/>
    <w:rsid w:val="00713747"/>
    <w:rsid w:val="00714153"/>
    <w:rsid w:val="0071583B"/>
    <w:rsid w:val="00715C5C"/>
    <w:rsid w:val="00723E2F"/>
    <w:rsid w:val="00726E83"/>
    <w:rsid w:val="00730404"/>
    <w:rsid w:val="00730772"/>
    <w:rsid w:val="00731437"/>
    <w:rsid w:val="00731997"/>
    <w:rsid w:val="0073266E"/>
    <w:rsid w:val="0073271B"/>
    <w:rsid w:val="00732CE8"/>
    <w:rsid w:val="0073438D"/>
    <w:rsid w:val="0073546B"/>
    <w:rsid w:val="007409BB"/>
    <w:rsid w:val="00741DBE"/>
    <w:rsid w:val="007433E5"/>
    <w:rsid w:val="00744445"/>
    <w:rsid w:val="007444D3"/>
    <w:rsid w:val="00744B34"/>
    <w:rsid w:val="00744E6B"/>
    <w:rsid w:val="00753A01"/>
    <w:rsid w:val="00754E4A"/>
    <w:rsid w:val="00757B82"/>
    <w:rsid w:val="00761ED9"/>
    <w:rsid w:val="00763397"/>
    <w:rsid w:val="00764C78"/>
    <w:rsid w:val="00765C5A"/>
    <w:rsid w:val="00765CA4"/>
    <w:rsid w:val="00765DA0"/>
    <w:rsid w:val="00765E28"/>
    <w:rsid w:val="00766982"/>
    <w:rsid w:val="00770368"/>
    <w:rsid w:val="00771D91"/>
    <w:rsid w:val="00771E05"/>
    <w:rsid w:val="007724BC"/>
    <w:rsid w:val="007734A7"/>
    <w:rsid w:val="00773B57"/>
    <w:rsid w:val="007746F4"/>
    <w:rsid w:val="00775410"/>
    <w:rsid w:val="0078246D"/>
    <w:rsid w:val="00784502"/>
    <w:rsid w:val="00785FB7"/>
    <w:rsid w:val="007879A4"/>
    <w:rsid w:val="0079268C"/>
    <w:rsid w:val="00793808"/>
    <w:rsid w:val="00793BA8"/>
    <w:rsid w:val="00793C49"/>
    <w:rsid w:val="0079401F"/>
    <w:rsid w:val="00794043"/>
    <w:rsid w:val="00795DA0"/>
    <w:rsid w:val="007961A6"/>
    <w:rsid w:val="00796C5D"/>
    <w:rsid w:val="007A330D"/>
    <w:rsid w:val="007A7E60"/>
    <w:rsid w:val="007B15C6"/>
    <w:rsid w:val="007B45AD"/>
    <w:rsid w:val="007B4777"/>
    <w:rsid w:val="007B6CED"/>
    <w:rsid w:val="007B6F9C"/>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385B"/>
    <w:rsid w:val="00807CD6"/>
    <w:rsid w:val="00807CF5"/>
    <w:rsid w:val="00812553"/>
    <w:rsid w:val="008151FD"/>
    <w:rsid w:val="00816B12"/>
    <w:rsid w:val="00820915"/>
    <w:rsid w:val="00820B55"/>
    <w:rsid w:val="00821E5B"/>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86611"/>
    <w:rsid w:val="0089364F"/>
    <w:rsid w:val="00894044"/>
    <w:rsid w:val="00894C2E"/>
    <w:rsid w:val="00895F3B"/>
    <w:rsid w:val="008973EC"/>
    <w:rsid w:val="008A0CC4"/>
    <w:rsid w:val="008A2EA6"/>
    <w:rsid w:val="008B16AF"/>
    <w:rsid w:val="008B2244"/>
    <w:rsid w:val="008B22FD"/>
    <w:rsid w:val="008B293C"/>
    <w:rsid w:val="008B2946"/>
    <w:rsid w:val="008B4371"/>
    <w:rsid w:val="008B4EA9"/>
    <w:rsid w:val="008B5688"/>
    <w:rsid w:val="008C3329"/>
    <w:rsid w:val="008C44E1"/>
    <w:rsid w:val="008C58A7"/>
    <w:rsid w:val="008D1191"/>
    <w:rsid w:val="008D4618"/>
    <w:rsid w:val="008D61BB"/>
    <w:rsid w:val="008D6474"/>
    <w:rsid w:val="008D6B6F"/>
    <w:rsid w:val="008E045B"/>
    <w:rsid w:val="008E0A35"/>
    <w:rsid w:val="008E1AF7"/>
    <w:rsid w:val="008E5F20"/>
    <w:rsid w:val="008E5F22"/>
    <w:rsid w:val="008E6914"/>
    <w:rsid w:val="008E700C"/>
    <w:rsid w:val="008E73F3"/>
    <w:rsid w:val="008F0510"/>
    <w:rsid w:val="008F0BE8"/>
    <w:rsid w:val="008F10E7"/>
    <w:rsid w:val="008F5F0C"/>
    <w:rsid w:val="0090096C"/>
    <w:rsid w:val="00902362"/>
    <w:rsid w:val="00903470"/>
    <w:rsid w:val="00910E4B"/>
    <w:rsid w:val="00912BAF"/>
    <w:rsid w:val="009142C8"/>
    <w:rsid w:val="009142CB"/>
    <w:rsid w:val="009179D4"/>
    <w:rsid w:val="00920AC9"/>
    <w:rsid w:val="009216A2"/>
    <w:rsid w:val="0092237C"/>
    <w:rsid w:val="00922B86"/>
    <w:rsid w:val="00923E47"/>
    <w:rsid w:val="009251D5"/>
    <w:rsid w:val="009304BE"/>
    <w:rsid w:val="009309FA"/>
    <w:rsid w:val="00933462"/>
    <w:rsid w:val="009354F4"/>
    <w:rsid w:val="00945297"/>
    <w:rsid w:val="00945E21"/>
    <w:rsid w:val="00946D87"/>
    <w:rsid w:val="00947ADE"/>
    <w:rsid w:val="009514B8"/>
    <w:rsid w:val="009526E1"/>
    <w:rsid w:val="00952AC1"/>
    <w:rsid w:val="00952ED6"/>
    <w:rsid w:val="0095349D"/>
    <w:rsid w:val="00955C3F"/>
    <w:rsid w:val="00956E5D"/>
    <w:rsid w:val="00957857"/>
    <w:rsid w:val="0096011A"/>
    <w:rsid w:val="00961725"/>
    <w:rsid w:val="009629B7"/>
    <w:rsid w:val="009645B0"/>
    <w:rsid w:val="009658B8"/>
    <w:rsid w:val="00965BB5"/>
    <w:rsid w:val="009668D0"/>
    <w:rsid w:val="00966AA6"/>
    <w:rsid w:val="00966F65"/>
    <w:rsid w:val="00967341"/>
    <w:rsid w:val="0096797B"/>
    <w:rsid w:val="009706A6"/>
    <w:rsid w:val="0097093D"/>
    <w:rsid w:val="00972550"/>
    <w:rsid w:val="00977F76"/>
    <w:rsid w:val="00991B1D"/>
    <w:rsid w:val="0099544A"/>
    <w:rsid w:val="009A2A68"/>
    <w:rsid w:val="009A2F53"/>
    <w:rsid w:val="009A3E4A"/>
    <w:rsid w:val="009A6939"/>
    <w:rsid w:val="009A70B0"/>
    <w:rsid w:val="009B1A61"/>
    <w:rsid w:val="009B6DA0"/>
    <w:rsid w:val="009B7C23"/>
    <w:rsid w:val="009C0FD0"/>
    <w:rsid w:val="009C18A5"/>
    <w:rsid w:val="009C3773"/>
    <w:rsid w:val="009C5D1B"/>
    <w:rsid w:val="009C7424"/>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29BF"/>
    <w:rsid w:val="00A1413E"/>
    <w:rsid w:val="00A141A2"/>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5778"/>
    <w:rsid w:val="00A60B0B"/>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4E5C"/>
    <w:rsid w:val="00A87239"/>
    <w:rsid w:val="00A921C2"/>
    <w:rsid w:val="00A9326D"/>
    <w:rsid w:val="00A94709"/>
    <w:rsid w:val="00A954CC"/>
    <w:rsid w:val="00AA0BB4"/>
    <w:rsid w:val="00AA36BE"/>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D5AAF"/>
    <w:rsid w:val="00AD6DFB"/>
    <w:rsid w:val="00AE001A"/>
    <w:rsid w:val="00AE0C86"/>
    <w:rsid w:val="00AE3BD0"/>
    <w:rsid w:val="00AE717D"/>
    <w:rsid w:val="00AF4A4B"/>
    <w:rsid w:val="00AF5679"/>
    <w:rsid w:val="00B00210"/>
    <w:rsid w:val="00B009D5"/>
    <w:rsid w:val="00B02D4B"/>
    <w:rsid w:val="00B04721"/>
    <w:rsid w:val="00B058A6"/>
    <w:rsid w:val="00B07F45"/>
    <w:rsid w:val="00B10F66"/>
    <w:rsid w:val="00B12381"/>
    <w:rsid w:val="00B12A05"/>
    <w:rsid w:val="00B138E7"/>
    <w:rsid w:val="00B1415C"/>
    <w:rsid w:val="00B1728D"/>
    <w:rsid w:val="00B20193"/>
    <w:rsid w:val="00B21C25"/>
    <w:rsid w:val="00B2353D"/>
    <w:rsid w:val="00B25AFC"/>
    <w:rsid w:val="00B339E6"/>
    <w:rsid w:val="00B341F2"/>
    <w:rsid w:val="00B34655"/>
    <w:rsid w:val="00B34F82"/>
    <w:rsid w:val="00B35735"/>
    <w:rsid w:val="00B35B8F"/>
    <w:rsid w:val="00B35E85"/>
    <w:rsid w:val="00B36636"/>
    <w:rsid w:val="00B36C29"/>
    <w:rsid w:val="00B36C94"/>
    <w:rsid w:val="00B4012C"/>
    <w:rsid w:val="00B4165A"/>
    <w:rsid w:val="00B44860"/>
    <w:rsid w:val="00B50E51"/>
    <w:rsid w:val="00B51648"/>
    <w:rsid w:val="00B52206"/>
    <w:rsid w:val="00B555A6"/>
    <w:rsid w:val="00B605DF"/>
    <w:rsid w:val="00B62787"/>
    <w:rsid w:val="00B632A3"/>
    <w:rsid w:val="00B642AB"/>
    <w:rsid w:val="00B67F52"/>
    <w:rsid w:val="00B73999"/>
    <w:rsid w:val="00B75AF3"/>
    <w:rsid w:val="00B76A06"/>
    <w:rsid w:val="00B77A95"/>
    <w:rsid w:val="00B77FDF"/>
    <w:rsid w:val="00B844DC"/>
    <w:rsid w:val="00BA07D4"/>
    <w:rsid w:val="00BA1FEC"/>
    <w:rsid w:val="00BA7143"/>
    <w:rsid w:val="00BB0EF2"/>
    <w:rsid w:val="00BB500C"/>
    <w:rsid w:val="00BB697B"/>
    <w:rsid w:val="00BB6E8C"/>
    <w:rsid w:val="00BB7910"/>
    <w:rsid w:val="00BC1068"/>
    <w:rsid w:val="00BC1BB9"/>
    <w:rsid w:val="00BC37B7"/>
    <w:rsid w:val="00BD002F"/>
    <w:rsid w:val="00BD5930"/>
    <w:rsid w:val="00BD5CC9"/>
    <w:rsid w:val="00BD7083"/>
    <w:rsid w:val="00BE1130"/>
    <w:rsid w:val="00BE12B0"/>
    <w:rsid w:val="00BE5BD9"/>
    <w:rsid w:val="00BE6F12"/>
    <w:rsid w:val="00BE703C"/>
    <w:rsid w:val="00C007C4"/>
    <w:rsid w:val="00C0142B"/>
    <w:rsid w:val="00C03815"/>
    <w:rsid w:val="00C057F0"/>
    <w:rsid w:val="00C05E8B"/>
    <w:rsid w:val="00C05F5F"/>
    <w:rsid w:val="00C06FFD"/>
    <w:rsid w:val="00C14BBC"/>
    <w:rsid w:val="00C21DC9"/>
    <w:rsid w:val="00C222A5"/>
    <w:rsid w:val="00C241B6"/>
    <w:rsid w:val="00C25E91"/>
    <w:rsid w:val="00C25F2E"/>
    <w:rsid w:val="00C305C0"/>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634"/>
    <w:rsid w:val="00C60AEE"/>
    <w:rsid w:val="00C640E0"/>
    <w:rsid w:val="00C67C57"/>
    <w:rsid w:val="00C737D6"/>
    <w:rsid w:val="00C760B0"/>
    <w:rsid w:val="00C77976"/>
    <w:rsid w:val="00C820D6"/>
    <w:rsid w:val="00C83C73"/>
    <w:rsid w:val="00C96DBA"/>
    <w:rsid w:val="00C96DD6"/>
    <w:rsid w:val="00CA2193"/>
    <w:rsid w:val="00CA35D5"/>
    <w:rsid w:val="00CA3D77"/>
    <w:rsid w:val="00CA5BF9"/>
    <w:rsid w:val="00CA5C96"/>
    <w:rsid w:val="00CB1749"/>
    <w:rsid w:val="00CB590A"/>
    <w:rsid w:val="00CB5DE0"/>
    <w:rsid w:val="00CB66E2"/>
    <w:rsid w:val="00CB6D61"/>
    <w:rsid w:val="00CB6E85"/>
    <w:rsid w:val="00CB7528"/>
    <w:rsid w:val="00CB76A6"/>
    <w:rsid w:val="00CC1B53"/>
    <w:rsid w:val="00CC3C3E"/>
    <w:rsid w:val="00CC6BED"/>
    <w:rsid w:val="00CD3881"/>
    <w:rsid w:val="00CD6F45"/>
    <w:rsid w:val="00CD7B85"/>
    <w:rsid w:val="00CE0EEC"/>
    <w:rsid w:val="00CE0F42"/>
    <w:rsid w:val="00CE2A97"/>
    <w:rsid w:val="00CE3239"/>
    <w:rsid w:val="00CE32C3"/>
    <w:rsid w:val="00CE33F8"/>
    <w:rsid w:val="00CE3A08"/>
    <w:rsid w:val="00CE49EC"/>
    <w:rsid w:val="00CE4AA7"/>
    <w:rsid w:val="00CE56FA"/>
    <w:rsid w:val="00CF311A"/>
    <w:rsid w:val="00CF6BD2"/>
    <w:rsid w:val="00CF7786"/>
    <w:rsid w:val="00CF7A66"/>
    <w:rsid w:val="00D011E1"/>
    <w:rsid w:val="00D02F2A"/>
    <w:rsid w:val="00D0661E"/>
    <w:rsid w:val="00D165F4"/>
    <w:rsid w:val="00D1705B"/>
    <w:rsid w:val="00D1769B"/>
    <w:rsid w:val="00D21AA4"/>
    <w:rsid w:val="00D21DFF"/>
    <w:rsid w:val="00D22467"/>
    <w:rsid w:val="00D22990"/>
    <w:rsid w:val="00D23874"/>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71638"/>
    <w:rsid w:val="00D71886"/>
    <w:rsid w:val="00D74E4D"/>
    <w:rsid w:val="00D760E4"/>
    <w:rsid w:val="00D80A09"/>
    <w:rsid w:val="00D818F1"/>
    <w:rsid w:val="00D82F1C"/>
    <w:rsid w:val="00D84A65"/>
    <w:rsid w:val="00D851E8"/>
    <w:rsid w:val="00D90DC6"/>
    <w:rsid w:val="00D91D01"/>
    <w:rsid w:val="00D925BA"/>
    <w:rsid w:val="00D93CBD"/>
    <w:rsid w:val="00D93DAC"/>
    <w:rsid w:val="00D95016"/>
    <w:rsid w:val="00D966D3"/>
    <w:rsid w:val="00D97E63"/>
    <w:rsid w:val="00D97E9C"/>
    <w:rsid w:val="00D97F48"/>
    <w:rsid w:val="00DA3E53"/>
    <w:rsid w:val="00DB0F1E"/>
    <w:rsid w:val="00DB1287"/>
    <w:rsid w:val="00DB39F7"/>
    <w:rsid w:val="00DB41D0"/>
    <w:rsid w:val="00DC018A"/>
    <w:rsid w:val="00DC3EE5"/>
    <w:rsid w:val="00DC434A"/>
    <w:rsid w:val="00DC59D3"/>
    <w:rsid w:val="00DD0051"/>
    <w:rsid w:val="00DD0C02"/>
    <w:rsid w:val="00DD5195"/>
    <w:rsid w:val="00DD6771"/>
    <w:rsid w:val="00DE123E"/>
    <w:rsid w:val="00DE380A"/>
    <w:rsid w:val="00DE4AF8"/>
    <w:rsid w:val="00DE6B9A"/>
    <w:rsid w:val="00DE7717"/>
    <w:rsid w:val="00DF4B5E"/>
    <w:rsid w:val="00DF6602"/>
    <w:rsid w:val="00DF69AD"/>
    <w:rsid w:val="00E0078D"/>
    <w:rsid w:val="00E04B2C"/>
    <w:rsid w:val="00E06E7A"/>
    <w:rsid w:val="00E07F4D"/>
    <w:rsid w:val="00E1194A"/>
    <w:rsid w:val="00E11AF3"/>
    <w:rsid w:val="00E13386"/>
    <w:rsid w:val="00E14A45"/>
    <w:rsid w:val="00E3163C"/>
    <w:rsid w:val="00E32165"/>
    <w:rsid w:val="00E4200F"/>
    <w:rsid w:val="00E43D1C"/>
    <w:rsid w:val="00E50B15"/>
    <w:rsid w:val="00E52A31"/>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1CAA"/>
    <w:rsid w:val="00E831D3"/>
    <w:rsid w:val="00E8510C"/>
    <w:rsid w:val="00E908F3"/>
    <w:rsid w:val="00E92AD9"/>
    <w:rsid w:val="00E95D15"/>
    <w:rsid w:val="00EA3491"/>
    <w:rsid w:val="00EA52E1"/>
    <w:rsid w:val="00EA6AD2"/>
    <w:rsid w:val="00EA78D4"/>
    <w:rsid w:val="00EB1645"/>
    <w:rsid w:val="00EB233A"/>
    <w:rsid w:val="00EB313E"/>
    <w:rsid w:val="00EB3A05"/>
    <w:rsid w:val="00EB466B"/>
    <w:rsid w:val="00EB5EB4"/>
    <w:rsid w:val="00EC31CF"/>
    <w:rsid w:val="00EC34BE"/>
    <w:rsid w:val="00EC43E7"/>
    <w:rsid w:val="00EC5575"/>
    <w:rsid w:val="00EC5EB3"/>
    <w:rsid w:val="00EC74BF"/>
    <w:rsid w:val="00ED1B1A"/>
    <w:rsid w:val="00ED1B27"/>
    <w:rsid w:val="00ED1D62"/>
    <w:rsid w:val="00ED3414"/>
    <w:rsid w:val="00ED6018"/>
    <w:rsid w:val="00ED62FE"/>
    <w:rsid w:val="00ED6BA2"/>
    <w:rsid w:val="00EE3910"/>
    <w:rsid w:val="00EE79D5"/>
    <w:rsid w:val="00EF139B"/>
    <w:rsid w:val="00EF1C66"/>
    <w:rsid w:val="00EF3220"/>
    <w:rsid w:val="00EF51CB"/>
    <w:rsid w:val="00EF6D6D"/>
    <w:rsid w:val="00F0355E"/>
    <w:rsid w:val="00F05169"/>
    <w:rsid w:val="00F05B3E"/>
    <w:rsid w:val="00F05E58"/>
    <w:rsid w:val="00F06199"/>
    <w:rsid w:val="00F06743"/>
    <w:rsid w:val="00F106F3"/>
    <w:rsid w:val="00F12B46"/>
    <w:rsid w:val="00F12C18"/>
    <w:rsid w:val="00F146F2"/>
    <w:rsid w:val="00F14FA8"/>
    <w:rsid w:val="00F155DE"/>
    <w:rsid w:val="00F16466"/>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579DC"/>
    <w:rsid w:val="00F60757"/>
    <w:rsid w:val="00F62B85"/>
    <w:rsid w:val="00F64CF3"/>
    <w:rsid w:val="00F66E46"/>
    <w:rsid w:val="00F70200"/>
    <w:rsid w:val="00F70E16"/>
    <w:rsid w:val="00F72123"/>
    <w:rsid w:val="00F73DCE"/>
    <w:rsid w:val="00F7462C"/>
    <w:rsid w:val="00F74BF2"/>
    <w:rsid w:val="00F76A43"/>
    <w:rsid w:val="00F7741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5F74"/>
    <w:rsid w:val="00FD6927"/>
    <w:rsid w:val="00FD70A0"/>
    <w:rsid w:val="00FD7CB9"/>
    <w:rsid w:val="00FE1F3E"/>
    <w:rsid w:val="00FE474C"/>
    <w:rsid w:val="00FE4E1C"/>
    <w:rsid w:val="00FE7CAD"/>
    <w:rsid w:val="00FF16B2"/>
    <w:rsid w:val="00FF2B3F"/>
    <w:rsid w:val="00FF6F85"/>
    <w:rsid w:val="00FF7D87"/>
    <w:rsid w:val="29D0ABB8"/>
    <w:rsid w:val="2E5E3CD8"/>
    <w:rsid w:val="4AF080A3"/>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0A698"/>
  <w15:docId w15:val="{C0F536DE-0283-4761-A7B1-11BFD11B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16A2"/>
    <w:rPr>
      <w:sz w:val="24"/>
      <w:szCs w:val="24"/>
    </w:rPr>
  </w:style>
  <w:style w:type="paragraph" w:styleId="berschrift1">
    <w:name w:val="heading 1"/>
    <w:basedOn w:val="Standard"/>
    <w:next w:val="Standard"/>
    <w:qFormat/>
    <w:pPr>
      <w:keepNext/>
      <w:numPr>
        <w:numId w:val="1"/>
      </w:numPr>
      <w:suppressAutoHyphens/>
      <w:spacing w:line="360" w:lineRule="auto"/>
      <w:ind w:right="2268"/>
      <w:outlineLvl w:val="0"/>
    </w:pPr>
    <w:rPr>
      <w:rFonts w:ascii="Arial" w:hAnsi="Arial"/>
      <w:b/>
      <w:spacing w:val="20"/>
      <w:kern w:val="1"/>
      <w:sz w:val="28"/>
      <w:szCs w:val="20"/>
    </w:rPr>
  </w:style>
  <w:style w:type="paragraph" w:styleId="berschrift2">
    <w:name w:val="heading 2"/>
    <w:basedOn w:val="Standard"/>
    <w:next w:val="Standard"/>
    <w:qFormat/>
    <w:pPr>
      <w:keepNext/>
      <w:numPr>
        <w:ilvl w:val="1"/>
        <w:numId w:val="1"/>
      </w:numPr>
      <w:suppressAutoHyphens/>
      <w:outlineLvl w:val="1"/>
    </w:pPr>
    <w:rPr>
      <w:rFonts w:ascii="Arial" w:hAnsi="Arial"/>
      <w:b/>
      <w:kern w:val="1"/>
      <w:szCs w:val="20"/>
    </w:rPr>
  </w:style>
  <w:style w:type="paragraph" w:styleId="berschrift3">
    <w:name w:val="heading 3"/>
    <w:basedOn w:val="Standard"/>
    <w:next w:val="Standard"/>
    <w:qFormat/>
    <w:pPr>
      <w:keepNext/>
      <w:numPr>
        <w:ilvl w:val="2"/>
        <w:numId w:val="1"/>
      </w:numPr>
      <w:suppressAutoHyphens/>
      <w:ind w:right="2435"/>
      <w:jc w:val="both"/>
      <w:outlineLvl w:val="2"/>
    </w:pPr>
    <w:rPr>
      <w:rFonts w:ascii="Arial" w:hAnsi="Arial"/>
      <w:i/>
      <w:color w:val="808080"/>
      <w:kern w:val="1"/>
      <w:sz w:val="20"/>
      <w:szCs w:val="20"/>
    </w:rPr>
  </w:style>
  <w:style w:type="paragraph" w:styleId="berschrift5">
    <w:name w:val="heading 5"/>
    <w:basedOn w:val="Standard"/>
    <w:next w:val="Standard"/>
    <w:qFormat/>
    <w:pPr>
      <w:keepNext/>
      <w:numPr>
        <w:ilvl w:val="4"/>
        <w:numId w:val="1"/>
      </w:numPr>
      <w:suppressAutoHyphens/>
      <w:outlineLvl w:val="4"/>
    </w:pPr>
    <w:rPr>
      <w:rFonts w:ascii="Arial" w:hAnsi="Arial"/>
      <w:b/>
      <w:color w:val="FF0000"/>
      <w:kern w:val="1"/>
      <w:sz w:val="22"/>
      <w:szCs w:val="20"/>
    </w:rPr>
  </w:style>
  <w:style w:type="paragraph" w:styleId="berschrift6">
    <w:name w:val="heading 6"/>
    <w:basedOn w:val="Standard"/>
    <w:next w:val="Standard"/>
    <w:qFormat/>
    <w:pPr>
      <w:keepNext/>
      <w:numPr>
        <w:ilvl w:val="5"/>
        <w:numId w:val="1"/>
      </w:numPr>
      <w:suppressAutoHyphens/>
      <w:ind w:left="1410" w:hanging="1410"/>
      <w:outlineLvl w:val="5"/>
    </w:pPr>
    <w:rPr>
      <w:rFonts w:ascii="Arial" w:hAnsi="Arial"/>
      <w:b/>
      <w:kern w:val="1"/>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uppressAutoHyphens/>
      <w:spacing w:before="240" w:after="120"/>
    </w:pPr>
    <w:rPr>
      <w:rFonts w:ascii="Arial" w:eastAsia="MS Mincho" w:hAnsi="Arial" w:cs="Tahoma"/>
      <w:kern w:val="1"/>
      <w:sz w:val="28"/>
      <w:szCs w:val="28"/>
    </w:rPr>
  </w:style>
  <w:style w:type="paragraph" w:styleId="Textkrper">
    <w:name w:val="Body Text"/>
    <w:basedOn w:val="Standard"/>
    <w:link w:val="TextkrperZchn"/>
    <w:pPr>
      <w:suppressAutoHyphens/>
      <w:spacing w:line="360" w:lineRule="auto"/>
    </w:pPr>
    <w:rPr>
      <w:rFonts w:ascii="Arial" w:hAnsi="Arial"/>
      <w:kern w:val="1"/>
      <w:sz w:val="22"/>
      <w:szCs w:val="20"/>
    </w:rPr>
  </w:style>
  <w:style w:type="paragraph" w:styleId="Liste">
    <w:name w:val="List"/>
    <w:basedOn w:val="Textkrper"/>
    <w:rPr>
      <w:rFonts w:cs="Tahoma"/>
    </w:rPr>
  </w:style>
  <w:style w:type="paragraph" w:customStyle="1" w:styleId="Beschriftung1">
    <w:name w:val="Beschriftung1"/>
    <w:basedOn w:val="Standard"/>
    <w:pPr>
      <w:suppressLineNumbers/>
      <w:suppressAutoHyphens/>
      <w:spacing w:before="120" w:after="120"/>
    </w:pPr>
    <w:rPr>
      <w:rFonts w:cs="Tahoma"/>
      <w:i/>
      <w:iCs/>
      <w:kern w:val="1"/>
    </w:rPr>
  </w:style>
  <w:style w:type="paragraph" w:customStyle="1" w:styleId="Verzeichnis">
    <w:name w:val="Verzeichnis"/>
    <w:basedOn w:val="Standard"/>
    <w:pPr>
      <w:suppressLineNumbers/>
      <w:suppressAutoHyphens/>
    </w:pPr>
    <w:rPr>
      <w:rFonts w:cs="Tahoma"/>
      <w:kern w:val="1"/>
      <w:sz w:val="20"/>
      <w:szCs w:val="20"/>
    </w:rPr>
  </w:style>
  <w:style w:type="paragraph" w:customStyle="1" w:styleId="Textkrper21">
    <w:name w:val="Textkörper 21"/>
    <w:basedOn w:val="Standard"/>
    <w:pPr>
      <w:suppressAutoHyphens/>
      <w:spacing w:line="360" w:lineRule="auto"/>
      <w:ind w:right="2268"/>
    </w:pPr>
    <w:rPr>
      <w:rFonts w:ascii="Arial" w:hAnsi="Arial"/>
      <w:kern w:val="1"/>
      <w:sz w:val="22"/>
      <w:szCs w:val="20"/>
    </w:rPr>
  </w:style>
  <w:style w:type="paragraph" w:customStyle="1" w:styleId="Textkrper31">
    <w:name w:val="Textkörper 31"/>
    <w:basedOn w:val="Standard"/>
    <w:pPr>
      <w:suppressAutoHyphens/>
      <w:spacing w:line="360" w:lineRule="auto"/>
      <w:ind w:right="2268"/>
    </w:pPr>
    <w:rPr>
      <w:rFonts w:ascii="Arial" w:hAnsi="Arial"/>
      <w:color w:val="FF0000"/>
      <w:spacing w:val="20"/>
      <w:kern w:val="1"/>
      <w:sz w:val="22"/>
      <w:szCs w:val="20"/>
    </w:rPr>
  </w:style>
  <w:style w:type="paragraph" w:styleId="Kopfzeile">
    <w:name w:val="header"/>
    <w:basedOn w:val="Standard"/>
    <w:link w:val="KopfzeileZchn"/>
    <w:uiPriority w:val="99"/>
    <w:pPr>
      <w:tabs>
        <w:tab w:val="center" w:pos="4536"/>
        <w:tab w:val="right" w:pos="9072"/>
      </w:tabs>
      <w:suppressAutoHyphens/>
    </w:pPr>
    <w:rPr>
      <w:kern w:val="1"/>
      <w:sz w:val="20"/>
      <w:szCs w:val="20"/>
    </w:rPr>
  </w:style>
  <w:style w:type="paragraph" w:styleId="Fuzeile">
    <w:name w:val="footer"/>
    <w:basedOn w:val="Standard"/>
    <w:pPr>
      <w:tabs>
        <w:tab w:val="center" w:pos="4536"/>
        <w:tab w:val="right" w:pos="9072"/>
      </w:tabs>
      <w:suppressAutoHyphens/>
    </w:pPr>
    <w:rPr>
      <w:kern w:val="1"/>
      <w:sz w:val="20"/>
      <w:szCs w:val="20"/>
    </w:r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suppressAutoHyphens/>
    </w:pPr>
    <w:rPr>
      <w:rFonts w:ascii="Tahoma" w:hAnsi="Tahoma" w:cs="Tahoma"/>
      <w:kern w:val="1"/>
      <w:sz w:val="20"/>
      <w:szCs w:val="20"/>
    </w:rPr>
  </w:style>
  <w:style w:type="paragraph" w:styleId="Sprechblasentext">
    <w:name w:val="Balloon Text"/>
    <w:basedOn w:val="Standard"/>
    <w:semiHidden/>
    <w:rsid w:val="000464A8"/>
    <w:pPr>
      <w:suppressAutoHyphens/>
    </w:pPr>
    <w:rPr>
      <w:rFonts w:ascii="Tahoma" w:hAnsi="Tahoma" w:cs="Tahoma"/>
      <w:kern w:val="1"/>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pacing w:before="100" w:beforeAutospacing="1" w:after="100" w:afterAutospacing="1"/>
    </w:p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uiPriority w:val="99"/>
    <w:rsid w:val="007E4E2F"/>
    <w:rPr>
      <w:sz w:val="16"/>
      <w:szCs w:val="16"/>
    </w:rPr>
  </w:style>
  <w:style w:type="paragraph" w:styleId="Kommentartext">
    <w:name w:val="annotation text"/>
    <w:basedOn w:val="Standard"/>
    <w:link w:val="KommentartextZchn"/>
    <w:rsid w:val="007E4E2F"/>
    <w:pPr>
      <w:suppressAutoHyphens/>
    </w:pPr>
    <w:rPr>
      <w:kern w:val="1"/>
      <w:sz w:val="20"/>
      <w:szCs w:val="20"/>
    </w:rPr>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suppressAutoHyphens/>
      <w:ind w:left="720"/>
      <w:contextualSpacing/>
    </w:pPr>
    <w:rPr>
      <w:kern w:val="1"/>
      <w:sz w:val="20"/>
      <w:szCs w:val="20"/>
    </w:r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styleId="NichtaufgelsteErwhnung">
    <w:name w:val="Unresolved Mention"/>
    <w:basedOn w:val="Absatz-Standardschriftart"/>
    <w:uiPriority w:val="99"/>
    <w:unhideWhenUsed/>
    <w:rsid w:val="00095550"/>
    <w:rPr>
      <w:color w:val="605E5C"/>
      <w:shd w:val="clear" w:color="auto" w:fill="E1DFDD"/>
    </w:rPr>
  </w:style>
  <w:style w:type="character" w:customStyle="1" w:styleId="TextkrperZchn">
    <w:name w:val="Textkörper Zchn"/>
    <w:basedOn w:val="Absatz-Standardschriftart"/>
    <w:link w:val="Textkrper"/>
    <w:rsid w:val="00DF6602"/>
    <w:rPr>
      <w:rFonts w:ascii="Arial" w:hAnsi="Arial"/>
      <w:kern w:val="1"/>
      <w:sz w:val="22"/>
    </w:rPr>
  </w:style>
  <w:style w:type="character" w:styleId="Erwhnung">
    <w:name w:val="Mention"/>
    <w:basedOn w:val="Absatz-Standardschriftart"/>
    <w:uiPriority w:val="99"/>
    <w:unhideWhenUsed/>
    <w:rsid w:val="004E02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50428293">
      <w:bodyDiv w:val="1"/>
      <w:marLeft w:val="0"/>
      <w:marRight w:val="0"/>
      <w:marTop w:val="0"/>
      <w:marBottom w:val="0"/>
      <w:divBdr>
        <w:top w:val="none" w:sz="0" w:space="0" w:color="auto"/>
        <w:left w:val="none" w:sz="0" w:space="0" w:color="auto"/>
        <w:bottom w:val="none" w:sz="0" w:space="0" w:color="auto"/>
        <w:right w:val="none" w:sz="0" w:space="0" w:color="auto"/>
      </w:divBdr>
    </w:div>
    <w:div w:id="82804416">
      <w:bodyDiv w:val="1"/>
      <w:marLeft w:val="0"/>
      <w:marRight w:val="0"/>
      <w:marTop w:val="0"/>
      <w:marBottom w:val="0"/>
      <w:divBdr>
        <w:top w:val="none" w:sz="0" w:space="0" w:color="auto"/>
        <w:left w:val="none" w:sz="0" w:space="0" w:color="auto"/>
        <w:bottom w:val="none" w:sz="0" w:space="0" w:color="auto"/>
        <w:right w:val="none" w:sz="0" w:space="0" w:color="auto"/>
      </w:divBdr>
      <w:divsChild>
        <w:div w:id="903098785">
          <w:marLeft w:val="0"/>
          <w:marRight w:val="0"/>
          <w:marTop w:val="0"/>
          <w:marBottom w:val="0"/>
          <w:divBdr>
            <w:top w:val="none" w:sz="0" w:space="0" w:color="auto"/>
            <w:left w:val="none" w:sz="0" w:space="0" w:color="auto"/>
            <w:bottom w:val="none" w:sz="0" w:space="0" w:color="auto"/>
            <w:right w:val="none" w:sz="0" w:space="0" w:color="auto"/>
          </w:divBdr>
          <w:divsChild>
            <w:div w:id="1593581968">
              <w:marLeft w:val="0"/>
              <w:marRight w:val="0"/>
              <w:marTop w:val="0"/>
              <w:marBottom w:val="0"/>
              <w:divBdr>
                <w:top w:val="none" w:sz="0" w:space="0" w:color="auto"/>
                <w:left w:val="none" w:sz="0" w:space="0" w:color="auto"/>
                <w:bottom w:val="none" w:sz="0" w:space="0" w:color="auto"/>
                <w:right w:val="none" w:sz="0" w:space="0" w:color="auto"/>
              </w:divBdr>
              <w:divsChild>
                <w:div w:id="44255787">
                  <w:marLeft w:val="0"/>
                  <w:marRight w:val="0"/>
                  <w:marTop w:val="0"/>
                  <w:marBottom w:val="0"/>
                  <w:divBdr>
                    <w:top w:val="none" w:sz="0" w:space="0" w:color="auto"/>
                    <w:left w:val="none" w:sz="0" w:space="0" w:color="auto"/>
                    <w:bottom w:val="none" w:sz="0" w:space="0" w:color="auto"/>
                    <w:right w:val="none" w:sz="0" w:space="0" w:color="auto"/>
                  </w:divBdr>
                  <w:divsChild>
                    <w:div w:id="20300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90149915">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753075">
      <w:bodyDiv w:val="1"/>
      <w:marLeft w:val="0"/>
      <w:marRight w:val="0"/>
      <w:marTop w:val="0"/>
      <w:marBottom w:val="0"/>
      <w:divBdr>
        <w:top w:val="none" w:sz="0" w:space="0" w:color="auto"/>
        <w:left w:val="none" w:sz="0" w:space="0" w:color="auto"/>
        <w:bottom w:val="none" w:sz="0" w:space="0" w:color="auto"/>
        <w:right w:val="none" w:sz="0" w:space="0" w:color="auto"/>
      </w:divBdr>
      <w:divsChild>
        <w:div w:id="1648970961">
          <w:marLeft w:val="0"/>
          <w:marRight w:val="0"/>
          <w:marTop w:val="0"/>
          <w:marBottom w:val="0"/>
          <w:divBdr>
            <w:top w:val="none" w:sz="0" w:space="0" w:color="auto"/>
            <w:left w:val="none" w:sz="0" w:space="0" w:color="auto"/>
            <w:bottom w:val="none" w:sz="0" w:space="0" w:color="auto"/>
            <w:right w:val="none" w:sz="0" w:space="0" w:color="auto"/>
          </w:divBdr>
          <w:divsChild>
            <w:div w:id="773132508">
              <w:marLeft w:val="0"/>
              <w:marRight w:val="0"/>
              <w:marTop w:val="0"/>
              <w:marBottom w:val="0"/>
              <w:divBdr>
                <w:top w:val="none" w:sz="0" w:space="0" w:color="auto"/>
                <w:left w:val="none" w:sz="0" w:space="0" w:color="auto"/>
                <w:bottom w:val="none" w:sz="0" w:space="0" w:color="auto"/>
                <w:right w:val="none" w:sz="0" w:space="0" w:color="auto"/>
              </w:divBdr>
              <w:divsChild>
                <w:div w:id="976766762">
                  <w:marLeft w:val="0"/>
                  <w:marRight w:val="0"/>
                  <w:marTop w:val="0"/>
                  <w:marBottom w:val="0"/>
                  <w:divBdr>
                    <w:top w:val="none" w:sz="0" w:space="0" w:color="auto"/>
                    <w:left w:val="none" w:sz="0" w:space="0" w:color="auto"/>
                    <w:bottom w:val="none" w:sz="0" w:space="0" w:color="auto"/>
                    <w:right w:val="none" w:sz="0" w:space="0" w:color="auto"/>
                  </w:divBdr>
                  <w:divsChild>
                    <w:div w:id="15921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440422892">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11715742">
      <w:bodyDiv w:val="1"/>
      <w:marLeft w:val="0"/>
      <w:marRight w:val="0"/>
      <w:marTop w:val="0"/>
      <w:marBottom w:val="0"/>
      <w:divBdr>
        <w:top w:val="none" w:sz="0" w:space="0" w:color="auto"/>
        <w:left w:val="none" w:sz="0" w:space="0" w:color="auto"/>
        <w:bottom w:val="none" w:sz="0" w:space="0" w:color="auto"/>
        <w:right w:val="none" w:sz="0" w:space="0" w:color="auto"/>
      </w:divBdr>
      <w:divsChild>
        <w:div w:id="1640920326">
          <w:marLeft w:val="0"/>
          <w:marRight w:val="0"/>
          <w:marTop w:val="0"/>
          <w:marBottom w:val="0"/>
          <w:divBdr>
            <w:top w:val="none" w:sz="0" w:space="0" w:color="auto"/>
            <w:left w:val="none" w:sz="0" w:space="0" w:color="auto"/>
            <w:bottom w:val="none" w:sz="0" w:space="0" w:color="auto"/>
            <w:right w:val="none" w:sz="0" w:space="0" w:color="auto"/>
          </w:divBdr>
        </w:div>
      </w:divsChild>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03141831">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89217241">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098253480">
      <w:bodyDiv w:val="1"/>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241">
      <w:bodyDiv w:val="1"/>
      <w:marLeft w:val="0"/>
      <w:marRight w:val="0"/>
      <w:marTop w:val="0"/>
      <w:marBottom w:val="0"/>
      <w:divBdr>
        <w:top w:val="none" w:sz="0" w:space="0" w:color="auto"/>
        <w:left w:val="none" w:sz="0" w:space="0" w:color="auto"/>
        <w:bottom w:val="none" w:sz="0" w:space="0" w:color="auto"/>
        <w:right w:val="none" w:sz="0" w:space="0" w:color="auto"/>
      </w:divBdr>
      <w:divsChild>
        <w:div w:id="1712028770">
          <w:marLeft w:val="0"/>
          <w:marRight w:val="0"/>
          <w:marTop w:val="0"/>
          <w:marBottom w:val="0"/>
          <w:divBdr>
            <w:top w:val="none" w:sz="0" w:space="0" w:color="auto"/>
            <w:left w:val="none" w:sz="0" w:space="0" w:color="auto"/>
            <w:bottom w:val="none" w:sz="0" w:space="0" w:color="auto"/>
            <w:right w:val="none" w:sz="0" w:space="0" w:color="auto"/>
          </w:divBdr>
          <w:divsChild>
            <w:div w:id="712385564">
              <w:marLeft w:val="0"/>
              <w:marRight w:val="0"/>
              <w:marTop w:val="0"/>
              <w:marBottom w:val="0"/>
              <w:divBdr>
                <w:top w:val="none" w:sz="0" w:space="0" w:color="auto"/>
                <w:left w:val="none" w:sz="0" w:space="0" w:color="auto"/>
                <w:bottom w:val="none" w:sz="0" w:space="0" w:color="auto"/>
                <w:right w:val="none" w:sz="0" w:space="0" w:color="auto"/>
              </w:divBdr>
              <w:divsChild>
                <w:div w:id="3013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072582619">
      <w:bodyDiv w:val="1"/>
      <w:marLeft w:val="0"/>
      <w:marRight w:val="0"/>
      <w:marTop w:val="0"/>
      <w:marBottom w:val="0"/>
      <w:divBdr>
        <w:top w:val="none" w:sz="0" w:space="0" w:color="auto"/>
        <w:left w:val="none" w:sz="0" w:space="0" w:color="auto"/>
        <w:bottom w:val="none" w:sz="0" w:space="0" w:color="auto"/>
        <w:right w:val="none" w:sz="0" w:space="0" w:color="auto"/>
      </w:divBdr>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 w:id="2118518748">
      <w:bodyDiv w:val="1"/>
      <w:marLeft w:val="0"/>
      <w:marRight w:val="0"/>
      <w:marTop w:val="0"/>
      <w:marBottom w:val="0"/>
      <w:divBdr>
        <w:top w:val="none" w:sz="0" w:space="0" w:color="auto"/>
        <w:left w:val="none" w:sz="0" w:space="0" w:color="auto"/>
        <w:bottom w:val="none" w:sz="0" w:space="0" w:color="auto"/>
        <w:right w:val="none" w:sz="0" w:space="0" w:color="auto"/>
      </w:divBdr>
      <w:divsChild>
        <w:div w:id="965163996">
          <w:marLeft w:val="0"/>
          <w:marRight w:val="0"/>
          <w:marTop w:val="0"/>
          <w:marBottom w:val="0"/>
          <w:divBdr>
            <w:top w:val="none" w:sz="0" w:space="0" w:color="auto"/>
            <w:left w:val="none" w:sz="0" w:space="0" w:color="auto"/>
            <w:bottom w:val="none" w:sz="0" w:space="0" w:color="auto"/>
            <w:right w:val="none" w:sz="0" w:space="0" w:color="auto"/>
          </w:divBdr>
          <w:divsChild>
            <w:div w:id="625741796">
              <w:marLeft w:val="0"/>
              <w:marRight w:val="0"/>
              <w:marTop w:val="0"/>
              <w:marBottom w:val="0"/>
              <w:divBdr>
                <w:top w:val="none" w:sz="0" w:space="0" w:color="auto"/>
                <w:left w:val="none" w:sz="0" w:space="0" w:color="auto"/>
                <w:bottom w:val="none" w:sz="0" w:space="0" w:color="auto"/>
                <w:right w:val="none" w:sz="0" w:space="0" w:color="auto"/>
              </w:divBdr>
              <w:divsChild>
                <w:div w:id="15133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in-edge.i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eetup.com/en-AU/thin-edge-io-community/events/28098385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etup.com/en-AU/thin-edge-io-community/events/280645975/" TargetMode="External"/><Relationship Id="rId5" Type="http://schemas.openxmlformats.org/officeDocument/2006/relationships/numbering" Target="numbering.xml"/><Relationship Id="rId15" Type="http://schemas.openxmlformats.org/officeDocument/2006/relationships/hyperlink" Target="mailto:presse@ifm.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lantzsch@drlantzsch.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F1E1D3C2AB4F45826BA63E9379C187" ma:contentTypeVersion="12" ma:contentTypeDescription="Ein neues Dokument erstellen." ma:contentTypeScope="" ma:versionID="0a7b9f0f4a1debbd39afd25b3a103c60">
  <xsd:schema xmlns:xsd="http://www.w3.org/2001/XMLSchema" xmlns:xs="http://www.w3.org/2001/XMLSchema" xmlns:p="http://schemas.microsoft.com/office/2006/metadata/properties" xmlns:ns2="0beb4d35-5e36-4703-a998-904090863a79" xmlns:ns3="2a1bdd6a-c8f6-49ec-b59a-4c885f78f42b" targetNamespace="http://schemas.microsoft.com/office/2006/metadata/properties" ma:root="true" ma:fieldsID="5d54a76afe0512728f2a9f5044098d9b" ns2:_="" ns3:_="">
    <xsd:import namespace="0beb4d35-5e36-4703-a998-904090863a79"/>
    <xsd:import namespace="2a1bdd6a-c8f6-49ec-b59a-4c885f78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bdd6a-c8f6-49ec-b59a-4c885f78f42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29B35-8BC9-481E-A928-6BE3348A4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2a1bdd6a-c8f6-49ec-b59a-4c885f78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C07CF3-CB9A-4D52-B03D-01B6ADE8D3F8}">
  <ds:schemaRefs>
    <ds:schemaRef ds:uri="http://schemas.openxmlformats.org/officeDocument/2006/bibliography"/>
  </ds:schemaRefs>
</ds:datastoreItem>
</file>

<file path=customXml/itemProps4.xml><?xml version="1.0" encoding="utf-8"?>
<ds:datastoreItem xmlns:ds="http://schemas.openxmlformats.org/officeDocument/2006/customXml" ds:itemID="{45F252D6-5C5A-4BA8-BDDA-18902F6DD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ifm überzeugt</vt:lpstr>
    </vt:vector>
  </TitlesOfParts>
  <Manager/>
  <Company>ifm electronic gmbh</Company>
  <LinksUpToDate>false</LinksUpToDate>
  <CharactersWithSpaces>3514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überzeugt</dc:title>
  <dc:subject>ifm als Top Employer 2021 ausgezeichnet</dc:subject>
  <dc:creator>ifm electronic gmbh</dc:creator>
  <cp:keywords>Pressemitteilung, ifm, Unternehmensnews</cp:keywords>
  <dc:description>Die Top Employer Auszeichnung 2021 verdeutlicht erneut den von Beginn an fortwährenden hohen Stellenwert der ifm-ler.</dc:description>
  <cp:lastModifiedBy>j.lantzsch</cp:lastModifiedBy>
  <cp:revision>2</cp:revision>
  <cp:lastPrinted>2021-10-19T11:48:00Z</cp:lastPrinted>
  <dcterms:created xsi:type="dcterms:W3CDTF">2021-10-20T12:35:00Z</dcterms:created>
  <dcterms:modified xsi:type="dcterms:W3CDTF">2021-10-20T12:35:00Z</dcterms:modified>
  <cp:category>Unternehmensnews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