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2E4B372AEA01477095FAC3559E306222"/>
          </w:placeholder>
        </w:sdtPr>
        <w:sdtEndPr/>
        <w:sdtContent>
          <w:tr w:rsidR="00465EE8" w:rsidRPr="00465EE8" w14:paraId="5FBC145E" w14:textId="77777777" w:rsidTr="00465EE8">
            <w:trPr>
              <w:trHeight w:val="1474"/>
            </w:trPr>
            <w:tc>
              <w:tcPr>
                <w:tcW w:w="7938" w:type="dxa"/>
              </w:tcPr>
              <w:p w14:paraId="7B4E24E5" w14:textId="77777777" w:rsidR="00465EE8" w:rsidRPr="00465EE8" w:rsidRDefault="00465EE8" w:rsidP="00465EE8">
                <w:pPr>
                  <w:spacing w:line="240" w:lineRule="auto"/>
                </w:pPr>
              </w:p>
            </w:tc>
            <w:tc>
              <w:tcPr>
                <w:tcW w:w="1132" w:type="dxa"/>
              </w:tcPr>
              <w:p w14:paraId="7FEA6F48" w14:textId="77777777" w:rsidR="00465EE8" w:rsidRPr="00465EE8" w:rsidRDefault="00465EE8" w:rsidP="00465EE8">
                <w:pPr>
                  <w:spacing w:line="240" w:lineRule="auto"/>
                  <w:jc w:val="right"/>
                </w:pPr>
                <w:r w:rsidRPr="00465EE8">
                  <w:rPr>
                    <w:noProof/>
                  </w:rPr>
                  <w:drawing>
                    <wp:inline distT="0" distB="0" distL="0" distR="0" wp14:anchorId="625008A5" wp14:editId="33689DF3">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64D61457" w14:textId="77777777" w:rsidR="00AA2516" w:rsidRDefault="00AA2516"/>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2E4B372AEA01477095FAC3559E306222"/>
          </w:placeholder>
        </w:sdtPr>
        <w:sdtEndPr/>
        <w:sdtContent>
          <w:tr w:rsidR="00BF33AE" w14:paraId="111E7FF5" w14:textId="77777777" w:rsidTr="00EF5A4E">
            <w:trPr>
              <w:trHeight w:hRule="exact" w:val="680"/>
            </w:trPr>
            <w:sdt>
              <w:sdtPr>
                <w:id w:val="-562105604"/>
                <w:lock w:val="sdtContentLocked"/>
                <w:placeholder>
                  <w:docPart w:val="5FB8147081614840A0D475336D913FB0"/>
                </w:placeholder>
              </w:sdtPr>
              <w:sdtEndPr/>
              <w:sdtContent>
                <w:tc>
                  <w:tcPr>
                    <w:tcW w:w="9071" w:type="dxa"/>
                  </w:tcPr>
                  <w:p w14:paraId="64D9C319"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2E4B372AEA01477095FAC3559E306222"/>
          </w:placeholder>
        </w:sdtPr>
        <w:sdtEndPr/>
        <w:sdtContent>
          <w:tr w:rsidR="00973546" w:rsidRPr="00840C91" w14:paraId="0B4C2DC7" w14:textId="77777777" w:rsidTr="00AA2516">
            <w:trPr>
              <w:trHeight w:hRule="exact" w:val="431"/>
            </w:trPr>
            <w:sdt>
              <w:sdtPr>
                <w:id w:val="42179897"/>
                <w:lock w:val="sdtLocked"/>
                <w:placeholder>
                  <w:docPart w:val="556EB6FFE94C4ADDA195251E53733168"/>
                </w:placeholder>
              </w:sdtPr>
              <w:sdtEndPr/>
              <w:sdtContent>
                <w:tc>
                  <w:tcPr>
                    <w:tcW w:w="9071" w:type="dxa"/>
                  </w:tcPr>
                  <w:p w14:paraId="5A1FA6BB" w14:textId="03172A51" w:rsidR="00973546" w:rsidRPr="00840C91" w:rsidRDefault="00CB2E2C" w:rsidP="00465EE8">
                    <w:pPr>
                      <w:pStyle w:val="Headline"/>
                      <w:rPr>
                        <w:lang w:val="en-US"/>
                      </w:rPr>
                    </w:pPr>
                    <w:r>
                      <w:t>Mitarbeiter-Initiative für den guten Zweck</w:t>
                    </w:r>
                  </w:p>
                </w:tc>
              </w:sdtContent>
            </w:sdt>
          </w:tr>
        </w:sdtContent>
      </w:sdt>
    </w:tbl>
    <w:sdt>
      <w:sdtPr>
        <w:id w:val="-860516056"/>
        <w:placeholder>
          <w:docPart w:val="EA91D641274748D0B9EB8081F0AB5605"/>
        </w:placeholder>
      </w:sdtPr>
      <w:sdtEndPr/>
      <w:sdtContent>
        <w:p w14:paraId="0484D69B" w14:textId="7D9BDF6E" w:rsidR="00011366" w:rsidRPr="00011366" w:rsidRDefault="00AA2516" w:rsidP="00B8553A">
          <w:pPr>
            <w:pStyle w:val="Subline"/>
            <w:rPr>
              <w:lang w:val="en-US"/>
            </w:rPr>
          </w:pPr>
          <w:r>
            <w:t>Vorstand verdoppelt Spendensumme der Mitarbeitenden</w:t>
          </w:r>
        </w:p>
      </w:sdtContent>
    </w:sdt>
    <w:p w14:paraId="149ED078" w14:textId="38A065D9" w:rsidR="004678D6" w:rsidRPr="00BD7929" w:rsidRDefault="005556F6" w:rsidP="00BD7929">
      <w:pPr>
        <w:pStyle w:val="Intro-Text"/>
      </w:pPr>
      <w:sdt>
        <w:sdtPr>
          <w:id w:val="1521048624"/>
          <w:placeholder>
            <w:docPart w:val="45580D1A2AA643B59BDF33C6BABB716B"/>
          </w:placeholder>
        </w:sdtPr>
        <w:sdtEndPr/>
        <w:sdtContent>
          <w:r w:rsidR="00AA2516">
            <w:t>Offenburg</w:t>
          </w:r>
        </w:sdtContent>
      </w:sdt>
      <w:r w:rsidR="00BD7929">
        <w:t>/</w:t>
      </w:r>
      <w:sdt>
        <w:sdtPr>
          <w:id w:val="765271979"/>
          <w:placeholder>
            <w:docPart w:val="030167ADE5E942AFA2E44D1EBEAE3C3E"/>
          </w:placeholder>
          <w:date w:fullDate="2022-12-19T00:00:00Z">
            <w:dateFormat w:val="dd.MM.yyyy"/>
            <w:lid w:val="de-DE"/>
            <w:storeMappedDataAs w:val="dateTime"/>
            <w:calendar w:val="gregorian"/>
          </w:date>
        </w:sdtPr>
        <w:sdtEndPr/>
        <w:sdtContent>
          <w:r>
            <w:t>19.12.2022</w:t>
          </w:r>
        </w:sdtContent>
      </w:sdt>
      <w:r w:rsidR="00BD7929">
        <w:t xml:space="preserve"> - </w:t>
      </w:r>
      <w:r w:rsidR="002B0153" w:rsidRPr="002B0153">
        <w:t xml:space="preserve">Seit </w:t>
      </w:r>
      <w:r w:rsidR="002B0153">
        <w:t xml:space="preserve">dem Jahr </w:t>
      </w:r>
      <w:r w:rsidR="002B0153" w:rsidRPr="002B0153">
        <w:t xml:space="preserve">2011 gibt es die Initiative „Cent-Spende – Edeka Südwest hilft“, bei der Mitarbeitende von Edeka Südwest </w:t>
      </w:r>
      <w:r w:rsidR="002B0153">
        <w:t xml:space="preserve">und den Tochterbetrieben des Unternehmens </w:t>
      </w:r>
      <w:r w:rsidR="002B0153" w:rsidRPr="002B0153">
        <w:t xml:space="preserve">den Cent-Betrag ihrer monatlichen Lohnabrechnung spenden. </w:t>
      </w:r>
      <w:r w:rsidR="00AA2516" w:rsidRPr="00AA2516">
        <w:t xml:space="preserve">Gemeinsam haben </w:t>
      </w:r>
      <w:r w:rsidR="002B0153">
        <w:t>sie auch im Jahr 2021</w:t>
      </w:r>
      <w:r w:rsidR="00AA2516" w:rsidRPr="00AA2516">
        <w:t xml:space="preserve"> wieder viel erreicht: Über 15.350 Euro kamen </w:t>
      </w:r>
      <w:r w:rsidR="002B0153">
        <w:t>im vergangenen Jahr</w:t>
      </w:r>
      <w:r w:rsidR="00AA2516" w:rsidRPr="00AA2516">
        <w:t xml:space="preserve"> zusammen. Der Vorstand spendete nun 16.000 Euro und verdoppelte damit die Spendensumme auf 31.350 Euro. Der Betrag geht an </w:t>
      </w:r>
      <w:r w:rsidR="002B0153">
        <w:t>verschiedene</w:t>
      </w:r>
      <w:r w:rsidR="00AA2516" w:rsidRPr="00AA2516">
        <w:t xml:space="preserve"> gemeinnützige Organisationen im Südwesten.</w:t>
      </w:r>
    </w:p>
    <w:p w14:paraId="4FFF94D5" w14:textId="58318739" w:rsidR="00F7570D" w:rsidRDefault="00CB2E2C" w:rsidP="002B0153">
      <w:pPr>
        <w:pStyle w:val="Flietext"/>
      </w:pPr>
      <w:r>
        <w:t xml:space="preserve">„Wir danken unseren Mitarbeiterinnen und Mitarbeitern, dass sie </w:t>
      </w:r>
      <w:r w:rsidR="002B0153">
        <w:t>die Initiative</w:t>
      </w:r>
      <w:r>
        <w:t xml:space="preserve"> mit ihrem monatlichen Beitrag unterstützen. </w:t>
      </w:r>
      <w:r w:rsidR="002B0153">
        <w:t>Sie</w:t>
      </w:r>
      <w:r>
        <w:t xml:space="preserve"> zeigt deutlich, dass man </w:t>
      </w:r>
      <w:r w:rsidR="002B0153">
        <w:t xml:space="preserve">auch </w:t>
      </w:r>
      <w:r>
        <w:t xml:space="preserve">mit vielen kleine Beträgen Großes bewirken kann. Wir wissen das sehr zu schätzen und freuen uns, </w:t>
      </w:r>
      <w:r w:rsidR="002B0153">
        <w:t>die Spendensumme auch in diesem Jahr verdoppeln zu können</w:t>
      </w:r>
      <w:r>
        <w:t>“, sagt</w:t>
      </w:r>
      <w:r w:rsidR="00594760">
        <w:t>e</w:t>
      </w:r>
      <w:r>
        <w:t xml:space="preserve"> Rainer Huber, Sprecher des Vorstands bei der </w:t>
      </w:r>
      <w:r w:rsidR="00F86A6A">
        <w:t xml:space="preserve">Überreichung des </w:t>
      </w:r>
      <w:r>
        <w:t>symbolischen S</w:t>
      </w:r>
      <w:r w:rsidR="00F86A6A">
        <w:t>pendenschecks</w:t>
      </w:r>
      <w:r>
        <w:t>.</w:t>
      </w:r>
      <w:r w:rsidR="00F7570D">
        <w:t xml:space="preserve"> </w:t>
      </w:r>
    </w:p>
    <w:p w14:paraId="0F405015" w14:textId="77777777" w:rsidR="00F7570D" w:rsidRDefault="00F7570D" w:rsidP="002B0153">
      <w:pPr>
        <w:pStyle w:val="Flietext"/>
      </w:pPr>
    </w:p>
    <w:p w14:paraId="3F03C3D5" w14:textId="1AFDA219" w:rsidR="00CB2E2C" w:rsidRDefault="002B0153" w:rsidP="002B0153">
      <w:pPr>
        <w:pStyle w:val="Flietext"/>
      </w:pPr>
      <w:r>
        <w:t>Ein Gremium, bestehend aus Vertreterinnen und Vertretern verschiedener Geschäftsbereiche, des Betriebsrats sowie zehn Mitarbeitenden, die alle zwei Jahre wechseln, entscheidet über die Verwendung der Spenden.</w:t>
      </w:r>
      <w:r w:rsidR="00CB2E2C">
        <w:t xml:space="preserve"> Vor allem Vereine und Organisationen im Absatzgebiet des Unternehmensverbunds, die sich für Kinder und Jugendliche sowie für Menschen mit Behinderung einsetzen, stehen hierbei im Fokus.</w:t>
      </w:r>
    </w:p>
    <w:p w14:paraId="0E7CA42A" w14:textId="77796FFA" w:rsidR="00CB2E2C" w:rsidRPr="002B0153" w:rsidRDefault="00741D99" w:rsidP="00CB2E2C">
      <w:pPr>
        <w:pStyle w:val="Flietext"/>
        <w:rPr>
          <w:b/>
          <w:bCs/>
        </w:rPr>
      </w:pPr>
      <w:r>
        <w:rPr>
          <w:b/>
          <w:bCs/>
        </w:rPr>
        <w:lastRenderedPageBreak/>
        <w:t>364</w:t>
      </w:r>
      <w:r w:rsidR="00CB2E2C" w:rsidRPr="002B0153">
        <w:rPr>
          <w:b/>
          <w:bCs/>
        </w:rPr>
        <w:t>.</w:t>
      </w:r>
      <w:r>
        <w:rPr>
          <w:b/>
          <w:bCs/>
        </w:rPr>
        <w:t>0</w:t>
      </w:r>
      <w:r w:rsidR="00CB2E2C" w:rsidRPr="002B0153">
        <w:rPr>
          <w:b/>
          <w:bCs/>
        </w:rPr>
        <w:t>00 Euro gespendet</w:t>
      </w:r>
    </w:p>
    <w:p w14:paraId="062B81F8" w14:textId="77777777" w:rsidR="002B0153" w:rsidRDefault="002B0153" w:rsidP="00CB2E2C">
      <w:pPr>
        <w:pStyle w:val="Flietext"/>
      </w:pPr>
    </w:p>
    <w:p w14:paraId="560C438A" w14:textId="3D66FBCF" w:rsidR="00F7570D" w:rsidRDefault="00594760" w:rsidP="00CB2E2C">
      <w:pPr>
        <w:pStyle w:val="Flietext"/>
      </w:pPr>
      <w:r>
        <w:t xml:space="preserve">Der Vorstand verdoppelt jährlich die </w:t>
      </w:r>
      <w:r w:rsidRPr="00577CC2">
        <w:rPr>
          <w:color w:val="auto"/>
        </w:rPr>
        <w:t xml:space="preserve">Spendensumme der Mitarbeitenden. Anstelle von Weihnachtsgeschenken für Kundinnen und Kunden, Geschäftspartnerinnen und -partner sowie Mitarbeitenden unterstützt das Unternehmen damit die Spenden-Initiative. </w:t>
      </w:r>
      <w:r w:rsidR="002B0153" w:rsidRPr="00577CC2">
        <w:rPr>
          <w:color w:val="auto"/>
        </w:rPr>
        <w:t xml:space="preserve">Die Mitarbeitenden, </w:t>
      </w:r>
      <w:r w:rsidR="00CB2E2C" w:rsidRPr="00577CC2">
        <w:rPr>
          <w:color w:val="auto"/>
        </w:rPr>
        <w:t xml:space="preserve">die sich für die </w:t>
      </w:r>
      <w:r w:rsidR="002B0153" w:rsidRPr="00577CC2">
        <w:rPr>
          <w:color w:val="auto"/>
        </w:rPr>
        <w:t>Teiln</w:t>
      </w:r>
      <w:r w:rsidR="002B0153">
        <w:t>ahme an der Initiative „</w:t>
      </w:r>
      <w:r w:rsidR="00CB2E2C">
        <w:t>Cent-Spende</w:t>
      </w:r>
      <w:r w:rsidR="002B0153">
        <w:t xml:space="preserve"> – Edeka Südwest hilft“</w:t>
      </w:r>
      <w:r w:rsidR="00CB2E2C">
        <w:t xml:space="preserve"> entschieden haben</w:t>
      </w:r>
      <w:r w:rsidR="00F7570D">
        <w:t>, sowie der Vorstand von Edeka Südwest haben seit Gründung der Initiative im Jahr 2011 insgesamt</w:t>
      </w:r>
      <w:r w:rsidR="00CB2E2C">
        <w:t xml:space="preserve"> </w:t>
      </w:r>
      <w:r w:rsidR="0080520F">
        <w:t xml:space="preserve">202 </w:t>
      </w:r>
      <w:r w:rsidR="00CB2E2C">
        <w:t xml:space="preserve">gemeinnützige Organisationen mit </w:t>
      </w:r>
      <w:r w:rsidR="00F7570D">
        <w:t>zusammen</w:t>
      </w:r>
      <w:r w:rsidR="00CB2E2C">
        <w:t xml:space="preserve"> </w:t>
      </w:r>
      <w:r w:rsidR="0080520F">
        <w:t>364.000</w:t>
      </w:r>
      <w:r w:rsidR="00CB2E2C">
        <w:t xml:space="preserve"> Euro</w:t>
      </w:r>
      <w:r w:rsidR="00F7570D">
        <w:t xml:space="preserve"> unterstützt</w:t>
      </w:r>
      <w:r w:rsidR="00CB2E2C">
        <w:t>.</w:t>
      </w:r>
      <w:r w:rsidR="00F7570D">
        <w:t xml:space="preserve"> </w:t>
      </w:r>
    </w:p>
    <w:p w14:paraId="2BB05759" w14:textId="45011841" w:rsidR="00EF79AA" w:rsidRDefault="00CB2E2C" w:rsidP="00CB2E2C">
      <w:pPr>
        <w:pStyle w:val="Flietext"/>
      </w:pPr>
      <w:r>
        <w:t xml:space="preserve">  </w:t>
      </w:r>
    </w:p>
    <w:p w14:paraId="2713BD50" w14:textId="77777777" w:rsidR="00EF79AA" w:rsidRPr="00EF79AA" w:rsidRDefault="005556F6" w:rsidP="00EF79AA">
      <w:pPr>
        <w:pStyle w:val="Zusatzinformation-berschrift"/>
      </w:pPr>
      <w:sdt>
        <w:sdtPr>
          <w:id w:val="-1061561099"/>
          <w:placeholder>
            <w:docPart w:val="F7FBB78721A44B0C9DADBCC60C8F4223"/>
          </w:placeholder>
        </w:sdtPr>
        <w:sdtEndPr/>
        <w:sdtContent>
          <w:r w:rsidR="00E30C1E" w:rsidRPr="00E30C1E">
            <w:t>Zusatzinformation-Edeka Südwest</w:t>
          </w:r>
        </w:sdtContent>
      </w:sdt>
    </w:p>
    <w:p w14:paraId="3B526095" w14:textId="77777777" w:rsidR="0043781B" w:rsidRPr="006D08E3" w:rsidRDefault="005556F6" w:rsidP="006D08E3">
      <w:pPr>
        <w:pStyle w:val="Zusatzinformation-Text"/>
      </w:pPr>
      <w:sdt>
        <w:sdtPr>
          <w:id w:val="-746034625"/>
          <w:placeholder>
            <w:docPart w:val="49BD9F5213FB4CD4958ECAA278FB4715"/>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9A80" w14:textId="77777777" w:rsidR="00A7623D" w:rsidRDefault="00A7623D" w:rsidP="000B64B7">
      <w:r>
        <w:separator/>
      </w:r>
    </w:p>
  </w:endnote>
  <w:endnote w:type="continuationSeparator" w:id="0">
    <w:p w14:paraId="6FA111BF" w14:textId="77777777" w:rsidR="00A7623D" w:rsidRDefault="00A7623D"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2E4B372AEA01477095FAC3559E306222"/>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2E4B372AEA01477095FAC3559E306222"/>
            </w:placeholder>
          </w:sdtPr>
          <w:sdtEndPr>
            <w:rPr>
              <w:b/>
              <w:bCs/>
              <w:color w:val="1D1D1B" w:themeColor="text2"/>
              <w:sz w:val="18"/>
              <w:szCs w:val="18"/>
            </w:rPr>
          </w:sdtEndPr>
          <w:sdtContent>
            <w:tr w:rsidR="00BE785A" w14:paraId="6BF0FE9F" w14:textId="77777777" w:rsidTr="00503BFF">
              <w:trPr>
                <w:trHeight w:hRule="exact" w:val="227"/>
              </w:trPr>
              <w:tc>
                <w:tcPr>
                  <w:tcW w:w="9071" w:type="dxa"/>
                </w:tcPr>
                <w:p w14:paraId="60BDC9BB"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2E4B372AEA01477095FAC3559E306222"/>
            </w:placeholder>
          </w:sdtPr>
          <w:sdtEndPr/>
          <w:sdtContent>
            <w:sdt>
              <w:sdtPr>
                <w:id w:val="-79604635"/>
                <w:lock w:val="sdtContentLocked"/>
                <w:placeholder>
                  <w:docPart w:val="556EB6FFE94C4ADDA195251E53733168"/>
                </w:placeholder>
              </w:sdtPr>
              <w:sdtEndPr/>
              <w:sdtContent>
                <w:tr w:rsidR="00503BFF" w14:paraId="0318C2EB" w14:textId="77777777" w:rsidTr="00B31928">
                  <w:trPr>
                    <w:trHeight w:hRule="exact" w:val="1361"/>
                  </w:trPr>
                  <w:tc>
                    <w:tcPr>
                      <w:tcW w:w="9071" w:type="dxa"/>
                    </w:tcPr>
                    <w:p w14:paraId="176504FD"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197D0EB1" w14:textId="77777777" w:rsidR="00B31928" w:rsidRDefault="00B31928" w:rsidP="00B31928">
                      <w:pPr>
                        <w:pStyle w:val="Fuzeilentext"/>
                      </w:pPr>
                      <w:r>
                        <w:t>Edekastraße 1 • 77656 Offenburg</w:t>
                      </w:r>
                    </w:p>
                    <w:p w14:paraId="6DA9594A" w14:textId="77777777" w:rsidR="00B31928" w:rsidRDefault="00B31928" w:rsidP="00B31928">
                      <w:pPr>
                        <w:pStyle w:val="Fuzeilentext"/>
                      </w:pPr>
                      <w:r>
                        <w:t>Telefon: 0781 502-661</w:t>
                      </w:r>
                      <w:r w:rsidR="00C600CE">
                        <w:t>0</w:t>
                      </w:r>
                      <w:r>
                        <w:t xml:space="preserve"> • Fax: 0781 502-6180</w:t>
                      </w:r>
                    </w:p>
                    <w:p w14:paraId="14D3668B" w14:textId="77777777" w:rsidR="00B31928" w:rsidRDefault="00B31928" w:rsidP="00B31928">
                      <w:pPr>
                        <w:pStyle w:val="Fuzeilentext"/>
                      </w:pPr>
                      <w:r>
                        <w:t xml:space="preserve">E-Mail: presse@edeka-suedwest.de </w:t>
                      </w:r>
                    </w:p>
                    <w:p w14:paraId="0D11A350" w14:textId="77777777" w:rsidR="00B31928" w:rsidRDefault="00B31928" w:rsidP="00B31928">
                      <w:pPr>
                        <w:pStyle w:val="Fuzeilentext"/>
                      </w:pPr>
                      <w:r>
                        <w:t>https://verbund.edeka/südwest • www.edeka.de/suedwest</w:t>
                      </w:r>
                    </w:p>
                    <w:p w14:paraId="78B2EC1B" w14:textId="77777777" w:rsidR="00503BFF" w:rsidRPr="00B31928" w:rsidRDefault="00B31928" w:rsidP="00B31928">
                      <w:pPr>
                        <w:pStyle w:val="Fuzeilentext"/>
                      </w:pPr>
                      <w:r>
                        <w:t>www.xing.com/company/edekasuedwest • www.linkedin.com/company/edekasuedwest</w:t>
                      </w:r>
                    </w:p>
                  </w:tc>
                </w:tr>
              </w:sdtContent>
            </w:sdt>
          </w:sdtContent>
        </w:sdt>
      </w:tbl>
      <w:p w14:paraId="67FA75A1"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DEE618E" wp14:editId="2D2161F3">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3890E"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74B76730" wp14:editId="3AFE9A51">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3AE1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3E5B" w14:textId="77777777" w:rsidR="00A7623D" w:rsidRDefault="00A7623D" w:rsidP="000B64B7">
      <w:r>
        <w:separator/>
      </w:r>
    </w:p>
  </w:footnote>
  <w:footnote w:type="continuationSeparator" w:id="0">
    <w:p w14:paraId="3DB2C2F8" w14:textId="77777777" w:rsidR="00A7623D" w:rsidRDefault="00A7623D"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3D"/>
    <w:rsid w:val="00007E0A"/>
    <w:rsid w:val="00011366"/>
    <w:rsid w:val="000314BC"/>
    <w:rsid w:val="0003575C"/>
    <w:rsid w:val="000401C5"/>
    <w:rsid w:val="00061F34"/>
    <w:rsid w:val="000731B9"/>
    <w:rsid w:val="0007721D"/>
    <w:rsid w:val="000B64B7"/>
    <w:rsid w:val="00154F99"/>
    <w:rsid w:val="001762B1"/>
    <w:rsid w:val="001A7E1B"/>
    <w:rsid w:val="001D4BAC"/>
    <w:rsid w:val="001D61AF"/>
    <w:rsid w:val="001E47DB"/>
    <w:rsid w:val="00203058"/>
    <w:rsid w:val="00203E84"/>
    <w:rsid w:val="002127BF"/>
    <w:rsid w:val="00233953"/>
    <w:rsid w:val="002601D7"/>
    <w:rsid w:val="002B0153"/>
    <w:rsid w:val="002B1C64"/>
    <w:rsid w:val="00385187"/>
    <w:rsid w:val="003D421D"/>
    <w:rsid w:val="004010CB"/>
    <w:rsid w:val="004255A3"/>
    <w:rsid w:val="0043781B"/>
    <w:rsid w:val="00456265"/>
    <w:rsid w:val="00465EE8"/>
    <w:rsid w:val="004678D6"/>
    <w:rsid w:val="00474F05"/>
    <w:rsid w:val="004A487F"/>
    <w:rsid w:val="004B28AC"/>
    <w:rsid w:val="00503BFF"/>
    <w:rsid w:val="0051636A"/>
    <w:rsid w:val="00541AB1"/>
    <w:rsid w:val="005526ED"/>
    <w:rsid w:val="005528EB"/>
    <w:rsid w:val="005556F6"/>
    <w:rsid w:val="00577CC2"/>
    <w:rsid w:val="00594760"/>
    <w:rsid w:val="005C27B7"/>
    <w:rsid w:val="005C708D"/>
    <w:rsid w:val="005E4041"/>
    <w:rsid w:val="00606C95"/>
    <w:rsid w:val="00655B4E"/>
    <w:rsid w:val="006845CE"/>
    <w:rsid w:val="006963C2"/>
    <w:rsid w:val="006D08E3"/>
    <w:rsid w:val="006F118C"/>
    <w:rsid w:val="006F2167"/>
    <w:rsid w:val="00707356"/>
    <w:rsid w:val="00710444"/>
    <w:rsid w:val="00741D99"/>
    <w:rsid w:val="00752FB9"/>
    <w:rsid w:val="00765C93"/>
    <w:rsid w:val="00797DFD"/>
    <w:rsid w:val="007A5FAE"/>
    <w:rsid w:val="0080520F"/>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A14E43"/>
    <w:rsid w:val="00A534E9"/>
    <w:rsid w:val="00A7623D"/>
    <w:rsid w:val="00AA2516"/>
    <w:rsid w:val="00AE4D51"/>
    <w:rsid w:val="00B0619B"/>
    <w:rsid w:val="00B07C30"/>
    <w:rsid w:val="00B31928"/>
    <w:rsid w:val="00B44DE9"/>
    <w:rsid w:val="00B8553A"/>
    <w:rsid w:val="00BD2F2F"/>
    <w:rsid w:val="00BD7929"/>
    <w:rsid w:val="00BE785A"/>
    <w:rsid w:val="00BF33AE"/>
    <w:rsid w:val="00C44B3E"/>
    <w:rsid w:val="00C569AA"/>
    <w:rsid w:val="00C600CE"/>
    <w:rsid w:val="00C76D49"/>
    <w:rsid w:val="00CA59F6"/>
    <w:rsid w:val="00CB2E2C"/>
    <w:rsid w:val="00D161B0"/>
    <w:rsid w:val="00D16B68"/>
    <w:rsid w:val="00D33653"/>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7570D"/>
    <w:rsid w:val="00F83F9E"/>
    <w:rsid w:val="00F86A6A"/>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7CB07"/>
  <w15:chartTrackingRefBased/>
  <w15:docId w15:val="{70C0CB5C-BED7-4F84-AF19-00D932DE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B372AEA01477095FAC3559E306222"/>
        <w:category>
          <w:name w:val="Allgemein"/>
          <w:gallery w:val="placeholder"/>
        </w:category>
        <w:types>
          <w:type w:val="bbPlcHdr"/>
        </w:types>
        <w:behaviors>
          <w:behavior w:val="content"/>
        </w:behaviors>
        <w:guid w:val="{4780B8FE-F2F6-4BE4-89D8-892F600199A8}"/>
      </w:docPartPr>
      <w:docPartBody>
        <w:p w:rsidR="0089737D" w:rsidRDefault="00C744FF">
          <w:pPr>
            <w:pStyle w:val="2E4B372AEA01477095FAC3559E306222"/>
          </w:pPr>
          <w:r w:rsidRPr="00523F70">
            <w:rPr>
              <w:rStyle w:val="Platzhaltertext"/>
            </w:rPr>
            <w:t>Klicken oder tippen Sie hier, um Text einzugeben.</w:t>
          </w:r>
        </w:p>
      </w:docPartBody>
    </w:docPart>
    <w:docPart>
      <w:docPartPr>
        <w:name w:val="5FB8147081614840A0D475336D913FB0"/>
        <w:category>
          <w:name w:val="Allgemein"/>
          <w:gallery w:val="placeholder"/>
        </w:category>
        <w:types>
          <w:type w:val="bbPlcHdr"/>
        </w:types>
        <w:behaviors>
          <w:behavior w:val="content"/>
        </w:behaviors>
        <w:guid w:val="{C39372BC-9493-4590-B4E1-6BA4C5C51522}"/>
      </w:docPartPr>
      <w:docPartBody>
        <w:p w:rsidR="0089737D" w:rsidRDefault="00C744FF">
          <w:pPr>
            <w:pStyle w:val="5FB8147081614840A0D475336D913FB0"/>
          </w:pPr>
          <w:r>
            <w:rPr>
              <w:rStyle w:val="Platzhaltertext"/>
            </w:rPr>
            <w:t>titel</w:t>
          </w:r>
        </w:p>
      </w:docPartBody>
    </w:docPart>
    <w:docPart>
      <w:docPartPr>
        <w:name w:val="556EB6FFE94C4ADDA195251E53733168"/>
        <w:category>
          <w:name w:val="Allgemein"/>
          <w:gallery w:val="placeholder"/>
        </w:category>
        <w:types>
          <w:type w:val="bbPlcHdr"/>
        </w:types>
        <w:behaviors>
          <w:behavior w:val="content"/>
        </w:behaviors>
        <w:guid w:val="{14C1E1DA-B3AF-4E3D-BEA5-52B0D442D537}"/>
      </w:docPartPr>
      <w:docPartBody>
        <w:p w:rsidR="0089737D" w:rsidRDefault="00C744FF">
          <w:pPr>
            <w:pStyle w:val="556EB6FFE94C4ADDA195251E53733168"/>
          </w:pPr>
          <w:r>
            <w:rPr>
              <w:rStyle w:val="Platzhaltertext"/>
            </w:rPr>
            <w:t>Headline</w:t>
          </w:r>
        </w:p>
      </w:docPartBody>
    </w:docPart>
    <w:docPart>
      <w:docPartPr>
        <w:name w:val="EA91D641274748D0B9EB8081F0AB5605"/>
        <w:category>
          <w:name w:val="Allgemein"/>
          <w:gallery w:val="placeholder"/>
        </w:category>
        <w:types>
          <w:type w:val="bbPlcHdr"/>
        </w:types>
        <w:behaviors>
          <w:behavior w:val="content"/>
        </w:behaviors>
        <w:guid w:val="{58843220-8B43-4ED6-A14C-F91853CD0215}"/>
      </w:docPartPr>
      <w:docPartBody>
        <w:p w:rsidR="0089737D" w:rsidRDefault="00C744FF">
          <w:pPr>
            <w:pStyle w:val="EA91D641274748D0B9EB8081F0AB5605"/>
          </w:pPr>
          <w:r>
            <w:rPr>
              <w:rStyle w:val="Platzhaltertext"/>
              <w:lang w:val="en-US"/>
            </w:rPr>
            <w:t>Subline</w:t>
          </w:r>
        </w:p>
      </w:docPartBody>
    </w:docPart>
    <w:docPart>
      <w:docPartPr>
        <w:name w:val="45580D1A2AA643B59BDF33C6BABB716B"/>
        <w:category>
          <w:name w:val="Allgemein"/>
          <w:gallery w:val="placeholder"/>
        </w:category>
        <w:types>
          <w:type w:val="bbPlcHdr"/>
        </w:types>
        <w:behaviors>
          <w:behavior w:val="content"/>
        </w:behaviors>
        <w:guid w:val="{18333750-BCA4-4087-A874-53A34CEAF29A}"/>
      </w:docPartPr>
      <w:docPartBody>
        <w:p w:rsidR="0089737D" w:rsidRDefault="00C744FF" w:rsidP="00C744FF">
          <w:pPr>
            <w:pStyle w:val="45580D1A2AA643B59BDF33C6BABB716B1"/>
          </w:pPr>
          <w:r>
            <w:rPr>
              <w:rStyle w:val="Platzhaltertext"/>
            </w:rPr>
            <w:t>Ort</w:t>
          </w:r>
        </w:p>
      </w:docPartBody>
    </w:docPart>
    <w:docPart>
      <w:docPartPr>
        <w:name w:val="030167ADE5E942AFA2E44D1EBEAE3C3E"/>
        <w:category>
          <w:name w:val="Allgemein"/>
          <w:gallery w:val="placeholder"/>
        </w:category>
        <w:types>
          <w:type w:val="bbPlcHdr"/>
        </w:types>
        <w:behaviors>
          <w:behavior w:val="content"/>
        </w:behaviors>
        <w:guid w:val="{9326AE80-25B8-4E05-ACBC-0BEDD4C8F094}"/>
      </w:docPartPr>
      <w:docPartBody>
        <w:p w:rsidR="0089737D" w:rsidRDefault="00C744FF" w:rsidP="00C744FF">
          <w:pPr>
            <w:pStyle w:val="030167ADE5E942AFA2E44D1EBEAE3C3E1"/>
          </w:pPr>
          <w:r w:rsidRPr="007C076F">
            <w:rPr>
              <w:rStyle w:val="Platzhaltertext"/>
            </w:rPr>
            <w:t>Datum</w:t>
          </w:r>
        </w:p>
      </w:docPartBody>
    </w:docPart>
    <w:docPart>
      <w:docPartPr>
        <w:name w:val="F7FBB78721A44B0C9DADBCC60C8F4223"/>
        <w:category>
          <w:name w:val="Allgemein"/>
          <w:gallery w:val="placeholder"/>
        </w:category>
        <w:types>
          <w:type w:val="bbPlcHdr"/>
        </w:types>
        <w:behaviors>
          <w:behavior w:val="content"/>
        </w:behaviors>
        <w:guid w:val="{154AF54E-851B-4796-9C55-760C7D4F2FD1}"/>
      </w:docPartPr>
      <w:docPartBody>
        <w:p w:rsidR="0089737D" w:rsidRDefault="00C744FF">
          <w:pPr>
            <w:pStyle w:val="F7FBB78721A44B0C9DADBCC60C8F4223"/>
          </w:pPr>
          <w:r>
            <w:rPr>
              <w:rStyle w:val="Platzhaltertext"/>
            </w:rPr>
            <w:t>Zusatzinformation-Überschrift</w:t>
          </w:r>
        </w:p>
      </w:docPartBody>
    </w:docPart>
    <w:docPart>
      <w:docPartPr>
        <w:name w:val="49BD9F5213FB4CD4958ECAA278FB4715"/>
        <w:category>
          <w:name w:val="Allgemein"/>
          <w:gallery w:val="placeholder"/>
        </w:category>
        <w:types>
          <w:type w:val="bbPlcHdr"/>
        </w:types>
        <w:behaviors>
          <w:behavior w:val="content"/>
        </w:behaviors>
        <w:guid w:val="{84B6D39C-AD65-4B29-A718-FBC79E4BA686}"/>
      </w:docPartPr>
      <w:docPartBody>
        <w:p w:rsidR="0089737D" w:rsidRDefault="00C744FF">
          <w:pPr>
            <w:pStyle w:val="49BD9F5213FB4CD4958ECAA278FB4715"/>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FF"/>
    <w:rsid w:val="0089737D"/>
    <w:rsid w:val="00C74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44FF"/>
    <w:rPr>
      <w:color w:val="808080"/>
    </w:rPr>
  </w:style>
  <w:style w:type="paragraph" w:customStyle="1" w:styleId="2E4B372AEA01477095FAC3559E306222">
    <w:name w:val="2E4B372AEA01477095FAC3559E306222"/>
  </w:style>
  <w:style w:type="paragraph" w:customStyle="1" w:styleId="5FB8147081614840A0D475336D913FB0">
    <w:name w:val="5FB8147081614840A0D475336D913FB0"/>
  </w:style>
  <w:style w:type="paragraph" w:customStyle="1" w:styleId="556EB6FFE94C4ADDA195251E53733168">
    <w:name w:val="556EB6FFE94C4ADDA195251E53733168"/>
  </w:style>
  <w:style w:type="paragraph" w:customStyle="1" w:styleId="EA91D641274748D0B9EB8081F0AB5605">
    <w:name w:val="EA91D641274748D0B9EB8081F0AB5605"/>
  </w:style>
  <w:style w:type="paragraph" w:customStyle="1" w:styleId="F7FBB78721A44B0C9DADBCC60C8F4223">
    <w:name w:val="F7FBB78721A44B0C9DADBCC60C8F4223"/>
  </w:style>
  <w:style w:type="paragraph" w:customStyle="1" w:styleId="49BD9F5213FB4CD4958ECAA278FB4715">
    <w:name w:val="49BD9F5213FB4CD4958ECAA278FB4715"/>
  </w:style>
  <w:style w:type="paragraph" w:customStyle="1" w:styleId="45580D1A2AA643B59BDF33C6BABB716B1">
    <w:name w:val="45580D1A2AA643B59BDF33C6BABB716B1"/>
    <w:rsid w:val="00C744FF"/>
    <w:pPr>
      <w:spacing w:after="360" w:line="360" w:lineRule="exact"/>
      <w:contextualSpacing/>
    </w:pPr>
    <w:rPr>
      <w:rFonts w:eastAsiaTheme="minorHAnsi"/>
      <w:b/>
      <w:bCs/>
      <w:sz w:val="24"/>
      <w:szCs w:val="24"/>
      <w:lang w:eastAsia="en-US"/>
    </w:rPr>
  </w:style>
  <w:style w:type="paragraph" w:customStyle="1" w:styleId="030167ADE5E942AFA2E44D1EBEAE3C3E1">
    <w:name w:val="030167ADE5E942AFA2E44D1EBEAE3C3E1"/>
    <w:rsid w:val="00C744FF"/>
    <w:pPr>
      <w:spacing w:after="360" w:line="360" w:lineRule="exact"/>
      <w:contextualSpacing/>
    </w:pPr>
    <w:rPr>
      <w:rFonts w:eastAsiaTheme="minorHAnsi"/>
      <w:b/>
      <w:bCs/>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3</cp:revision>
  <dcterms:created xsi:type="dcterms:W3CDTF">2022-12-19T07:51:00Z</dcterms:created>
  <dcterms:modified xsi:type="dcterms:W3CDTF">2022-12-19T07:51:00Z</dcterms:modified>
</cp:coreProperties>
</file>