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6F28E524" w:rsidR="009B5293" w:rsidRDefault="001C3D3C" w:rsidP="009B5293">
      <w:pPr>
        <w:spacing w:line="276" w:lineRule="auto"/>
        <w:rPr>
          <w:rFonts w:ascii="Verdana" w:hAnsi="Verdana"/>
          <w:b/>
          <w:bCs/>
          <w:color w:val="000000"/>
          <w:sz w:val="28"/>
          <w:szCs w:val="28"/>
        </w:rPr>
      </w:pPr>
      <w:r>
        <w:rPr>
          <w:rFonts w:ascii="Verdana" w:hAnsi="Verdana"/>
          <w:b/>
          <w:bCs/>
          <w:color w:val="000000"/>
          <w:sz w:val="28"/>
          <w:szCs w:val="28"/>
        </w:rPr>
        <w:t>VCW</w:t>
      </w:r>
      <w:r w:rsidR="00E417B6">
        <w:rPr>
          <w:rFonts w:ascii="Verdana" w:hAnsi="Verdana"/>
          <w:b/>
          <w:bCs/>
          <w:color w:val="000000"/>
          <w:sz w:val="28"/>
          <w:szCs w:val="28"/>
        </w:rPr>
        <w:t>:</w:t>
      </w:r>
      <w:r w:rsidR="00F2252B">
        <w:rPr>
          <w:rFonts w:ascii="Verdana" w:hAnsi="Verdana"/>
          <w:b/>
          <w:bCs/>
          <w:color w:val="000000"/>
          <w:sz w:val="28"/>
          <w:szCs w:val="28"/>
        </w:rPr>
        <w:t xml:space="preserve"> Mit Feuereifer ins Match gegen Suhl</w:t>
      </w:r>
    </w:p>
    <w:p w14:paraId="066883EE" w14:textId="77777777" w:rsidR="005463D5" w:rsidRPr="00E6479D" w:rsidRDefault="005463D5" w:rsidP="009B5293">
      <w:pPr>
        <w:spacing w:line="276" w:lineRule="auto"/>
        <w:rPr>
          <w:rFonts w:ascii="Verdana" w:hAnsi="Verdana"/>
          <w:b/>
          <w:bCs/>
          <w:color w:val="000000"/>
          <w:sz w:val="28"/>
          <w:szCs w:val="28"/>
        </w:rPr>
      </w:pPr>
    </w:p>
    <w:p w14:paraId="6139C6A0" w14:textId="3D82F452" w:rsidR="004C1C3F" w:rsidRDefault="00D3797C" w:rsidP="002E43CA">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2E43CA" w:rsidRPr="003B1779">
        <w:rPr>
          <w:rFonts w:ascii="Verdana" w:hAnsi="Verdana"/>
          <w:color w:val="1C232C"/>
        </w:rPr>
        <w:t>2</w:t>
      </w:r>
      <w:r w:rsidR="003B1779" w:rsidRPr="003B1779">
        <w:rPr>
          <w:rFonts w:ascii="Verdana" w:hAnsi="Verdana"/>
          <w:color w:val="1C232C"/>
        </w:rPr>
        <w:t>7</w:t>
      </w:r>
      <w:r w:rsidR="002E43CA" w:rsidRPr="003B1779">
        <w:rPr>
          <w:rFonts w:ascii="Verdana" w:hAnsi="Verdana"/>
          <w:color w:val="1C232C"/>
        </w:rPr>
        <w:t>.1</w:t>
      </w:r>
      <w:r w:rsidR="00ED7D10">
        <w:rPr>
          <w:rFonts w:ascii="Verdana" w:hAnsi="Verdana"/>
          <w:color w:val="1C232C"/>
        </w:rPr>
        <w:t>.202</w:t>
      </w:r>
      <w:r w:rsidR="002E43CA">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2E43CA">
        <w:rPr>
          <w:rFonts w:ascii="Verdana" w:hAnsi="Verdana"/>
          <w:color w:val="1C232C"/>
        </w:rPr>
        <w:t xml:space="preserve">Der VC Wiesbaden </w:t>
      </w:r>
      <w:r w:rsidR="00915A5E">
        <w:rPr>
          <w:rFonts w:ascii="Verdana" w:hAnsi="Verdana"/>
          <w:color w:val="1C232C"/>
        </w:rPr>
        <w:t xml:space="preserve">geht mit großem Selbstvertrauen in die </w:t>
      </w:r>
      <w:r w:rsidR="001C3D3C">
        <w:rPr>
          <w:rFonts w:ascii="Verdana" w:hAnsi="Verdana"/>
          <w:color w:val="1C232C"/>
        </w:rPr>
        <w:t>kommende</w:t>
      </w:r>
      <w:r w:rsidR="00915A5E">
        <w:rPr>
          <w:rFonts w:ascii="Verdana" w:hAnsi="Verdana"/>
          <w:color w:val="1C232C"/>
        </w:rPr>
        <w:t xml:space="preserve"> Heimpartie gegen den Tabellennachbarn </w:t>
      </w:r>
      <w:hyperlink r:id="rId8" w:tgtFrame="_blank" w:history="1">
        <w:r w:rsidR="00915A5E" w:rsidRPr="009075BD">
          <w:rPr>
            <w:rFonts w:ascii="Verdana" w:hAnsi="Verdana"/>
            <w:color w:val="1C232C"/>
          </w:rPr>
          <w:t>VfB Suhl LOTTO Thüringen</w:t>
        </w:r>
      </w:hyperlink>
      <w:r w:rsidR="00915A5E">
        <w:rPr>
          <w:rFonts w:ascii="Verdana" w:hAnsi="Verdana"/>
          <w:color w:val="1C232C"/>
        </w:rPr>
        <w:t xml:space="preserve"> (</w:t>
      </w:r>
      <w:r w:rsidR="00E417B6">
        <w:rPr>
          <w:rFonts w:ascii="Verdana" w:hAnsi="Verdana"/>
          <w:color w:val="1C232C"/>
        </w:rPr>
        <w:t>Samstag</w:t>
      </w:r>
      <w:r w:rsidR="00D456E1">
        <w:rPr>
          <w:rFonts w:ascii="Verdana" w:hAnsi="Verdana"/>
          <w:color w:val="1C232C"/>
        </w:rPr>
        <w:t>,</w:t>
      </w:r>
      <w:r w:rsidR="00E417B6">
        <w:rPr>
          <w:rFonts w:ascii="Verdana" w:hAnsi="Verdana"/>
          <w:color w:val="1C232C"/>
        </w:rPr>
        <w:t xml:space="preserve"> </w:t>
      </w:r>
      <w:r w:rsidR="00915A5E">
        <w:rPr>
          <w:rFonts w:ascii="Verdana" w:hAnsi="Verdana"/>
          <w:color w:val="1C232C"/>
        </w:rPr>
        <w:t>19:00 Uhr, Sporthalle am Platz der Deutschen Einheit</w:t>
      </w:r>
      <w:r w:rsidR="00E417B6">
        <w:rPr>
          <w:rFonts w:ascii="Verdana" w:hAnsi="Verdana"/>
          <w:color w:val="1C232C"/>
        </w:rPr>
        <w:t>).</w:t>
      </w:r>
      <w:r w:rsidR="00915A5E">
        <w:rPr>
          <w:rFonts w:ascii="Verdana" w:hAnsi="Verdana"/>
          <w:color w:val="1C232C"/>
        </w:rPr>
        <w:t xml:space="preserve"> Nach überzeugenden Leistungen in den vergangenen vier Wochen mit vier 3:0-Siegen und nur einer Niederlage </w:t>
      </w:r>
      <w:r w:rsidR="00D456E1">
        <w:rPr>
          <w:rFonts w:ascii="Verdana" w:hAnsi="Verdana"/>
          <w:color w:val="1C232C"/>
        </w:rPr>
        <w:t xml:space="preserve">in Stuttgart </w:t>
      </w:r>
      <w:r w:rsidR="00915A5E">
        <w:rPr>
          <w:rFonts w:ascii="Verdana" w:hAnsi="Verdana"/>
          <w:color w:val="1C232C"/>
        </w:rPr>
        <w:t xml:space="preserve">gegen den deutschen Meister brennen die Schützlinge von Cheftrainer Benedikt Frank </w:t>
      </w:r>
      <w:r w:rsidR="00345BD3">
        <w:rPr>
          <w:rFonts w:ascii="Verdana" w:hAnsi="Verdana"/>
          <w:color w:val="1C232C"/>
        </w:rPr>
        <w:t xml:space="preserve">darauf, ihre </w:t>
      </w:r>
      <w:r w:rsidR="00915A5E">
        <w:rPr>
          <w:rFonts w:ascii="Verdana" w:hAnsi="Verdana"/>
          <w:color w:val="1C232C"/>
        </w:rPr>
        <w:t>kurzfristig unterbrochene Serie</w:t>
      </w:r>
      <w:r w:rsidR="00345BD3">
        <w:rPr>
          <w:rFonts w:ascii="Verdana" w:hAnsi="Verdana"/>
          <w:color w:val="1C232C"/>
        </w:rPr>
        <w:t xml:space="preserve"> in der 1. Volleyball Bundesliga Frauen </w:t>
      </w:r>
      <w:r w:rsidR="001C3D3C">
        <w:rPr>
          <w:rFonts w:ascii="Verdana" w:hAnsi="Verdana"/>
          <w:color w:val="1C232C"/>
        </w:rPr>
        <w:t xml:space="preserve">mit Blick nach oben </w:t>
      </w:r>
      <w:r w:rsidR="00345BD3">
        <w:rPr>
          <w:rFonts w:ascii="Verdana" w:hAnsi="Verdana"/>
          <w:color w:val="1C232C"/>
        </w:rPr>
        <w:t>fort</w:t>
      </w:r>
      <w:r w:rsidR="00F37C77">
        <w:rPr>
          <w:rFonts w:ascii="Verdana" w:hAnsi="Verdana"/>
          <w:color w:val="1C232C"/>
        </w:rPr>
        <w:t>zu</w:t>
      </w:r>
      <w:r w:rsidR="00345BD3">
        <w:rPr>
          <w:rFonts w:ascii="Verdana" w:hAnsi="Verdana"/>
          <w:color w:val="1C232C"/>
        </w:rPr>
        <w:t>setzen</w:t>
      </w:r>
      <w:r w:rsidR="00F37C77">
        <w:rPr>
          <w:rFonts w:ascii="Verdana" w:hAnsi="Verdana"/>
          <w:color w:val="1C232C"/>
        </w:rPr>
        <w:t>.</w:t>
      </w:r>
      <w:r w:rsidR="00345BD3">
        <w:rPr>
          <w:rFonts w:ascii="Verdana" w:hAnsi="Verdana"/>
          <w:color w:val="1C232C"/>
        </w:rPr>
        <w:t xml:space="preserve"> </w:t>
      </w:r>
    </w:p>
    <w:p w14:paraId="4BCAA866" w14:textId="77777777" w:rsidR="00D66B24" w:rsidRPr="00D66B24" w:rsidRDefault="00D66B24" w:rsidP="002E43CA">
      <w:pPr>
        <w:spacing w:line="276" w:lineRule="auto"/>
        <w:jc w:val="both"/>
        <w:rPr>
          <w:rFonts w:ascii="Verdana" w:hAnsi="Verdana"/>
          <w:b/>
          <w:bCs/>
          <w:color w:val="1C232C"/>
        </w:rPr>
      </w:pPr>
      <w:r w:rsidRPr="00D66B24">
        <w:rPr>
          <w:rFonts w:ascii="Verdana" w:hAnsi="Verdana"/>
          <w:b/>
          <w:bCs/>
          <w:color w:val="1C232C"/>
        </w:rPr>
        <w:t>Tabellensituation</w:t>
      </w:r>
    </w:p>
    <w:p w14:paraId="7C78634B" w14:textId="632A3F09" w:rsidR="00AA4F46" w:rsidRDefault="00400BDA" w:rsidP="002E43CA">
      <w:pPr>
        <w:spacing w:line="276" w:lineRule="auto"/>
        <w:jc w:val="both"/>
        <w:rPr>
          <w:rFonts w:ascii="Verdana" w:hAnsi="Verdana"/>
          <w:color w:val="1C232C"/>
        </w:rPr>
      </w:pPr>
      <w:r>
        <w:rPr>
          <w:rFonts w:ascii="Verdana" w:hAnsi="Verdana"/>
          <w:color w:val="1C232C"/>
        </w:rPr>
        <w:t xml:space="preserve">Mit einem Sieg </w:t>
      </w:r>
      <w:r w:rsidR="00D46EE0">
        <w:rPr>
          <w:rFonts w:ascii="Verdana" w:hAnsi="Verdana"/>
          <w:color w:val="1C232C"/>
        </w:rPr>
        <w:t>würde</w:t>
      </w:r>
      <w:r>
        <w:rPr>
          <w:rFonts w:ascii="Verdana" w:hAnsi="Verdana"/>
          <w:color w:val="1C232C"/>
        </w:rPr>
        <w:t xml:space="preserve"> der VCW (derzeit 16 Punkte) nicht nur den </w:t>
      </w:r>
      <w:r w:rsidR="00E417B6">
        <w:rPr>
          <w:rFonts w:ascii="Verdana" w:hAnsi="Verdana"/>
          <w:color w:val="1C232C"/>
        </w:rPr>
        <w:t xml:space="preserve">für die Playoff-Teilnehme so </w:t>
      </w:r>
      <w:r>
        <w:rPr>
          <w:rFonts w:ascii="Verdana" w:hAnsi="Verdana"/>
          <w:color w:val="1C232C"/>
        </w:rPr>
        <w:t xml:space="preserve">wichtigen achten Tabellenplatz zementieren, sondern </w:t>
      </w:r>
      <w:r w:rsidR="00E417B6">
        <w:rPr>
          <w:rFonts w:ascii="Verdana" w:hAnsi="Verdana"/>
          <w:color w:val="1C232C"/>
        </w:rPr>
        <w:t xml:space="preserve">den </w:t>
      </w:r>
      <w:r w:rsidR="004F7F90">
        <w:rPr>
          <w:rFonts w:ascii="Verdana" w:hAnsi="Verdana"/>
          <w:color w:val="1C232C"/>
        </w:rPr>
        <w:t>W</w:t>
      </w:r>
      <w:r w:rsidR="00D46EE0">
        <w:rPr>
          <w:rFonts w:ascii="Verdana" w:hAnsi="Verdana"/>
          <w:color w:val="1C232C"/>
        </w:rPr>
        <w:t xml:space="preserve">ettstreit um </w:t>
      </w:r>
      <w:r w:rsidR="00E417B6">
        <w:rPr>
          <w:rFonts w:ascii="Verdana" w:hAnsi="Verdana"/>
          <w:color w:val="1C232C"/>
        </w:rPr>
        <w:t xml:space="preserve">möglichst </w:t>
      </w:r>
      <w:r w:rsidR="00D46EE0">
        <w:rPr>
          <w:rFonts w:ascii="Verdana" w:hAnsi="Verdana"/>
          <w:color w:val="1C232C"/>
        </w:rPr>
        <w:t xml:space="preserve">noch bessere Plätze mit Vilsbiburg (16 Punkte, Siebter) und Aachen (19, Sechster) offenhalten. </w:t>
      </w:r>
      <w:r w:rsidR="004F7F90">
        <w:rPr>
          <w:rFonts w:ascii="Verdana" w:hAnsi="Verdana"/>
          <w:color w:val="1C232C"/>
        </w:rPr>
        <w:t>Suhl hingegen ringt unterdessen auf Platz neun (</w:t>
      </w:r>
      <w:r w:rsidR="00AA4F46">
        <w:rPr>
          <w:rFonts w:ascii="Verdana" w:hAnsi="Verdana"/>
          <w:color w:val="1C232C"/>
        </w:rPr>
        <w:t>elf</w:t>
      </w:r>
      <w:r w:rsidR="004F7F90">
        <w:rPr>
          <w:rFonts w:ascii="Verdana" w:hAnsi="Verdana"/>
          <w:color w:val="1C232C"/>
        </w:rPr>
        <w:t xml:space="preserve"> Punkte) um den Anschluss.</w:t>
      </w:r>
      <w:r w:rsidR="004B4D5B">
        <w:rPr>
          <w:rFonts w:ascii="Verdana" w:hAnsi="Verdana"/>
          <w:color w:val="1C232C"/>
        </w:rPr>
        <w:t xml:space="preserve"> Das Team </w:t>
      </w:r>
      <w:r w:rsidR="007F52B9">
        <w:rPr>
          <w:rFonts w:ascii="Verdana" w:hAnsi="Verdana"/>
          <w:color w:val="1C232C"/>
        </w:rPr>
        <w:t xml:space="preserve">von </w:t>
      </w:r>
      <w:r w:rsidR="004B4D5B">
        <w:rPr>
          <w:rFonts w:ascii="Verdana" w:hAnsi="Verdana"/>
          <w:color w:val="1C232C"/>
        </w:rPr>
        <w:t xml:space="preserve">Cheftrainer </w:t>
      </w:r>
      <w:r w:rsidR="004B4D5B" w:rsidRPr="002A1AF7">
        <w:rPr>
          <w:rFonts w:ascii="Verdana" w:hAnsi="Verdana"/>
          <w:color w:val="1C232C"/>
        </w:rPr>
        <w:t>László Hollósy</w:t>
      </w:r>
      <w:r w:rsidR="004B4D5B">
        <w:rPr>
          <w:rFonts w:ascii="Verdana" w:hAnsi="Verdana"/>
          <w:color w:val="1C232C"/>
        </w:rPr>
        <w:t xml:space="preserve"> </w:t>
      </w:r>
      <w:r w:rsidR="007F52B9">
        <w:rPr>
          <w:rFonts w:ascii="Verdana" w:hAnsi="Verdana"/>
          <w:color w:val="1C232C"/>
        </w:rPr>
        <w:t>steckt in einer längeren Durststrecke. Der letzte Sieg wurde einen Tag vor Heiligabend eingetütet (3:2 gegen Erfurt). Bis dato folgten vier Niederlagen in Folge</w:t>
      </w:r>
      <w:r w:rsidR="005C28A6">
        <w:rPr>
          <w:rFonts w:ascii="Verdana" w:hAnsi="Verdana"/>
          <w:color w:val="1C232C"/>
        </w:rPr>
        <w:t xml:space="preserve">, </w:t>
      </w:r>
      <w:r w:rsidR="00E417B6">
        <w:rPr>
          <w:rFonts w:ascii="Verdana" w:hAnsi="Verdana"/>
          <w:color w:val="1C232C"/>
        </w:rPr>
        <w:t>zuletzt</w:t>
      </w:r>
      <w:r w:rsidR="005C28A6">
        <w:rPr>
          <w:rFonts w:ascii="Verdana" w:hAnsi="Verdana"/>
          <w:color w:val="1C232C"/>
        </w:rPr>
        <w:t xml:space="preserve"> gegen </w:t>
      </w:r>
      <w:r w:rsidR="007F52B9">
        <w:rPr>
          <w:rFonts w:ascii="Verdana" w:hAnsi="Verdana"/>
          <w:color w:val="1C232C"/>
        </w:rPr>
        <w:t>Stuttgart und Dresden</w:t>
      </w:r>
      <w:r w:rsidR="005C28A6">
        <w:rPr>
          <w:rFonts w:ascii="Verdana" w:hAnsi="Verdana"/>
          <w:color w:val="1C232C"/>
        </w:rPr>
        <w:t>.</w:t>
      </w:r>
      <w:r w:rsidR="00AA4F46">
        <w:rPr>
          <w:rFonts w:ascii="Verdana" w:hAnsi="Verdana"/>
          <w:color w:val="1C232C"/>
        </w:rPr>
        <w:t xml:space="preserve"> </w:t>
      </w:r>
    </w:p>
    <w:p w14:paraId="0A332D68" w14:textId="77777777" w:rsidR="00D66B24" w:rsidRPr="00D66B24" w:rsidRDefault="00D66B24" w:rsidP="002E43CA">
      <w:pPr>
        <w:spacing w:line="276" w:lineRule="auto"/>
        <w:jc w:val="both"/>
        <w:rPr>
          <w:rFonts w:ascii="Verdana" w:hAnsi="Verdana"/>
          <w:b/>
          <w:bCs/>
          <w:color w:val="1C232C"/>
        </w:rPr>
      </w:pPr>
      <w:r w:rsidRPr="00D66B24">
        <w:rPr>
          <w:rFonts w:ascii="Verdana" w:hAnsi="Verdana"/>
          <w:b/>
          <w:bCs/>
          <w:color w:val="1C232C"/>
        </w:rPr>
        <w:t>Top-Scorer-Ranking</w:t>
      </w:r>
    </w:p>
    <w:p w14:paraId="749E3B7B" w14:textId="38004F26" w:rsidR="004C5DFA" w:rsidRDefault="00AA4F46" w:rsidP="002E43CA">
      <w:pPr>
        <w:spacing w:line="276" w:lineRule="auto"/>
        <w:jc w:val="both"/>
        <w:rPr>
          <w:rFonts w:ascii="Verdana" w:hAnsi="Verdana"/>
          <w:color w:val="1C232C"/>
        </w:rPr>
      </w:pPr>
      <w:r>
        <w:rPr>
          <w:rFonts w:ascii="Verdana" w:hAnsi="Verdana"/>
          <w:color w:val="1C232C"/>
        </w:rPr>
        <w:t xml:space="preserve">Als Best-Gerankte </w:t>
      </w:r>
      <w:r w:rsidR="00D66B24">
        <w:rPr>
          <w:rFonts w:ascii="Verdana" w:hAnsi="Verdana"/>
          <w:color w:val="1C232C"/>
        </w:rPr>
        <w:t>ihres Teams</w:t>
      </w:r>
      <w:r>
        <w:rPr>
          <w:rFonts w:ascii="Verdana" w:hAnsi="Verdana"/>
          <w:color w:val="1C232C"/>
        </w:rPr>
        <w:t xml:space="preserve"> liegt Suhls Diagonale Danielle Harbin (USA) mit 81 Punkten auf dem elften Platz</w:t>
      </w:r>
      <w:r w:rsidR="00D66B24">
        <w:rPr>
          <w:rFonts w:ascii="Verdana" w:hAnsi="Verdana"/>
          <w:color w:val="1C232C"/>
        </w:rPr>
        <w:t xml:space="preserve"> der Ligawertung alle</w:t>
      </w:r>
      <w:r w:rsidR="003E6BD6">
        <w:rPr>
          <w:rFonts w:ascii="Verdana" w:hAnsi="Verdana"/>
          <w:color w:val="1C232C"/>
        </w:rPr>
        <w:t>r</w:t>
      </w:r>
      <w:r w:rsidR="00D66B24">
        <w:rPr>
          <w:rFonts w:ascii="Verdana" w:hAnsi="Verdana"/>
          <w:color w:val="1C232C"/>
        </w:rPr>
        <w:t xml:space="preserve"> Spielelemente</w:t>
      </w:r>
      <w:r>
        <w:rPr>
          <w:rFonts w:ascii="Verdana" w:hAnsi="Verdana"/>
          <w:color w:val="1C232C"/>
        </w:rPr>
        <w:t xml:space="preserve">; Rang 20 belegt </w:t>
      </w:r>
      <w:r w:rsidR="00D66B24">
        <w:rPr>
          <w:rFonts w:ascii="Verdana" w:hAnsi="Verdana"/>
          <w:color w:val="1C232C"/>
        </w:rPr>
        <w:t xml:space="preserve">hierbei Mitspielerin </w:t>
      </w:r>
      <w:r>
        <w:rPr>
          <w:rFonts w:ascii="Verdana" w:hAnsi="Verdana"/>
          <w:color w:val="1C232C"/>
        </w:rPr>
        <w:t>Roosa Laakkonen (</w:t>
      </w:r>
      <w:r w:rsidR="007C0FB3">
        <w:rPr>
          <w:rFonts w:ascii="Verdana" w:hAnsi="Verdana"/>
          <w:color w:val="1C232C"/>
        </w:rPr>
        <w:t xml:space="preserve">Finnland, </w:t>
      </w:r>
      <w:r w:rsidR="00D66B24">
        <w:rPr>
          <w:rFonts w:ascii="Verdana" w:hAnsi="Verdana"/>
          <w:color w:val="1C232C"/>
        </w:rPr>
        <w:t>Mittelblock</w:t>
      </w:r>
      <w:r w:rsidR="007C0FB3">
        <w:rPr>
          <w:rFonts w:ascii="Verdana" w:hAnsi="Verdana"/>
          <w:color w:val="1C232C"/>
        </w:rPr>
        <w:t xml:space="preserve">; </w:t>
      </w:r>
      <w:r>
        <w:rPr>
          <w:rFonts w:ascii="Verdana" w:hAnsi="Verdana"/>
          <w:color w:val="1C232C"/>
        </w:rPr>
        <w:t xml:space="preserve">69). Wiesbadens Diagonale Lena Große Scharmann behauptet weiterhin ihren fünften Platz mit 103 </w:t>
      </w:r>
      <w:r w:rsidR="00D66B24">
        <w:rPr>
          <w:rFonts w:ascii="Verdana" w:hAnsi="Verdana"/>
          <w:color w:val="1C232C"/>
        </w:rPr>
        <w:t xml:space="preserve">Zählern. Vor ihr </w:t>
      </w:r>
      <w:r w:rsidR="00E417B6">
        <w:rPr>
          <w:rFonts w:ascii="Verdana" w:hAnsi="Verdana"/>
          <w:color w:val="1C232C"/>
        </w:rPr>
        <w:t xml:space="preserve">rangieren </w:t>
      </w:r>
      <w:r w:rsidR="00D66B24">
        <w:rPr>
          <w:rFonts w:ascii="Verdana" w:hAnsi="Verdana"/>
          <w:color w:val="1C232C"/>
        </w:rPr>
        <w:t>L</w:t>
      </w:r>
      <w:r w:rsidR="003C11F5">
        <w:rPr>
          <w:rFonts w:ascii="Verdana" w:hAnsi="Verdana"/>
          <w:color w:val="1C232C"/>
        </w:rPr>
        <w:t>i</w:t>
      </w:r>
      <w:r w:rsidR="00D66B24">
        <w:rPr>
          <w:rFonts w:ascii="Verdana" w:hAnsi="Verdana"/>
          <w:color w:val="1C232C"/>
        </w:rPr>
        <w:t>ndsey Ruddins (USA/Schwerin, Außenangriff; 106), Krystal Rivers (USA/Stuttgart, Diagonal; 117) und</w:t>
      </w:r>
      <w:r w:rsidR="00E417B6">
        <w:rPr>
          <w:rFonts w:ascii="Verdana" w:hAnsi="Verdana"/>
          <w:color w:val="1C232C"/>
        </w:rPr>
        <w:t xml:space="preserve"> Potsdams</w:t>
      </w:r>
      <w:r w:rsidR="00D66B24">
        <w:rPr>
          <w:rFonts w:ascii="Verdana" w:hAnsi="Verdana"/>
          <w:color w:val="1C232C"/>
        </w:rPr>
        <w:t xml:space="preserve"> Aneth Nemeth (Ungarn</w:t>
      </w:r>
      <w:r w:rsidR="00E417B6">
        <w:rPr>
          <w:rFonts w:ascii="Verdana" w:hAnsi="Verdana"/>
          <w:color w:val="1C232C"/>
        </w:rPr>
        <w:t>,</w:t>
      </w:r>
      <w:r w:rsidR="00D66B24">
        <w:rPr>
          <w:rFonts w:ascii="Verdana" w:hAnsi="Verdana"/>
          <w:color w:val="1C232C"/>
        </w:rPr>
        <w:t xml:space="preserve"> Diagonal; 139). Unangefochtene Top-Scoreri</w:t>
      </w:r>
      <w:r w:rsidR="003C11F5">
        <w:rPr>
          <w:rFonts w:ascii="Verdana" w:hAnsi="Verdana"/>
          <w:color w:val="1C232C"/>
        </w:rPr>
        <w:t xml:space="preserve">n ist </w:t>
      </w:r>
      <w:r w:rsidR="00D66B24">
        <w:rPr>
          <w:rFonts w:ascii="Verdana" w:hAnsi="Verdana"/>
          <w:color w:val="1C232C"/>
        </w:rPr>
        <w:t>Münsters Diagonale Iris Scholten (</w:t>
      </w:r>
      <w:r w:rsidR="003C11F5">
        <w:rPr>
          <w:rFonts w:ascii="Verdana" w:hAnsi="Verdana"/>
          <w:color w:val="1C232C"/>
        </w:rPr>
        <w:t xml:space="preserve">Niederlande; </w:t>
      </w:r>
      <w:r w:rsidR="00D66B24">
        <w:rPr>
          <w:rFonts w:ascii="Verdana" w:hAnsi="Verdana"/>
          <w:color w:val="1C232C"/>
        </w:rPr>
        <w:t>182).</w:t>
      </w:r>
    </w:p>
    <w:p w14:paraId="1B039492" w14:textId="2F690128" w:rsidR="00D66B24" w:rsidRDefault="00D66B24" w:rsidP="002E43CA">
      <w:pPr>
        <w:spacing w:line="276" w:lineRule="auto"/>
        <w:jc w:val="both"/>
        <w:rPr>
          <w:rFonts w:ascii="Verdana" w:hAnsi="Verdana"/>
          <w:color w:val="1C232C"/>
        </w:rPr>
      </w:pPr>
      <w:r w:rsidRPr="00D66B24">
        <w:rPr>
          <w:rFonts w:ascii="Verdana" w:hAnsi="Verdana"/>
          <w:b/>
          <w:bCs/>
          <w:color w:val="1C232C"/>
        </w:rPr>
        <w:t>Benedikt Frank:</w:t>
      </w:r>
      <w:r>
        <w:rPr>
          <w:rFonts w:ascii="Verdana" w:hAnsi="Verdana"/>
          <w:color w:val="1C232C"/>
        </w:rPr>
        <w:t xml:space="preserve"> „</w:t>
      </w:r>
      <w:r w:rsidR="00BC3F2B">
        <w:rPr>
          <w:rFonts w:ascii="Verdana" w:hAnsi="Verdana"/>
          <w:color w:val="1C232C"/>
        </w:rPr>
        <w:t xml:space="preserve">Wir nehmen aus dem Stuttgart-Spiel </w:t>
      </w:r>
      <w:r w:rsidR="00347168">
        <w:rPr>
          <w:rFonts w:ascii="Verdana" w:hAnsi="Verdana"/>
          <w:color w:val="1C232C"/>
        </w:rPr>
        <w:t>viel</w:t>
      </w:r>
      <w:r w:rsidR="00BC3F2B">
        <w:rPr>
          <w:rFonts w:ascii="Verdana" w:hAnsi="Verdana"/>
          <w:color w:val="1C232C"/>
        </w:rPr>
        <w:t xml:space="preserve"> Selbstbewusstsein mit, weil </w:t>
      </w:r>
      <w:r w:rsidR="00347168">
        <w:rPr>
          <w:rFonts w:ascii="Verdana" w:hAnsi="Verdana"/>
          <w:color w:val="1C232C"/>
        </w:rPr>
        <w:t xml:space="preserve">wir </w:t>
      </w:r>
      <w:r w:rsidR="00BC3F2B">
        <w:rPr>
          <w:rFonts w:ascii="Verdana" w:hAnsi="Verdana"/>
          <w:color w:val="1C232C"/>
        </w:rPr>
        <w:t xml:space="preserve">beim </w:t>
      </w:r>
      <w:r w:rsidR="007C0FB3">
        <w:rPr>
          <w:rFonts w:ascii="Verdana" w:hAnsi="Verdana"/>
          <w:color w:val="1C232C"/>
        </w:rPr>
        <w:t>physisch mega</w:t>
      </w:r>
      <w:r w:rsidR="00347168">
        <w:rPr>
          <w:rFonts w:ascii="Verdana" w:hAnsi="Verdana"/>
          <w:color w:val="1C232C"/>
        </w:rPr>
        <w:t>-</w:t>
      </w:r>
      <w:r w:rsidR="007C0FB3">
        <w:rPr>
          <w:rFonts w:ascii="Verdana" w:hAnsi="Verdana"/>
          <w:color w:val="1C232C"/>
        </w:rPr>
        <w:t xml:space="preserve">starken </w:t>
      </w:r>
      <w:r w:rsidR="00BC3F2B">
        <w:rPr>
          <w:rFonts w:ascii="Verdana" w:hAnsi="Verdana"/>
          <w:color w:val="1C232C"/>
        </w:rPr>
        <w:t xml:space="preserve">Favoriten durchaus mithalten konnten und eine gute Einstellung gezeigt haben. </w:t>
      </w:r>
      <w:r w:rsidR="008E32CE">
        <w:rPr>
          <w:rFonts w:ascii="Verdana" w:hAnsi="Verdana"/>
          <w:color w:val="1C232C"/>
        </w:rPr>
        <w:t>Den</w:t>
      </w:r>
      <w:r w:rsidR="004F66B6">
        <w:rPr>
          <w:rFonts w:ascii="Verdana" w:hAnsi="Verdana"/>
          <w:color w:val="1C232C"/>
        </w:rPr>
        <w:t xml:space="preserve"> dritten Satz nach acht </w:t>
      </w:r>
      <w:r w:rsidR="008E32CE">
        <w:rPr>
          <w:rFonts w:ascii="Verdana" w:hAnsi="Verdana"/>
          <w:color w:val="1C232C"/>
        </w:rPr>
        <w:t xml:space="preserve">abgewehrten </w:t>
      </w:r>
      <w:r w:rsidR="004F66B6">
        <w:rPr>
          <w:rFonts w:ascii="Verdana" w:hAnsi="Verdana"/>
          <w:color w:val="1C232C"/>
        </w:rPr>
        <w:t xml:space="preserve">Matchbällen </w:t>
      </w:r>
      <w:r w:rsidR="008E32CE">
        <w:rPr>
          <w:rFonts w:ascii="Verdana" w:hAnsi="Verdana"/>
          <w:color w:val="1C232C"/>
        </w:rPr>
        <w:t xml:space="preserve">noch </w:t>
      </w:r>
      <w:r w:rsidR="004F66B6">
        <w:rPr>
          <w:rFonts w:ascii="Verdana" w:hAnsi="Verdana"/>
          <w:color w:val="1C232C"/>
        </w:rPr>
        <w:t xml:space="preserve">zu gewinnen, war schon besonders. </w:t>
      </w:r>
      <w:r w:rsidR="00BC3F2B">
        <w:rPr>
          <w:rFonts w:ascii="Verdana" w:hAnsi="Verdana"/>
          <w:color w:val="1C232C"/>
        </w:rPr>
        <w:t xml:space="preserve">Gegen Suhl wird es freilich </w:t>
      </w:r>
      <w:r w:rsidR="007C0FB3">
        <w:rPr>
          <w:rFonts w:ascii="Verdana" w:hAnsi="Verdana"/>
          <w:color w:val="1C232C"/>
        </w:rPr>
        <w:t xml:space="preserve">auch </w:t>
      </w:r>
      <w:r w:rsidR="00BC3F2B">
        <w:rPr>
          <w:rFonts w:ascii="Verdana" w:hAnsi="Verdana"/>
          <w:color w:val="1C232C"/>
        </w:rPr>
        <w:t xml:space="preserve">taktisch </w:t>
      </w:r>
      <w:r w:rsidR="00347168">
        <w:rPr>
          <w:rFonts w:ascii="Verdana" w:hAnsi="Verdana"/>
          <w:color w:val="1C232C"/>
        </w:rPr>
        <w:t xml:space="preserve">ein </w:t>
      </w:r>
      <w:r w:rsidR="00BC3F2B">
        <w:rPr>
          <w:rFonts w:ascii="Verdana" w:hAnsi="Verdana"/>
          <w:color w:val="1C232C"/>
        </w:rPr>
        <w:t xml:space="preserve">anderes Match. Wir stellen uns auf das veränderte Zuspiel bei Suhl ein, </w:t>
      </w:r>
      <w:r w:rsidR="007C0FB3">
        <w:rPr>
          <w:rFonts w:ascii="Verdana" w:hAnsi="Verdana"/>
          <w:color w:val="1C232C"/>
        </w:rPr>
        <w:t>ebenso auf</w:t>
      </w:r>
      <w:r w:rsidR="00BC3F2B">
        <w:rPr>
          <w:rFonts w:ascii="Verdana" w:hAnsi="Verdana"/>
          <w:color w:val="1C232C"/>
        </w:rPr>
        <w:t xml:space="preserve"> Danielle Harbin</w:t>
      </w:r>
      <w:r w:rsidR="007C0FB3">
        <w:rPr>
          <w:rFonts w:ascii="Verdana" w:hAnsi="Verdana"/>
          <w:color w:val="1C232C"/>
        </w:rPr>
        <w:t xml:space="preserve">, auf den </w:t>
      </w:r>
      <w:r w:rsidR="00BC3F2B">
        <w:rPr>
          <w:rFonts w:ascii="Verdana" w:hAnsi="Verdana"/>
          <w:color w:val="1C232C"/>
        </w:rPr>
        <w:t>Außenangriff mit Juliette Fidon-</w:t>
      </w:r>
      <w:r w:rsidR="00BC3F2B">
        <w:rPr>
          <w:rFonts w:ascii="Verdana" w:hAnsi="Verdana"/>
          <w:color w:val="1C232C"/>
        </w:rPr>
        <w:lastRenderedPageBreak/>
        <w:t>Lebleu</w:t>
      </w:r>
      <w:r w:rsidR="007C0FB3">
        <w:rPr>
          <w:rFonts w:ascii="Verdana" w:hAnsi="Verdana"/>
          <w:color w:val="1C232C"/>
        </w:rPr>
        <w:t>, Eva Hod</w:t>
      </w:r>
      <w:r w:rsidR="00347168">
        <w:rPr>
          <w:rFonts w:ascii="Verdana" w:hAnsi="Verdana"/>
          <w:color w:val="1C232C"/>
        </w:rPr>
        <w:t>a</w:t>
      </w:r>
      <w:r w:rsidR="007C0FB3">
        <w:rPr>
          <w:rFonts w:ascii="Verdana" w:hAnsi="Verdana"/>
          <w:color w:val="1C232C"/>
        </w:rPr>
        <w:t xml:space="preserve">nová und Julia Brown und natürlich </w:t>
      </w:r>
      <w:r w:rsidR="00331B21">
        <w:rPr>
          <w:rFonts w:ascii="Verdana" w:hAnsi="Verdana"/>
          <w:color w:val="1C232C"/>
        </w:rPr>
        <w:t xml:space="preserve">auch </w:t>
      </w:r>
      <w:r w:rsidR="007C0FB3">
        <w:rPr>
          <w:rFonts w:ascii="Verdana" w:hAnsi="Verdana"/>
          <w:color w:val="1C232C"/>
        </w:rPr>
        <w:t xml:space="preserve">auf </w:t>
      </w:r>
      <w:r w:rsidR="00F2252B">
        <w:rPr>
          <w:rFonts w:ascii="Verdana" w:hAnsi="Verdana"/>
          <w:color w:val="1C232C"/>
        </w:rPr>
        <w:t xml:space="preserve">die erfahrene </w:t>
      </w:r>
      <w:r w:rsidR="007C0FB3">
        <w:rPr>
          <w:rFonts w:ascii="Verdana" w:hAnsi="Verdana"/>
          <w:color w:val="1C232C"/>
        </w:rPr>
        <w:t xml:space="preserve">Roosa Laakkonen. </w:t>
      </w:r>
      <w:r w:rsidR="00347168">
        <w:rPr>
          <w:rFonts w:ascii="Verdana" w:hAnsi="Verdana"/>
          <w:color w:val="1C232C"/>
        </w:rPr>
        <w:t xml:space="preserve">Wir haben eine gute Chance, Revanche für die 1:3-Niederlage in Suhl </w:t>
      </w:r>
      <w:r w:rsidR="00331B21">
        <w:rPr>
          <w:rFonts w:ascii="Verdana" w:hAnsi="Verdana"/>
          <w:color w:val="1C232C"/>
        </w:rPr>
        <w:t xml:space="preserve">im November </w:t>
      </w:r>
      <w:r w:rsidR="00347168">
        <w:rPr>
          <w:rFonts w:ascii="Verdana" w:hAnsi="Verdana"/>
          <w:color w:val="1C232C"/>
        </w:rPr>
        <w:t xml:space="preserve">zu nehmen. </w:t>
      </w:r>
      <w:r w:rsidR="00331B21">
        <w:rPr>
          <w:rFonts w:ascii="Verdana" w:hAnsi="Verdana"/>
          <w:color w:val="1C232C"/>
        </w:rPr>
        <w:t>Damals haben</w:t>
      </w:r>
      <w:r w:rsidR="00347168">
        <w:rPr>
          <w:rFonts w:ascii="Verdana" w:hAnsi="Verdana"/>
          <w:color w:val="1C232C"/>
        </w:rPr>
        <w:t xml:space="preserve"> wir uns das Leben selbst schwer gemacht.</w:t>
      </w:r>
      <w:r w:rsidR="00E417B6">
        <w:rPr>
          <w:rFonts w:ascii="Verdana" w:hAnsi="Verdana"/>
          <w:color w:val="1C232C"/>
        </w:rPr>
        <w:t xml:space="preserve"> Inzwischen haben wir viel gelernt. Wir sind gut drauf und passen uns jetzt nach den </w:t>
      </w:r>
      <w:r w:rsidR="003E6BD6">
        <w:rPr>
          <w:rFonts w:ascii="Verdana" w:hAnsi="Verdana"/>
          <w:color w:val="1C232C"/>
        </w:rPr>
        <w:t xml:space="preserve">anstrengenden </w:t>
      </w:r>
      <w:r w:rsidR="00E417B6">
        <w:rPr>
          <w:rFonts w:ascii="Verdana" w:hAnsi="Verdana"/>
          <w:color w:val="1C232C"/>
        </w:rPr>
        <w:t>englischen Wochen dem normalen Rhythmus mit einem Match pro Woche an.“</w:t>
      </w:r>
    </w:p>
    <w:p w14:paraId="17FB85AA" w14:textId="12692D0C" w:rsidR="002E43CA" w:rsidRPr="00AC70DE" w:rsidRDefault="003523D1" w:rsidP="001C3D3C">
      <w:pPr>
        <w:spacing w:line="276" w:lineRule="auto"/>
        <w:jc w:val="both"/>
        <w:rPr>
          <w:rFonts w:ascii="Verdana" w:hAnsi="Verdana"/>
          <w:color w:val="1C232C"/>
        </w:rPr>
      </w:pPr>
      <w:r w:rsidRPr="00AC70DE">
        <w:rPr>
          <w:rFonts w:ascii="Verdana" w:hAnsi="Verdana"/>
          <w:b/>
          <w:bCs/>
          <w:color w:val="1C232C"/>
        </w:rPr>
        <w:t xml:space="preserve">Rene </w:t>
      </w:r>
      <w:r w:rsidR="00AC70DE" w:rsidRPr="00AC70DE">
        <w:rPr>
          <w:rFonts w:ascii="Verdana" w:hAnsi="Verdana"/>
          <w:b/>
          <w:bCs/>
          <w:color w:val="1C232C"/>
        </w:rPr>
        <w:t>Sain (Libera):</w:t>
      </w:r>
      <w:r w:rsidR="00AC70DE" w:rsidRPr="00AC70DE">
        <w:rPr>
          <w:rFonts w:ascii="Verdana" w:hAnsi="Verdana"/>
          <w:color w:val="1C232C"/>
        </w:rPr>
        <w:t xml:space="preserve"> „</w:t>
      </w:r>
      <w:r w:rsidR="00AC70DE">
        <w:rPr>
          <w:rFonts w:ascii="Verdana" w:hAnsi="Verdana"/>
          <w:color w:val="1C232C"/>
        </w:rPr>
        <w:t xml:space="preserve">Wir sind zuversichtlich nach </w:t>
      </w:r>
      <w:r w:rsidR="00183FC5">
        <w:rPr>
          <w:rFonts w:ascii="Verdana" w:hAnsi="Verdana"/>
          <w:color w:val="1C232C"/>
        </w:rPr>
        <w:t>unseren</w:t>
      </w:r>
      <w:r w:rsidR="00AC70DE">
        <w:rPr>
          <w:rFonts w:ascii="Verdana" w:hAnsi="Verdana"/>
          <w:color w:val="1C232C"/>
        </w:rPr>
        <w:t xml:space="preserve"> vier 3:0-Spielen und dem guten </w:t>
      </w:r>
      <w:r w:rsidR="00183FC5">
        <w:rPr>
          <w:rFonts w:ascii="Verdana" w:hAnsi="Verdana"/>
          <w:color w:val="1C232C"/>
        </w:rPr>
        <w:t xml:space="preserve">Match </w:t>
      </w:r>
      <w:r w:rsidR="00AC70DE">
        <w:rPr>
          <w:rFonts w:ascii="Verdana" w:hAnsi="Verdana"/>
          <w:color w:val="1C232C"/>
        </w:rPr>
        <w:t>in Stuttgart</w:t>
      </w:r>
      <w:r w:rsidR="00183FC5">
        <w:rPr>
          <w:rFonts w:ascii="Verdana" w:hAnsi="Verdana"/>
          <w:color w:val="1C232C"/>
        </w:rPr>
        <w:t>.</w:t>
      </w:r>
      <w:r w:rsidR="00AC70DE">
        <w:rPr>
          <w:rFonts w:ascii="Verdana" w:hAnsi="Verdana"/>
          <w:color w:val="1C232C"/>
        </w:rPr>
        <w:t xml:space="preserve"> Suhl ist für uns ungleich wichtiger. Wir haben das Hinspiel verloren und wollen nun unbedingt siegen. Ich habe 2018/2019 </w:t>
      </w:r>
      <w:r w:rsidR="00183FC5">
        <w:rPr>
          <w:rFonts w:ascii="Verdana" w:hAnsi="Verdana"/>
          <w:color w:val="1C232C"/>
        </w:rPr>
        <w:t xml:space="preserve">für </w:t>
      </w:r>
      <w:r w:rsidR="00AC70DE">
        <w:rPr>
          <w:rFonts w:ascii="Verdana" w:hAnsi="Verdana"/>
          <w:color w:val="1C232C"/>
        </w:rPr>
        <w:t xml:space="preserve">Suhl gespielt, aber das bedeutet keinen Druck für mich, zumal ein neuer Coach und viele neue Athletinnen da sind. Ich freue mich einfach auf unser Heimspiel und unser tolles Publikum, das uns immer so frenetisch antreibt.“  </w:t>
      </w:r>
    </w:p>
    <w:p w14:paraId="41DC16B8" w14:textId="77777777" w:rsidR="003523D1" w:rsidRDefault="003523D1" w:rsidP="002E43CA">
      <w:pPr>
        <w:rPr>
          <w:rFonts w:ascii="Verdana" w:hAnsi="Verdana"/>
        </w:rPr>
      </w:pPr>
    </w:p>
    <w:p w14:paraId="79C8E1D9" w14:textId="038935A8" w:rsidR="002E43CA" w:rsidRPr="008B71CB" w:rsidRDefault="002E43CA" w:rsidP="002E43CA">
      <w:pPr>
        <w:rPr>
          <w:rFonts w:ascii="Verdana" w:hAnsi="Verdana"/>
          <w:b/>
          <w:bCs/>
          <w:color w:val="1C232C"/>
        </w:rPr>
      </w:pPr>
      <w:r>
        <w:rPr>
          <w:rFonts w:ascii="Verdana" w:hAnsi="Verdana"/>
          <w:b/>
          <w:bCs/>
          <w:color w:val="1C232C"/>
        </w:rPr>
        <w:t xml:space="preserve">Nächste </w:t>
      </w:r>
      <w:r w:rsidRPr="00CF14D7">
        <w:rPr>
          <w:rFonts w:ascii="Verdana" w:hAnsi="Verdana"/>
          <w:b/>
          <w:bCs/>
          <w:color w:val="1C232C"/>
        </w:rPr>
        <w:t>Termin</w:t>
      </w:r>
      <w:r>
        <w:rPr>
          <w:rFonts w:ascii="Verdana" w:hAnsi="Verdana"/>
          <w:b/>
          <w:bCs/>
          <w:color w:val="1C232C"/>
        </w:rPr>
        <w:t>e</w:t>
      </w:r>
    </w:p>
    <w:p w14:paraId="2A8D44E2" w14:textId="1B6AF2B5" w:rsidR="002E43CA" w:rsidRDefault="002E43CA" w:rsidP="002E43CA">
      <w:pPr>
        <w:spacing w:line="276" w:lineRule="auto"/>
        <w:rPr>
          <w:rFonts w:ascii="Verdana" w:hAnsi="Verdana"/>
          <w:i/>
          <w:iCs/>
          <w:color w:val="1C232C"/>
        </w:rPr>
      </w:pPr>
      <w:r>
        <w:rPr>
          <w:rFonts w:ascii="Verdana" w:hAnsi="Verdana"/>
          <w:color w:val="1C232C"/>
        </w:rPr>
        <w:t xml:space="preserve">28. Januar 2023 (19:00 Uhr): VCW – </w:t>
      </w:r>
      <w:hyperlink r:id="rId9" w:tgtFrame="_blank" w:history="1"/>
      <w:hyperlink r:id="rId10" w:tgtFrame="_blank" w:history="1">
        <w:r w:rsidR="003523D1" w:rsidRPr="009075BD">
          <w:rPr>
            <w:rFonts w:ascii="Verdana" w:hAnsi="Verdana"/>
            <w:color w:val="1C232C"/>
          </w:rPr>
          <w:t>VfB Suhl LOTTO Thüringen</w:t>
        </w:r>
      </w:hyperlink>
      <w:r>
        <w:rPr>
          <w:rFonts w:ascii="Verdana" w:hAnsi="Verdana"/>
          <w:color w:val="1C232C"/>
        </w:rPr>
        <w:br/>
      </w:r>
      <w:r w:rsidRPr="00353448">
        <w:rPr>
          <w:rFonts w:ascii="Verdana" w:hAnsi="Verdana"/>
          <w:i/>
          <w:iCs/>
          <w:color w:val="1C232C"/>
        </w:rPr>
        <w:t>(Wiesbaden, Sporthalle am Platz der Deutschen Einheit)</w:t>
      </w:r>
    </w:p>
    <w:p w14:paraId="5B35D5BC" w14:textId="556B8710" w:rsidR="006107E4" w:rsidRDefault="006107E4" w:rsidP="006107E4">
      <w:pPr>
        <w:spacing w:line="276" w:lineRule="auto"/>
        <w:rPr>
          <w:rFonts w:ascii="Verdana" w:hAnsi="Verdana"/>
          <w:i/>
          <w:iCs/>
          <w:color w:val="1C232C"/>
        </w:rPr>
      </w:pPr>
      <w:r>
        <w:rPr>
          <w:rFonts w:ascii="Verdana" w:hAnsi="Verdana"/>
          <w:color w:val="1C232C"/>
        </w:rPr>
        <w:t xml:space="preserve">04. Februar 2023 (18:00 Uhr): Dresdner SC – VCW </w:t>
      </w:r>
      <w:r>
        <w:rPr>
          <w:rFonts w:ascii="Verdana" w:hAnsi="Verdana"/>
          <w:color w:val="1C232C"/>
        </w:rPr>
        <w:br/>
      </w:r>
      <w:r w:rsidRPr="00353448">
        <w:rPr>
          <w:rFonts w:ascii="Verdana" w:hAnsi="Verdana"/>
          <w:i/>
          <w:iCs/>
          <w:color w:val="1C232C"/>
        </w:rPr>
        <w:t>(</w:t>
      </w:r>
      <w:r>
        <w:rPr>
          <w:rFonts w:ascii="Verdana" w:hAnsi="Verdana"/>
          <w:i/>
          <w:iCs/>
          <w:color w:val="1C232C"/>
        </w:rPr>
        <w:t>Dresden</w:t>
      </w:r>
      <w:r w:rsidRPr="00353448">
        <w:rPr>
          <w:rFonts w:ascii="Verdana" w:hAnsi="Verdana"/>
          <w:i/>
          <w:iCs/>
          <w:color w:val="1C232C"/>
        </w:rPr>
        <w:t xml:space="preserve">, </w:t>
      </w:r>
      <w:r>
        <w:rPr>
          <w:rFonts w:ascii="Verdana" w:hAnsi="Verdana"/>
          <w:i/>
          <w:iCs/>
          <w:color w:val="1C232C"/>
        </w:rPr>
        <w:t>Margon Arena</w:t>
      </w:r>
      <w:r w:rsidRPr="00353448">
        <w:rPr>
          <w:rFonts w:ascii="Verdana" w:hAnsi="Verdana"/>
          <w:i/>
          <w:iCs/>
          <w:color w:val="1C232C"/>
        </w:rPr>
        <w:t>)</w:t>
      </w:r>
    </w:p>
    <w:p w14:paraId="2523471A" w14:textId="36BC2578" w:rsidR="006107E4" w:rsidRDefault="006107E4" w:rsidP="006107E4">
      <w:pPr>
        <w:spacing w:line="276" w:lineRule="auto"/>
        <w:rPr>
          <w:rFonts w:ascii="Verdana" w:hAnsi="Verdana"/>
          <w:i/>
          <w:iCs/>
          <w:color w:val="1C232C"/>
        </w:rPr>
      </w:pPr>
      <w:r>
        <w:rPr>
          <w:rFonts w:ascii="Verdana" w:hAnsi="Verdana"/>
          <w:color w:val="1C232C"/>
        </w:rPr>
        <w:t>11. Februar 2023 (20:00 Uhr): NawaRo Straubing</w:t>
      </w:r>
      <w:r w:rsidR="003D695B">
        <w:rPr>
          <w:rFonts w:ascii="Verdana" w:hAnsi="Verdana"/>
          <w:color w:val="1C232C"/>
        </w:rPr>
        <w:t xml:space="preserve"> – </w:t>
      </w:r>
      <w:r>
        <w:rPr>
          <w:rFonts w:ascii="Verdana" w:hAnsi="Verdana"/>
          <w:color w:val="1C232C"/>
        </w:rPr>
        <w:t>VCW</w:t>
      </w:r>
      <w:r>
        <w:rPr>
          <w:rFonts w:ascii="Verdana" w:hAnsi="Verdana"/>
          <w:color w:val="1C232C"/>
        </w:rPr>
        <w:br/>
      </w:r>
      <w:r w:rsidRPr="00353448">
        <w:rPr>
          <w:rFonts w:ascii="Verdana" w:hAnsi="Verdana"/>
          <w:i/>
          <w:iCs/>
          <w:color w:val="1C232C"/>
        </w:rPr>
        <w:t>(</w:t>
      </w:r>
      <w:r>
        <w:rPr>
          <w:rFonts w:ascii="Verdana" w:hAnsi="Verdana"/>
          <w:i/>
          <w:iCs/>
          <w:color w:val="1C232C"/>
        </w:rPr>
        <w:t>Straubing, Turmair Volleyballarena</w:t>
      </w:r>
      <w:r w:rsidRPr="00353448">
        <w:rPr>
          <w:rFonts w:ascii="Verdana" w:hAnsi="Verdana"/>
          <w:i/>
          <w:iCs/>
          <w:color w:val="1C232C"/>
        </w:rPr>
        <w:t>)</w:t>
      </w:r>
    </w:p>
    <w:p w14:paraId="27BB77F9" w14:textId="5AFC3643" w:rsidR="006107E4" w:rsidRDefault="006107E4" w:rsidP="006107E4">
      <w:pPr>
        <w:spacing w:line="276" w:lineRule="auto"/>
        <w:rPr>
          <w:rFonts w:ascii="Verdana" w:hAnsi="Verdana"/>
          <w:i/>
          <w:iCs/>
          <w:color w:val="1C232C"/>
        </w:rPr>
      </w:pPr>
      <w:r>
        <w:rPr>
          <w:rFonts w:ascii="Verdana" w:hAnsi="Verdana"/>
          <w:color w:val="1C232C"/>
        </w:rPr>
        <w:t xml:space="preserve">18. Februar 2023 (19:00 Uhr): VCW – </w:t>
      </w:r>
      <w:hyperlink r:id="rId11" w:tgtFrame="_blank" w:history="1"/>
      <w:r w:rsidRPr="006107E4">
        <w:rPr>
          <w:rFonts w:ascii="Verdana" w:hAnsi="Verdana"/>
          <w:color w:val="1C232C"/>
        </w:rPr>
        <w:t>SSC Pal</w:t>
      </w:r>
      <w:r>
        <w:rPr>
          <w:rFonts w:ascii="Verdana" w:hAnsi="Verdana"/>
          <w:color w:val="1C232C"/>
        </w:rPr>
        <w:t>mberg Schwerin</w:t>
      </w:r>
      <w:r>
        <w:rPr>
          <w:rFonts w:ascii="Verdana" w:hAnsi="Verdana"/>
          <w:color w:val="1C232C"/>
        </w:rPr>
        <w:br/>
      </w:r>
      <w:r w:rsidRPr="00353448">
        <w:rPr>
          <w:rFonts w:ascii="Verdana" w:hAnsi="Verdana"/>
          <w:i/>
          <w:iCs/>
          <w:color w:val="1C232C"/>
        </w:rPr>
        <w:t>(Wiesbaden, Sporthalle am Platz der Deutschen Einheit)</w:t>
      </w:r>
    </w:p>
    <w:p w14:paraId="4D5DEF8B" w14:textId="77777777" w:rsidR="006107E4" w:rsidRDefault="006107E4" w:rsidP="006107E4">
      <w:pPr>
        <w:spacing w:line="276" w:lineRule="auto"/>
        <w:rPr>
          <w:rFonts w:ascii="Verdana" w:hAnsi="Verdana"/>
          <w:i/>
          <w:iCs/>
          <w:color w:val="1C232C"/>
        </w:rPr>
      </w:pPr>
    </w:p>
    <w:p w14:paraId="0898601B" w14:textId="038B1992" w:rsidR="002E43CA" w:rsidRPr="00CB25E1" w:rsidRDefault="002E43CA" w:rsidP="002E43CA">
      <w:pPr>
        <w:spacing w:line="276" w:lineRule="auto"/>
        <w:rPr>
          <w:rFonts w:ascii="Verdana" w:hAnsi="Verdana"/>
          <w:i/>
          <w:iCs/>
          <w:color w:val="1C232C"/>
        </w:rPr>
      </w:pPr>
      <w:r w:rsidRPr="00A74556">
        <w:rPr>
          <w:rFonts w:ascii="Verdana" w:hAnsi="Verdana"/>
          <w:i/>
          <w:iCs/>
          <w:color w:val="1C232C"/>
        </w:rPr>
        <w:t>D</w:t>
      </w:r>
      <w:r w:rsidR="00D456E1">
        <w:rPr>
          <w:rFonts w:ascii="Verdana" w:hAnsi="Verdana"/>
          <w:i/>
          <w:iCs/>
          <w:color w:val="1C232C"/>
        </w:rPr>
        <w:t>ie</w:t>
      </w:r>
      <w:r w:rsidRPr="00A74556">
        <w:rPr>
          <w:rFonts w:ascii="Verdana" w:hAnsi="Verdana"/>
          <w:i/>
          <w:iCs/>
          <w:color w:val="1C232C"/>
        </w:rPr>
        <w:t xml:space="preserve"> Spiele w</w:t>
      </w:r>
      <w:r w:rsidR="00D456E1">
        <w:rPr>
          <w:rFonts w:ascii="Verdana" w:hAnsi="Verdana"/>
          <w:i/>
          <w:iCs/>
          <w:color w:val="1C232C"/>
        </w:rPr>
        <w:t xml:space="preserve">erden </w:t>
      </w:r>
      <w:r w:rsidRPr="00A74556">
        <w:rPr>
          <w:rFonts w:ascii="Verdana" w:hAnsi="Verdana"/>
          <w:i/>
          <w:iCs/>
          <w:color w:val="1C232C"/>
        </w:rPr>
        <w:t>live und on-Demand auf der Streaming-Plattform Sport1 extra übertragen.</w:t>
      </w:r>
      <w:r w:rsidRPr="00CB25E1">
        <w:rPr>
          <w:rFonts w:ascii="Verdana" w:hAnsi="Verdana"/>
          <w:i/>
          <w:iCs/>
          <w:color w:val="1C232C"/>
        </w:rPr>
        <w:br/>
      </w:r>
    </w:p>
    <w:p w14:paraId="38BAC0B2" w14:textId="77777777" w:rsidR="00B46148" w:rsidRDefault="00B46148" w:rsidP="001245F6">
      <w:pPr>
        <w:rPr>
          <w:rFonts w:ascii="Verdana" w:hAnsi="Verdana" w:cs="Arial"/>
          <w:noProof/>
        </w:rPr>
      </w:pPr>
    </w:p>
    <w:p w14:paraId="07FCAE7A" w14:textId="77777777" w:rsidR="003B1779" w:rsidRDefault="003B1779" w:rsidP="001245F6">
      <w:pPr>
        <w:rPr>
          <w:rFonts w:ascii="Verdana" w:hAnsi="Verdana" w:cs="Arial"/>
          <w:noProof/>
        </w:rPr>
      </w:pPr>
    </w:p>
    <w:p w14:paraId="300DED5D" w14:textId="77777777" w:rsidR="003B1779" w:rsidRDefault="003B1779" w:rsidP="001245F6">
      <w:pPr>
        <w:rPr>
          <w:rFonts w:ascii="Verdana" w:hAnsi="Verdana" w:cs="Arial"/>
          <w:noProof/>
        </w:rPr>
      </w:pPr>
    </w:p>
    <w:p w14:paraId="420E57C6" w14:textId="77777777" w:rsidR="003B1779" w:rsidRDefault="003B1779" w:rsidP="001245F6">
      <w:pPr>
        <w:rPr>
          <w:rFonts w:ascii="Verdana" w:hAnsi="Verdana" w:cs="Arial"/>
          <w:noProof/>
        </w:rPr>
      </w:pPr>
    </w:p>
    <w:p w14:paraId="25621C8B" w14:textId="77777777" w:rsidR="003B1779" w:rsidRDefault="003B1779" w:rsidP="001245F6">
      <w:pPr>
        <w:rPr>
          <w:rFonts w:ascii="Verdana" w:hAnsi="Verdana" w:cs="Arial"/>
          <w:noProof/>
        </w:rPr>
      </w:pPr>
    </w:p>
    <w:p w14:paraId="07665101" w14:textId="324BEEFA" w:rsidR="00BA0725" w:rsidRPr="003D43D9" w:rsidRDefault="003B1779" w:rsidP="003D43D9">
      <w:pPr>
        <w:rPr>
          <w:rFonts w:ascii="Verdana" w:hAnsi="Verdana"/>
          <w:color w:val="1C232C"/>
        </w:rPr>
      </w:pPr>
      <w:r>
        <w:rPr>
          <w:rFonts w:ascii="Verdana" w:hAnsi="Verdana" w:cs="Arial"/>
          <w:noProof/>
        </w:rPr>
        <w:lastRenderedPageBreak/>
        <w:drawing>
          <wp:inline distT="0" distB="0" distL="0" distR="0" wp14:anchorId="63924038" wp14:editId="5C172534">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3B1779">
        <w:t xml:space="preserve"> </w:t>
      </w:r>
      <w:r w:rsidRPr="003B1779">
        <w:rPr>
          <w:rFonts w:ascii="Verdana" w:hAnsi="Verdana"/>
          <w:i/>
          <w:iCs/>
          <w:color w:val="1C232C"/>
        </w:rPr>
        <w:t>VCW: Mit Feuereifer ins Match gegen Suhl</w:t>
      </w:r>
      <w:r w:rsidR="003601A9" w:rsidRPr="00574E3C">
        <w:rPr>
          <w:rFonts w:ascii="Verdana" w:hAnsi="Verdana"/>
          <w:color w:val="1C232C"/>
        </w:rPr>
        <w:br/>
      </w:r>
      <w:r w:rsidR="003601A9" w:rsidRPr="00574E3C">
        <w:rPr>
          <w:rFonts w:ascii="Verdana" w:hAnsi="Verdana"/>
          <w:sz w:val="18"/>
          <w:szCs w:val="18"/>
        </w:rPr>
        <w:t>Foto: Detlef Gottwald | www.detlef-gottwald.d</w:t>
      </w:r>
      <w:r>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3"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4"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5"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6"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7"/>
      <w:footerReference w:type="default" r:id="rId18"/>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AEEBC" w14:textId="77777777" w:rsidR="00FD7D79" w:rsidRDefault="00FD7D79" w:rsidP="00CE0C86">
      <w:pPr>
        <w:spacing w:after="0" w:line="240" w:lineRule="auto"/>
      </w:pPr>
      <w:r>
        <w:separator/>
      </w:r>
    </w:p>
  </w:endnote>
  <w:endnote w:type="continuationSeparator" w:id="0">
    <w:p w14:paraId="6BEE8E6B" w14:textId="77777777" w:rsidR="00FD7D79" w:rsidRDefault="00FD7D79"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E0AF" w14:textId="77777777" w:rsidR="00FD7D79" w:rsidRDefault="00FD7D79" w:rsidP="00CE0C86">
      <w:pPr>
        <w:spacing w:after="0" w:line="240" w:lineRule="auto"/>
      </w:pPr>
      <w:r>
        <w:separator/>
      </w:r>
    </w:p>
  </w:footnote>
  <w:footnote w:type="continuationSeparator" w:id="0">
    <w:p w14:paraId="12196575" w14:textId="77777777" w:rsidR="00FD7D79" w:rsidRDefault="00FD7D79"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5C2"/>
    <w:rsid w:val="00015C74"/>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6EA3"/>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79B"/>
    <w:rsid w:val="0004598F"/>
    <w:rsid w:val="00046187"/>
    <w:rsid w:val="00046483"/>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1A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7F6"/>
    <w:rsid w:val="00095ECA"/>
    <w:rsid w:val="00096533"/>
    <w:rsid w:val="0009707F"/>
    <w:rsid w:val="000A03A9"/>
    <w:rsid w:val="000A0780"/>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7B4"/>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3FC5"/>
    <w:rsid w:val="001842E3"/>
    <w:rsid w:val="00185E1D"/>
    <w:rsid w:val="001860ED"/>
    <w:rsid w:val="0018644F"/>
    <w:rsid w:val="001864C1"/>
    <w:rsid w:val="001865C2"/>
    <w:rsid w:val="0018712F"/>
    <w:rsid w:val="0018752A"/>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3C"/>
    <w:rsid w:val="001C3D4E"/>
    <w:rsid w:val="001C4523"/>
    <w:rsid w:val="001C46B3"/>
    <w:rsid w:val="001C470B"/>
    <w:rsid w:val="001C488D"/>
    <w:rsid w:val="001C4EFB"/>
    <w:rsid w:val="001C5112"/>
    <w:rsid w:val="001C575D"/>
    <w:rsid w:val="001C5A76"/>
    <w:rsid w:val="001C5C37"/>
    <w:rsid w:val="001C6CC7"/>
    <w:rsid w:val="001C7960"/>
    <w:rsid w:val="001D0C9A"/>
    <w:rsid w:val="001D18E7"/>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116C"/>
    <w:rsid w:val="00271587"/>
    <w:rsid w:val="0027192E"/>
    <w:rsid w:val="00271BE2"/>
    <w:rsid w:val="00271FB8"/>
    <w:rsid w:val="00272113"/>
    <w:rsid w:val="002723BF"/>
    <w:rsid w:val="0027254A"/>
    <w:rsid w:val="002746EB"/>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7C3"/>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820"/>
    <w:rsid w:val="002E3B7C"/>
    <w:rsid w:val="002E43CA"/>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1F"/>
    <w:rsid w:val="0032739A"/>
    <w:rsid w:val="00327961"/>
    <w:rsid w:val="00327BAA"/>
    <w:rsid w:val="00330322"/>
    <w:rsid w:val="00331B21"/>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BD3"/>
    <w:rsid w:val="00345D59"/>
    <w:rsid w:val="00346581"/>
    <w:rsid w:val="00346D4F"/>
    <w:rsid w:val="00347168"/>
    <w:rsid w:val="00347E3B"/>
    <w:rsid w:val="003503AB"/>
    <w:rsid w:val="003505C3"/>
    <w:rsid w:val="00350690"/>
    <w:rsid w:val="003507B3"/>
    <w:rsid w:val="00350B48"/>
    <w:rsid w:val="00350CF0"/>
    <w:rsid w:val="00350FED"/>
    <w:rsid w:val="0035144C"/>
    <w:rsid w:val="00351A0B"/>
    <w:rsid w:val="00351BFE"/>
    <w:rsid w:val="003523B4"/>
    <w:rsid w:val="003523D1"/>
    <w:rsid w:val="00352642"/>
    <w:rsid w:val="003526F8"/>
    <w:rsid w:val="00352B0C"/>
    <w:rsid w:val="003533E7"/>
    <w:rsid w:val="00353C2C"/>
    <w:rsid w:val="00354D4C"/>
    <w:rsid w:val="00354EDC"/>
    <w:rsid w:val="00354F87"/>
    <w:rsid w:val="0035517E"/>
    <w:rsid w:val="003551F4"/>
    <w:rsid w:val="00356392"/>
    <w:rsid w:val="003572E5"/>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5E28"/>
    <w:rsid w:val="003866FE"/>
    <w:rsid w:val="00386CEF"/>
    <w:rsid w:val="00386E95"/>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79"/>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11F5"/>
    <w:rsid w:val="003C21EA"/>
    <w:rsid w:val="003C25E2"/>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695B"/>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281"/>
    <w:rsid w:val="003E6686"/>
    <w:rsid w:val="003E68A7"/>
    <w:rsid w:val="003E6BD6"/>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0BDA"/>
    <w:rsid w:val="00401641"/>
    <w:rsid w:val="00402567"/>
    <w:rsid w:val="0040274C"/>
    <w:rsid w:val="0040278B"/>
    <w:rsid w:val="00402FDE"/>
    <w:rsid w:val="0040319C"/>
    <w:rsid w:val="00404240"/>
    <w:rsid w:val="00404369"/>
    <w:rsid w:val="004058FE"/>
    <w:rsid w:val="00405DD6"/>
    <w:rsid w:val="00406A24"/>
    <w:rsid w:val="00406DFE"/>
    <w:rsid w:val="00407B07"/>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ED4"/>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4D5B"/>
    <w:rsid w:val="004B57E8"/>
    <w:rsid w:val="004B61EA"/>
    <w:rsid w:val="004B6ABC"/>
    <w:rsid w:val="004B75A6"/>
    <w:rsid w:val="004B7643"/>
    <w:rsid w:val="004C05FB"/>
    <w:rsid w:val="004C0961"/>
    <w:rsid w:val="004C0A2B"/>
    <w:rsid w:val="004C0D75"/>
    <w:rsid w:val="004C1A89"/>
    <w:rsid w:val="004C1B21"/>
    <w:rsid w:val="004C1C3F"/>
    <w:rsid w:val="004C201A"/>
    <w:rsid w:val="004C2B20"/>
    <w:rsid w:val="004C362B"/>
    <w:rsid w:val="004C38C8"/>
    <w:rsid w:val="004C3B30"/>
    <w:rsid w:val="004C4990"/>
    <w:rsid w:val="004C5DFA"/>
    <w:rsid w:val="004C6766"/>
    <w:rsid w:val="004C688C"/>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6B6"/>
    <w:rsid w:val="004F68FE"/>
    <w:rsid w:val="004F752D"/>
    <w:rsid w:val="004F7F90"/>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8AF"/>
    <w:rsid w:val="00531CA1"/>
    <w:rsid w:val="005329CE"/>
    <w:rsid w:val="005330D2"/>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8A4"/>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12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A7DA0"/>
    <w:rsid w:val="005B0462"/>
    <w:rsid w:val="005B06D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8A6"/>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44"/>
    <w:rsid w:val="006077CC"/>
    <w:rsid w:val="00607A15"/>
    <w:rsid w:val="006107E4"/>
    <w:rsid w:val="00611900"/>
    <w:rsid w:val="006121C6"/>
    <w:rsid w:val="00612A5C"/>
    <w:rsid w:val="00612A62"/>
    <w:rsid w:val="006132F2"/>
    <w:rsid w:val="00613A88"/>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1E6C"/>
    <w:rsid w:val="00632FD6"/>
    <w:rsid w:val="00633537"/>
    <w:rsid w:val="00634042"/>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018"/>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5AA3"/>
    <w:rsid w:val="006F632F"/>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879"/>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4AA"/>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0FB3"/>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A8B"/>
    <w:rsid w:val="007D7EF8"/>
    <w:rsid w:val="007E0637"/>
    <w:rsid w:val="007E0B6E"/>
    <w:rsid w:val="007E0CD5"/>
    <w:rsid w:val="007E2874"/>
    <w:rsid w:val="007E30FE"/>
    <w:rsid w:val="007E4A89"/>
    <w:rsid w:val="007E4BEF"/>
    <w:rsid w:val="007E6D8F"/>
    <w:rsid w:val="007F02BE"/>
    <w:rsid w:val="007F0440"/>
    <w:rsid w:val="007F06E2"/>
    <w:rsid w:val="007F0CCD"/>
    <w:rsid w:val="007F1A0F"/>
    <w:rsid w:val="007F1A7D"/>
    <w:rsid w:val="007F2CB3"/>
    <w:rsid w:val="007F2E8A"/>
    <w:rsid w:val="007F31AA"/>
    <w:rsid w:val="007F31BB"/>
    <w:rsid w:val="007F5073"/>
    <w:rsid w:val="007F52B9"/>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C57"/>
    <w:rsid w:val="008C7F3B"/>
    <w:rsid w:val="008C7FC7"/>
    <w:rsid w:val="008D0012"/>
    <w:rsid w:val="008D0BBD"/>
    <w:rsid w:val="008D126F"/>
    <w:rsid w:val="008D2D64"/>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23A"/>
    <w:rsid w:val="008E0BC9"/>
    <w:rsid w:val="008E18D6"/>
    <w:rsid w:val="008E1909"/>
    <w:rsid w:val="008E1D6A"/>
    <w:rsid w:val="008E24D1"/>
    <w:rsid w:val="008E32CE"/>
    <w:rsid w:val="008E3449"/>
    <w:rsid w:val="008E375F"/>
    <w:rsid w:val="008E4853"/>
    <w:rsid w:val="008E4A47"/>
    <w:rsid w:val="008E4A70"/>
    <w:rsid w:val="008E7707"/>
    <w:rsid w:val="008E7F29"/>
    <w:rsid w:val="008F0CA3"/>
    <w:rsid w:val="008F1A1E"/>
    <w:rsid w:val="008F1A57"/>
    <w:rsid w:val="008F2173"/>
    <w:rsid w:val="008F284E"/>
    <w:rsid w:val="008F2A06"/>
    <w:rsid w:val="008F3E2B"/>
    <w:rsid w:val="008F5144"/>
    <w:rsid w:val="008F73D0"/>
    <w:rsid w:val="009009AE"/>
    <w:rsid w:val="00900BB2"/>
    <w:rsid w:val="00901C19"/>
    <w:rsid w:val="00901FB7"/>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5A5E"/>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DDC"/>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6DD"/>
    <w:rsid w:val="009B79F8"/>
    <w:rsid w:val="009C0072"/>
    <w:rsid w:val="009C1220"/>
    <w:rsid w:val="009C17A7"/>
    <w:rsid w:val="009C1BD5"/>
    <w:rsid w:val="009C1CD5"/>
    <w:rsid w:val="009C2768"/>
    <w:rsid w:val="009C2C2C"/>
    <w:rsid w:val="009C3311"/>
    <w:rsid w:val="009C48AF"/>
    <w:rsid w:val="009C54EA"/>
    <w:rsid w:val="009C5553"/>
    <w:rsid w:val="009C55C9"/>
    <w:rsid w:val="009C5826"/>
    <w:rsid w:val="009C5A03"/>
    <w:rsid w:val="009C5B7B"/>
    <w:rsid w:val="009C6C81"/>
    <w:rsid w:val="009C6CB1"/>
    <w:rsid w:val="009C74DB"/>
    <w:rsid w:val="009C766E"/>
    <w:rsid w:val="009D01B8"/>
    <w:rsid w:val="009D041B"/>
    <w:rsid w:val="009D0D5E"/>
    <w:rsid w:val="009D1878"/>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D59"/>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CC5"/>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E75"/>
    <w:rsid w:val="00A96F31"/>
    <w:rsid w:val="00A97AF9"/>
    <w:rsid w:val="00A97CF1"/>
    <w:rsid w:val="00AA0E4A"/>
    <w:rsid w:val="00AA0F59"/>
    <w:rsid w:val="00AA1EAA"/>
    <w:rsid w:val="00AA22D6"/>
    <w:rsid w:val="00AA3556"/>
    <w:rsid w:val="00AA379C"/>
    <w:rsid w:val="00AA3C82"/>
    <w:rsid w:val="00AA4048"/>
    <w:rsid w:val="00AA46FA"/>
    <w:rsid w:val="00AA4F12"/>
    <w:rsid w:val="00AA4F46"/>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B3C"/>
    <w:rsid w:val="00AC6CDB"/>
    <w:rsid w:val="00AC70DE"/>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0CF"/>
    <w:rsid w:val="00B40126"/>
    <w:rsid w:val="00B40592"/>
    <w:rsid w:val="00B40BAC"/>
    <w:rsid w:val="00B40DE4"/>
    <w:rsid w:val="00B413E0"/>
    <w:rsid w:val="00B41937"/>
    <w:rsid w:val="00B41E91"/>
    <w:rsid w:val="00B42587"/>
    <w:rsid w:val="00B42F7D"/>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640B"/>
    <w:rsid w:val="00B8655E"/>
    <w:rsid w:val="00B868BD"/>
    <w:rsid w:val="00B87122"/>
    <w:rsid w:val="00B8713D"/>
    <w:rsid w:val="00B87A0B"/>
    <w:rsid w:val="00B87D97"/>
    <w:rsid w:val="00B87E4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6C4"/>
    <w:rsid w:val="00BA0725"/>
    <w:rsid w:val="00BA08F4"/>
    <w:rsid w:val="00BA0AF0"/>
    <w:rsid w:val="00BA0BA3"/>
    <w:rsid w:val="00BA1601"/>
    <w:rsid w:val="00BA1698"/>
    <w:rsid w:val="00BA1D6D"/>
    <w:rsid w:val="00BA1EDF"/>
    <w:rsid w:val="00BA20A3"/>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2B"/>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35D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98A"/>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3791E"/>
    <w:rsid w:val="00C37E31"/>
    <w:rsid w:val="00C4043C"/>
    <w:rsid w:val="00C408D2"/>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5DE"/>
    <w:rsid w:val="00C57B5A"/>
    <w:rsid w:val="00C57DE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39C"/>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4BD5"/>
    <w:rsid w:val="00CF589B"/>
    <w:rsid w:val="00CF616A"/>
    <w:rsid w:val="00CF64C8"/>
    <w:rsid w:val="00CF76E6"/>
    <w:rsid w:val="00CF7A6F"/>
    <w:rsid w:val="00CF7BE0"/>
    <w:rsid w:val="00CF7C95"/>
    <w:rsid w:val="00D0102E"/>
    <w:rsid w:val="00D02004"/>
    <w:rsid w:val="00D02463"/>
    <w:rsid w:val="00D0320B"/>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3FB5"/>
    <w:rsid w:val="00D44685"/>
    <w:rsid w:val="00D44B9F"/>
    <w:rsid w:val="00D44C67"/>
    <w:rsid w:val="00D44FA3"/>
    <w:rsid w:val="00D456E1"/>
    <w:rsid w:val="00D458FA"/>
    <w:rsid w:val="00D45AE6"/>
    <w:rsid w:val="00D467E1"/>
    <w:rsid w:val="00D46EE0"/>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B24"/>
    <w:rsid w:val="00D66CEE"/>
    <w:rsid w:val="00D66E2B"/>
    <w:rsid w:val="00D67017"/>
    <w:rsid w:val="00D7096B"/>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FD1"/>
    <w:rsid w:val="00D80F64"/>
    <w:rsid w:val="00D813FD"/>
    <w:rsid w:val="00D81E61"/>
    <w:rsid w:val="00D81F40"/>
    <w:rsid w:val="00D824F1"/>
    <w:rsid w:val="00D82C96"/>
    <w:rsid w:val="00D83A6B"/>
    <w:rsid w:val="00D83C18"/>
    <w:rsid w:val="00D845FD"/>
    <w:rsid w:val="00D8473D"/>
    <w:rsid w:val="00D84C7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4584"/>
    <w:rsid w:val="00DD6ECB"/>
    <w:rsid w:val="00DD7718"/>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68ED"/>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7B6"/>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87DF3"/>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0B43"/>
    <w:rsid w:val="00EE14E8"/>
    <w:rsid w:val="00EE1532"/>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BD3"/>
    <w:rsid w:val="00F15D26"/>
    <w:rsid w:val="00F15D92"/>
    <w:rsid w:val="00F160DE"/>
    <w:rsid w:val="00F16EBB"/>
    <w:rsid w:val="00F1756E"/>
    <w:rsid w:val="00F17ED8"/>
    <w:rsid w:val="00F20B29"/>
    <w:rsid w:val="00F2101B"/>
    <w:rsid w:val="00F21EAA"/>
    <w:rsid w:val="00F2252B"/>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DBD"/>
    <w:rsid w:val="00F3407D"/>
    <w:rsid w:val="00F34387"/>
    <w:rsid w:val="00F344DC"/>
    <w:rsid w:val="00F34786"/>
    <w:rsid w:val="00F352A0"/>
    <w:rsid w:val="00F3726E"/>
    <w:rsid w:val="00F37BA4"/>
    <w:rsid w:val="00F37C77"/>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2E3"/>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D7D79"/>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styleId="Hervorhebung">
    <w:name w:val="Emphasis"/>
    <w:basedOn w:val="Absatz-Standardschriftart"/>
    <w:uiPriority w:val="20"/>
    <w:qFormat/>
    <w:rsid w:val="00BA06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matchSeries/teamDetails.xhtml?teamId=758959609&amp;hideHistoryBackButton=true" TargetMode="External"/><Relationship Id="rId13" Type="http://schemas.openxmlformats.org/officeDocument/2006/relationships/hyperlink" Target="http://www.volleyball-bundesliga.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fb.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leyball-bundesliga.de/popup/matchSeries/teamDetails.xhtml?teamId=758959609&amp;hideHistoryBackButton=true" TargetMode="External"/><Relationship Id="rId5" Type="http://schemas.openxmlformats.org/officeDocument/2006/relationships/webSettings" Target="webSettings.xml"/><Relationship Id="rId15" Type="http://schemas.openxmlformats.org/officeDocument/2006/relationships/hyperlink" Target="file:///\\fug-ess-01\Share\Kunden\VCW\Projekte\Saison%202020-2021\PR-Arbeit\Aktualisierung%20Abbinder\www.eswe.com" TargetMode="External"/><Relationship Id="rId10" Type="http://schemas.openxmlformats.org/officeDocument/2006/relationships/hyperlink" Target="https://www.volleyball-bundesliga.de/popup/matchSeries/teamDetails.xhtml?teamId=758959609&amp;hideHistoryBackButton=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olleyball-bundesliga.de/popup/matchSeries/teamDetails.xhtml?teamId=758959609&amp;hideHistoryBackButton=true" TargetMode="External"/><Relationship Id="rId14" Type="http://schemas.openxmlformats.org/officeDocument/2006/relationships/hyperlink" Target="file:///\\fug-ess-01\Share\Kunden\VCW\Projekte\Saison%202020-2021\PR-Arbeit\Aktualisierung%20Abbinder\www.hessen-volley.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5345</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2023-01-25T13:53:00Z</cp:lastPrinted>
  <dcterms:created xsi:type="dcterms:W3CDTF">2023-01-27T11:34:00Z</dcterms:created>
  <dcterms:modified xsi:type="dcterms:W3CDTF">2023-01-27T11:34:00Z</dcterms:modified>
</cp:coreProperties>
</file>