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52093AFE" w:rsidR="009B77EB" w:rsidRPr="002F7E22" w:rsidRDefault="0077189E" w:rsidP="008E4D13">
      <w:pPr>
        <w:pStyle w:val="berschrift2"/>
        <w:rPr>
          <w:szCs w:val="24"/>
          <w:lang w:val="it-IT"/>
        </w:rPr>
      </w:pPr>
      <w:r w:rsidRPr="0077189E">
        <w:rPr>
          <w:lang w:val="it-IT"/>
        </w:rPr>
        <w:t>LAUDA festeggia il 45° anniversario aziendale di Jutta Mark e Gabriele Wobser</w:t>
      </w:r>
    </w:p>
    <w:p w14:paraId="09FBA23A" w14:textId="485D8DC5" w:rsidR="009B77EB" w:rsidRPr="002F7E22" w:rsidRDefault="0077189E" w:rsidP="002262CE">
      <w:pPr>
        <w:pStyle w:val="berschrift3"/>
        <w:spacing w:line="240" w:lineRule="auto"/>
        <w:rPr>
          <w:rFonts w:ascii="Brandon Grotesque Office Light" w:hAnsi="Brandon Grotesque Office Light"/>
          <w:lang w:val="it-IT"/>
        </w:rPr>
      </w:pPr>
      <w:r w:rsidRPr="0077189E">
        <w:rPr>
          <w:rFonts w:ascii="Brandon Grotesque Office Light" w:hAnsi="Brandon Grotesque Office Light"/>
          <w:lang w:val="it-IT"/>
        </w:rPr>
        <w:t>Premiata la fedeltà pluriennale all'azienda di famiglia</w:t>
      </w:r>
    </w:p>
    <w:p w14:paraId="466142CE" w14:textId="77777777" w:rsidR="007A78E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2F7E22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3A83B0E1" w14:textId="4E3332A2" w:rsidR="00E11E90" w:rsidRPr="00E11E90" w:rsidRDefault="00E11E90" w:rsidP="00E11E90">
      <w:pPr>
        <w:rPr>
          <w:rFonts w:ascii="Brandon Grotesque Office Light" w:hAnsi="Brandon Grotesque Office Light"/>
          <w:lang w:val="it-IT"/>
        </w:rPr>
      </w:pPr>
      <w:r w:rsidRPr="00E11E90">
        <w:rPr>
          <w:rFonts w:ascii="Brandon Grotesque Office Light" w:hAnsi="Brandon Grotesque Office Light"/>
          <w:lang w:val="it-IT"/>
        </w:rPr>
        <w:t>Lauda-</w:t>
      </w:r>
      <w:proofErr w:type="spellStart"/>
      <w:r w:rsidRPr="00E11E90">
        <w:rPr>
          <w:rFonts w:ascii="Brandon Grotesque Office Light" w:hAnsi="Brandon Grotesque Office Light"/>
          <w:lang w:val="it-IT"/>
        </w:rPr>
        <w:t>Königshofen</w:t>
      </w:r>
      <w:proofErr w:type="spellEnd"/>
      <w:r w:rsidRPr="00E11E90">
        <w:rPr>
          <w:rFonts w:ascii="Brandon Grotesque Office Light" w:hAnsi="Brandon Grotesque Office Light"/>
          <w:lang w:val="it-IT"/>
        </w:rPr>
        <w:t>, 23 ottobre 2025 – LAUDA DR. R. WOBSER GMBH &amp; CO. KG ha premiato due dipendenti eccezionali per i loro 45 anni di servizio all'azienda durante una cerimonia. Jutta Mark e Gabriele Wobser sono state premiate alla presenza della direzione LAUDA per la loro fedeltà pluridecennale e gli straordinari risultati ottenuti per l'azienda a conduzione familiare.</w:t>
      </w:r>
    </w:p>
    <w:p w14:paraId="69258300" w14:textId="77777777" w:rsidR="00E11E90" w:rsidRPr="00E11E90" w:rsidRDefault="00E11E90" w:rsidP="00E11E90">
      <w:pPr>
        <w:rPr>
          <w:rFonts w:ascii="Brandon Grotesque Office Light" w:hAnsi="Brandon Grotesque Office Light"/>
          <w:lang w:val="it-IT"/>
        </w:rPr>
      </w:pPr>
    </w:p>
    <w:p w14:paraId="39243215" w14:textId="3A920598" w:rsidR="00E11E90" w:rsidRDefault="00E11E90" w:rsidP="00E11E90">
      <w:pPr>
        <w:rPr>
          <w:rFonts w:ascii="Brandon Grotesque Office Light" w:hAnsi="Brandon Grotesque Office Light"/>
          <w:lang w:val="it-IT"/>
        </w:rPr>
      </w:pPr>
      <w:r w:rsidRPr="00E11E90">
        <w:rPr>
          <w:rFonts w:ascii="Brandon Grotesque Office Light" w:hAnsi="Brandon Grotesque Office Light"/>
          <w:lang w:val="it-IT"/>
        </w:rPr>
        <w:t xml:space="preserve">Entrambe le festeggiate hanno iniziato la loro carriera professionale presso LAUDA nel 1980 e hanno contribuito a plasmare lo sviluppo dell'azienda negli ultimi 45 anni. Jutta Mark ha iniziato la sua formazione come impiegata d'ufficio l'8 settembre 1980 e ha costruito la sua carriera passando dal reparto Esportazioni alle Vendite OEM fino alla Gestione dei clienti chiave, dove ora si occupa dei principali clienti nazionali e internazionali. Gabriele Wobser, figlia dell'ex </w:t>
      </w:r>
      <w:r w:rsidR="00113C7D" w:rsidRPr="00113C7D">
        <w:rPr>
          <w:rFonts w:ascii="Brandon Grotesque Office Light" w:hAnsi="Brandon Grotesque Office Light"/>
          <w:lang w:val="it-IT"/>
        </w:rPr>
        <w:t>socio dirigente</w:t>
      </w:r>
      <w:r w:rsidRPr="00E11E90">
        <w:rPr>
          <w:rFonts w:ascii="Brandon Grotesque Office Light" w:hAnsi="Brandon Grotesque Office Light"/>
          <w:lang w:val="it-IT"/>
        </w:rPr>
        <w:t xml:space="preserve"> di LAUDA Karlheinz Wobser, ha iniziato la sua formazione come disegnatrice tecnica il 15 settembre 1980 e ha fatto carriera passando dal reparto Ricerca e Sviluppo </w:t>
      </w:r>
      <w:r w:rsidR="00FB0A8D" w:rsidRPr="00FB0A8D">
        <w:rPr>
          <w:rFonts w:ascii="Brandon Grotesque Office Light" w:hAnsi="Brandon Grotesque Office Light"/>
          <w:lang w:val="it-IT"/>
        </w:rPr>
        <w:t>a responsabile</w:t>
      </w:r>
      <w:r w:rsidR="00FB0A8D">
        <w:rPr>
          <w:rFonts w:ascii="Brandon Grotesque Office Light" w:hAnsi="Brandon Grotesque Office Light"/>
          <w:lang w:val="it-IT"/>
        </w:rPr>
        <w:t xml:space="preserve"> </w:t>
      </w:r>
      <w:r w:rsidRPr="00E11E90">
        <w:rPr>
          <w:rFonts w:ascii="Brandon Grotesque Office Light" w:hAnsi="Brandon Grotesque Office Light"/>
          <w:lang w:val="it-IT"/>
        </w:rPr>
        <w:t>della progettazione nel reparto Ingegneria degli impianti. La sua competenza nella progettazione CAD e nel coordinamento dei progetti la rende un pilastro indispensabile dell'azienda. Sia Jutta Mark che Gabriele Wobser hanno mantenuto aggiornate le loro conoscenze attraverso una formazione continua e sono dipendenti preziosi nei rispettivi reparti.</w:t>
      </w:r>
    </w:p>
    <w:p w14:paraId="342931C0" w14:textId="77777777" w:rsidR="00E11E90" w:rsidRDefault="00E11E90" w:rsidP="00E11E90">
      <w:pPr>
        <w:rPr>
          <w:rFonts w:ascii="Brandon Grotesque Office Light" w:hAnsi="Brandon Grotesque Office Light"/>
          <w:lang w:val="it-IT"/>
        </w:rPr>
      </w:pPr>
    </w:p>
    <w:p w14:paraId="7161D92A" w14:textId="77777777" w:rsidR="00E92707" w:rsidRDefault="00E11E90" w:rsidP="00E11E90">
      <w:pPr>
        <w:rPr>
          <w:rFonts w:ascii="Brandon Grotesque Office Light" w:hAnsi="Brandon Grotesque Office Light"/>
          <w:lang w:val="it-IT"/>
        </w:rPr>
      </w:pPr>
      <w:r w:rsidRPr="00E11E90">
        <w:rPr>
          <w:rFonts w:ascii="Brandon Grotesque Office Light" w:hAnsi="Brandon Grotesque Office Light"/>
          <w:lang w:val="it-IT"/>
        </w:rPr>
        <w:t>I</w:t>
      </w:r>
      <w:r>
        <w:rPr>
          <w:rFonts w:ascii="Brandon Grotesque Office Light" w:hAnsi="Brandon Grotesque Office Light"/>
          <w:lang w:val="it-IT"/>
        </w:rPr>
        <w:t>l</w:t>
      </w:r>
      <w:r w:rsidRPr="00E11E90">
        <w:rPr>
          <w:rFonts w:ascii="Brandon Grotesque Office Light" w:hAnsi="Brandon Grotesque Office Light"/>
          <w:lang w:val="it-IT"/>
        </w:rPr>
        <w:t xml:space="preserve"> D</w:t>
      </w:r>
      <w:r w:rsidR="00113C7D">
        <w:rPr>
          <w:rFonts w:ascii="Brandon Grotesque Office Light" w:hAnsi="Brandon Grotesque Office Light"/>
          <w:lang w:val="it-IT"/>
        </w:rPr>
        <w:t>ott.</w:t>
      </w:r>
      <w:r w:rsidRPr="00E11E90">
        <w:rPr>
          <w:rFonts w:ascii="Brandon Grotesque Office Light" w:hAnsi="Brandon Grotesque Office Light"/>
          <w:lang w:val="it-IT"/>
        </w:rPr>
        <w:t xml:space="preserve"> Gunther Wobser, </w:t>
      </w:r>
      <w:r w:rsidR="00113C7D" w:rsidRPr="00113C7D">
        <w:rPr>
          <w:rFonts w:ascii="Brandon Grotesque Office Light" w:hAnsi="Brandon Grotesque Office Light"/>
          <w:lang w:val="it-IT"/>
        </w:rPr>
        <w:t xml:space="preserve">socio dirigente </w:t>
      </w:r>
      <w:r w:rsidRPr="00E11E90">
        <w:rPr>
          <w:rFonts w:ascii="Brandon Grotesque Office Light" w:hAnsi="Brandon Grotesque Office Light"/>
          <w:lang w:val="it-IT"/>
        </w:rPr>
        <w:t xml:space="preserve">di LAUDA, ha elogiato gli straordinari risultati ottenuti da entrambe le dipendenti nel suo discorso di encomio: </w:t>
      </w:r>
      <w:r w:rsidR="00B03D79">
        <w:rPr>
          <w:rFonts w:ascii="Brandon Grotesque Office Light" w:hAnsi="Brandon Grotesque Office Light"/>
          <w:lang w:val="it-IT"/>
        </w:rPr>
        <w:t>“</w:t>
      </w:r>
      <w:r w:rsidRPr="00E11E90">
        <w:rPr>
          <w:rFonts w:ascii="Brandon Grotesque Office Light" w:hAnsi="Brandon Grotesque Office Light"/>
          <w:lang w:val="it-IT"/>
        </w:rPr>
        <w:t>Jutta Mark e Gabriele Wobser incarnano in modo speciale i valori della nostra azienda familiare. Con i loro 45 anni di fedeltà e di continuo sviluppo professionale, hanno svolto un ruolo decisivo nel plasmare LAUDA. La loro competenza, il loro impegno e la loro affidabilità le rendono pilastri indispensabili del nostro successo</w:t>
      </w:r>
      <w:r w:rsidR="00B03D79">
        <w:rPr>
          <w:rFonts w:ascii="Brandon Grotesque Office Light" w:hAnsi="Brandon Grotesque Office Light"/>
          <w:lang w:val="it-IT"/>
        </w:rPr>
        <w:t>”</w:t>
      </w:r>
      <w:r w:rsidRPr="00E11E90">
        <w:rPr>
          <w:rFonts w:ascii="Brandon Grotesque Office Light" w:hAnsi="Brandon Grotesque Office Light"/>
          <w:lang w:val="it-IT"/>
        </w:rPr>
        <w:t>.</w:t>
      </w:r>
    </w:p>
    <w:p w14:paraId="73A51627" w14:textId="77777777" w:rsidR="00E92707" w:rsidRDefault="00E92707" w:rsidP="00E11E90">
      <w:pPr>
        <w:rPr>
          <w:rFonts w:ascii="Brandon Grotesque Office Light" w:hAnsi="Brandon Grotesque Office Light"/>
          <w:lang w:val="it-IT"/>
        </w:rPr>
      </w:pPr>
    </w:p>
    <w:p w14:paraId="5F1F79FB" w14:textId="1AF64E5A" w:rsidR="00E11E90" w:rsidRPr="00E11E90" w:rsidRDefault="00E11E90" w:rsidP="00E11E90">
      <w:pPr>
        <w:rPr>
          <w:rFonts w:ascii="Brandon Grotesque Office Light" w:hAnsi="Brandon Grotesque Office Light"/>
          <w:lang w:val="it-IT"/>
        </w:rPr>
      </w:pPr>
      <w:r w:rsidRPr="00E11E90">
        <w:rPr>
          <w:rFonts w:ascii="Brandon Grotesque Office Light" w:hAnsi="Brandon Grotesque Office Light"/>
          <w:lang w:val="it-IT"/>
        </w:rPr>
        <w:t>Il D</w:t>
      </w:r>
      <w:r w:rsidR="00E92707">
        <w:rPr>
          <w:rFonts w:ascii="Brandon Grotesque Office Light" w:hAnsi="Brandon Grotesque Office Light"/>
          <w:lang w:val="it-IT"/>
        </w:rPr>
        <w:t>ott</w:t>
      </w:r>
      <w:r w:rsidRPr="00E11E90">
        <w:rPr>
          <w:rFonts w:ascii="Brandon Grotesque Office Light" w:hAnsi="Brandon Grotesque Office Light"/>
          <w:lang w:val="it-IT"/>
        </w:rPr>
        <w:t>. Wobser ha sottolineato in particolare la competenza internazionale di Jutta Mark, che coltiva relazioni con i clienti a livello globale grazie alle sue competenze linguistiche e alla sua pluriennale esperienza nell'esportazione, nonché la competenza tecnica di Gabriele Wobser nella progettazione CAD e nel coordinamento dei progetti nell'ingegneria impiantistica.</w:t>
      </w:r>
    </w:p>
    <w:p w14:paraId="55976A00" w14:textId="77777777" w:rsidR="00E11E90" w:rsidRPr="00E11E90" w:rsidRDefault="00E11E90" w:rsidP="00E11E90">
      <w:pPr>
        <w:rPr>
          <w:rFonts w:ascii="Brandon Grotesque Office Light" w:hAnsi="Brandon Grotesque Office Light"/>
          <w:lang w:val="it-IT"/>
        </w:rPr>
      </w:pPr>
    </w:p>
    <w:p w14:paraId="2CCA5758" w14:textId="4CF25724" w:rsidR="00E11E90" w:rsidRPr="00E11E90" w:rsidRDefault="00E11E90" w:rsidP="00E11E90">
      <w:pPr>
        <w:rPr>
          <w:rFonts w:ascii="Brandon Grotesque Office Light" w:hAnsi="Brandon Grotesque Office Light"/>
          <w:lang w:val="it-IT"/>
        </w:rPr>
      </w:pPr>
      <w:r w:rsidRPr="00E11E90">
        <w:rPr>
          <w:rFonts w:ascii="Brandon Grotesque Office Light" w:hAnsi="Brandon Grotesque Office Light"/>
          <w:lang w:val="it-IT"/>
        </w:rPr>
        <w:t>In riconoscimento dei loro eccezionali risultati, Jutta Mark e Gabriele Wobser hanno ricevuto sia il certificato LAUDA che il certificato d'onore della Camera di Commercio e Industria. Il D</w:t>
      </w:r>
      <w:r w:rsidR="00E92707">
        <w:rPr>
          <w:rFonts w:ascii="Brandon Grotesque Office Light" w:hAnsi="Brandon Grotesque Office Light"/>
          <w:lang w:val="it-IT"/>
        </w:rPr>
        <w:t>ott</w:t>
      </w:r>
      <w:r w:rsidRPr="00E11E90">
        <w:rPr>
          <w:rFonts w:ascii="Brandon Grotesque Office Light" w:hAnsi="Brandon Grotesque Office Light"/>
          <w:lang w:val="it-IT"/>
        </w:rPr>
        <w:t xml:space="preserve">. Wobser ha concluso sottolineando: </w:t>
      </w:r>
      <w:r w:rsidR="00B03D79">
        <w:rPr>
          <w:rFonts w:ascii="Brandon Grotesque Office Light" w:hAnsi="Brandon Grotesque Office Light"/>
          <w:lang w:val="it-IT"/>
        </w:rPr>
        <w:t>“</w:t>
      </w:r>
      <w:r w:rsidRPr="00E11E90">
        <w:rPr>
          <w:rFonts w:ascii="Brandon Grotesque Office Light" w:hAnsi="Brandon Grotesque Office Light"/>
          <w:lang w:val="it-IT"/>
        </w:rPr>
        <w:t>Dipendenti come Jutta Mark e Gabriele Wobser dimostrano che la lealtà, la competenza e lo sviluppo continuo sono i pilastri della nostra azienda familiare. I loro 45 anni di servizio sono una prova impressionante del legame speciale che esiste tra i nostri dipendenti e LAUDA</w:t>
      </w:r>
      <w:r w:rsidR="00B03D79">
        <w:rPr>
          <w:rFonts w:ascii="Brandon Grotesque Office Light" w:hAnsi="Brandon Grotesque Office Light"/>
          <w:lang w:val="it-IT"/>
        </w:rPr>
        <w:t>”.</w:t>
      </w:r>
    </w:p>
    <w:p w14:paraId="6985A089" w14:textId="77777777" w:rsidR="00E11E90" w:rsidRPr="00E11E90" w:rsidRDefault="00E11E90" w:rsidP="00E11E90">
      <w:pPr>
        <w:rPr>
          <w:rFonts w:ascii="Brandon Grotesque Office Light" w:hAnsi="Brandon Grotesque Office Light"/>
          <w:lang w:val="it-IT"/>
        </w:rPr>
      </w:pPr>
    </w:p>
    <w:p w14:paraId="5FA1412A" w14:textId="71F6A935" w:rsidR="005B00FA" w:rsidRPr="002F7E22" w:rsidRDefault="00E11E90" w:rsidP="00E11E90">
      <w:pPr>
        <w:rPr>
          <w:lang w:val="it-IT"/>
        </w:rPr>
      </w:pPr>
      <w:r w:rsidRPr="00E11E90">
        <w:rPr>
          <w:rFonts w:ascii="Brandon Grotesque Office Light" w:hAnsi="Brandon Grotesque Office Light"/>
          <w:lang w:val="it-IT"/>
        </w:rPr>
        <w:t>Il doppio anniversario sottolinea l'importanza dei dipendenti di lunga data per la continuità e il successo dell'azienda a conduzione familiare LAUDA. Carriere così straordinarie dimostrano l'apprezzamento e la fiducia che sono cresciuti tra l'azienda e i suoi dipendenti nel corso dei decenni. Illustrano inoltre la stabilità e l'atmosfera familiare che caratterizzano LAUDA come datore di lavoro e costituiscono la base per un successo aziendale sostenibile</w:t>
      </w:r>
      <w:r w:rsidR="00B03D79">
        <w:rPr>
          <w:rFonts w:ascii="Brandon Grotesque Office Light" w:hAnsi="Brandon Grotesque Office Light"/>
          <w:lang w:val="it-IT"/>
        </w:rPr>
        <w:t>.</w:t>
      </w:r>
    </w:p>
    <w:p w14:paraId="4A4CE5D1" w14:textId="20B070FC" w:rsidR="00914FF5" w:rsidRPr="002F7E22" w:rsidRDefault="00914FF5">
      <w:pPr>
        <w:rPr>
          <w:lang w:val="it-IT"/>
        </w:rPr>
      </w:pPr>
      <w:r w:rsidRPr="002F7E22">
        <w:rPr>
          <w:lang w:val="it-IT"/>
        </w:rPr>
        <w:br w:type="page"/>
      </w:r>
    </w:p>
    <w:p w14:paraId="651FC4D6" w14:textId="77777777" w:rsidR="0058592F" w:rsidRDefault="0058592F" w:rsidP="0058592F">
      <w:pPr>
        <w:pStyle w:val="Untertitel"/>
        <w:spacing w:line="240" w:lineRule="auto"/>
        <w:rPr>
          <w:b/>
          <w:lang w:val="de-DE"/>
        </w:rPr>
      </w:pPr>
      <w:r>
        <w:rPr>
          <w:b/>
          <w:noProof/>
          <w:lang w:val="de-DE"/>
        </w:rPr>
        <w:lastRenderedPageBreak/>
        <w:drawing>
          <wp:inline distT="0" distB="0" distL="0" distR="0" wp14:anchorId="24664037" wp14:editId="01BA49AA">
            <wp:extent cx="3958590" cy="2514642"/>
            <wp:effectExtent l="0" t="0" r="3810" b="0"/>
            <wp:docPr id="11891638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51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F2E6C" w14:textId="77777777" w:rsidR="0058592F" w:rsidRDefault="0058592F" w:rsidP="0058592F">
      <w:pPr>
        <w:pStyle w:val="Untertitel"/>
        <w:rPr>
          <w:b/>
          <w:lang w:val="de-DE"/>
        </w:rPr>
      </w:pPr>
    </w:p>
    <w:p w14:paraId="3D348F32" w14:textId="2DBA96F4" w:rsidR="0058592F" w:rsidRPr="0058592F" w:rsidRDefault="0077189E" w:rsidP="00E92707">
      <w:pPr>
        <w:pStyle w:val="Untertitel"/>
        <w:ind w:right="2833"/>
        <w:rPr>
          <w:b/>
          <w:lang w:val="it-IT"/>
        </w:rPr>
      </w:pPr>
      <w:r w:rsidRPr="0077189E">
        <w:rPr>
          <w:b/>
          <w:bCs/>
          <w:lang w:val="it-IT"/>
        </w:rPr>
        <w:t>Immagine:</w:t>
      </w:r>
      <w:r w:rsidRPr="0077189E">
        <w:rPr>
          <w:bCs/>
          <w:lang w:val="it-IT"/>
        </w:rPr>
        <w:t xml:space="preserve"> Dott. Gunther Wobser, socio dirigente di LAUDA (a destra), insieme ai due amministratori delegati – il CFO Dr. Mario Englert (a sinistra) e il COO Dr. Marc Stricker (secondo da sinistra) – hanno premiato Jutta Mark (terza da sinistra) e Gabriele Wobser (seconda da destra) per il loro 45° anniversario aziendale. © LAUDA</w:t>
      </w:r>
    </w:p>
    <w:p w14:paraId="1B5E316C" w14:textId="63C17045" w:rsidR="00317D35" w:rsidRPr="002F7E22" w:rsidRDefault="00317D35" w:rsidP="007A78E8">
      <w:pPr>
        <w:rPr>
          <w:rFonts w:ascii="Brandon Grotesque Office Light" w:hAnsi="Brandon Grotesque Office Light"/>
          <w:lang w:val="it-IT"/>
        </w:rPr>
      </w:pPr>
    </w:p>
    <w:p w14:paraId="25C8E989" w14:textId="5BD7031C" w:rsidR="00DC75CD" w:rsidRPr="002F7E22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bookmarkStart w:id="0" w:name="_Hlk101425681"/>
      <w:r w:rsidRPr="002F7E22">
        <w:rPr>
          <w:rFonts w:ascii="Brandon Grotesque Office Light" w:hAnsi="Brandon Grotesque Office Light"/>
          <w:b/>
          <w:lang w:val="it-IT"/>
        </w:rPr>
        <w:t>Noi siamo LAUDA</w:t>
      </w:r>
      <w:r w:rsidRPr="002F7E22">
        <w:rPr>
          <w:rFonts w:ascii="Brandon Grotesque Office Light" w:hAnsi="Brandon Grotesque Office Light"/>
          <w:lang w:val="it-IT"/>
        </w:rPr>
        <w:t xml:space="preserve"> –</w:t>
      </w:r>
      <w:r w:rsidRPr="002F7E22">
        <w:rPr>
          <w:rFonts w:ascii="Brandon Grotesque Office Light" w:hAnsi="Brandon Grotesque Office Light"/>
          <w:b/>
          <w:lang w:val="it-IT"/>
        </w:rPr>
        <w:t xml:space="preserve"> </w:t>
      </w:r>
      <w:r w:rsidRPr="002F7E22">
        <w:rPr>
          <w:rFonts w:ascii="Brandon Grotesque Office Light" w:hAnsi="Brandon Grotesque Office Light"/>
          <w:lang w:val="it-IT"/>
        </w:rPr>
        <w:t xml:space="preserve">leader del mercato mondiale in fatto di temperature esatte. I nostri apparecchi e impianti di </w:t>
      </w:r>
      <w:proofErr w:type="spellStart"/>
      <w:r w:rsidRPr="002F7E22">
        <w:rPr>
          <w:rFonts w:ascii="Brandon Grotesque Office Light" w:hAnsi="Brandon Grotesque Office Light"/>
          <w:lang w:val="it-IT"/>
        </w:rPr>
        <w:t>termostatazione</w:t>
      </w:r>
      <w:proofErr w:type="spellEnd"/>
      <w:r w:rsidRPr="002F7E22">
        <w:rPr>
          <w:rFonts w:ascii="Brandon Grotesque Office Light" w:hAnsi="Brandon Grotesque Office Light"/>
          <w:lang w:val="it-IT"/>
        </w:rPr>
        <w:t xml:space="preserve">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Da quasi 70 anni rinnoviamo ogni giorno l'entusiasmo dei nostri clienti con una consulenza competente e soluzioni innovative. In tutto il mondo. </w:t>
      </w:r>
    </w:p>
    <w:p w14:paraId="42E7771D" w14:textId="77777777" w:rsidR="002F7E22" w:rsidRPr="002F7E22" w:rsidRDefault="002F7E22" w:rsidP="002F7E22">
      <w:pPr>
        <w:pStyle w:val="Untertitel"/>
        <w:rPr>
          <w:lang w:val="it-IT"/>
        </w:rPr>
      </w:pPr>
    </w:p>
    <w:p w14:paraId="44D17278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2F7E22" w:rsidRDefault="002F7E22" w:rsidP="002F7E22">
      <w:pPr>
        <w:pStyle w:val="Untertitel"/>
        <w:rPr>
          <w:lang w:val="it-IT"/>
        </w:rPr>
      </w:pPr>
    </w:p>
    <w:p w14:paraId="41576DD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r w:rsidRPr="002F7E22">
        <w:rPr>
          <w:rFonts w:ascii="Brandon Grotesque Office Light" w:hAnsi="Brandon Grotesque Office Light"/>
          <w:b/>
          <w:lang w:val="it-IT"/>
        </w:rPr>
        <w:t>Contatto stampa</w:t>
      </w:r>
    </w:p>
    <w:bookmarkEnd w:id="0"/>
    <w:p w14:paraId="521CAC43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Cs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 xml:space="preserve">Mettiamo a disposizione della stampa informazioni dettagliate sulla nostra azienda, la LAUDA </w:t>
      </w:r>
      <w:proofErr w:type="spellStart"/>
      <w:r w:rsidRPr="002F7E22">
        <w:rPr>
          <w:rFonts w:ascii="Brandon Grotesque Office Light" w:hAnsi="Brandon Grotesque Office Light"/>
          <w:lang w:val="it-IT"/>
        </w:rPr>
        <w:t>FabrikGalerie</w:t>
      </w:r>
      <w:proofErr w:type="spellEnd"/>
      <w:r w:rsidRPr="002F7E22">
        <w:rPr>
          <w:rFonts w:ascii="Brandon Grotesque Office Light" w:hAnsi="Brandon Grotesque Office Light"/>
          <w:lang w:val="it-IT"/>
        </w:rPr>
        <w:t xml:space="preserve">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2F7E22" w:rsidRDefault="002F7E22" w:rsidP="002F7E22">
      <w:pPr>
        <w:pStyle w:val="Untertitel"/>
        <w:rPr>
          <w:lang w:val="it-IT"/>
        </w:rPr>
      </w:pPr>
    </w:p>
    <w:p w14:paraId="51FA7C84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CHRISTOPH MUHR</w:t>
      </w:r>
    </w:p>
    <w:p w14:paraId="1187C12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Direttore Comunicazione aziendale</w:t>
      </w:r>
    </w:p>
    <w:p w14:paraId="2008B50E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T + 49 (0) 9343 503-349</w:t>
      </w:r>
    </w:p>
    <w:bookmarkStart w:id="1" w:name="_Hlk157792837"/>
    <w:p w14:paraId="42D40CE1" w14:textId="464C881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  <w:r w:rsidRPr="002F7E22">
        <w:rPr>
          <w:rFonts w:ascii="Calibri Light" w:hAnsi="Calibri Light"/>
        </w:rPr>
        <w:fldChar w:fldCharType="begin"/>
      </w:r>
      <w:r w:rsidRPr="001A0589">
        <w:instrText>HYPERLINK "mailto:christoph.muhr@lauda.de"</w:instrText>
      </w:r>
      <w:r w:rsidRPr="002F7E22">
        <w:rPr>
          <w:rFonts w:ascii="Calibri Light" w:hAnsi="Calibri Light"/>
        </w:rPr>
      </w:r>
      <w:r w:rsidRPr="002F7E22">
        <w:rPr>
          <w:rFonts w:ascii="Calibri Light" w:hAnsi="Calibri Light"/>
        </w:rPr>
        <w:fldChar w:fldCharType="separate"/>
      </w:r>
      <w:r w:rsidRPr="001A0589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2F7E22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809A0EC" w14:textId="77777777" w:rsidR="002F7E22" w:rsidRPr="001A0589" w:rsidRDefault="002F7E22" w:rsidP="002F7E22">
      <w:pPr>
        <w:spacing w:line="240" w:lineRule="auto"/>
      </w:pPr>
    </w:p>
    <w:p w14:paraId="3A8AD824" w14:textId="1C1C2122" w:rsidR="00246D13" w:rsidRPr="001A0589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</w:rPr>
      </w:pPr>
      <w:r w:rsidRPr="001A0589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1A0589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1A0589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1A0589">
        <w:rPr>
          <w:rFonts w:ascii="Brandon Grotesque Office Light" w:hAnsi="Brandon Grotesque Office Light"/>
          <w:sz w:val="16"/>
          <w:lang w:val="de-DE"/>
        </w:rPr>
        <w:t xml:space="preserve"> 1, 97922 Lauda-Königshofen, Germania/Germany. </w:t>
      </w:r>
      <w:r w:rsidRPr="002F7E22">
        <w:rPr>
          <w:rFonts w:ascii="Brandon Grotesque Office Light" w:hAnsi="Brandon Grotesque Office Light"/>
          <w:sz w:val="16"/>
          <w:lang w:val="it-IT"/>
        </w:rPr>
        <w:t>Società in accomandita: Sede di Lauda-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, registro delle imprese di Mannheim, HRA 560069. Scio accomandatario: LAUDA DR. R. WOBSER 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Verwaltungs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>-GmbH, sede di Lauda-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>, registro delle imprese di Mannheim, HRB 560226. Amministratori delegati/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Managing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 Directors: Dott. Gunther Wobser (presidente/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President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 e CEO), dott. </w:t>
      </w:r>
      <w:r w:rsidRPr="001A0589">
        <w:rPr>
          <w:rFonts w:ascii="Brandon Grotesque Office Light" w:hAnsi="Brandon Grotesque Office Light"/>
          <w:sz w:val="16"/>
        </w:rPr>
        <w:t xml:space="preserve">Mario Englert (CFO), </w:t>
      </w:r>
      <w:proofErr w:type="spellStart"/>
      <w:r w:rsidRPr="001A0589">
        <w:rPr>
          <w:rFonts w:ascii="Brandon Grotesque Office Light" w:hAnsi="Brandon Grotesque Office Light"/>
          <w:sz w:val="16"/>
        </w:rPr>
        <w:t>dott</w:t>
      </w:r>
      <w:proofErr w:type="spellEnd"/>
      <w:r w:rsidRPr="001A0589">
        <w:rPr>
          <w:rFonts w:ascii="Brandon Grotesque Office Light" w:hAnsi="Brandon Grotesque Office Light"/>
          <w:sz w:val="16"/>
        </w:rPr>
        <w:t>. Marc Stricker (COO)</w:t>
      </w:r>
    </w:p>
    <w:sectPr w:rsidR="00246D13" w:rsidRPr="001A0589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D003" w14:textId="77777777" w:rsidR="000001C8" w:rsidRDefault="000001C8" w:rsidP="001A7663">
      <w:pPr>
        <w:spacing w:line="240" w:lineRule="auto"/>
      </w:pPr>
      <w:r>
        <w:separator/>
      </w:r>
    </w:p>
  </w:endnote>
  <w:endnote w:type="continuationSeparator" w:id="0">
    <w:p w14:paraId="079D7384" w14:textId="77777777" w:rsidR="000001C8" w:rsidRDefault="000001C8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B526" w14:textId="77777777" w:rsidR="000001C8" w:rsidRDefault="000001C8" w:rsidP="001A7663">
      <w:pPr>
        <w:spacing w:line="240" w:lineRule="auto"/>
      </w:pPr>
      <w:r>
        <w:separator/>
      </w:r>
    </w:p>
  </w:footnote>
  <w:footnote w:type="continuationSeparator" w:id="0">
    <w:p w14:paraId="5A66057C" w14:textId="77777777" w:rsidR="000001C8" w:rsidRDefault="000001C8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1C8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3C7D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367D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3F09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2068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D64"/>
    <w:rsid w:val="00533FCC"/>
    <w:rsid w:val="005351DD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592F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189E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C6901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38C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0B33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22EF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3D79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A674B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1E90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270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0A8D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4725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festeggia il 45° anniversario aziendale di Jutta Mark e Gabriele Wobser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2025-10-20T09:02:00Z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