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27B4C" w14:textId="51C3E311" w:rsidR="00780A3F" w:rsidRPr="008C5386" w:rsidRDefault="008E5729" w:rsidP="00C807FE">
      <w:pPr>
        <w:ind w:right="1275"/>
        <w:jc w:val="both"/>
        <w:rPr>
          <w:rFonts w:ascii="Neo Sans Pro" w:hAnsi="Neo Sans Pro"/>
          <w:b/>
          <w:sz w:val="20"/>
          <w:szCs w:val="20"/>
          <w:lang w:val="fr-FR"/>
        </w:rPr>
      </w:pPr>
      <w:r w:rsidRPr="008C5386">
        <w:rPr>
          <w:b/>
          <w:noProof/>
          <w:lang w:val="fr-FR" w:eastAsia="de-DE"/>
        </w:rPr>
        <w:drawing>
          <wp:anchor distT="0" distB="0" distL="114300" distR="114300" simplePos="0" relativeHeight="251673600" behindDoc="1" locked="0" layoutInCell="1" allowOverlap="1" wp14:anchorId="62EADC30" wp14:editId="5DE0687A">
            <wp:simplePos x="0" y="0"/>
            <wp:positionH relativeFrom="column">
              <wp:posOffset>-905347</wp:posOffset>
            </wp:positionH>
            <wp:positionV relativeFrom="paragraph">
              <wp:posOffset>-1094532</wp:posOffset>
            </wp:positionV>
            <wp:extent cx="7770495" cy="2127885"/>
            <wp:effectExtent l="0" t="0" r="1905" b="5715"/>
            <wp:wrapNone/>
            <wp:docPr id="4" name="Bild 4" descr="Ein Bild, das draußen, Person, Kleidung, Freizeitbeschäftigung im Frei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draußen, Person, Kleidung, Freizeitbeschäftigung im Freien enthält.&#10;&#10;Automatisch generierte Beschreibung"/>
                    <pic:cNvPicPr/>
                  </pic:nvPicPr>
                  <pic:blipFill rotWithShape="1">
                    <a:blip r:embed="rId7">
                      <a:extLst>
                        <a:ext uri="{28A0092B-C50C-407E-A947-70E740481C1C}">
                          <a14:useLocalDpi xmlns:a14="http://schemas.microsoft.com/office/drawing/2010/main" val="0"/>
                        </a:ext>
                      </a:extLst>
                    </a:blip>
                    <a:srcRect t="15903" b="5599"/>
                    <a:stretch/>
                  </pic:blipFill>
                  <pic:spPr bwMode="auto">
                    <a:xfrm>
                      <a:off x="0" y="0"/>
                      <a:ext cx="7770495" cy="21278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a:ext>
                    </a:extLst>
                  </pic:spPr>
                </pic:pic>
              </a:graphicData>
            </a:graphic>
            <wp14:sizeRelH relativeFrom="page">
              <wp14:pctWidth>0</wp14:pctWidth>
            </wp14:sizeRelH>
            <wp14:sizeRelV relativeFrom="page">
              <wp14:pctHeight>0</wp14:pctHeight>
            </wp14:sizeRelV>
          </wp:anchor>
        </w:drawing>
      </w:r>
      <w:r w:rsidR="00091ADA" w:rsidRPr="008C5386">
        <w:rPr>
          <w:rFonts w:ascii="Neo Sans Pro" w:hAnsi="Neo Sans Pro"/>
          <w:b/>
          <w:noProof/>
          <w:sz w:val="20"/>
          <w:szCs w:val="20"/>
          <w:lang w:val="fr-FR" w:eastAsia="de-DE"/>
        </w:rPr>
        <w:drawing>
          <wp:anchor distT="0" distB="0" distL="114300" distR="114300" simplePos="0" relativeHeight="251652096" behindDoc="0" locked="0" layoutInCell="1" allowOverlap="1" wp14:anchorId="0BB7FAA2" wp14:editId="3566D33B">
            <wp:simplePos x="0" y="0"/>
            <wp:positionH relativeFrom="column">
              <wp:posOffset>4663440</wp:posOffset>
            </wp:positionH>
            <wp:positionV relativeFrom="paragraph">
              <wp:posOffset>400253</wp:posOffset>
            </wp:positionV>
            <wp:extent cx="1981200" cy="635000"/>
            <wp:effectExtent l="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ologo.png.jpg"/>
                    <pic:cNvPicPr/>
                  </pic:nvPicPr>
                  <pic:blipFill>
                    <a:blip r:embed="rId8">
                      <a:extLst>
                        <a:ext uri="{28A0092B-C50C-407E-A947-70E740481C1C}">
                          <a14:useLocalDpi xmlns:a14="http://schemas.microsoft.com/office/drawing/2010/main"/>
                        </a:ext>
                      </a:extLst>
                    </a:blip>
                    <a:stretch>
                      <a:fillRect/>
                    </a:stretch>
                  </pic:blipFill>
                  <pic:spPr>
                    <a:xfrm>
                      <a:off x="0" y="0"/>
                      <a:ext cx="1981200" cy="635000"/>
                    </a:xfrm>
                    <a:prstGeom prst="rect">
                      <a:avLst/>
                    </a:prstGeom>
                  </pic:spPr>
                </pic:pic>
              </a:graphicData>
            </a:graphic>
          </wp:anchor>
        </w:drawing>
      </w:r>
      <w:r w:rsidR="00CF5514" w:rsidRPr="008C5386">
        <w:rPr>
          <w:rFonts w:ascii="Neo Sans Pro" w:hAnsi="Neo Sans Pro"/>
          <w:b/>
          <w:sz w:val="20"/>
          <w:szCs w:val="20"/>
          <w:lang w:val="fr-FR"/>
        </w:rPr>
        <w:br w:type="textWrapping" w:clear="all"/>
      </w:r>
    </w:p>
    <w:p w14:paraId="764CDD0E" w14:textId="77777777" w:rsidR="00BC4C0B" w:rsidRPr="008C5386" w:rsidRDefault="00BC4C0B" w:rsidP="00C807FE">
      <w:pPr>
        <w:ind w:right="1275"/>
        <w:jc w:val="both"/>
        <w:rPr>
          <w:rFonts w:ascii="Neo Sans Pro" w:hAnsi="Neo Sans Pro"/>
          <w:b/>
          <w:lang w:val="fr-FR"/>
        </w:rPr>
      </w:pPr>
    </w:p>
    <w:p w14:paraId="2FF237E5" w14:textId="77777777" w:rsidR="00BC4C0B" w:rsidRPr="008C5386" w:rsidRDefault="00BC4C0B" w:rsidP="00C807FE">
      <w:pPr>
        <w:ind w:right="1275"/>
        <w:jc w:val="both"/>
        <w:rPr>
          <w:rFonts w:ascii="Neo Sans Pro" w:hAnsi="Neo Sans Pro"/>
          <w:b/>
          <w:lang w:val="fr-FR"/>
        </w:rPr>
      </w:pPr>
    </w:p>
    <w:p w14:paraId="43B45AA0" w14:textId="4CA36504" w:rsidR="00C807FE" w:rsidRPr="008C5386" w:rsidRDefault="00F70F3B" w:rsidP="00C807FE">
      <w:pPr>
        <w:ind w:right="1275"/>
        <w:jc w:val="both"/>
        <w:rPr>
          <w:rFonts w:ascii="Neo Sans Pro" w:hAnsi="Neo Sans Pro"/>
          <w:b/>
          <w:lang w:val="fr-FR"/>
        </w:rPr>
      </w:pPr>
      <w:r w:rsidRPr="008C5386">
        <w:rPr>
          <w:rFonts w:ascii="Neo Sans Pro" w:hAnsi="Neo Sans Pro"/>
          <w:b/>
          <w:lang w:val="fr-FR"/>
        </w:rPr>
        <w:t>SOTO - Communiqué de presse</w:t>
      </w:r>
      <w:r w:rsidR="00DA2C58" w:rsidRPr="008C5386">
        <w:rPr>
          <w:rFonts w:ascii="Neo Sans Pro" w:hAnsi="Neo Sans Pro"/>
          <w:b/>
          <w:lang w:val="fr-FR"/>
        </w:rPr>
        <w:t xml:space="preserve">, </w:t>
      </w:r>
      <w:r w:rsidR="00E33693" w:rsidRPr="008C5386">
        <w:rPr>
          <w:rFonts w:ascii="Neo Sans Pro" w:hAnsi="Neo Sans Pro"/>
          <w:b/>
          <w:lang w:val="fr-FR"/>
        </w:rPr>
        <w:t xml:space="preserve">janvier </w:t>
      </w:r>
      <w:r w:rsidR="00BD4D3D" w:rsidRPr="008C5386">
        <w:rPr>
          <w:rFonts w:ascii="Neo Sans Pro" w:hAnsi="Neo Sans Pro"/>
          <w:b/>
          <w:lang w:val="fr-FR"/>
        </w:rPr>
        <w:t>202</w:t>
      </w:r>
      <w:r w:rsidR="00BC4C0B" w:rsidRPr="008C5386">
        <w:rPr>
          <w:rFonts w:ascii="Neo Sans Pro" w:hAnsi="Neo Sans Pro"/>
          <w:b/>
          <w:lang w:val="fr-FR"/>
        </w:rPr>
        <w:t>5</w:t>
      </w:r>
    </w:p>
    <w:p w14:paraId="333EF230" w14:textId="3C6DBAAD" w:rsidR="00E33693" w:rsidRPr="008C5386" w:rsidRDefault="001510CF" w:rsidP="00CF13C1">
      <w:pPr>
        <w:spacing w:before="100" w:beforeAutospacing="1" w:after="100" w:afterAutospacing="1"/>
        <w:rPr>
          <w:rFonts w:ascii="Neo Sans Pro" w:eastAsia="Times New Roman" w:hAnsi="Neo Sans Pro" w:cs="Times New Roman"/>
          <w:b/>
          <w:bCs/>
          <w:color w:val="000000"/>
          <w:sz w:val="28"/>
          <w:szCs w:val="28"/>
          <w:lang w:val="fr-FR" w:eastAsia="de-DE"/>
        </w:rPr>
      </w:pPr>
      <w:r w:rsidRPr="008C5386">
        <w:rPr>
          <w:rFonts w:ascii="Neo Sans Pro" w:eastAsia="Times New Roman" w:hAnsi="Neo Sans Pro" w:cs="Times New Roman"/>
          <w:b/>
          <w:bCs/>
          <w:color w:val="000000"/>
          <w:sz w:val="28"/>
          <w:szCs w:val="28"/>
          <w:lang w:val="fr-FR" w:eastAsia="de-DE"/>
        </w:rPr>
        <w:t>Nettoyage</w:t>
      </w:r>
      <w:r w:rsidR="00E33693" w:rsidRPr="008C5386">
        <w:rPr>
          <w:rFonts w:ascii="Neo Sans Pro" w:eastAsia="Times New Roman" w:hAnsi="Neo Sans Pro" w:cs="Times New Roman"/>
          <w:b/>
          <w:bCs/>
          <w:color w:val="000000"/>
          <w:sz w:val="28"/>
          <w:szCs w:val="28"/>
          <w:lang w:val="fr-FR" w:eastAsia="de-DE"/>
        </w:rPr>
        <w:t xml:space="preserve"> de printemps </w:t>
      </w:r>
      <w:r w:rsidR="00DE5763" w:rsidRPr="008C5386">
        <w:rPr>
          <w:rFonts w:ascii="Neo Sans Pro" w:eastAsia="Times New Roman" w:hAnsi="Neo Sans Pro" w:cs="Times New Roman"/>
          <w:b/>
          <w:bCs/>
          <w:color w:val="000000"/>
          <w:sz w:val="28"/>
          <w:szCs w:val="28"/>
          <w:lang w:val="fr-FR" w:eastAsia="de-DE"/>
        </w:rPr>
        <w:t>d</w:t>
      </w:r>
      <w:r w:rsidR="002E7814" w:rsidRPr="008C5386">
        <w:rPr>
          <w:rFonts w:ascii="Neo Sans Pro" w:eastAsia="Times New Roman" w:hAnsi="Neo Sans Pro" w:cs="Times New Roman"/>
          <w:b/>
          <w:bCs/>
          <w:color w:val="000000"/>
          <w:sz w:val="28"/>
          <w:szCs w:val="28"/>
          <w:lang w:val="fr-FR" w:eastAsia="de-DE"/>
        </w:rPr>
        <w:t>u</w:t>
      </w:r>
      <w:r w:rsidR="00E33693" w:rsidRPr="008C5386">
        <w:rPr>
          <w:rFonts w:ascii="Neo Sans Pro" w:eastAsia="Times New Roman" w:hAnsi="Neo Sans Pro" w:cs="Times New Roman"/>
          <w:b/>
          <w:bCs/>
          <w:color w:val="000000"/>
          <w:sz w:val="28"/>
          <w:szCs w:val="28"/>
          <w:lang w:val="fr-FR" w:eastAsia="de-DE"/>
        </w:rPr>
        <w:t xml:space="preserve"> réchaud</w:t>
      </w:r>
      <w:r w:rsidR="002E7814" w:rsidRPr="008C5386">
        <w:rPr>
          <w:rFonts w:ascii="Neo Sans Pro" w:eastAsia="Times New Roman" w:hAnsi="Neo Sans Pro" w:cs="Times New Roman"/>
          <w:b/>
          <w:bCs/>
          <w:color w:val="000000"/>
          <w:sz w:val="28"/>
          <w:szCs w:val="28"/>
          <w:lang w:val="fr-FR" w:eastAsia="de-DE"/>
        </w:rPr>
        <w:t> :</w:t>
      </w:r>
      <w:r w:rsidR="00E33693" w:rsidRPr="008C5386">
        <w:rPr>
          <w:rFonts w:ascii="Neo Sans Pro" w:eastAsia="Times New Roman" w:hAnsi="Neo Sans Pro" w:cs="Times New Roman"/>
          <w:b/>
          <w:bCs/>
          <w:color w:val="000000"/>
          <w:sz w:val="28"/>
          <w:szCs w:val="28"/>
          <w:lang w:val="fr-FR" w:eastAsia="de-DE"/>
        </w:rPr>
        <w:t xml:space="preserve"> </w:t>
      </w:r>
      <w:r w:rsidR="00E17D59" w:rsidRPr="008C5386">
        <w:rPr>
          <w:rFonts w:ascii="Neo Sans Pro" w:eastAsia="Times New Roman" w:hAnsi="Neo Sans Pro" w:cs="Times New Roman"/>
          <w:b/>
          <w:bCs/>
          <w:color w:val="000000"/>
          <w:sz w:val="28"/>
          <w:szCs w:val="28"/>
          <w:lang w:val="fr-FR" w:eastAsia="de-DE"/>
        </w:rPr>
        <w:t>De l’importance d’un bon entretien</w:t>
      </w:r>
    </w:p>
    <w:p w14:paraId="3E04EC9D" w14:textId="4FFB896D" w:rsidR="00D048BC" w:rsidRPr="008C5386" w:rsidRDefault="007F15DB" w:rsidP="00CF13C1">
      <w:pPr>
        <w:spacing w:before="100" w:beforeAutospacing="1" w:after="100" w:afterAutospacing="1"/>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Le printemps arrive</w:t>
      </w:r>
      <w:r w:rsidR="00F26AF2" w:rsidRPr="008C5386">
        <w:rPr>
          <w:rFonts w:ascii="Neo Sans Pro" w:eastAsia="Times New Roman" w:hAnsi="Neo Sans Pro" w:cs="Times New Roman"/>
          <w:color w:val="000000"/>
          <w:lang w:val="fr-FR" w:eastAsia="de-DE"/>
        </w:rPr>
        <w:t xml:space="preserve">, </w:t>
      </w:r>
      <w:r w:rsidR="00655AF8" w:rsidRPr="008C5386">
        <w:rPr>
          <w:rFonts w:ascii="Neo Sans Pro" w:eastAsia="Times New Roman" w:hAnsi="Neo Sans Pro" w:cs="Times New Roman"/>
          <w:color w:val="000000"/>
          <w:lang w:val="fr-FR" w:eastAsia="de-DE"/>
        </w:rPr>
        <w:t>quelle</w:t>
      </w:r>
      <w:r w:rsidR="001A3EB3" w:rsidRPr="008C5386">
        <w:rPr>
          <w:rFonts w:ascii="Neo Sans Pro" w:eastAsia="Times New Roman" w:hAnsi="Neo Sans Pro" w:cs="Times New Roman"/>
          <w:color w:val="000000"/>
          <w:lang w:val="fr-FR" w:eastAsia="de-DE"/>
        </w:rPr>
        <w:t xml:space="preserve"> bonne nouvelle pour les</w:t>
      </w:r>
      <w:r w:rsidR="00F26AF2" w:rsidRPr="008C5386">
        <w:rPr>
          <w:rFonts w:ascii="Neo Sans Pro" w:eastAsia="Times New Roman" w:hAnsi="Neo Sans Pro" w:cs="Times New Roman"/>
          <w:color w:val="000000"/>
          <w:lang w:val="fr-FR" w:eastAsia="de-DE"/>
        </w:rPr>
        <w:t xml:space="preserve"> amoureux de la nature</w:t>
      </w:r>
      <w:r w:rsidR="00655AF8" w:rsidRPr="008C5386">
        <w:rPr>
          <w:rFonts w:ascii="Neo Sans Pro" w:eastAsia="Times New Roman" w:hAnsi="Neo Sans Pro" w:cs="Times New Roman"/>
          <w:color w:val="000000"/>
          <w:lang w:val="fr-FR" w:eastAsia="de-DE"/>
        </w:rPr>
        <w:t xml:space="preserve"> ! </w:t>
      </w:r>
      <w:r w:rsidR="000F7B5E" w:rsidRPr="008C5386">
        <w:rPr>
          <w:rFonts w:ascii="Neo Sans Pro" w:eastAsia="Times New Roman" w:hAnsi="Neo Sans Pro" w:cs="Times New Roman"/>
          <w:color w:val="000000"/>
          <w:lang w:val="fr-FR" w:eastAsia="de-DE"/>
        </w:rPr>
        <w:t xml:space="preserve">Mais avant de partir à l’aventure, il faut penser à </w:t>
      </w:r>
      <w:r w:rsidR="00EA3411" w:rsidRPr="008C5386">
        <w:rPr>
          <w:rFonts w:ascii="Neo Sans Pro" w:eastAsia="Times New Roman" w:hAnsi="Neo Sans Pro" w:cs="Times New Roman"/>
          <w:color w:val="000000"/>
          <w:lang w:val="fr-FR" w:eastAsia="de-DE"/>
        </w:rPr>
        <w:t xml:space="preserve">soigner son matériel. </w:t>
      </w:r>
      <w:r w:rsidR="001F6172" w:rsidRPr="008C5386">
        <w:rPr>
          <w:rFonts w:ascii="Neo Sans Pro" w:eastAsia="Times New Roman" w:hAnsi="Neo Sans Pro" w:cs="Times New Roman"/>
          <w:color w:val="000000"/>
          <w:lang w:val="fr-FR" w:eastAsia="de-DE"/>
        </w:rPr>
        <w:t>Après un hiver passé à la cave</w:t>
      </w:r>
      <w:r w:rsidR="00AB49AF" w:rsidRPr="008C5386">
        <w:rPr>
          <w:rFonts w:ascii="Neo Sans Pro" w:eastAsia="Times New Roman" w:hAnsi="Neo Sans Pro" w:cs="Times New Roman"/>
          <w:color w:val="000000"/>
          <w:lang w:val="fr-FR" w:eastAsia="de-DE"/>
        </w:rPr>
        <w:t xml:space="preserve">, les réchauds à gaz et à essence ont besoin </w:t>
      </w:r>
      <w:r w:rsidR="00E44C32" w:rsidRPr="008C5386">
        <w:rPr>
          <w:rFonts w:ascii="Neo Sans Pro" w:eastAsia="Times New Roman" w:hAnsi="Neo Sans Pro" w:cs="Times New Roman"/>
          <w:color w:val="000000"/>
          <w:lang w:val="fr-FR" w:eastAsia="de-DE"/>
        </w:rPr>
        <w:t>d’un bon dépoussiérage</w:t>
      </w:r>
      <w:r w:rsidR="003215E3" w:rsidRPr="008C5386">
        <w:rPr>
          <w:rFonts w:ascii="Neo Sans Pro" w:eastAsia="Times New Roman" w:hAnsi="Neo Sans Pro" w:cs="Times New Roman"/>
          <w:color w:val="000000"/>
          <w:lang w:val="fr-FR" w:eastAsia="de-DE"/>
        </w:rPr>
        <w:t xml:space="preserve">. </w:t>
      </w:r>
      <w:r w:rsidR="0074272A" w:rsidRPr="008C5386">
        <w:rPr>
          <w:rFonts w:ascii="Neo Sans Pro" w:eastAsia="Times New Roman" w:hAnsi="Neo Sans Pro" w:cs="Times New Roman"/>
          <w:color w:val="000000"/>
          <w:lang w:val="fr-FR" w:eastAsia="de-DE"/>
        </w:rPr>
        <w:t xml:space="preserve">SOTO, le spécialiste japonais des réchauds et du </w:t>
      </w:r>
      <w:r w:rsidR="00413422" w:rsidRPr="008C5386">
        <w:rPr>
          <w:rFonts w:ascii="Neo Sans Pro" w:eastAsia="Times New Roman" w:hAnsi="Neo Sans Pro" w:cs="Times New Roman"/>
          <w:color w:val="000000"/>
          <w:lang w:val="fr-FR" w:eastAsia="de-DE"/>
        </w:rPr>
        <w:t xml:space="preserve">matériel de cuisine haute qualité, </w:t>
      </w:r>
      <w:r w:rsidR="0071325B" w:rsidRPr="008C5386">
        <w:rPr>
          <w:rFonts w:ascii="Neo Sans Pro" w:eastAsia="Times New Roman" w:hAnsi="Neo Sans Pro" w:cs="Times New Roman"/>
          <w:color w:val="000000"/>
          <w:lang w:val="fr-FR" w:eastAsia="de-DE"/>
        </w:rPr>
        <w:t xml:space="preserve">livre ses conseils </w:t>
      </w:r>
      <w:r w:rsidR="00AA3AA9" w:rsidRPr="008C5386">
        <w:rPr>
          <w:rFonts w:ascii="Neo Sans Pro" w:eastAsia="Times New Roman" w:hAnsi="Neo Sans Pro" w:cs="Times New Roman"/>
          <w:color w:val="000000"/>
          <w:lang w:val="fr-FR" w:eastAsia="de-DE"/>
        </w:rPr>
        <w:t xml:space="preserve">d’entretien </w:t>
      </w:r>
      <w:r w:rsidR="0071325B" w:rsidRPr="008C5386">
        <w:rPr>
          <w:rFonts w:ascii="Neo Sans Pro" w:eastAsia="Times New Roman" w:hAnsi="Neo Sans Pro" w:cs="Times New Roman"/>
          <w:color w:val="000000"/>
          <w:lang w:val="fr-FR" w:eastAsia="de-DE"/>
        </w:rPr>
        <w:t xml:space="preserve">pour préparer au mieux </w:t>
      </w:r>
      <w:r w:rsidR="00AA3AA9" w:rsidRPr="008C5386">
        <w:rPr>
          <w:rFonts w:ascii="Neo Sans Pro" w:eastAsia="Times New Roman" w:hAnsi="Neo Sans Pro" w:cs="Times New Roman"/>
          <w:color w:val="000000"/>
          <w:lang w:val="fr-FR" w:eastAsia="de-DE"/>
        </w:rPr>
        <w:t>son équipement.</w:t>
      </w:r>
    </w:p>
    <w:p w14:paraId="05598336" w14:textId="2867850B" w:rsidR="00CF13C1" w:rsidRPr="008C5386" w:rsidRDefault="000714FE" w:rsidP="00CF13C1">
      <w:pPr>
        <w:spacing w:before="100" w:beforeAutospacing="1" w:after="100" w:afterAutospacing="1"/>
        <w:outlineLvl w:val="2"/>
        <w:rPr>
          <w:rFonts w:ascii="Neo Sans Pro" w:eastAsia="Times New Roman" w:hAnsi="Neo Sans Pro" w:cs="Times New Roman"/>
          <w:b/>
          <w:bCs/>
          <w:color w:val="000000"/>
          <w:sz w:val="24"/>
          <w:szCs w:val="24"/>
          <w:lang w:val="fr-FR" w:eastAsia="de-DE"/>
        </w:rPr>
      </w:pPr>
      <w:r w:rsidRPr="008C5386">
        <w:rPr>
          <w:rFonts w:ascii="Neo Sans Pro" w:eastAsia="Times New Roman" w:hAnsi="Neo Sans Pro" w:cs="Times New Roman"/>
          <w:b/>
          <w:bCs/>
          <w:color w:val="000000"/>
          <w:sz w:val="24"/>
          <w:szCs w:val="24"/>
          <w:lang w:val="fr-FR" w:eastAsia="de-DE"/>
        </w:rPr>
        <w:t>Pourquoi l’entretien est-il important ?</w:t>
      </w:r>
    </w:p>
    <w:p w14:paraId="533B5C5D" w14:textId="47EACF85" w:rsidR="00C672A7" w:rsidRPr="008C5386" w:rsidRDefault="00B52689" w:rsidP="00544855">
      <w:pPr>
        <w:spacing w:before="100" w:beforeAutospacing="1" w:after="100" w:afterAutospacing="1"/>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 xml:space="preserve">Un réchaud bien entretenu </w:t>
      </w:r>
      <w:r w:rsidR="00242763" w:rsidRPr="008C5386">
        <w:rPr>
          <w:rFonts w:ascii="Neo Sans Pro" w:eastAsia="Times New Roman" w:hAnsi="Neo Sans Pro" w:cs="Times New Roman"/>
          <w:color w:val="000000"/>
          <w:lang w:val="fr-FR" w:eastAsia="de-DE"/>
        </w:rPr>
        <w:t xml:space="preserve">n’est pas seulement </w:t>
      </w:r>
      <w:r w:rsidR="009C05E4" w:rsidRPr="008C5386">
        <w:rPr>
          <w:rFonts w:ascii="Neo Sans Pro" w:eastAsia="Times New Roman" w:hAnsi="Neo Sans Pro" w:cs="Times New Roman"/>
          <w:color w:val="000000"/>
          <w:lang w:val="fr-FR" w:eastAsia="de-DE"/>
        </w:rPr>
        <w:t xml:space="preserve">plus fiable, il est aussi plus sûr. </w:t>
      </w:r>
      <w:r w:rsidR="00852AD2" w:rsidRPr="008C5386">
        <w:rPr>
          <w:rFonts w:ascii="Neo Sans Pro" w:eastAsia="Times New Roman" w:hAnsi="Neo Sans Pro" w:cs="Times New Roman"/>
          <w:color w:val="000000"/>
          <w:lang w:val="fr-FR" w:eastAsia="de-DE"/>
        </w:rPr>
        <w:t>Les</w:t>
      </w:r>
      <w:r w:rsidR="009D429B" w:rsidRPr="008C5386">
        <w:rPr>
          <w:rFonts w:ascii="Neo Sans Pro" w:eastAsia="Times New Roman" w:hAnsi="Neo Sans Pro" w:cs="Times New Roman"/>
          <w:color w:val="000000"/>
          <w:lang w:val="fr-FR" w:eastAsia="de-DE"/>
        </w:rPr>
        <w:t xml:space="preserve"> résidus de </w:t>
      </w:r>
      <w:r w:rsidR="00402455" w:rsidRPr="008C5386">
        <w:rPr>
          <w:rFonts w:ascii="Neo Sans Pro" w:eastAsia="Times New Roman" w:hAnsi="Neo Sans Pro" w:cs="Times New Roman"/>
          <w:color w:val="000000"/>
          <w:lang w:val="fr-FR" w:eastAsia="de-DE"/>
        </w:rPr>
        <w:t xml:space="preserve">combustible ou </w:t>
      </w:r>
      <w:r w:rsidR="00022422" w:rsidRPr="008C5386">
        <w:rPr>
          <w:rFonts w:ascii="Neo Sans Pro" w:eastAsia="Times New Roman" w:hAnsi="Neo Sans Pro" w:cs="Times New Roman"/>
          <w:color w:val="000000"/>
          <w:lang w:val="fr-FR" w:eastAsia="de-DE"/>
        </w:rPr>
        <w:t>les restes de nourriture</w:t>
      </w:r>
      <w:r w:rsidR="00402455" w:rsidRPr="008C5386">
        <w:rPr>
          <w:rFonts w:ascii="Neo Sans Pro" w:eastAsia="Times New Roman" w:hAnsi="Neo Sans Pro" w:cs="Times New Roman"/>
          <w:color w:val="000000"/>
          <w:lang w:val="fr-FR" w:eastAsia="de-DE"/>
        </w:rPr>
        <w:t xml:space="preserve"> </w:t>
      </w:r>
      <w:r w:rsidR="0092098E" w:rsidRPr="008C5386">
        <w:rPr>
          <w:rFonts w:ascii="Neo Sans Pro" w:eastAsia="Times New Roman" w:hAnsi="Neo Sans Pro" w:cs="Times New Roman"/>
          <w:color w:val="000000"/>
          <w:lang w:val="fr-FR" w:eastAsia="de-DE"/>
        </w:rPr>
        <w:t xml:space="preserve">peuvent entraver ses performances et parfois </w:t>
      </w:r>
      <w:r w:rsidR="00DE097B" w:rsidRPr="008C5386">
        <w:rPr>
          <w:rFonts w:ascii="Neo Sans Pro" w:eastAsia="Times New Roman" w:hAnsi="Neo Sans Pro" w:cs="Times New Roman"/>
          <w:color w:val="000000"/>
          <w:lang w:val="fr-FR" w:eastAsia="de-DE"/>
        </w:rPr>
        <w:t xml:space="preserve">l’endommager. </w:t>
      </w:r>
      <w:r w:rsidR="00EA289A" w:rsidRPr="008C5386">
        <w:rPr>
          <w:rFonts w:ascii="Neo Sans Pro" w:eastAsia="Times New Roman" w:hAnsi="Neo Sans Pro" w:cs="Times New Roman"/>
          <w:color w:val="000000"/>
          <w:lang w:val="fr-FR" w:eastAsia="de-DE"/>
        </w:rPr>
        <w:t xml:space="preserve">Un entretien régulier </w:t>
      </w:r>
      <w:r w:rsidR="00ED0BE0" w:rsidRPr="008C5386">
        <w:rPr>
          <w:rFonts w:ascii="Neo Sans Pro" w:eastAsia="Times New Roman" w:hAnsi="Neo Sans Pro" w:cs="Times New Roman"/>
          <w:color w:val="000000"/>
          <w:lang w:val="fr-FR" w:eastAsia="de-DE"/>
        </w:rPr>
        <w:t>permet non seulement de prolonger sa durée de vie, mais aussi de faire des économies.</w:t>
      </w:r>
    </w:p>
    <w:p w14:paraId="0DB9EF2C" w14:textId="312305B5" w:rsidR="00D97CB4" w:rsidRPr="008C5386" w:rsidRDefault="00D97CB4" w:rsidP="00CF13C1">
      <w:pPr>
        <w:spacing w:before="100" w:beforeAutospacing="1" w:after="100" w:afterAutospacing="1"/>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Les produits SOTO sont uniquement fabriqués avec des matériaux haut de gamme</w:t>
      </w:r>
      <w:r w:rsidR="00945EC7" w:rsidRPr="008C5386">
        <w:rPr>
          <w:rFonts w:ascii="Neo Sans Pro" w:eastAsia="Times New Roman" w:hAnsi="Neo Sans Pro" w:cs="Times New Roman"/>
          <w:color w:val="000000"/>
          <w:lang w:val="fr-FR" w:eastAsia="de-DE"/>
        </w:rPr>
        <w:t>. Ils sont assemblés à la main dans l’u</w:t>
      </w:r>
      <w:r w:rsidR="00B56BF3" w:rsidRPr="008C5386">
        <w:rPr>
          <w:rFonts w:ascii="Neo Sans Pro" w:eastAsia="Times New Roman" w:hAnsi="Neo Sans Pro" w:cs="Times New Roman"/>
          <w:color w:val="000000"/>
          <w:lang w:val="fr-FR" w:eastAsia="de-DE"/>
        </w:rPr>
        <w:t xml:space="preserve">sine </w:t>
      </w:r>
      <w:r w:rsidR="008347BC" w:rsidRPr="008C5386">
        <w:rPr>
          <w:rFonts w:ascii="Neo Sans Pro" w:eastAsia="Times New Roman" w:hAnsi="Neo Sans Pro" w:cs="Times New Roman"/>
          <w:color w:val="000000"/>
          <w:lang w:val="fr-FR" w:eastAsia="de-DE"/>
        </w:rPr>
        <w:t>de la marque</w:t>
      </w:r>
      <w:r w:rsidR="00B56BF3" w:rsidRPr="008C5386">
        <w:rPr>
          <w:rFonts w:ascii="Neo Sans Pro" w:eastAsia="Times New Roman" w:hAnsi="Neo Sans Pro" w:cs="Times New Roman"/>
          <w:color w:val="000000"/>
          <w:lang w:val="fr-FR" w:eastAsia="de-DE"/>
        </w:rPr>
        <w:t xml:space="preserve"> </w:t>
      </w:r>
      <w:r w:rsidR="008347BC" w:rsidRPr="008C5386">
        <w:rPr>
          <w:rFonts w:ascii="Neo Sans Pro" w:eastAsia="Times New Roman" w:hAnsi="Neo Sans Pro" w:cs="Times New Roman"/>
          <w:color w:val="000000"/>
          <w:lang w:val="fr-FR" w:eastAsia="de-DE"/>
        </w:rPr>
        <w:t>à</w:t>
      </w:r>
      <w:r w:rsidR="00B56BF3" w:rsidRPr="008C5386">
        <w:rPr>
          <w:rFonts w:ascii="Neo Sans Pro" w:eastAsia="Times New Roman" w:hAnsi="Neo Sans Pro" w:cs="Times New Roman"/>
          <w:color w:val="000000"/>
          <w:lang w:val="fr-FR" w:eastAsia="de-DE"/>
        </w:rPr>
        <w:t xml:space="preserve"> </w:t>
      </w:r>
      <w:r w:rsidR="00895488" w:rsidRPr="008C5386">
        <w:rPr>
          <w:rFonts w:ascii="Neo Sans Pro" w:eastAsia="Times New Roman" w:hAnsi="Neo Sans Pro" w:cs="Times New Roman"/>
          <w:color w:val="000000"/>
          <w:lang w:val="fr-FR" w:eastAsia="de-DE"/>
        </w:rPr>
        <w:t>Toyokawa</w:t>
      </w:r>
      <w:r w:rsidR="007F07E8" w:rsidRPr="008C5386">
        <w:rPr>
          <w:rFonts w:ascii="Neo Sans Pro" w:eastAsia="Times New Roman" w:hAnsi="Neo Sans Pro" w:cs="Times New Roman"/>
          <w:color w:val="000000"/>
          <w:lang w:val="fr-FR" w:eastAsia="de-DE"/>
        </w:rPr>
        <w:t>,</w:t>
      </w:r>
      <w:r w:rsidR="00895488" w:rsidRPr="008C5386">
        <w:rPr>
          <w:rFonts w:ascii="Neo Sans Pro" w:eastAsia="Times New Roman" w:hAnsi="Neo Sans Pro" w:cs="Times New Roman"/>
          <w:color w:val="000000"/>
          <w:lang w:val="fr-FR" w:eastAsia="de-DE"/>
        </w:rPr>
        <w:t xml:space="preserve"> </w:t>
      </w:r>
      <w:r w:rsidR="008347BC" w:rsidRPr="008C5386">
        <w:rPr>
          <w:rFonts w:ascii="Neo Sans Pro" w:eastAsia="Times New Roman" w:hAnsi="Neo Sans Pro" w:cs="Times New Roman"/>
          <w:color w:val="000000"/>
          <w:lang w:val="fr-FR" w:eastAsia="de-DE"/>
        </w:rPr>
        <w:t xml:space="preserve">au </w:t>
      </w:r>
      <w:r w:rsidR="007F07E8" w:rsidRPr="008C5386">
        <w:rPr>
          <w:rFonts w:ascii="Neo Sans Pro" w:eastAsia="Times New Roman" w:hAnsi="Neo Sans Pro" w:cs="Times New Roman"/>
          <w:color w:val="000000"/>
          <w:lang w:val="fr-FR" w:eastAsia="de-DE"/>
        </w:rPr>
        <w:t>Japon,</w:t>
      </w:r>
      <w:r w:rsidR="008347BC" w:rsidRPr="008C5386">
        <w:rPr>
          <w:rFonts w:ascii="Neo Sans Pro" w:eastAsia="Times New Roman" w:hAnsi="Neo Sans Pro" w:cs="Times New Roman"/>
          <w:color w:val="000000"/>
          <w:lang w:val="fr-FR" w:eastAsia="de-DE"/>
        </w:rPr>
        <w:t xml:space="preserve"> </w:t>
      </w:r>
      <w:r w:rsidR="00D3087B" w:rsidRPr="008C5386">
        <w:rPr>
          <w:rFonts w:ascii="Neo Sans Pro" w:eastAsia="Times New Roman" w:hAnsi="Neo Sans Pro" w:cs="Times New Roman"/>
          <w:color w:val="000000"/>
          <w:lang w:val="fr-FR" w:eastAsia="de-DE"/>
        </w:rPr>
        <w:t xml:space="preserve">et </w:t>
      </w:r>
      <w:r w:rsidR="008347BC" w:rsidRPr="008C5386">
        <w:rPr>
          <w:rFonts w:ascii="Neo Sans Pro" w:eastAsia="Times New Roman" w:hAnsi="Neo Sans Pro" w:cs="Times New Roman"/>
          <w:color w:val="000000"/>
          <w:lang w:val="fr-FR" w:eastAsia="de-DE"/>
        </w:rPr>
        <w:t xml:space="preserve">sont </w:t>
      </w:r>
      <w:r w:rsidR="00090EF4" w:rsidRPr="008C5386">
        <w:rPr>
          <w:rFonts w:ascii="Neo Sans Pro" w:eastAsia="Times New Roman" w:hAnsi="Neo Sans Pro" w:cs="Times New Roman"/>
          <w:color w:val="000000"/>
          <w:lang w:val="fr-FR" w:eastAsia="de-DE"/>
        </w:rPr>
        <w:t xml:space="preserve">tous </w:t>
      </w:r>
      <w:r w:rsidR="00D3087B" w:rsidRPr="008C5386">
        <w:rPr>
          <w:rFonts w:ascii="Neo Sans Pro" w:eastAsia="Times New Roman" w:hAnsi="Neo Sans Pro" w:cs="Times New Roman"/>
          <w:color w:val="000000"/>
          <w:lang w:val="fr-FR" w:eastAsia="de-DE"/>
        </w:rPr>
        <w:t>testés avant d’être livrés.</w:t>
      </w:r>
    </w:p>
    <w:p w14:paraId="5BCB7DA2" w14:textId="76E739C3" w:rsidR="00D97093" w:rsidRPr="008C5386" w:rsidRDefault="007F07E8" w:rsidP="00CF13C1">
      <w:pPr>
        <w:spacing w:before="100" w:beforeAutospacing="1" w:after="100" w:afterAutospacing="1"/>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Voilà pourquoi</w:t>
      </w:r>
      <w:r w:rsidR="0035454B" w:rsidRPr="008C5386">
        <w:rPr>
          <w:rFonts w:ascii="Neo Sans Pro" w:eastAsia="Times New Roman" w:hAnsi="Neo Sans Pro" w:cs="Times New Roman"/>
          <w:color w:val="000000"/>
          <w:lang w:val="fr-FR" w:eastAsia="de-DE"/>
        </w:rPr>
        <w:t xml:space="preserve"> les réchauds à gaz</w:t>
      </w:r>
      <w:r w:rsidR="00090EF4" w:rsidRPr="008C5386">
        <w:rPr>
          <w:rFonts w:ascii="Neo Sans Pro" w:eastAsia="Times New Roman" w:hAnsi="Neo Sans Pro" w:cs="Times New Roman"/>
          <w:color w:val="000000"/>
          <w:lang w:val="fr-FR" w:eastAsia="de-DE"/>
        </w:rPr>
        <w:t xml:space="preserve"> et à essence</w:t>
      </w:r>
      <w:r w:rsidR="0035454B" w:rsidRPr="008C5386">
        <w:rPr>
          <w:rFonts w:ascii="Neo Sans Pro" w:eastAsia="Times New Roman" w:hAnsi="Neo Sans Pro" w:cs="Times New Roman"/>
          <w:color w:val="000000"/>
          <w:lang w:val="fr-FR" w:eastAsia="de-DE"/>
        </w:rPr>
        <w:t xml:space="preserve"> </w:t>
      </w:r>
      <w:r w:rsidR="003B4688" w:rsidRPr="008C5386">
        <w:rPr>
          <w:rFonts w:ascii="Neo Sans Pro" w:eastAsia="Times New Roman" w:hAnsi="Neo Sans Pro" w:cs="Times New Roman"/>
          <w:color w:val="000000"/>
          <w:lang w:val="fr-FR" w:eastAsia="de-DE"/>
        </w:rPr>
        <w:t>de SOTO</w:t>
      </w:r>
      <w:r w:rsidR="00090EF4" w:rsidRPr="008C5386">
        <w:rPr>
          <w:rFonts w:ascii="Neo Sans Pro" w:eastAsia="Times New Roman" w:hAnsi="Neo Sans Pro" w:cs="Times New Roman"/>
          <w:color w:val="000000"/>
          <w:lang w:val="fr-FR" w:eastAsia="de-DE"/>
        </w:rPr>
        <w:t xml:space="preserve"> sont particulièrement fiables</w:t>
      </w:r>
      <w:r w:rsidR="00085570" w:rsidRPr="008C5386">
        <w:rPr>
          <w:rFonts w:ascii="Neo Sans Pro" w:eastAsia="Times New Roman" w:hAnsi="Neo Sans Pro" w:cs="Times New Roman"/>
          <w:color w:val="000000"/>
          <w:lang w:val="fr-FR" w:eastAsia="de-DE"/>
        </w:rPr>
        <w:t xml:space="preserve">. </w:t>
      </w:r>
      <w:r w:rsidR="008F5F75" w:rsidRPr="008C5386">
        <w:rPr>
          <w:rFonts w:ascii="Neo Sans Pro" w:eastAsia="Times New Roman" w:hAnsi="Neo Sans Pro" w:cs="Times New Roman"/>
          <w:color w:val="000000"/>
          <w:lang w:val="fr-FR" w:eastAsia="de-DE"/>
        </w:rPr>
        <w:t>Par exemple, le Sto</w:t>
      </w:r>
      <w:r w:rsidR="00626016">
        <w:rPr>
          <w:rFonts w:ascii="Neo Sans Pro" w:eastAsia="Times New Roman" w:hAnsi="Neo Sans Pro" w:cs="Times New Roman"/>
          <w:color w:val="000000"/>
          <w:lang w:val="fr-FR" w:eastAsia="de-DE"/>
        </w:rPr>
        <w:t>r</w:t>
      </w:r>
      <w:r w:rsidR="008F5F75" w:rsidRPr="008C5386">
        <w:rPr>
          <w:rFonts w:ascii="Neo Sans Pro" w:eastAsia="Times New Roman" w:hAnsi="Neo Sans Pro" w:cs="Times New Roman"/>
          <w:color w:val="000000"/>
          <w:lang w:val="fr-FR" w:eastAsia="de-DE"/>
        </w:rPr>
        <w:t xml:space="preserve">mbreaker de SOTO est composé </w:t>
      </w:r>
      <w:r w:rsidR="00243B56" w:rsidRPr="008C5386">
        <w:rPr>
          <w:rFonts w:ascii="Neo Sans Pro" w:eastAsia="Times New Roman" w:hAnsi="Neo Sans Pro" w:cs="Times New Roman"/>
          <w:color w:val="000000"/>
          <w:lang w:val="fr-FR" w:eastAsia="de-DE"/>
        </w:rPr>
        <w:t xml:space="preserve">de </w:t>
      </w:r>
      <w:r w:rsidR="008F5F75" w:rsidRPr="008C5386">
        <w:rPr>
          <w:rFonts w:ascii="Neo Sans Pro" w:eastAsia="Times New Roman" w:hAnsi="Neo Sans Pro" w:cs="Times New Roman"/>
          <w:color w:val="000000"/>
          <w:lang w:val="fr-FR" w:eastAsia="de-DE"/>
        </w:rPr>
        <w:t>seulement trois pièces qui</w:t>
      </w:r>
      <w:r w:rsidR="00967974" w:rsidRPr="008C5386">
        <w:rPr>
          <w:rFonts w:ascii="Neo Sans Pro" w:eastAsia="Times New Roman" w:hAnsi="Neo Sans Pro" w:cs="Times New Roman"/>
          <w:color w:val="000000"/>
          <w:lang w:val="fr-FR" w:eastAsia="de-DE"/>
        </w:rPr>
        <w:t xml:space="preserve"> peuvent être remplacées facilement</w:t>
      </w:r>
      <w:r w:rsidR="005940D6" w:rsidRPr="008C5386">
        <w:rPr>
          <w:rFonts w:ascii="Neo Sans Pro" w:eastAsia="Times New Roman" w:hAnsi="Neo Sans Pro" w:cs="Times New Roman"/>
          <w:color w:val="000000"/>
          <w:lang w:val="fr-FR" w:eastAsia="de-DE"/>
        </w:rPr>
        <w:t xml:space="preserve"> en cas de</w:t>
      </w:r>
      <w:r w:rsidR="002C4622" w:rsidRPr="008C5386">
        <w:rPr>
          <w:rFonts w:ascii="Neo Sans Pro" w:eastAsia="Times New Roman" w:hAnsi="Neo Sans Pro" w:cs="Times New Roman"/>
          <w:color w:val="000000"/>
          <w:lang w:val="fr-FR" w:eastAsia="de-DE"/>
        </w:rPr>
        <w:t xml:space="preserve"> besoin</w:t>
      </w:r>
      <w:r w:rsidR="00967974" w:rsidRPr="008C5386">
        <w:rPr>
          <w:rFonts w:ascii="Neo Sans Pro" w:eastAsia="Times New Roman" w:hAnsi="Neo Sans Pro" w:cs="Times New Roman"/>
          <w:color w:val="000000"/>
          <w:lang w:val="fr-FR" w:eastAsia="de-DE"/>
        </w:rPr>
        <w:t>.</w:t>
      </w:r>
    </w:p>
    <w:p w14:paraId="07B8C3E5" w14:textId="67A2BCD8" w:rsidR="00CF13C1" w:rsidRPr="008C5386" w:rsidRDefault="00090C6D" w:rsidP="00CF13C1">
      <w:pPr>
        <w:spacing w:before="100" w:beforeAutospacing="1" w:after="100" w:afterAutospacing="1"/>
        <w:outlineLvl w:val="2"/>
        <w:rPr>
          <w:rFonts w:ascii="Neo Sans Pro" w:eastAsia="Times New Roman" w:hAnsi="Neo Sans Pro" w:cs="Times New Roman"/>
          <w:b/>
          <w:bCs/>
          <w:color w:val="000000"/>
          <w:sz w:val="24"/>
          <w:szCs w:val="24"/>
          <w:lang w:val="fr-FR" w:eastAsia="de-DE"/>
        </w:rPr>
      </w:pPr>
      <w:r w:rsidRPr="008C5386">
        <w:rPr>
          <w:rFonts w:ascii="Neo Sans Pro" w:eastAsia="Times New Roman" w:hAnsi="Neo Sans Pro" w:cs="Times New Roman"/>
          <w:b/>
          <w:bCs/>
          <w:color w:val="000000"/>
          <w:sz w:val="24"/>
          <w:szCs w:val="24"/>
          <w:lang w:val="fr-FR" w:eastAsia="de-DE"/>
        </w:rPr>
        <w:t xml:space="preserve">Conseils d’entretien des réchauds </w:t>
      </w:r>
      <w:r w:rsidR="0082624E" w:rsidRPr="008C5386">
        <w:rPr>
          <w:rFonts w:ascii="Neo Sans Pro" w:eastAsia="Times New Roman" w:hAnsi="Neo Sans Pro" w:cs="Times New Roman"/>
          <w:b/>
          <w:bCs/>
          <w:color w:val="000000"/>
          <w:sz w:val="24"/>
          <w:szCs w:val="24"/>
          <w:lang w:val="fr-FR" w:eastAsia="de-DE"/>
        </w:rPr>
        <w:t>SOTO</w:t>
      </w:r>
    </w:p>
    <w:p w14:paraId="563FDD2A" w14:textId="7A41134C" w:rsidR="00CF13C1" w:rsidRPr="008C5386" w:rsidRDefault="0082624E" w:rsidP="00CF13C1">
      <w:pPr>
        <w:numPr>
          <w:ilvl w:val="0"/>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b/>
          <w:bCs/>
          <w:color w:val="000000"/>
          <w:lang w:val="fr-FR" w:eastAsia="de-DE"/>
        </w:rPr>
        <w:t xml:space="preserve">Nettoyage des brûleurs et des </w:t>
      </w:r>
      <w:r w:rsidR="00E9506B" w:rsidRPr="008C5386">
        <w:rPr>
          <w:rFonts w:ascii="Neo Sans Pro" w:eastAsia="Times New Roman" w:hAnsi="Neo Sans Pro" w:cs="Times New Roman"/>
          <w:b/>
          <w:bCs/>
          <w:color w:val="000000"/>
          <w:lang w:val="fr-FR" w:eastAsia="de-DE"/>
        </w:rPr>
        <w:t>injecteurs</w:t>
      </w:r>
    </w:p>
    <w:p w14:paraId="6954D232" w14:textId="2F10B9A7" w:rsidR="00944813" w:rsidRPr="008C5386" w:rsidRDefault="004159A6" w:rsidP="00CF13C1">
      <w:pPr>
        <w:numPr>
          <w:ilvl w:val="1"/>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Enlever</w:t>
      </w:r>
      <w:r w:rsidR="00831344" w:rsidRPr="008C5386">
        <w:rPr>
          <w:rFonts w:ascii="Neo Sans Pro" w:eastAsia="Times New Roman" w:hAnsi="Neo Sans Pro" w:cs="Times New Roman"/>
          <w:color w:val="000000"/>
          <w:lang w:val="fr-FR" w:eastAsia="de-DE"/>
        </w:rPr>
        <w:t xml:space="preserve"> </w:t>
      </w:r>
      <w:r w:rsidR="002C4622" w:rsidRPr="008C5386">
        <w:rPr>
          <w:rFonts w:ascii="Neo Sans Pro" w:eastAsia="Times New Roman" w:hAnsi="Neo Sans Pro" w:cs="Times New Roman"/>
          <w:color w:val="000000"/>
          <w:lang w:val="fr-FR" w:eastAsia="de-DE"/>
        </w:rPr>
        <w:t>délicatement</w:t>
      </w:r>
      <w:r w:rsidR="00831344" w:rsidRPr="008C5386">
        <w:rPr>
          <w:rFonts w:ascii="Neo Sans Pro" w:eastAsia="Times New Roman" w:hAnsi="Neo Sans Pro" w:cs="Times New Roman"/>
          <w:color w:val="000000"/>
          <w:lang w:val="fr-FR" w:eastAsia="de-DE"/>
        </w:rPr>
        <w:t xml:space="preserve"> les </w:t>
      </w:r>
      <w:r w:rsidR="00216469" w:rsidRPr="008C5386">
        <w:rPr>
          <w:rFonts w:ascii="Neo Sans Pro" w:eastAsia="Times New Roman" w:hAnsi="Neo Sans Pro" w:cs="Times New Roman"/>
          <w:color w:val="000000"/>
          <w:lang w:val="fr-FR" w:eastAsia="de-DE"/>
        </w:rPr>
        <w:t xml:space="preserve">restes de nourriture et </w:t>
      </w:r>
      <w:r w:rsidR="00EF1E26" w:rsidRPr="008C5386">
        <w:rPr>
          <w:rFonts w:ascii="Neo Sans Pro" w:eastAsia="Times New Roman" w:hAnsi="Neo Sans Pro" w:cs="Times New Roman"/>
          <w:color w:val="000000"/>
          <w:lang w:val="fr-FR" w:eastAsia="de-DE"/>
        </w:rPr>
        <w:t>nettoyer</w:t>
      </w:r>
      <w:r w:rsidR="00675E60" w:rsidRPr="008C5386">
        <w:rPr>
          <w:rFonts w:ascii="Neo Sans Pro" w:eastAsia="Times New Roman" w:hAnsi="Neo Sans Pro" w:cs="Times New Roman"/>
          <w:color w:val="000000"/>
          <w:lang w:val="fr-FR" w:eastAsia="de-DE"/>
        </w:rPr>
        <w:t xml:space="preserve"> </w:t>
      </w:r>
      <w:r w:rsidR="00216469" w:rsidRPr="008C5386">
        <w:rPr>
          <w:rFonts w:ascii="Neo Sans Pro" w:eastAsia="Times New Roman" w:hAnsi="Neo Sans Pro" w:cs="Times New Roman"/>
          <w:color w:val="000000"/>
          <w:lang w:val="fr-FR" w:eastAsia="de-DE"/>
        </w:rPr>
        <w:t xml:space="preserve">la suie </w:t>
      </w:r>
      <w:r w:rsidR="00B8007D" w:rsidRPr="008C5386">
        <w:rPr>
          <w:rFonts w:ascii="Neo Sans Pro" w:eastAsia="Times New Roman" w:hAnsi="Neo Sans Pro" w:cs="Times New Roman"/>
          <w:color w:val="000000"/>
          <w:lang w:val="fr-FR" w:eastAsia="de-DE"/>
        </w:rPr>
        <w:t xml:space="preserve">du brûleur </w:t>
      </w:r>
      <w:r w:rsidR="008E3E8B" w:rsidRPr="008C5386">
        <w:rPr>
          <w:rFonts w:ascii="Neo Sans Pro" w:eastAsia="Times New Roman" w:hAnsi="Neo Sans Pro" w:cs="Times New Roman"/>
          <w:color w:val="000000"/>
          <w:lang w:val="fr-FR" w:eastAsia="de-DE"/>
        </w:rPr>
        <w:t>avec une brosse à poils doux ou un chiffon en microfibres.</w:t>
      </w:r>
    </w:p>
    <w:p w14:paraId="0C3A8AF4" w14:textId="612DD237" w:rsidR="00CF13C1" w:rsidRPr="008C5386" w:rsidRDefault="007E65DE" w:rsidP="00D44818">
      <w:pPr>
        <w:numPr>
          <w:ilvl w:val="1"/>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Pour les réchauds à essence comme le Stormbreaker de SOTO</w:t>
      </w:r>
      <w:r w:rsidR="00964C5E" w:rsidRPr="008C5386">
        <w:rPr>
          <w:rFonts w:ascii="Neo Sans Pro" w:eastAsia="Times New Roman" w:hAnsi="Neo Sans Pro" w:cs="Times New Roman"/>
          <w:color w:val="000000"/>
          <w:lang w:val="fr-FR" w:eastAsia="de-DE"/>
        </w:rPr>
        <w:t>,</w:t>
      </w:r>
      <w:r w:rsidRPr="008C5386">
        <w:rPr>
          <w:rFonts w:ascii="Neo Sans Pro" w:eastAsia="Times New Roman" w:hAnsi="Neo Sans Pro" w:cs="Times New Roman"/>
          <w:color w:val="000000"/>
          <w:lang w:val="fr-FR" w:eastAsia="de-DE"/>
        </w:rPr>
        <w:t xml:space="preserve"> vé</w:t>
      </w:r>
      <w:r w:rsidR="00580663" w:rsidRPr="008C5386">
        <w:rPr>
          <w:rFonts w:ascii="Neo Sans Pro" w:eastAsia="Times New Roman" w:hAnsi="Neo Sans Pro" w:cs="Times New Roman"/>
          <w:color w:val="000000"/>
          <w:lang w:val="fr-FR" w:eastAsia="de-DE"/>
        </w:rPr>
        <w:t xml:space="preserve">rifier que les </w:t>
      </w:r>
      <w:r w:rsidR="00E9506B" w:rsidRPr="008C5386">
        <w:rPr>
          <w:rFonts w:ascii="Neo Sans Pro" w:eastAsia="Times New Roman" w:hAnsi="Neo Sans Pro" w:cs="Times New Roman"/>
          <w:color w:val="000000"/>
          <w:lang w:val="fr-FR" w:eastAsia="de-DE"/>
        </w:rPr>
        <w:t xml:space="preserve">injecteurs </w:t>
      </w:r>
      <w:r w:rsidR="00580663" w:rsidRPr="008C5386">
        <w:rPr>
          <w:rFonts w:ascii="Neo Sans Pro" w:eastAsia="Times New Roman" w:hAnsi="Neo Sans Pro" w:cs="Times New Roman"/>
          <w:color w:val="000000"/>
          <w:lang w:val="fr-FR" w:eastAsia="de-DE"/>
        </w:rPr>
        <w:t>ne sont pas bouchés</w:t>
      </w:r>
      <w:r w:rsidR="00AE2B57" w:rsidRPr="008C5386">
        <w:rPr>
          <w:rFonts w:ascii="Neo Sans Pro" w:eastAsia="Times New Roman" w:hAnsi="Neo Sans Pro" w:cs="Times New Roman"/>
          <w:color w:val="000000"/>
          <w:lang w:val="fr-FR" w:eastAsia="de-DE"/>
        </w:rPr>
        <w:t>.</w:t>
      </w:r>
      <w:r w:rsidR="00580663" w:rsidRPr="008C5386">
        <w:rPr>
          <w:rFonts w:ascii="Neo Sans Pro" w:eastAsia="Times New Roman" w:hAnsi="Neo Sans Pro" w:cs="Times New Roman"/>
          <w:color w:val="000000"/>
          <w:lang w:val="fr-FR" w:eastAsia="de-DE"/>
        </w:rPr>
        <w:t xml:space="preserve"> </w:t>
      </w:r>
      <w:r w:rsidR="00AE2B57" w:rsidRPr="008C5386">
        <w:rPr>
          <w:rFonts w:ascii="Neo Sans Pro" w:eastAsia="Times New Roman" w:hAnsi="Neo Sans Pro" w:cs="Times New Roman"/>
          <w:color w:val="000000"/>
          <w:lang w:val="fr-FR" w:eastAsia="de-DE"/>
        </w:rPr>
        <w:t xml:space="preserve">Si nécessaire, </w:t>
      </w:r>
      <w:r w:rsidR="00B4410E" w:rsidRPr="008C5386">
        <w:rPr>
          <w:rFonts w:ascii="Neo Sans Pro" w:eastAsia="Times New Roman" w:hAnsi="Neo Sans Pro" w:cs="Times New Roman"/>
          <w:color w:val="000000"/>
          <w:lang w:val="fr-FR" w:eastAsia="de-DE"/>
        </w:rPr>
        <w:t xml:space="preserve">les </w:t>
      </w:r>
      <w:r w:rsidR="00580663" w:rsidRPr="008C5386">
        <w:rPr>
          <w:rFonts w:ascii="Neo Sans Pro" w:eastAsia="Times New Roman" w:hAnsi="Neo Sans Pro" w:cs="Times New Roman"/>
          <w:color w:val="000000"/>
          <w:lang w:val="fr-FR" w:eastAsia="de-DE"/>
        </w:rPr>
        <w:t>nettoyer</w:t>
      </w:r>
      <w:r w:rsidR="00252FB6" w:rsidRPr="008C5386">
        <w:rPr>
          <w:rFonts w:ascii="Neo Sans Pro" w:eastAsia="Times New Roman" w:hAnsi="Neo Sans Pro" w:cs="Times New Roman"/>
          <w:color w:val="000000"/>
          <w:lang w:val="fr-FR" w:eastAsia="de-DE"/>
        </w:rPr>
        <w:t xml:space="preserve"> avec </w:t>
      </w:r>
      <w:r w:rsidR="005832B4" w:rsidRPr="008C5386">
        <w:rPr>
          <w:rFonts w:ascii="Neo Sans Pro" w:eastAsia="Times New Roman" w:hAnsi="Neo Sans Pro" w:cs="Times New Roman"/>
          <w:color w:val="000000"/>
          <w:lang w:val="fr-FR" w:eastAsia="de-DE"/>
        </w:rPr>
        <w:t>l’accessoire fourni.</w:t>
      </w:r>
      <w:r w:rsidR="00CF13C1" w:rsidRPr="008C5386">
        <w:rPr>
          <w:rFonts w:ascii="Neo Sans Pro" w:eastAsia="Times New Roman" w:hAnsi="Neo Sans Pro" w:cs="Times New Roman"/>
          <w:color w:val="000000"/>
          <w:lang w:val="fr-FR" w:eastAsia="de-DE"/>
        </w:rPr>
        <w:br/>
      </w:r>
    </w:p>
    <w:p w14:paraId="3CF16212" w14:textId="085A4147" w:rsidR="00CF13C1" w:rsidRPr="008C5386" w:rsidRDefault="005832B4" w:rsidP="00CF13C1">
      <w:pPr>
        <w:numPr>
          <w:ilvl w:val="0"/>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b/>
          <w:bCs/>
          <w:color w:val="000000"/>
          <w:lang w:val="fr-FR" w:eastAsia="de-DE"/>
        </w:rPr>
        <w:t xml:space="preserve">Contrôle des tuyaux et des </w:t>
      </w:r>
      <w:r w:rsidR="001852B1" w:rsidRPr="008C5386">
        <w:rPr>
          <w:rFonts w:ascii="Neo Sans Pro" w:eastAsia="Times New Roman" w:hAnsi="Neo Sans Pro" w:cs="Times New Roman"/>
          <w:b/>
          <w:bCs/>
          <w:color w:val="000000"/>
          <w:lang w:val="fr-FR" w:eastAsia="de-DE"/>
        </w:rPr>
        <w:t>va</w:t>
      </w:r>
      <w:r w:rsidR="000B20C9" w:rsidRPr="008C5386">
        <w:rPr>
          <w:rFonts w:ascii="Neo Sans Pro" w:eastAsia="Times New Roman" w:hAnsi="Neo Sans Pro" w:cs="Times New Roman"/>
          <w:b/>
          <w:bCs/>
          <w:color w:val="000000"/>
          <w:lang w:val="fr-FR" w:eastAsia="de-DE"/>
        </w:rPr>
        <w:t>lves</w:t>
      </w:r>
    </w:p>
    <w:p w14:paraId="134C258F" w14:textId="1F28C2AB" w:rsidR="00CF13C1" w:rsidRPr="008C5386" w:rsidRDefault="00124AD2" w:rsidP="00973D28">
      <w:pPr>
        <w:numPr>
          <w:ilvl w:val="1"/>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 xml:space="preserve">Pour les réchauds </w:t>
      </w:r>
      <w:r w:rsidR="008D58F7" w:rsidRPr="008C5386">
        <w:rPr>
          <w:rFonts w:ascii="Neo Sans Pro" w:eastAsia="Times New Roman" w:hAnsi="Neo Sans Pro" w:cs="Times New Roman"/>
          <w:color w:val="000000"/>
          <w:lang w:val="fr-FR" w:eastAsia="de-DE"/>
        </w:rPr>
        <w:t xml:space="preserve">à combustible </w:t>
      </w:r>
      <w:r w:rsidRPr="008C5386">
        <w:rPr>
          <w:rFonts w:ascii="Neo Sans Pro" w:eastAsia="Times New Roman" w:hAnsi="Neo Sans Pro" w:cs="Times New Roman"/>
          <w:color w:val="000000"/>
          <w:lang w:val="fr-FR" w:eastAsia="de-DE"/>
        </w:rPr>
        <w:t>déporté</w:t>
      </w:r>
      <w:r w:rsidR="003D35D3" w:rsidRPr="008C5386">
        <w:rPr>
          <w:rFonts w:ascii="Neo Sans Pro" w:eastAsia="Times New Roman" w:hAnsi="Neo Sans Pro" w:cs="Times New Roman"/>
          <w:color w:val="000000"/>
          <w:lang w:val="fr-FR" w:eastAsia="de-DE"/>
        </w:rPr>
        <w:t>,</w:t>
      </w:r>
      <w:r w:rsidRPr="008C5386">
        <w:rPr>
          <w:rFonts w:ascii="Neo Sans Pro" w:eastAsia="Times New Roman" w:hAnsi="Neo Sans Pro" w:cs="Times New Roman"/>
          <w:color w:val="000000"/>
          <w:lang w:val="fr-FR" w:eastAsia="de-DE"/>
        </w:rPr>
        <w:t xml:space="preserve"> comme </w:t>
      </w:r>
      <w:r w:rsidR="00B27A6F" w:rsidRPr="008C5386">
        <w:rPr>
          <w:rFonts w:ascii="Neo Sans Pro" w:eastAsia="Times New Roman" w:hAnsi="Neo Sans Pro" w:cs="Times New Roman"/>
          <w:color w:val="000000"/>
          <w:lang w:val="fr-FR" w:eastAsia="de-DE"/>
        </w:rPr>
        <w:t>le Fusion Trek ou le Stormbreaker de SOTO</w:t>
      </w:r>
      <w:r w:rsidR="00964C5E" w:rsidRPr="008C5386">
        <w:rPr>
          <w:rFonts w:ascii="Neo Sans Pro" w:eastAsia="Times New Roman" w:hAnsi="Neo Sans Pro" w:cs="Times New Roman"/>
          <w:color w:val="000000"/>
          <w:lang w:val="fr-FR" w:eastAsia="de-DE"/>
        </w:rPr>
        <w:t xml:space="preserve">, </w:t>
      </w:r>
      <w:r w:rsidR="00917392" w:rsidRPr="008C5386">
        <w:rPr>
          <w:rFonts w:ascii="Neo Sans Pro" w:eastAsia="Times New Roman" w:hAnsi="Neo Sans Pro" w:cs="Times New Roman"/>
          <w:color w:val="000000"/>
          <w:lang w:val="fr-FR" w:eastAsia="de-DE"/>
        </w:rPr>
        <w:t xml:space="preserve">rechercher d’éventuelles fuites </w:t>
      </w:r>
      <w:r w:rsidR="005511DE" w:rsidRPr="008C5386">
        <w:rPr>
          <w:rFonts w:ascii="Neo Sans Pro" w:eastAsia="Times New Roman" w:hAnsi="Neo Sans Pro" w:cs="Times New Roman"/>
          <w:color w:val="000000"/>
          <w:lang w:val="fr-FR" w:eastAsia="de-DE"/>
        </w:rPr>
        <w:t>à l’aide d’</w:t>
      </w:r>
      <w:r w:rsidR="00B1277D" w:rsidRPr="008C5386">
        <w:rPr>
          <w:rFonts w:ascii="Neo Sans Pro" w:eastAsia="Times New Roman" w:hAnsi="Neo Sans Pro" w:cs="Times New Roman"/>
          <w:color w:val="000000"/>
          <w:lang w:val="fr-FR" w:eastAsia="de-DE"/>
        </w:rPr>
        <w:t>une eau savonneuse</w:t>
      </w:r>
      <w:r w:rsidR="005B6DF5" w:rsidRPr="008C5386">
        <w:rPr>
          <w:rFonts w:ascii="Neo Sans Pro" w:eastAsia="Times New Roman" w:hAnsi="Neo Sans Pro" w:cs="Times New Roman"/>
          <w:color w:val="000000"/>
          <w:lang w:val="fr-FR" w:eastAsia="de-DE"/>
        </w:rPr>
        <w:t xml:space="preserve">. </w:t>
      </w:r>
      <w:r w:rsidR="005C4AF6" w:rsidRPr="008C5386">
        <w:rPr>
          <w:rFonts w:ascii="Neo Sans Pro" w:eastAsia="Times New Roman" w:hAnsi="Neo Sans Pro" w:cs="Times New Roman"/>
          <w:color w:val="000000"/>
          <w:lang w:val="fr-FR" w:eastAsia="de-DE"/>
        </w:rPr>
        <w:t xml:space="preserve">L’apparition de bulles </w:t>
      </w:r>
      <w:r w:rsidR="000816CD" w:rsidRPr="008C5386">
        <w:rPr>
          <w:rFonts w:ascii="Neo Sans Pro" w:eastAsia="Times New Roman" w:hAnsi="Neo Sans Pro" w:cs="Times New Roman"/>
          <w:color w:val="000000"/>
          <w:lang w:val="fr-FR" w:eastAsia="de-DE"/>
        </w:rPr>
        <w:t xml:space="preserve">permet de détecter </w:t>
      </w:r>
      <w:r w:rsidR="003D35D3" w:rsidRPr="008C5386">
        <w:rPr>
          <w:rFonts w:ascii="Neo Sans Pro" w:eastAsia="Times New Roman" w:hAnsi="Neo Sans Pro" w:cs="Times New Roman"/>
          <w:color w:val="000000"/>
          <w:lang w:val="fr-FR" w:eastAsia="de-DE"/>
        </w:rPr>
        <w:t>les</w:t>
      </w:r>
      <w:r w:rsidR="000816CD" w:rsidRPr="008C5386">
        <w:rPr>
          <w:rFonts w:ascii="Neo Sans Pro" w:eastAsia="Times New Roman" w:hAnsi="Neo Sans Pro" w:cs="Times New Roman"/>
          <w:color w:val="000000"/>
          <w:lang w:val="fr-FR" w:eastAsia="de-DE"/>
        </w:rPr>
        <w:t xml:space="preserve"> fuites. </w:t>
      </w:r>
      <w:r w:rsidR="00925461" w:rsidRPr="008C5386">
        <w:rPr>
          <w:rFonts w:ascii="Neo Sans Pro" w:eastAsia="Times New Roman" w:hAnsi="Neo Sans Pro" w:cs="Times New Roman"/>
          <w:color w:val="000000"/>
          <w:lang w:val="fr-FR" w:eastAsia="de-DE"/>
        </w:rPr>
        <w:br/>
      </w:r>
    </w:p>
    <w:p w14:paraId="7F4CBF3C" w14:textId="792EE028" w:rsidR="00CF13C1" w:rsidRPr="008C5386" w:rsidRDefault="00333864" w:rsidP="00CF13C1">
      <w:pPr>
        <w:numPr>
          <w:ilvl w:val="0"/>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b/>
          <w:bCs/>
          <w:color w:val="000000"/>
          <w:lang w:val="fr-FR" w:eastAsia="de-DE"/>
        </w:rPr>
        <w:t xml:space="preserve">Contrôle des boulons, </w:t>
      </w:r>
      <w:r w:rsidR="00B8560E" w:rsidRPr="008C5386">
        <w:rPr>
          <w:rFonts w:ascii="Neo Sans Pro" w:eastAsia="Times New Roman" w:hAnsi="Neo Sans Pro" w:cs="Times New Roman"/>
          <w:b/>
          <w:bCs/>
          <w:color w:val="000000"/>
          <w:lang w:val="fr-FR" w:eastAsia="de-DE"/>
        </w:rPr>
        <w:t xml:space="preserve">des </w:t>
      </w:r>
      <w:r w:rsidRPr="008C5386">
        <w:rPr>
          <w:rFonts w:ascii="Neo Sans Pro" w:eastAsia="Times New Roman" w:hAnsi="Neo Sans Pro" w:cs="Times New Roman"/>
          <w:b/>
          <w:bCs/>
          <w:color w:val="000000"/>
          <w:lang w:val="fr-FR" w:eastAsia="de-DE"/>
        </w:rPr>
        <w:t>vis et de l’allumage piezo</w:t>
      </w:r>
    </w:p>
    <w:p w14:paraId="3E515144" w14:textId="0FE200E4" w:rsidR="00CF13C1" w:rsidRPr="008C5386" w:rsidRDefault="00602A12" w:rsidP="00CF13C1">
      <w:pPr>
        <w:numPr>
          <w:ilvl w:val="1"/>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lastRenderedPageBreak/>
        <w:t>Vérifier tous les boulons et toutes les vis</w:t>
      </w:r>
      <w:r w:rsidR="00374CD5" w:rsidRPr="008C5386">
        <w:rPr>
          <w:rFonts w:ascii="Neo Sans Pro" w:eastAsia="Times New Roman" w:hAnsi="Neo Sans Pro" w:cs="Times New Roman"/>
          <w:color w:val="000000"/>
          <w:lang w:val="fr-FR" w:eastAsia="de-DE"/>
        </w:rPr>
        <w:t xml:space="preserve">. </w:t>
      </w:r>
      <w:r w:rsidR="00B8560E" w:rsidRPr="008C5386">
        <w:rPr>
          <w:rFonts w:ascii="Neo Sans Pro" w:eastAsia="Times New Roman" w:hAnsi="Neo Sans Pro" w:cs="Times New Roman"/>
          <w:color w:val="000000"/>
          <w:lang w:val="fr-FR" w:eastAsia="de-DE"/>
        </w:rPr>
        <w:t>S</w:t>
      </w:r>
      <w:r w:rsidR="00374CD5" w:rsidRPr="008C5386">
        <w:rPr>
          <w:rFonts w:ascii="Neo Sans Pro" w:eastAsia="Times New Roman" w:hAnsi="Neo Sans Pro" w:cs="Times New Roman"/>
          <w:color w:val="000000"/>
          <w:lang w:val="fr-FR" w:eastAsia="de-DE"/>
        </w:rPr>
        <w:t xml:space="preserve">errez si nécessaire. </w:t>
      </w:r>
    </w:p>
    <w:p w14:paraId="50A769E8" w14:textId="661DA1FE" w:rsidR="00CF13C1" w:rsidRPr="008C5386" w:rsidRDefault="007D26E2" w:rsidP="004A53F2">
      <w:pPr>
        <w:numPr>
          <w:ilvl w:val="1"/>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 xml:space="preserve">Avant la première utilisation vérifier que l’allumage piezo fonctionne. </w:t>
      </w:r>
      <w:r w:rsidR="009E4328" w:rsidRPr="008C5386">
        <w:rPr>
          <w:rFonts w:ascii="Neo Sans Pro" w:eastAsia="Times New Roman" w:hAnsi="Neo Sans Pro" w:cs="Times New Roman"/>
          <w:color w:val="000000"/>
          <w:lang w:val="fr-FR" w:eastAsia="de-DE"/>
        </w:rPr>
        <w:t xml:space="preserve">Toujours emporter un briquet par </w:t>
      </w:r>
      <w:r w:rsidR="008145CD" w:rsidRPr="008C5386">
        <w:rPr>
          <w:rFonts w:ascii="Neo Sans Pro" w:eastAsia="Times New Roman" w:hAnsi="Neo Sans Pro" w:cs="Times New Roman"/>
          <w:color w:val="000000"/>
          <w:lang w:val="fr-FR" w:eastAsia="de-DE"/>
        </w:rPr>
        <w:t>précaution</w:t>
      </w:r>
      <w:r w:rsidR="009E4328" w:rsidRPr="008C5386">
        <w:rPr>
          <w:rFonts w:ascii="Neo Sans Pro" w:eastAsia="Times New Roman" w:hAnsi="Neo Sans Pro" w:cs="Times New Roman"/>
          <w:color w:val="000000"/>
          <w:lang w:val="fr-FR" w:eastAsia="de-DE"/>
        </w:rPr>
        <w:t>.</w:t>
      </w:r>
      <w:r w:rsidR="00D97093" w:rsidRPr="008C5386">
        <w:rPr>
          <w:rFonts w:ascii="Neo Sans Pro" w:eastAsia="Times New Roman" w:hAnsi="Neo Sans Pro" w:cs="Times New Roman"/>
          <w:color w:val="000000"/>
          <w:lang w:val="fr-FR" w:eastAsia="de-DE"/>
        </w:rPr>
        <w:br/>
      </w:r>
    </w:p>
    <w:p w14:paraId="4E38BFE9" w14:textId="6B6C0203" w:rsidR="00CF13C1" w:rsidRPr="008C5386" w:rsidRDefault="005174DF" w:rsidP="00CF13C1">
      <w:pPr>
        <w:numPr>
          <w:ilvl w:val="0"/>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b/>
          <w:bCs/>
          <w:color w:val="000000"/>
          <w:lang w:val="fr-FR" w:eastAsia="de-DE"/>
        </w:rPr>
        <w:t>Lubrifiant</w:t>
      </w:r>
    </w:p>
    <w:p w14:paraId="58BC23BB" w14:textId="120071EC" w:rsidR="00F575D4" w:rsidRPr="008C5386" w:rsidRDefault="00F575D4" w:rsidP="00CF13C1">
      <w:pPr>
        <w:numPr>
          <w:ilvl w:val="1"/>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La pompe des réchauds</w:t>
      </w:r>
      <w:r w:rsidR="00C27DF4" w:rsidRPr="008C5386">
        <w:rPr>
          <w:rFonts w:ascii="Neo Sans Pro" w:eastAsia="Times New Roman" w:hAnsi="Neo Sans Pro" w:cs="Times New Roman"/>
          <w:color w:val="000000"/>
          <w:lang w:val="fr-FR" w:eastAsia="de-DE"/>
        </w:rPr>
        <w:t xml:space="preserve"> comme </w:t>
      </w:r>
      <w:r w:rsidR="00135404" w:rsidRPr="008C5386">
        <w:rPr>
          <w:rFonts w:ascii="Neo Sans Pro" w:eastAsia="Times New Roman" w:hAnsi="Neo Sans Pro" w:cs="Times New Roman"/>
          <w:color w:val="000000"/>
          <w:lang w:val="fr-FR" w:eastAsia="de-DE"/>
        </w:rPr>
        <w:t>celle du</w:t>
      </w:r>
      <w:r w:rsidR="00C27DF4" w:rsidRPr="008C5386">
        <w:rPr>
          <w:rFonts w:ascii="Neo Sans Pro" w:eastAsia="Times New Roman" w:hAnsi="Neo Sans Pro" w:cs="Times New Roman"/>
          <w:color w:val="000000"/>
          <w:lang w:val="fr-FR" w:eastAsia="de-DE"/>
        </w:rPr>
        <w:t xml:space="preserve"> Stormbreaker de SOTO doit coulisser facilement. </w:t>
      </w:r>
      <w:r w:rsidR="007F7029" w:rsidRPr="008C5386">
        <w:rPr>
          <w:rFonts w:ascii="Neo Sans Pro" w:eastAsia="Times New Roman" w:hAnsi="Neo Sans Pro" w:cs="Times New Roman"/>
          <w:color w:val="000000"/>
          <w:lang w:val="fr-FR" w:eastAsia="de-DE"/>
        </w:rPr>
        <w:t>Graisser les joints si nécessaire.</w:t>
      </w:r>
    </w:p>
    <w:p w14:paraId="62ACB705" w14:textId="420F53D5" w:rsidR="00CF13C1" w:rsidRPr="008C5386" w:rsidRDefault="00A064EA" w:rsidP="00295C86">
      <w:pPr>
        <w:numPr>
          <w:ilvl w:val="1"/>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 xml:space="preserve">Toujours retirer la pompe du réservoir </w:t>
      </w:r>
      <w:r w:rsidR="003E4508" w:rsidRPr="008C5386">
        <w:rPr>
          <w:rFonts w:ascii="Neo Sans Pro" w:eastAsia="Times New Roman" w:hAnsi="Neo Sans Pro" w:cs="Times New Roman"/>
          <w:color w:val="000000"/>
          <w:lang w:val="fr-FR" w:eastAsia="de-DE"/>
        </w:rPr>
        <w:t>pour préserver les joints.</w:t>
      </w:r>
      <w:r w:rsidR="00CF13C1" w:rsidRPr="008C5386">
        <w:rPr>
          <w:rFonts w:ascii="Neo Sans Pro" w:eastAsia="Times New Roman" w:hAnsi="Neo Sans Pro" w:cs="Times New Roman"/>
          <w:color w:val="000000"/>
          <w:lang w:val="fr-FR" w:eastAsia="de-DE"/>
        </w:rPr>
        <w:br/>
      </w:r>
    </w:p>
    <w:p w14:paraId="16F623CB" w14:textId="60689F41" w:rsidR="00CF13C1" w:rsidRPr="008C5386" w:rsidRDefault="00F959F5" w:rsidP="00CF13C1">
      <w:pPr>
        <w:numPr>
          <w:ilvl w:val="0"/>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b/>
          <w:bCs/>
          <w:color w:val="000000"/>
          <w:lang w:val="fr-FR" w:eastAsia="de-DE"/>
        </w:rPr>
        <w:t xml:space="preserve">Contrôle des accessoires et </w:t>
      </w:r>
      <w:r w:rsidR="005917B8" w:rsidRPr="008C5386">
        <w:rPr>
          <w:rFonts w:ascii="Neo Sans Pro" w:eastAsia="Times New Roman" w:hAnsi="Neo Sans Pro" w:cs="Times New Roman"/>
          <w:b/>
          <w:bCs/>
          <w:color w:val="000000"/>
          <w:lang w:val="fr-FR" w:eastAsia="de-DE"/>
        </w:rPr>
        <w:t>stockage</w:t>
      </w:r>
    </w:p>
    <w:p w14:paraId="2298505F" w14:textId="108E1719" w:rsidR="00637BD4" w:rsidRPr="008C5386" w:rsidRDefault="00637BD4" w:rsidP="00CF13C1">
      <w:pPr>
        <w:numPr>
          <w:ilvl w:val="1"/>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 xml:space="preserve">Vérifier que le matériel </w:t>
      </w:r>
      <w:r w:rsidR="00AE3866" w:rsidRPr="008C5386">
        <w:rPr>
          <w:rFonts w:ascii="Neo Sans Pro" w:eastAsia="Times New Roman" w:hAnsi="Neo Sans Pro" w:cs="Times New Roman"/>
          <w:color w:val="000000"/>
          <w:lang w:val="fr-FR" w:eastAsia="de-DE"/>
        </w:rPr>
        <w:t>d</w:t>
      </w:r>
      <w:r w:rsidRPr="008C5386">
        <w:rPr>
          <w:rFonts w:ascii="Neo Sans Pro" w:eastAsia="Times New Roman" w:hAnsi="Neo Sans Pro" w:cs="Times New Roman"/>
          <w:color w:val="000000"/>
          <w:lang w:val="fr-FR" w:eastAsia="de-DE"/>
        </w:rPr>
        <w:t xml:space="preserve">e cuisine ne présente pas de </w:t>
      </w:r>
      <w:r w:rsidR="00CA2C00" w:rsidRPr="008C5386">
        <w:rPr>
          <w:rFonts w:ascii="Neo Sans Pro" w:eastAsia="Times New Roman" w:hAnsi="Neo Sans Pro" w:cs="Times New Roman"/>
          <w:color w:val="000000"/>
          <w:lang w:val="fr-FR" w:eastAsia="de-DE"/>
        </w:rPr>
        <w:t xml:space="preserve">rayures ou de coups qui pourraient </w:t>
      </w:r>
      <w:r w:rsidR="00AE3866" w:rsidRPr="008C5386">
        <w:rPr>
          <w:rFonts w:ascii="Neo Sans Pro" w:eastAsia="Times New Roman" w:hAnsi="Neo Sans Pro" w:cs="Times New Roman"/>
          <w:color w:val="000000"/>
          <w:lang w:val="fr-FR" w:eastAsia="de-DE"/>
        </w:rPr>
        <w:t>nuir</w:t>
      </w:r>
      <w:r w:rsidR="009009E0" w:rsidRPr="008C5386">
        <w:rPr>
          <w:rFonts w:ascii="Neo Sans Pro" w:eastAsia="Times New Roman" w:hAnsi="Neo Sans Pro" w:cs="Times New Roman"/>
          <w:color w:val="000000"/>
          <w:lang w:val="fr-FR" w:eastAsia="de-DE"/>
        </w:rPr>
        <w:t>e à son</w:t>
      </w:r>
      <w:r w:rsidR="00CA2C00" w:rsidRPr="008C5386">
        <w:rPr>
          <w:rFonts w:ascii="Neo Sans Pro" w:eastAsia="Times New Roman" w:hAnsi="Neo Sans Pro" w:cs="Times New Roman"/>
          <w:color w:val="000000"/>
          <w:lang w:val="fr-FR" w:eastAsia="de-DE"/>
        </w:rPr>
        <w:t xml:space="preserve"> </w:t>
      </w:r>
      <w:r w:rsidR="00AE3866" w:rsidRPr="008C5386">
        <w:rPr>
          <w:rFonts w:ascii="Neo Sans Pro" w:eastAsia="Times New Roman" w:hAnsi="Neo Sans Pro" w:cs="Times New Roman"/>
          <w:color w:val="000000"/>
          <w:lang w:val="fr-FR" w:eastAsia="de-DE"/>
        </w:rPr>
        <w:t xml:space="preserve">bon </w:t>
      </w:r>
      <w:r w:rsidR="00CA2C00" w:rsidRPr="008C5386">
        <w:rPr>
          <w:rFonts w:ascii="Neo Sans Pro" w:eastAsia="Times New Roman" w:hAnsi="Neo Sans Pro" w:cs="Times New Roman"/>
          <w:color w:val="000000"/>
          <w:lang w:val="fr-FR" w:eastAsia="de-DE"/>
        </w:rPr>
        <w:t>fonctionnement.</w:t>
      </w:r>
    </w:p>
    <w:p w14:paraId="3F325AB2" w14:textId="25CF76F0" w:rsidR="00CF13C1" w:rsidRPr="008C5386" w:rsidRDefault="00D07728" w:rsidP="00CF13C1">
      <w:pPr>
        <w:numPr>
          <w:ilvl w:val="1"/>
          <w:numId w:val="26"/>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Ranger</w:t>
      </w:r>
      <w:r w:rsidR="00433FD4" w:rsidRPr="008C5386">
        <w:rPr>
          <w:rFonts w:ascii="Neo Sans Pro" w:eastAsia="Times New Roman" w:hAnsi="Neo Sans Pro" w:cs="Times New Roman"/>
          <w:color w:val="000000"/>
          <w:lang w:val="fr-FR" w:eastAsia="de-DE"/>
        </w:rPr>
        <w:t xml:space="preserve"> </w:t>
      </w:r>
      <w:r w:rsidR="00012967" w:rsidRPr="008C5386">
        <w:rPr>
          <w:rFonts w:ascii="Neo Sans Pro" w:eastAsia="Times New Roman" w:hAnsi="Neo Sans Pro" w:cs="Times New Roman"/>
          <w:color w:val="000000"/>
          <w:lang w:val="fr-FR" w:eastAsia="de-DE"/>
        </w:rPr>
        <w:t xml:space="preserve">le matériel dans un lieu sec pour </w:t>
      </w:r>
      <w:r w:rsidR="00A72F4D" w:rsidRPr="008C5386">
        <w:rPr>
          <w:rFonts w:ascii="Neo Sans Pro" w:eastAsia="Times New Roman" w:hAnsi="Neo Sans Pro" w:cs="Times New Roman"/>
          <w:color w:val="000000"/>
          <w:lang w:val="fr-FR" w:eastAsia="de-DE"/>
        </w:rPr>
        <w:t>le protéger de la rouille</w:t>
      </w:r>
      <w:r w:rsidR="00012967" w:rsidRPr="008C5386">
        <w:rPr>
          <w:rFonts w:ascii="Neo Sans Pro" w:eastAsia="Times New Roman" w:hAnsi="Neo Sans Pro" w:cs="Times New Roman"/>
          <w:color w:val="000000"/>
          <w:lang w:val="fr-FR" w:eastAsia="de-DE"/>
        </w:rPr>
        <w:t>.</w:t>
      </w:r>
    </w:p>
    <w:p w14:paraId="09CE2BEB" w14:textId="5E5FC23B" w:rsidR="00CF13C1" w:rsidRPr="008C5386" w:rsidRDefault="006156D0" w:rsidP="00CF13C1">
      <w:pPr>
        <w:spacing w:before="100" w:beforeAutospacing="1" w:after="100" w:afterAutospacing="1"/>
        <w:outlineLvl w:val="2"/>
        <w:rPr>
          <w:rFonts w:ascii="Neo Sans Pro" w:eastAsia="Times New Roman" w:hAnsi="Neo Sans Pro" w:cs="Times New Roman"/>
          <w:b/>
          <w:bCs/>
          <w:color w:val="000000"/>
          <w:sz w:val="24"/>
          <w:szCs w:val="24"/>
          <w:lang w:val="fr-FR" w:eastAsia="de-DE"/>
        </w:rPr>
      </w:pPr>
      <w:r w:rsidRPr="008C5386">
        <w:rPr>
          <w:rFonts w:ascii="Neo Sans Pro" w:eastAsia="Times New Roman" w:hAnsi="Neo Sans Pro" w:cs="Times New Roman"/>
          <w:b/>
          <w:bCs/>
          <w:color w:val="000000"/>
          <w:sz w:val="24"/>
          <w:szCs w:val="24"/>
          <w:lang w:val="fr-FR" w:eastAsia="de-DE"/>
        </w:rPr>
        <w:t>Conseils supplémentaires pour prolonger la durée de vie</w:t>
      </w:r>
    </w:p>
    <w:p w14:paraId="51A27738" w14:textId="25195C38" w:rsidR="006156D0" w:rsidRPr="008C5386" w:rsidRDefault="006156D0" w:rsidP="00CF13C1">
      <w:pPr>
        <w:numPr>
          <w:ilvl w:val="0"/>
          <w:numId w:val="27"/>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 xml:space="preserve">Utiliser des </w:t>
      </w:r>
      <w:r w:rsidR="00E30C22" w:rsidRPr="008C5386">
        <w:rPr>
          <w:rFonts w:ascii="Neo Sans Pro" w:eastAsia="Times New Roman" w:hAnsi="Neo Sans Pro" w:cs="Times New Roman"/>
          <w:color w:val="000000"/>
          <w:lang w:val="fr-FR" w:eastAsia="de-DE"/>
        </w:rPr>
        <w:t xml:space="preserve">combustibles de qualité pour </w:t>
      </w:r>
      <w:r w:rsidR="007D5405" w:rsidRPr="008C5386">
        <w:rPr>
          <w:rFonts w:ascii="Neo Sans Pro" w:eastAsia="Times New Roman" w:hAnsi="Neo Sans Pro" w:cs="Times New Roman"/>
          <w:color w:val="000000"/>
          <w:lang w:val="fr-FR" w:eastAsia="de-DE"/>
        </w:rPr>
        <w:t>minimiser</w:t>
      </w:r>
      <w:r w:rsidR="00E30C22" w:rsidRPr="008C5386">
        <w:rPr>
          <w:rFonts w:ascii="Neo Sans Pro" w:eastAsia="Times New Roman" w:hAnsi="Neo Sans Pro" w:cs="Times New Roman"/>
          <w:color w:val="000000"/>
          <w:lang w:val="fr-FR" w:eastAsia="de-DE"/>
        </w:rPr>
        <w:t xml:space="preserve"> le</w:t>
      </w:r>
      <w:r w:rsidR="002867B7" w:rsidRPr="008C5386">
        <w:rPr>
          <w:rFonts w:ascii="Neo Sans Pro" w:eastAsia="Times New Roman" w:hAnsi="Neo Sans Pro" w:cs="Times New Roman"/>
          <w:color w:val="000000"/>
          <w:lang w:val="fr-FR" w:eastAsia="de-DE"/>
        </w:rPr>
        <w:t>s</w:t>
      </w:r>
      <w:r w:rsidR="00E30C22" w:rsidRPr="008C5386">
        <w:rPr>
          <w:rFonts w:ascii="Neo Sans Pro" w:eastAsia="Times New Roman" w:hAnsi="Neo Sans Pro" w:cs="Times New Roman"/>
          <w:color w:val="000000"/>
          <w:lang w:val="fr-FR" w:eastAsia="de-DE"/>
        </w:rPr>
        <w:t xml:space="preserve"> dépôt</w:t>
      </w:r>
      <w:r w:rsidR="002867B7" w:rsidRPr="008C5386">
        <w:rPr>
          <w:rFonts w:ascii="Neo Sans Pro" w:eastAsia="Times New Roman" w:hAnsi="Neo Sans Pro" w:cs="Times New Roman"/>
          <w:color w:val="000000"/>
          <w:lang w:val="fr-FR" w:eastAsia="de-DE"/>
        </w:rPr>
        <w:t>s</w:t>
      </w:r>
      <w:r w:rsidR="00E30C22" w:rsidRPr="008C5386">
        <w:rPr>
          <w:rFonts w:ascii="Neo Sans Pro" w:eastAsia="Times New Roman" w:hAnsi="Neo Sans Pro" w:cs="Times New Roman"/>
          <w:color w:val="000000"/>
          <w:lang w:val="fr-FR" w:eastAsia="de-DE"/>
        </w:rPr>
        <w:t xml:space="preserve"> de résidus</w:t>
      </w:r>
      <w:r w:rsidR="007D5405" w:rsidRPr="008C5386">
        <w:rPr>
          <w:rFonts w:ascii="Neo Sans Pro" w:eastAsia="Times New Roman" w:hAnsi="Neo Sans Pro" w:cs="Times New Roman"/>
          <w:color w:val="000000"/>
          <w:lang w:val="fr-FR" w:eastAsia="de-DE"/>
        </w:rPr>
        <w:t>.</w:t>
      </w:r>
    </w:p>
    <w:p w14:paraId="41B19D89" w14:textId="0016B6B3" w:rsidR="00B22B1B" w:rsidRPr="008C5386" w:rsidRDefault="00B22B1B" w:rsidP="00CF13C1">
      <w:pPr>
        <w:numPr>
          <w:ilvl w:val="0"/>
          <w:numId w:val="27"/>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 xml:space="preserve">Manipuler le réchaud et le matériel de cuisine </w:t>
      </w:r>
      <w:r w:rsidR="0094187E" w:rsidRPr="008C5386">
        <w:rPr>
          <w:rFonts w:ascii="Neo Sans Pro" w:eastAsia="Times New Roman" w:hAnsi="Neo Sans Pro" w:cs="Times New Roman"/>
          <w:color w:val="000000"/>
          <w:lang w:val="fr-FR" w:eastAsia="de-DE"/>
        </w:rPr>
        <w:t xml:space="preserve">avec </w:t>
      </w:r>
      <w:r w:rsidR="005A3DA0" w:rsidRPr="008C5386">
        <w:rPr>
          <w:rFonts w:ascii="Neo Sans Pro" w:eastAsia="Times New Roman" w:hAnsi="Neo Sans Pro" w:cs="Times New Roman"/>
          <w:color w:val="000000"/>
          <w:lang w:val="fr-FR" w:eastAsia="de-DE"/>
        </w:rPr>
        <w:t>précaution</w:t>
      </w:r>
      <w:r w:rsidR="0094187E" w:rsidRPr="008C5386">
        <w:rPr>
          <w:rFonts w:ascii="Neo Sans Pro" w:eastAsia="Times New Roman" w:hAnsi="Neo Sans Pro" w:cs="Times New Roman"/>
          <w:color w:val="000000"/>
          <w:lang w:val="fr-FR" w:eastAsia="de-DE"/>
        </w:rPr>
        <w:t xml:space="preserve"> et </w:t>
      </w:r>
      <w:r w:rsidR="00CC0075" w:rsidRPr="008C5386">
        <w:rPr>
          <w:rFonts w:ascii="Neo Sans Pro" w:eastAsia="Times New Roman" w:hAnsi="Neo Sans Pro" w:cs="Times New Roman"/>
          <w:color w:val="000000"/>
          <w:lang w:val="fr-FR" w:eastAsia="de-DE"/>
        </w:rPr>
        <w:t>utiliser</w:t>
      </w:r>
      <w:r w:rsidR="00D468A2" w:rsidRPr="008C5386">
        <w:rPr>
          <w:rFonts w:ascii="Neo Sans Pro" w:eastAsia="Times New Roman" w:hAnsi="Neo Sans Pro" w:cs="Times New Roman"/>
          <w:color w:val="000000"/>
          <w:lang w:val="fr-FR" w:eastAsia="de-DE"/>
        </w:rPr>
        <w:t xml:space="preserve"> un sac </w:t>
      </w:r>
      <w:r w:rsidR="00CC0075" w:rsidRPr="008C5386">
        <w:rPr>
          <w:rFonts w:ascii="Neo Sans Pro" w:eastAsia="Times New Roman" w:hAnsi="Neo Sans Pro" w:cs="Times New Roman"/>
          <w:color w:val="000000"/>
          <w:lang w:val="fr-FR" w:eastAsia="de-DE"/>
        </w:rPr>
        <w:t xml:space="preserve">de transport </w:t>
      </w:r>
      <w:r w:rsidR="00D468A2" w:rsidRPr="008C5386">
        <w:rPr>
          <w:rFonts w:ascii="Neo Sans Pro" w:eastAsia="Times New Roman" w:hAnsi="Neo Sans Pro" w:cs="Times New Roman"/>
          <w:color w:val="000000"/>
          <w:lang w:val="fr-FR" w:eastAsia="de-DE"/>
        </w:rPr>
        <w:t xml:space="preserve">pour </w:t>
      </w:r>
      <w:r w:rsidR="005A3DA0" w:rsidRPr="008C5386">
        <w:rPr>
          <w:rFonts w:ascii="Neo Sans Pro" w:eastAsia="Times New Roman" w:hAnsi="Neo Sans Pro" w:cs="Times New Roman"/>
          <w:color w:val="000000"/>
          <w:lang w:val="fr-FR" w:eastAsia="de-DE"/>
        </w:rPr>
        <w:t xml:space="preserve">les </w:t>
      </w:r>
      <w:r w:rsidR="009001E9" w:rsidRPr="008C5386">
        <w:rPr>
          <w:rFonts w:ascii="Neo Sans Pro" w:eastAsia="Times New Roman" w:hAnsi="Neo Sans Pro" w:cs="Times New Roman"/>
          <w:color w:val="000000"/>
          <w:lang w:val="fr-FR" w:eastAsia="de-DE"/>
        </w:rPr>
        <w:t>protéger des coups. Un petit choc peut causer de gros dégâts.</w:t>
      </w:r>
    </w:p>
    <w:p w14:paraId="297F0106" w14:textId="2CB63903" w:rsidR="00CF13C1" w:rsidRPr="008C5386" w:rsidRDefault="00D07728" w:rsidP="00CF13C1">
      <w:pPr>
        <w:numPr>
          <w:ilvl w:val="0"/>
          <w:numId w:val="27"/>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 xml:space="preserve">Stocker le réchaud dans un endroit sec </w:t>
      </w:r>
      <w:r w:rsidR="00A72F4D" w:rsidRPr="008C5386">
        <w:rPr>
          <w:rFonts w:ascii="Neo Sans Pro" w:eastAsia="Times New Roman" w:hAnsi="Neo Sans Pro" w:cs="Times New Roman"/>
          <w:color w:val="000000"/>
          <w:lang w:val="fr-FR" w:eastAsia="de-DE"/>
        </w:rPr>
        <w:t>pour le protéger de la rouille.</w:t>
      </w:r>
    </w:p>
    <w:p w14:paraId="104642E6" w14:textId="22083175" w:rsidR="00CF13C1" w:rsidRPr="008C5386" w:rsidRDefault="00366D80" w:rsidP="00942CD6">
      <w:pPr>
        <w:numPr>
          <w:ilvl w:val="0"/>
          <w:numId w:val="27"/>
        </w:numPr>
        <w:spacing w:before="100" w:beforeAutospacing="1" w:after="100" w:afterAutospacing="1" w:line="240" w:lineRule="auto"/>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Manipuler la popote avec précaution</w:t>
      </w:r>
      <w:r w:rsidR="00000ECB" w:rsidRPr="008C5386">
        <w:rPr>
          <w:rFonts w:ascii="Neo Sans Pro" w:eastAsia="Times New Roman" w:hAnsi="Neo Sans Pro" w:cs="Times New Roman"/>
          <w:color w:val="000000"/>
          <w:lang w:val="fr-FR" w:eastAsia="de-DE"/>
        </w:rPr>
        <w:t xml:space="preserve"> : utiliser des couverts en bois ou </w:t>
      </w:r>
      <w:r w:rsidR="00BA310A" w:rsidRPr="008C5386">
        <w:rPr>
          <w:rFonts w:ascii="Neo Sans Pro" w:eastAsia="Times New Roman" w:hAnsi="Neo Sans Pro" w:cs="Times New Roman"/>
          <w:color w:val="000000"/>
          <w:lang w:val="fr-FR" w:eastAsia="de-DE"/>
        </w:rPr>
        <w:t xml:space="preserve">des cuillères </w:t>
      </w:r>
      <w:r w:rsidR="00000ECB" w:rsidRPr="008C5386">
        <w:rPr>
          <w:rFonts w:ascii="Neo Sans Pro" w:eastAsia="Times New Roman" w:hAnsi="Neo Sans Pro" w:cs="Times New Roman"/>
          <w:color w:val="000000"/>
          <w:lang w:val="fr-FR" w:eastAsia="de-DE"/>
        </w:rPr>
        <w:t xml:space="preserve">en titane </w:t>
      </w:r>
      <w:r w:rsidR="00BA310A" w:rsidRPr="008C5386">
        <w:rPr>
          <w:rFonts w:ascii="Neo Sans Pro" w:eastAsia="Times New Roman" w:hAnsi="Neo Sans Pro" w:cs="Times New Roman"/>
          <w:color w:val="000000"/>
          <w:lang w:val="fr-FR" w:eastAsia="de-DE"/>
        </w:rPr>
        <w:t xml:space="preserve">pour </w:t>
      </w:r>
      <w:r w:rsidR="00180FC0" w:rsidRPr="008C5386">
        <w:rPr>
          <w:rFonts w:ascii="Neo Sans Pro" w:eastAsia="Times New Roman" w:hAnsi="Neo Sans Pro" w:cs="Times New Roman"/>
          <w:color w:val="000000"/>
          <w:lang w:val="fr-FR" w:eastAsia="de-DE"/>
        </w:rPr>
        <w:t>éviter les rayures</w:t>
      </w:r>
      <w:r w:rsidR="00942CD6" w:rsidRPr="008C5386">
        <w:rPr>
          <w:rFonts w:ascii="Neo Sans Pro" w:eastAsia="Times New Roman" w:hAnsi="Neo Sans Pro" w:cs="Times New Roman"/>
          <w:color w:val="000000"/>
          <w:lang w:val="fr-FR" w:eastAsia="de-DE"/>
        </w:rPr>
        <w:t>.</w:t>
      </w:r>
    </w:p>
    <w:p w14:paraId="728123E7" w14:textId="434D0B05" w:rsidR="00CF13C1" w:rsidRPr="008C5386" w:rsidRDefault="002F260F" w:rsidP="00CF13C1">
      <w:pPr>
        <w:spacing w:before="100" w:beforeAutospacing="1" w:after="100" w:afterAutospacing="1"/>
        <w:outlineLvl w:val="2"/>
        <w:rPr>
          <w:rFonts w:ascii="Neo Sans Pro" w:eastAsia="Times New Roman" w:hAnsi="Neo Sans Pro" w:cs="Times New Roman"/>
          <w:b/>
          <w:bCs/>
          <w:color w:val="000000"/>
          <w:sz w:val="24"/>
          <w:szCs w:val="24"/>
          <w:lang w:val="fr-FR" w:eastAsia="de-DE"/>
        </w:rPr>
      </w:pPr>
      <w:r w:rsidRPr="008C5386">
        <w:rPr>
          <w:rFonts w:ascii="Neo Sans Pro" w:eastAsia="Times New Roman" w:hAnsi="Neo Sans Pro" w:cs="Times New Roman"/>
          <w:b/>
          <w:bCs/>
          <w:color w:val="000000"/>
          <w:sz w:val="24"/>
          <w:szCs w:val="24"/>
          <w:lang w:val="fr-FR" w:eastAsia="de-DE"/>
        </w:rPr>
        <w:t>Conclusion</w:t>
      </w:r>
    </w:p>
    <w:p w14:paraId="76F62737" w14:textId="42F30084" w:rsidR="00655D6F" w:rsidRPr="008C5386" w:rsidRDefault="00655D6F" w:rsidP="00CF13C1">
      <w:pPr>
        <w:spacing w:before="100" w:beforeAutospacing="1" w:after="100" w:afterAutospacing="1"/>
        <w:rPr>
          <w:rFonts w:ascii="Neo Sans Pro" w:eastAsia="Times New Roman" w:hAnsi="Neo Sans Pro" w:cs="Times New Roman"/>
          <w:color w:val="000000"/>
          <w:lang w:val="fr-FR" w:eastAsia="de-DE"/>
        </w:rPr>
      </w:pPr>
      <w:r w:rsidRPr="008C5386">
        <w:rPr>
          <w:rFonts w:ascii="Neo Sans Pro" w:eastAsia="Times New Roman" w:hAnsi="Neo Sans Pro" w:cs="Times New Roman"/>
          <w:color w:val="000000"/>
          <w:lang w:val="fr-FR" w:eastAsia="de-DE"/>
        </w:rPr>
        <w:t xml:space="preserve">Grâce à un </w:t>
      </w:r>
      <w:r w:rsidR="00692181" w:rsidRPr="008C5386">
        <w:rPr>
          <w:rFonts w:ascii="Neo Sans Pro" w:eastAsia="Times New Roman" w:hAnsi="Neo Sans Pro" w:cs="Times New Roman"/>
          <w:color w:val="000000"/>
          <w:lang w:val="fr-FR" w:eastAsia="de-DE"/>
        </w:rPr>
        <w:t>bon entretien</w:t>
      </w:r>
      <w:r w:rsidRPr="008C5386">
        <w:rPr>
          <w:rFonts w:ascii="Neo Sans Pro" w:eastAsia="Times New Roman" w:hAnsi="Neo Sans Pro" w:cs="Times New Roman"/>
          <w:color w:val="000000"/>
          <w:lang w:val="fr-FR" w:eastAsia="de-DE"/>
        </w:rPr>
        <w:t xml:space="preserve">, les réchauds de SOTO </w:t>
      </w:r>
      <w:r w:rsidR="00757195" w:rsidRPr="008C5386">
        <w:rPr>
          <w:rFonts w:ascii="Neo Sans Pro" w:eastAsia="Times New Roman" w:hAnsi="Neo Sans Pro" w:cs="Times New Roman"/>
          <w:color w:val="000000"/>
          <w:lang w:val="fr-FR" w:eastAsia="de-DE"/>
        </w:rPr>
        <w:t>seront fin prêts</w:t>
      </w:r>
      <w:r w:rsidR="004C2ED7" w:rsidRPr="008C5386">
        <w:rPr>
          <w:rFonts w:ascii="Neo Sans Pro" w:eastAsia="Times New Roman" w:hAnsi="Neo Sans Pro" w:cs="Times New Roman"/>
          <w:color w:val="000000"/>
          <w:lang w:val="fr-FR" w:eastAsia="de-DE"/>
        </w:rPr>
        <w:t xml:space="preserve"> à</w:t>
      </w:r>
      <w:r w:rsidR="00E40295" w:rsidRPr="008C5386">
        <w:rPr>
          <w:rFonts w:ascii="Neo Sans Pro" w:eastAsia="Times New Roman" w:hAnsi="Neo Sans Pro" w:cs="Times New Roman"/>
          <w:color w:val="000000"/>
          <w:lang w:val="fr-FR" w:eastAsia="de-DE"/>
        </w:rPr>
        <w:t xml:space="preserve"> l’ouverture de la saison. </w:t>
      </w:r>
      <w:r w:rsidR="0036124D" w:rsidRPr="008C5386">
        <w:rPr>
          <w:rFonts w:ascii="Neo Sans Pro" w:eastAsia="Times New Roman" w:hAnsi="Neo Sans Pro" w:cs="Times New Roman"/>
          <w:color w:val="000000"/>
          <w:lang w:val="fr-FR" w:eastAsia="de-DE"/>
        </w:rPr>
        <w:t xml:space="preserve">Un matériel bien entretenu </w:t>
      </w:r>
      <w:r w:rsidR="0032624A" w:rsidRPr="008C5386">
        <w:rPr>
          <w:rFonts w:ascii="Neo Sans Pro" w:eastAsia="Times New Roman" w:hAnsi="Neo Sans Pro" w:cs="Times New Roman"/>
          <w:color w:val="000000"/>
          <w:lang w:val="fr-FR" w:eastAsia="de-DE"/>
        </w:rPr>
        <w:t xml:space="preserve">est le compagnon idéal pour les longues balades à vélo, les </w:t>
      </w:r>
      <w:r w:rsidR="00D64293" w:rsidRPr="008C5386">
        <w:rPr>
          <w:rFonts w:ascii="Neo Sans Pro" w:eastAsia="Times New Roman" w:hAnsi="Neo Sans Pro" w:cs="Times New Roman"/>
          <w:color w:val="000000"/>
          <w:lang w:val="fr-FR" w:eastAsia="de-DE"/>
        </w:rPr>
        <w:t xml:space="preserve">treks ou les parties de pêche. </w:t>
      </w:r>
    </w:p>
    <w:p w14:paraId="2093478D" w14:textId="7353A134" w:rsidR="003368A8" w:rsidRPr="008C5386" w:rsidRDefault="003368A8" w:rsidP="00C807FE">
      <w:pPr>
        <w:ind w:right="1275"/>
        <w:jc w:val="both"/>
        <w:rPr>
          <w:rFonts w:ascii="Neo Sans Pro" w:hAnsi="Neo Sans Pro"/>
          <w:b/>
          <w:sz w:val="24"/>
          <w:szCs w:val="24"/>
          <w:lang w:val="fr-FR"/>
        </w:rPr>
      </w:pPr>
      <w:r w:rsidRPr="008C5386">
        <w:rPr>
          <w:rFonts w:ascii="Neo Sans Pro" w:hAnsi="Neo Sans Pro"/>
          <w:b/>
          <w:sz w:val="24"/>
          <w:szCs w:val="24"/>
          <w:lang w:val="fr-FR"/>
        </w:rPr>
        <w:t>Stormbreaker</w:t>
      </w:r>
      <w:r w:rsidR="00D64293" w:rsidRPr="008C5386">
        <w:rPr>
          <w:rFonts w:ascii="Neo Sans Pro" w:hAnsi="Neo Sans Pro"/>
          <w:b/>
          <w:sz w:val="24"/>
          <w:szCs w:val="24"/>
          <w:lang w:val="fr-FR"/>
        </w:rPr>
        <w:t> </w:t>
      </w:r>
      <w:r w:rsidRPr="008C5386">
        <w:rPr>
          <w:rFonts w:ascii="Neo Sans Pro" w:hAnsi="Neo Sans Pro"/>
          <w:b/>
          <w:sz w:val="24"/>
          <w:szCs w:val="24"/>
          <w:lang w:val="fr-FR"/>
        </w:rPr>
        <w:t xml:space="preserve">: </w:t>
      </w:r>
      <w:r w:rsidR="00D64293" w:rsidRPr="008C5386">
        <w:rPr>
          <w:rFonts w:ascii="Neo Sans Pro" w:hAnsi="Neo Sans Pro"/>
          <w:b/>
          <w:sz w:val="24"/>
          <w:szCs w:val="24"/>
          <w:lang w:val="fr-FR"/>
        </w:rPr>
        <w:t>Cuisiner même par mauvais temps</w:t>
      </w:r>
    </w:p>
    <w:p w14:paraId="77CD8732" w14:textId="42D7F5EC" w:rsidR="00985B44" w:rsidRPr="008C5386" w:rsidRDefault="007B3015" w:rsidP="00C807FE">
      <w:pPr>
        <w:ind w:right="1275"/>
        <w:jc w:val="both"/>
        <w:rPr>
          <w:rFonts w:ascii="Neo Sans Pro" w:hAnsi="Neo Sans Pro"/>
          <w:sz w:val="20"/>
          <w:szCs w:val="20"/>
          <w:lang w:val="fr-FR"/>
        </w:rPr>
      </w:pPr>
      <w:r w:rsidRPr="008C5386">
        <w:rPr>
          <w:rFonts w:ascii="Neo Sans Pro" w:hAnsi="Neo Sans Pro"/>
          <w:sz w:val="20"/>
          <w:szCs w:val="20"/>
          <w:lang w:val="fr-FR"/>
        </w:rPr>
        <w:t xml:space="preserve">Difficile de faire plus polyvalent. Le réchaud multicombustible </w:t>
      </w:r>
      <w:r w:rsidR="00BC27F2" w:rsidRPr="008C5386">
        <w:rPr>
          <w:rFonts w:ascii="Neo Sans Pro" w:hAnsi="Neo Sans Pro"/>
          <w:sz w:val="20"/>
          <w:szCs w:val="20"/>
          <w:lang w:val="fr-FR"/>
        </w:rPr>
        <w:t xml:space="preserve">de </w:t>
      </w:r>
      <w:r w:rsidR="00F76F18" w:rsidRPr="008C5386">
        <w:rPr>
          <w:rFonts w:ascii="Neo Sans Pro" w:hAnsi="Neo Sans Pro"/>
          <w:sz w:val="20"/>
          <w:szCs w:val="20"/>
          <w:lang w:val="fr-FR"/>
        </w:rPr>
        <w:t xml:space="preserve">SOTO fonctionne au gaz ou à l’essence et </w:t>
      </w:r>
      <w:r w:rsidR="00851729" w:rsidRPr="008C5386">
        <w:rPr>
          <w:rFonts w:ascii="Neo Sans Pro" w:hAnsi="Neo Sans Pro"/>
          <w:sz w:val="20"/>
          <w:szCs w:val="20"/>
          <w:lang w:val="fr-FR"/>
        </w:rPr>
        <w:t xml:space="preserve">peut ainsi être emporté </w:t>
      </w:r>
      <w:r w:rsidR="00D62A16" w:rsidRPr="008C5386">
        <w:rPr>
          <w:rFonts w:ascii="Neo Sans Pro" w:hAnsi="Neo Sans Pro"/>
          <w:sz w:val="20"/>
          <w:szCs w:val="20"/>
          <w:lang w:val="fr-FR"/>
        </w:rPr>
        <w:t>partout dans le monde</w:t>
      </w:r>
      <w:r w:rsidR="00851729" w:rsidRPr="008C5386">
        <w:rPr>
          <w:rFonts w:ascii="Neo Sans Pro" w:hAnsi="Neo Sans Pro"/>
          <w:sz w:val="20"/>
          <w:szCs w:val="20"/>
          <w:lang w:val="fr-FR"/>
        </w:rPr>
        <w:t xml:space="preserve">. </w:t>
      </w:r>
      <w:r w:rsidR="005709E4" w:rsidRPr="008C5386">
        <w:rPr>
          <w:rFonts w:ascii="Neo Sans Pro" w:hAnsi="Neo Sans Pro"/>
          <w:sz w:val="20"/>
          <w:szCs w:val="20"/>
          <w:lang w:val="fr-FR"/>
        </w:rPr>
        <w:t>De plus, il est très facile d’utilisation</w:t>
      </w:r>
      <w:r w:rsidR="00B20906" w:rsidRPr="008C5386">
        <w:rPr>
          <w:rFonts w:ascii="Neo Sans Pro" w:hAnsi="Neo Sans Pro"/>
          <w:sz w:val="20"/>
          <w:szCs w:val="20"/>
          <w:lang w:val="fr-FR"/>
        </w:rPr>
        <w:t xml:space="preserve">, </w:t>
      </w:r>
      <w:r w:rsidR="00F80A10" w:rsidRPr="008C5386">
        <w:rPr>
          <w:rFonts w:ascii="Neo Sans Pro" w:hAnsi="Neo Sans Pro"/>
          <w:sz w:val="20"/>
          <w:szCs w:val="20"/>
          <w:lang w:val="fr-FR"/>
        </w:rPr>
        <w:t xml:space="preserve">demande peu d’entretien et </w:t>
      </w:r>
      <w:r w:rsidR="003A2B69" w:rsidRPr="008C5386">
        <w:rPr>
          <w:rFonts w:ascii="Neo Sans Pro" w:hAnsi="Neo Sans Pro"/>
          <w:sz w:val="20"/>
          <w:szCs w:val="20"/>
          <w:lang w:val="fr-FR"/>
        </w:rPr>
        <w:t xml:space="preserve">est </w:t>
      </w:r>
      <w:r w:rsidR="00F80A10" w:rsidRPr="008C5386">
        <w:rPr>
          <w:rFonts w:ascii="Neo Sans Pro" w:hAnsi="Neo Sans Pro"/>
          <w:sz w:val="20"/>
          <w:szCs w:val="20"/>
          <w:lang w:val="fr-FR"/>
        </w:rPr>
        <w:t>très fiable.</w:t>
      </w:r>
      <w:r w:rsidR="00C346C7" w:rsidRPr="008C5386">
        <w:rPr>
          <w:rFonts w:ascii="Neo Sans Pro" w:hAnsi="Neo Sans Pro"/>
          <w:noProof/>
          <w:sz w:val="20"/>
          <w:szCs w:val="20"/>
          <w:lang w:val="fr-FR"/>
        </w:rPr>
        <w:drawing>
          <wp:anchor distT="0" distB="0" distL="114300" distR="114300" simplePos="0" relativeHeight="251668480" behindDoc="0" locked="0" layoutInCell="1" allowOverlap="1" wp14:anchorId="3916575F" wp14:editId="468DC40F">
            <wp:simplePos x="0" y="0"/>
            <wp:positionH relativeFrom="column">
              <wp:posOffset>3281925</wp:posOffset>
            </wp:positionH>
            <wp:positionV relativeFrom="paragraph">
              <wp:posOffset>877331</wp:posOffset>
            </wp:positionV>
            <wp:extent cx="2349792" cy="1360800"/>
            <wp:effectExtent l="0" t="0" r="0" b="0"/>
            <wp:wrapTight wrapText="bothSides">
              <wp:wrapPolygon edited="0">
                <wp:start x="0" y="0"/>
                <wp:lineTo x="0" y="21378"/>
                <wp:lineTo x="21483" y="21378"/>
                <wp:lineTo x="21483" y="0"/>
                <wp:lineTo x="0" y="0"/>
              </wp:wrapPolygon>
            </wp:wrapTight>
            <wp:docPr id="14" name="Bild 14" descr="1TB Sicherung 30.06.2020:Users:johanneswessel:Dropbox:Soto:Bilder_2019:SOTO_OD-1ST Stormbreaker:Stormbreaker_Gasbetrieb_gespieg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descr="1TB Sicherung 30.06.2020:Users:johanneswessel:Dropbox:Soto:Bilder_2019:SOTO_OD-1ST Stormbreaker:Stormbreaker_Gasbetrieb_gespiegelt.jpg"/>
                    <pic:cNvPicPr>
                      <a:picLocks noChangeAspect="1"/>
                    </pic:cNvPicPr>
                  </pic:nvPicPr>
                  <pic:blipFill rotWithShape="1">
                    <a:blip r:embed="rId9">
                      <a:extLst>
                        <a:ext uri="{28A0092B-C50C-407E-A947-70E740481C1C}">
                          <a14:useLocalDpi xmlns:a14="http://schemas.microsoft.com/office/drawing/2010/main" val="0"/>
                        </a:ext>
                      </a:extLst>
                    </a:blip>
                    <a:srcRect t="13235"/>
                    <a:stretch/>
                  </pic:blipFill>
                  <pic:spPr bwMode="auto">
                    <a:xfrm>
                      <a:off x="0" y="0"/>
                      <a:ext cx="2349792" cy="13608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a:ext>
                    </a:extLst>
                  </pic:spPr>
                </pic:pic>
              </a:graphicData>
            </a:graphic>
          </wp:anchor>
        </w:drawing>
      </w:r>
      <w:r w:rsidR="00C346C7" w:rsidRPr="008C5386">
        <w:rPr>
          <w:rFonts w:ascii="Neo Sans Pro" w:hAnsi="Neo Sans Pro"/>
          <w:noProof/>
          <w:sz w:val="20"/>
          <w:szCs w:val="20"/>
          <w:lang w:val="fr-FR"/>
        </w:rPr>
        <w:drawing>
          <wp:anchor distT="0" distB="0" distL="114300" distR="114300" simplePos="0" relativeHeight="251669504" behindDoc="0" locked="0" layoutInCell="1" allowOverlap="1" wp14:anchorId="4542E1A1" wp14:editId="37CC52E3">
            <wp:simplePos x="0" y="0"/>
            <wp:positionH relativeFrom="column">
              <wp:posOffset>4917</wp:posOffset>
            </wp:positionH>
            <wp:positionV relativeFrom="paragraph">
              <wp:posOffset>877331</wp:posOffset>
            </wp:positionV>
            <wp:extent cx="2321849" cy="1360800"/>
            <wp:effectExtent l="0" t="0" r="2540" b="0"/>
            <wp:wrapTight wrapText="bothSides">
              <wp:wrapPolygon edited="0">
                <wp:start x="0" y="0"/>
                <wp:lineTo x="0" y="21378"/>
                <wp:lineTo x="21505" y="21378"/>
                <wp:lineTo x="21505" y="0"/>
                <wp:lineTo x="0" y="0"/>
              </wp:wrapPolygon>
            </wp:wrapTight>
            <wp:docPr id="632960426" name="Grafik 1" descr="Ein Bild, das Küchengerät, Gerät, 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60426" name="Grafik 1" descr="Ein Bild, das Küchengerät, Gerät, Ofen enthält.&#10;&#10;Automatisch generierte Beschreibung"/>
                    <pic:cNvPicPr>
                      <a:picLocks noChangeAspect="1"/>
                    </pic:cNvPicPr>
                  </pic:nvPicPr>
                  <pic:blipFill>
                    <a:blip r:embed="rId10"/>
                    <a:stretch>
                      <a:fillRect/>
                    </a:stretch>
                  </pic:blipFill>
                  <pic:spPr>
                    <a:xfrm>
                      <a:off x="0" y="0"/>
                      <a:ext cx="2321849" cy="1360800"/>
                    </a:xfrm>
                    <a:prstGeom prst="rect">
                      <a:avLst/>
                    </a:prstGeom>
                  </pic:spPr>
                </pic:pic>
              </a:graphicData>
            </a:graphic>
          </wp:anchor>
        </w:drawing>
      </w:r>
    </w:p>
    <w:p w14:paraId="7891DE73" w14:textId="77777777" w:rsidR="00C346C7" w:rsidRPr="008C5386" w:rsidRDefault="00C346C7" w:rsidP="00AC5729">
      <w:pPr>
        <w:ind w:right="1275"/>
        <w:rPr>
          <w:rFonts w:ascii="Neo Sans Pro" w:hAnsi="Neo Sans Pro"/>
          <w:b/>
          <w:bCs/>
          <w:sz w:val="20"/>
          <w:szCs w:val="20"/>
          <w:lang w:val="fr-FR"/>
        </w:rPr>
      </w:pPr>
    </w:p>
    <w:p w14:paraId="6BF912FC" w14:textId="77777777" w:rsidR="00C346C7" w:rsidRPr="008C5386" w:rsidRDefault="00C346C7" w:rsidP="00AC5729">
      <w:pPr>
        <w:ind w:right="1275"/>
        <w:rPr>
          <w:rFonts w:ascii="Neo Sans Pro" w:hAnsi="Neo Sans Pro"/>
          <w:b/>
          <w:bCs/>
          <w:sz w:val="20"/>
          <w:szCs w:val="20"/>
          <w:lang w:val="fr-FR"/>
        </w:rPr>
      </w:pPr>
    </w:p>
    <w:p w14:paraId="1A298A29" w14:textId="77777777" w:rsidR="00C346C7" w:rsidRPr="008C5386" w:rsidRDefault="00C346C7" w:rsidP="00AC5729">
      <w:pPr>
        <w:ind w:right="1275"/>
        <w:rPr>
          <w:rFonts w:ascii="Neo Sans Pro" w:hAnsi="Neo Sans Pro"/>
          <w:b/>
          <w:bCs/>
          <w:sz w:val="20"/>
          <w:szCs w:val="20"/>
          <w:lang w:val="fr-FR"/>
        </w:rPr>
      </w:pPr>
    </w:p>
    <w:p w14:paraId="6A9C67FF" w14:textId="77777777" w:rsidR="00C346C7" w:rsidRPr="008C5386" w:rsidRDefault="00C346C7" w:rsidP="00AC5729">
      <w:pPr>
        <w:ind w:right="1275"/>
        <w:rPr>
          <w:rFonts w:ascii="Neo Sans Pro" w:hAnsi="Neo Sans Pro"/>
          <w:b/>
          <w:bCs/>
          <w:sz w:val="20"/>
          <w:szCs w:val="20"/>
          <w:lang w:val="fr-FR"/>
        </w:rPr>
      </w:pPr>
    </w:p>
    <w:p w14:paraId="2B382C89" w14:textId="77777777" w:rsidR="00F80A10" w:rsidRPr="008C5386" w:rsidRDefault="00F80A10" w:rsidP="00AC5729">
      <w:pPr>
        <w:ind w:right="1275"/>
        <w:rPr>
          <w:rFonts w:ascii="Neo Sans Pro" w:hAnsi="Neo Sans Pro"/>
          <w:b/>
          <w:bCs/>
          <w:sz w:val="20"/>
          <w:szCs w:val="20"/>
          <w:lang w:val="fr-FR"/>
        </w:rPr>
      </w:pPr>
    </w:p>
    <w:p w14:paraId="1C10ED60" w14:textId="77777777" w:rsidR="00C346C7" w:rsidRPr="008C5386" w:rsidRDefault="00C346C7" w:rsidP="00AC5729">
      <w:pPr>
        <w:ind w:right="1275"/>
        <w:rPr>
          <w:rFonts w:ascii="Neo Sans Pro" w:hAnsi="Neo Sans Pro"/>
          <w:b/>
          <w:bCs/>
          <w:sz w:val="20"/>
          <w:szCs w:val="20"/>
          <w:lang w:val="fr-FR"/>
        </w:rPr>
      </w:pPr>
    </w:p>
    <w:p w14:paraId="239346BA" w14:textId="479430A4" w:rsidR="00D77650" w:rsidRPr="008C5386" w:rsidRDefault="00F80A10" w:rsidP="00AC5729">
      <w:pPr>
        <w:ind w:right="1275"/>
        <w:rPr>
          <w:rFonts w:ascii="MS Gothic" w:eastAsia="MS Gothic" w:hAnsi="MS Gothic" w:cs="MS Gothic"/>
          <w:b/>
          <w:bCs/>
          <w:sz w:val="20"/>
          <w:szCs w:val="20"/>
          <w:lang w:val="fr-FR"/>
        </w:rPr>
      </w:pPr>
      <w:r w:rsidRPr="008C5386">
        <w:rPr>
          <w:rFonts w:ascii="Neo Sans Pro" w:hAnsi="Neo Sans Pro"/>
          <w:b/>
          <w:bCs/>
          <w:sz w:val="20"/>
          <w:szCs w:val="20"/>
          <w:lang w:val="fr-FR"/>
        </w:rPr>
        <w:t>Prix de vente conseillé </w:t>
      </w:r>
      <w:r w:rsidR="00B20906" w:rsidRPr="008C5386">
        <w:rPr>
          <w:rFonts w:ascii="Neo Sans Pro" w:hAnsi="Neo Sans Pro"/>
          <w:b/>
          <w:bCs/>
          <w:sz w:val="20"/>
          <w:szCs w:val="20"/>
          <w:lang w:val="fr-FR"/>
        </w:rPr>
        <w:t>:</w:t>
      </w:r>
      <w:r w:rsidR="003368A8" w:rsidRPr="008C5386">
        <w:rPr>
          <w:rFonts w:ascii="Neo Sans Pro" w:hAnsi="Neo Sans Pro"/>
          <w:b/>
          <w:bCs/>
          <w:sz w:val="20"/>
          <w:szCs w:val="20"/>
          <w:lang w:val="fr-FR"/>
        </w:rPr>
        <w:t xml:space="preserve"> 2</w:t>
      </w:r>
      <w:r w:rsidR="009473EF" w:rsidRPr="008C5386">
        <w:rPr>
          <w:rFonts w:ascii="Neo Sans Pro" w:hAnsi="Neo Sans Pro"/>
          <w:b/>
          <w:bCs/>
          <w:sz w:val="20"/>
          <w:szCs w:val="20"/>
          <w:lang w:val="fr-FR"/>
        </w:rPr>
        <w:t>44</w:t>
      </w:r>
      <w:r w:rsidR="003368A8" w:rsidRPr="008C5386">
        <w:rPr>
          <w:rFonts w:ascii="Neo Sans Pro" w:hAnsi="Neo Sans Pro"/>
          <w:b/>
          <w:bCs/>
          <w:sz w:val="20"/>
          <w:szCs w:val="20"/>
          <w:lang w:val="fr-FR"/>
        </w:rPr>
        <w:t xml:space="preserve">,90 </w:t>
      </w:r>
      <w:r w:rsidRPr="008C5386">
        <w:rPr>
          <w:rFonts w:ascii="Neo Sans Pro" w:hAnsi="Neo Sans Pro"/>
          <w:b/>
          <w:bCs/>
          <w:sz w:val="20"/>
          <w:szCs w:val="20"/>
          <w:lang w:val="fr-FR"/>
        </w:rPr>
        <w:t>€</w:t>
      </w:r>
      <w:r w:rsidR="003368A8" w:rsidRPr="008C5386">
        <w:rPr>
          <w:rFonts w:ascii="Neo Sans Pro" w:hAnsi="Neo Sans Pro"/>
          <w:b/>
          <w:bCs/>
          <w:sz w:val="20"/>
          <w:szCs w:val="20"/>
          <w:lang w:val="fr-FR"/>
        </w:rPr>
        <w:t xml:space="preserve"> </w:t>
      </w:r>
      <w:r w:rsidR="003368A8" w:rsidRPr="008C5386">
        <w:rPr>
          <w:rFonts w:ascii="MS Gothic" w:eastAsia="MS Gothic" w:hAnsi="MS Gothic" w:cs="MS Gothic"/>
          <w:b/>
          <w:bCs/>
          <w:sz w:val="20"/>
          <w:szCs w:val="20"/>
          <w:lang w:val="fr-FR"/>
        </w:rPr>
        <w:t> </w:t>
      </w:r>
    </w:p>
    <w:p w14:paraId="1B6B531B" w14:textId="77777777" w:rsidR="00A50356" w:rsidRPr="008C5386" w:rsidRDefault="00A50356" w:rsidP="00AC5729">
      <w:pPr>
        <w:ind w:right="1275"/>
        <w:rPr>
          <w:rFonts w:ascii="MS Gothic" w:eastAsia="MS Gothic" w:hAnsi="MS Gothic" w:cs="MS Gothic"/>
          <w:b/>
          <w:bCs/>
          <w:sz w:val="20"/>
          <w:szCs w:val="20"/>
          <w:lang w:val="fr-FR"/>
        </w:rPr>
      </w:pPr>
    </w:p>
    <w:p w14:paraId="1C7FB6CA" w14:textId="77777777" w:rsidR="00A50356" w:rsidRPr="008C5386" w:rsidRDefault="00A50356" w:rsidP="00AC5729">
      <w:pPr>
        <w:ind w:right="1275"/>
        <w:rPr>
          <w:rFonts w:ascii="MS Gothic" w:eastAsia="MS Gothic" w:hAnsi="MS Gothic" w:cs="MS Gothic"/>
          <w:b/>
          <w:bCs/>
          <w:sz w:val="20"/>
          <w:szCs w:val="20"/>
          <w:lang w:val="fr-FR"/>
        </w:rPr>
      </w:pPr>
    </w:p>
    <w:p w14:paraId="50EFA88E" w14:textId="77777777" w:rsidR="00A50356" w:rsidRPr="008C5386" w:rsidRDefault="00A50356" w:rsidP="00AC5729">
      <w:pPr>
        <w:ind w:right="1275"/>
        <w:rPr>
          <w:rFonts w:ascii="MS Gothic" w:eastAsia="MS Gothic" w:hAnsi="MS Gothic" w:cs="MS Gothic"/>
          <w:b/>
          <w:bCs/>
          <w:sz w:val="20"/>
          <w:szCs w:val="20"/>
          <w:lang w:val="fr-FR"/>
        </w:rPr>
      </w:pPr>
    </w:p>
    <w:p w14:paraId="53D60EFF" w14:textId="77777777" w:rsidR="00A50356" w:rsidRPr="008C5386" w:rsidRDefault="00A50356" w:rsidP="00AC5729">
      <w:pPr>
        <w:ind w:right="1275"/>
        <w:rPr>
          <w:rFonts w:ascii="Neo Sans Pro" w:hAnsi="Neo Sans Pro"/>
          <w:b/>
          <w:bCs/>
          <w:sz w:val="20"/>
          <w:szCs w:val="20"/>
          <w:lang w:val="fr-FR"/>
        </w:rPr>
      </w:pPr>
    </w:p>
    <w:p w14:paraId="114E2C84" w14:textId="04843D87" w:rsidR="00444CF7" w:rsidRPr="008C5386" w:rsidRDefault="00444CF7" w:rsidP="00444CF7">
      <w:pPr>
        <w:jc w:val="both"/>
        <w:rPr>
          <w:rFonts w:ascii="Neo Sans Pro" w:hAnsi="Neo Sans Pro"/>
          <w:b/>
          <w:sz w:val="24"/>
          <w:szCs w:val="24"/>
          <w:lang w:val="fr-FR"/>
        </w:rPr>
      </w:pPr>
      <w:r w:rsidRPr="008C5386">
        <w:rPr>
          <w:rFonts w:ascii="Neo Sans Pro" w:hAnsi="Neo Sans Pro"/>
          <w:b/>
          <w:sz w:val="24"/>
          <w:szCs w:val="24"/>
          <w:lang w:val="fr-FR"/>
        </w:rPr>
        <w:t>Fusion Trek</w:t>
      </w:r>
      <w:r w:rsidR="00F80A10" w:rsidRPr="008C5386">
        <w:rPr>
          <w:rFonts w:ascii="Neo Sans Pro" w:hAnsi="Neo Sans Pro"/>
          <w:b/>
          <w:sz w:val="24"/>
          <w:szCs w:val="24"/>
          <w:lang w:val="fr-FR"/>
        </w:rPr>
        <w:t> </w:t>
      </w:r>
      <w:r w:rsidRPr="008C5386">
        <w:rPr>
          <w:rFonts w:ascii="Neo Sans Pro" w:hAnsi="Neo Sans Pro"/>
          <w:b/>
          <w:sz w:val="24"/>
          <w:szCs w:val="24"/>
          <w:lang w:val="fr-FR"/>
        </w:rPr>
        <w:t xml:space="preserve">: </w:t>
      </w:r>
      <w:r w:rsidR="00C11B56" w:rsidRPr="008C5386">
        <w:rPr>
          <w:rFonts w:ascii="Neo Sans Pro" w:hAnsi="Neo Sans Pro"/>
          <w:b/>
          <w:sz w:val="24"/>
          <w:szCs w:val="24"/>
          <w:lang w:val="fr-FR"/>
        </w:rPr>
        <w:t>Puissant réchaud à gaz résistant au vent</w:t>
      </w:r>
      <w:r w:rsidRPr="008C5386">
        <w:rPr>
          <w:rFonts w:ascii="Neo Sans Pro" w:hAnsi="Neo Sans Pro"/>
          <w:b/>
          <w:sz w:val="24"/>
          <w:szCs w:val="24"/>
          <w:lang w:val="fr-FR"/>
        </w:rPr>
        <w:t xml:space="preserve"> </w:t>
      </w:r>
    </w:p>
    <w:p w14:paraId="7657B339" w14:textId="7F7DAD7D" w:rsidR="00444CF7" w:rsidRPr="008C5386" w:rsidRDefault="00347CA5" w:rsidP="00DF36DA">
      <w:pPr>
        <w:ind w:right="1275"/>
        <w:jc w:val="both"/>
        <w:rPr>
          <w:rFonts w:ascii="Neo Sans Pro" w:hAnsi="Neo Sans Pro"/>
          <w:sz w:val="20"/>
          <w:szCs w:val="20"/>
          <w:lang w:val="fr-FR"/>
        </w:rPr>
      </w:pPr>
      <w:r w:rsidRPr="008C5386">
        <w:rPr>
          <w:rFonts w:ascii="Neo Sans Pro" w:hAnsi="Neo Sans Pro"/>
          <w:sz w:val="20"/>
          <w:szCs w:val="20"/>
          <w:lang w:val="fr-FR"/>
        </w:rPr>
        <w:t xml:space="preserve">Le Fusion Trek </w:t>
      </w:r>
      <w:r w:rsidR="00255AC2" w:rsidRPr="008C5386">
        <w:rPr>
          <w:rFonts w:ascii="Neo Sans Pro" w:hAnsi="Neo Sans Pro"/>
          <w:sz w:val="20"/>
          <w:szCs w:val="20"/>
          <w:lang w:val="fr-FR"/>
        </w:rPr>
        <w:t>est très polyvalent</w:t>
      </w:r>
      <w:r w:rsidR="00A50356" w:rsidRPr="008C5386">
        <w:rPr>
          <w:rFonts w:ascii="Neo Sans Pro" w:hAnsi="Neo Sans Pro"/>
          <w:sz w:val="20"/>
          <w:szCs w:val="20"/>
          <w:lang w:val="fr-FR"/>
        </w:rPr>
        <w:t>. Il</w:t>
      </w:r>
      <w:r w:rsidR="00255AC2" w:rsidRPr="008C5386">
        <w:rPr>
          <w:rFonts w:ascii="Neo Sans Pro" w:hAnsi="Neo Sans Pro"/>
          <w:sz w:val="20"/>
          <w:szCs w:val="20"/>
          <w:lang w:val="fr-FR"/>
        </w:rPr>
        <w:t xml:space="preserve"> fonctionne dans les conditions les plus rudes</w:t>
      </w:r>
      <w:r w:rsidR="00B8251A" w:rsidRPr="008C5386">
        <w:rPr>
          <w:rFonts w:ascii="Neo Sans Pro" w:hAnsi="Neo Sans Pro"/>
          <w:noProof/>
          <w:sz w:val="24"/>
          <w:szCs w:val="24"/>
          <w:lang w:val="fr-FR" w:eastAsia="de-DE"/>
        </w:rPr>
        <w:drawing>
          <wp:anchor distT="0" distB="0" distL="114300" distR="114300" simplePos="0" relativeHeight="251671552" behindDoc="0" locked="0" layoutInCell="1" allowOverlap="1" wp14:anchorId="7FAE21D4" wp14:editId="6519E77B">
            <wp:simplePos x="0" y="0"/>
            <wp:positionH relativeFrom="column">
              <wp:posOffset>3416421</wp:posOffset>
            </wp:positionH>
            <wp:positionV relativeFrom="paragraph">
              <wp:posOffset>42545</wp:posOffset>
            </wp:positionV>
            <wp:extent cx="3098165" cy="2023110"/>
            <wp:effectExtent l="0" t="0" r="635" b="0"/>
            <wp:wrapTight wrapText="bothSides">
              <wp:wrapPolygon edited="0">
                <wp:start x="0" y="0"/>
                <wp:lineTo x="0" y="21424"/>
                <wp:lineTo x="21516" y="21424"/>
                <wp:lineTo x="21516" y="0"/>
                <wp:lineTo x="0" y="0"/>
              </wp:wrapPolygon>
            </wp:wrapTight>
            <wp:docPr id="11" name="Bild 11" descr="Ein Bild, das Küchengerät, Gerät, Haushaltsgerät, 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1" descr="Ein Bild, das Küchengerät, Gerät, Haushaltsgerät, Ofen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3098165" cy="20231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Lst>
                  </pic:spPr>
                </pic:pic>
              </a:graphicData>
            </a:graphic>
            <wp14:sizeRelH relativeFrom="page">
              <wp14:pctWidth>0</wp14:pctWidth>
            </wp14:sizeRelH>
            <wp14:sizeRelV relativeFrom="page">
              <wp14:pctHeight>0</wp14:pctHeight>
            </wp14:sizeRelV>
          </wp:anchor>
        </w:drawing>
      </w:r>
      <w:r w:rsidR="006E789C" w:rsidRPr="008C5386">
        <w:rPr>
          <w:rFonts w:ascii="Neo Sans Pro" w:hAnsi="Neo Sans Pro"/>
          <w:sz w:val="20"/>
          <w:szCs w:val="20"/>
          <w:lang w:val="fr-FR"/>
        </w:rPr>
        <w:t xml:space="preserve"> et sur tous les terrains. </w:t>
      </w:r>
      <w:r w:rsidR="00A50356" w:rsidRPr="008C5386">
        <w:rPr>
          <w:rFonts w:ascii="Neo Sans Pro" w:hAnsi="Neo Sans Pro"/>
          <w:sz w:val="20"/>
          <w:szCs w:val="20"/>
          <w:lang w:val="fr-FR"/>
        </w:rPr>
        <w:t>Le réchaud</w:t>
      </w:r>
      <w:r w:rsidR="00CF6504" w:rsidRPr="008C5386">
        <w:rPr>
          <w:rFonts w:ascii="Neo Sans Pro" w:hAnsi="Neo Sans Pro"/>
          <w:sz w:val="20"/>
          <w:szCs w:val="20"/>
          <w:lang w:val="fr-FR"/>
        </w:rPr>
        <w:t xml:space="preserve"> </w:t>
      </w:r>
      <w:r w:rsidR="0076157E" w:rsidRPr="008C5386">
        <w:rPr>
          <w:rFonts w:ascii="Neo Sans Pro" w:hAnsi="Neo Sans Pro"/>
          <w:sz w:val="20"/>
          <w:szCs w:val="20"/>
          <w:lang w:val="fr-FR"/>
        </w:rPr>
        <w:t>profite pour cela de</w:t>
      </w:r>
      <w:r w:rsidR="00CF6504" w:rsidRPr="008C5386">
        <w:rPr>
          <w:rFonts w:ascii="Neo Sans Pro" w:hAnsi="Neo Sans Pro"/>
          <w:sz w:val="20"/>
          <w:szCs w:val="20"/>
          <w:lang w:val="fr-FR"/>
        </w:rPr>
        <w:t xml:space="preserve"> la technologie propre « Wind </w:t>
      </w:r>
      <w:r w:rsidR="0030778D" w:rsidRPr="008C5386">
        <w:rPr>
          <w:rFonts w:ascii="Neo Sans Pro" w:hAnsi="Neo Sans Pro"/>
          <w:sz w:val="20"/>
          <w:szCs w:val="20"/>
          <w:lang w:val="fr-FR"/>
        </w:rPr>
        <w:t>Resistance </w:t>
      </w:r>
      <w:r w:rsidR="00CF6504" w:rsidRPr="008C5386">
        <w:rPr>
          <w:rFonts w:ascii="Neo Sans Pro" w:hAnsi="Neo Sans Pro"/>
          <w:sz w:val="20"/>
          <w:szCs w:val="20"/>
          <w:lang w:val="fr-FR"/>
        </w:rPr>
        <w:t xml:space="preserve">» </w:t>
      </w:r>
      <w:r w:rsidR="00337411" w:rsidRPr="008C5386">
        <w:rPr>
          <w:rFonts w:ascii="Neo Sans Pro" w:hAnsi="Neo Sans Pro"/>
          <w:sz w:val="20"/>
          <w:szCs w:val="20"/>
          <w:lang w:val="fr-FR"/>
        </w:rPr>
        <w:t xml:space="preserve">qui protège la flamme du vent grâce à une paroi </w:t>
      </w:r>
      <w:r w:rsidR="00DF36DA" w:rsidRPr="008C5386">
        <w:rPr>
          <w:rFonts w:ascii="Neo Sans Pro" w:hAnsi="Neo Sans Pro"/>
          <w:sz w:val="20"/>
          <w:szCs w:val="20"/>
          <w:lang w:val="fr-FR"/>
        </w:rPr>
        <w:t xml:space="preserve">relevée. </w:t>
      </w:r>
    </w:p>
    <w:p w14:paraId="1D8379A3" w14:textId="3966EA40" w:rsidR="00444CF7" w:rsidRPr="008C5386" w:rsidRDefault="00F22BFF" w:rsidP="00444CF7">
      <w:pPr>
        <w:ind w:right="1275"/>
        <w:jc w:val="both"/>
        <w:rPr>
          <w:rFonts w:ascii="Neo Sans Pro" w:hAnsi="Neo Sans Pro"/>
          <w:sz w:val="20"/>
          <w:szCs w:val="20"/>
          <w:lang w:val="fr-FR"/>
        </w:rPr>
      </w:pPr>
      <w:r w:rsidRPr="008C5386">
        <w:rPr>
          <w:rFonts w:ascii="Neo Sans Pro" w:hAnsi="Neo Sans Pro"/>
          <w:sz w:val="20"/>
          <w:szCs w:val="20"/>
          <w:lang w:val="fr-FR"/>
        </w:rPr>
        <w:t>L</w:t>
      </w:r>
      <w:r w:rsidR="006E337C" w:rsidRPr="008C5386">
        <w:rPr>
          <w:rFonts w:ascii="Neo Sans Pro" w:hAnsi="Neo Sans Pro"/>
          <w:sz w:val="20"/>
          <w:szCs w:val="20"/>
          <w:lang w:val="fr-FR"/>
        </w:rPr>
        <w:t>a pièce maîtresse du Fusion Trek est la technologie « </w:t>
      </w:r>
      <w:r w:rsidR="00DF36DA" w:rsidRPr="008C5386">
        <w:rPr>
          <w:rFonts w:ascii="Neo Sans Pro" w:hAnsi="Neo Sans Pro"/>
          <w:sz w:val="20"/>
          <w:szCs w:val="20"/>
          <w:lang w:val="fr-FR"/>
        </w:rPr>
        <w:t>Micro Regulator</w:t>
      </w:r>
      <w:r w:rsidR="006E337C" w:rsidRPr="008C5386">
        <w:rPr>
          <w:rFonts w:ascii="Neo Sans Pro" w:hAnsi="Neo Sans Pro"/>
          <w:sz w:val="20"/>
          <w:szCs w:val="20"/>
          <w:lang w:val="fr-FR"/>
        </w:rPr>
        <w:t> »</w:t>
      </w:r>
      <w:r w:rsidR="00F444BD" w:rsidRPr="008C5386">
        <w:rPr>
          <w:rFonts w:ascii="Neo Sans Pro" w:hAnsi="Neo Sans Pro"/>
          <w:sz w:val="20"/>
          <w:szCs w:val="20"/>
          <w:lang w:val="fr-FR"/>
        </w:rPr>
        <w:t xml:space="preserve">. Grâce à elle, la puissance de la flamme reste </w:t>
      </w:r>
      <w:r w:rsidRPr="008C5386">
        <w:rPr>
          <w:rFonts w:ascii="Neo Sans Pro" w:hAnsi="Neo Sans Pro"/>
          <w:sz w:val="20"/>
          <w:szCs w:val="20"/>
          <w:lang w:val="fr-FR"/>
        </w:rPr>
        <w:t>élevée</w:t>
      </w:r>
      <w:r w:rsidR="00F444BD" w:rsidRPr="008C5386">
        <w:rPr>
          <w:rFonts w:ascii="Neo Sans Pro" w:hAnsi="Neo Sans Pro"/>
          <w:sz w:val="20"/>
          <w:szCs w:val="20"/>
          <w:lang w:val="fr-FR"/>
        </w:rPr>
        <w:t xml:space="preserve"> </w:t>
      </w:r>
      <w:r w:rsidR="00AE1B63" w:rsidRPr="008C5386">
        <w:rPr>
          <w:rFonts w:ascii="Neo Sans Pro" w:hAnsi="Neo Sans Pro"/>
          <w:sz w:val="20"/>
          <w:szCs w:val="20"/>
          <w:lang w:val="fr-FR"/>
        </w:rPr>
        <w:t>lorsque la pression de la cartouche baisse ou que la température</w:t>
      </w:r>
      <w:r w:rsidR="00D15D54" w:rsidRPr="008C5386">
        <w:rPr>
          <w:rFonts w:ascii="Neo Sans Pro" w:hAnsi="Neo Sans Pro"/>
          <w:sz w:val="20"/>
          <w:szCs w:val="20"/>
          <w:lang w:val="fr-FR"/>
        </w:rPr>
        <w:t xml:space="preserve"> extérieure est négative</w:t>
      </w:r>
      <w:r w:rsidR="00AE1B63" w:rsidRPr="008C5386">
        <w:rPr>
          <w:rFonts w:ascii="Neo Sans Pro" w:hAnsi="Neo Sans Pro"/>
          <w:sz w:val="20"/>
          <w:szCs w:val="20"/>
          <w:lang w:val="fr-FR"/>
        </w:rPr>
        <w:t xml:space="preserve">. </w:t>
      </w:r>
      <w:r w:rsidR="00AD26DC" w:rsidRPr="008C5386">
        <w:rPr>
          <w:rFonts w:ascii="Neo Sans Pro" w:hAnsi="Neo Sans Pro"/>
          <w:sz w:val="20"/>
          <w:szCs w:val="20"/>
          <w:lang w:val="fr-FR"/>
        </w:rPr>
        <w:t>Ce</w:t>
      </w:r>
      <w:r w:rsidR="00BE3800" w:rsidRPr="008C5386">
        <w:rPr>
          <w:rFonts w:ascii="Neo Sans Pro" w:hAnsi="Neo Sans Pro"/>
          <w:sz w:val="20"/>
          <w:szCs w:val="20"/>
          <w:lang w:val="fr-FR"/>
        </w:rPr>
        <w:t xml:space="preserve"> </w:t>
      </w:r>
      <w:r w:rsidR="00AD26DC" w:rsidRPr="008C5386">
        <w:rPr>
          <w:rFonts w:ascii="Neo Sans Pro" w:hAnsi="Neo Sans Pro"/>
          <w:sz w:val="20"/>
          <w:szCs w:val="20"/>
          <w:lang w:val="fr-FR"/>
        </w:rPr>
        <w:t xml:space="preserve">système ingénieux de préchambre et de conduite de gaz </w:t>
      </w:r>
      <w:r w:rsidR="00C62513" w:rsidRPr="008C5386">
        <w:rPr>
          <w:rFonts w:ascii="Neo Sans Pro" w:hAnsi="Neo Sans Pro"/>
          <w:sz w:val="20"/>
          <w:szCs w:val="20"/>
          <w:lang w:val="fr-FR"/>
        </w:rPr>
        <w:t>compense</w:t>
      </w:r>
      <w:r w:rsidR="00BE3800" w:rsidRPr="008C5386">
        <w:rPr>
          <w:rFonts w:ascii="Neo Sans Pro" w:hAnsi="Neo Sans Pro"/>
          <w:sz w:val="20"/>
          <w:szCs w:val="20"/>
          <w:lang w:val="fr-FR"/>
        </w:rPr>
        <w:t xml:space="preserve"> la </w:t>
      </w:r>
      <w:r w:rsidR="00C62513" w:rsidRPr="008C5386">
        <w:rPr>
          <w:rFonts w:ascii="Neo Sans Pro" w:hAnsi="Neo Sans Pro"/>
          <w:sz w:val="20"/>
          <w:szCs w:val="20"/>
          <w:lang w:val="fr-FR"/>
        </w:rPr>
        <w:t xml:space="preserve">baisse </w:t>
      </w:r>
      <w:r w:rsidR="0076157E" w:rsidRPr="008C5386">
        <w:rPr>
          <w:rFonts w:ascii="Neo Sans Pro" w:hAnsi="Neo Sans Pro"/>
          <w:sz w:val="20"/>
          <w:szCs w:val="20"/>
          <w:lang w:val="fr-FR"/>
        </w:rPr>
        <w:t xml:space="preserve">de </w:t>
      </w:r>
      <w:r w:rsidR="00BE3800" w:rsidRPr="008C5386">
        <w:rPr>
          <w:rFonts w:ascii="Neo Sans Pro" w:hAnsi="Neo Sans Pro"/>
          <w:sz w:val="20"/>
          <w:szCs w:val="20"/>
          <w:lang w:val="fr-FR"/>
        </w:rPr>
        <w:t xml:space="preserve">pression </w:t>
      </w:r>
      <w:r w:rsidR="00C62513" w:rsidRPr="008C5386">
        <w:rPr>
          <w:rFonts w:ascii="Neo Sans Pro" w:hAnsi="Neo Sans Pro"/>
          <w:sz w:val="20"/>
          <w:szCs w:val="20"/>
          <w:lang w:val="fr-FR"/>
        </w:rPr>
        <w:t xml:space="preserve">et </w:t>
      </w:r>
      <w:r w:rsidR="0076157E" w:rsidRPr="008C5386">
        <w:rPr>
          <w:rFonts w:ascii="Neo Sans Pro" w:hAnsi="Neo Sans Pro"/>
          <w:sz w:val="20"/>
          <w:szCs w:val="20"/>
          <w:lang w:val="fr-FR"/>
        </w:rPr>
        <w:t>la maintient</w:t>
      </w:r>
      <w:r w:rsidR="00C62513" w:rsidRPr="008C5386">
        <w:rPr>
          <w:rFonts w:ascii="Neo Sans Pro" w:hAnsi="Neo Sans Pro"/>
          <w:sz w:val="20"/>
          <w:szCs w:val="20"/>
          <w:lang w:val="fr-FR"/>
        </w:rPr>
        <w:t xml:space="preserve"> </w:t>
      </w:r>
      <w:r w:rsidR="008C5386" w:rsidRPr="008C5386">
        <w:rPr>
          <w:rFonts w:ascii="Neo Sans Pro" w:hAnsi="Neo Sans Pro"/>
          <w:sz w:val="20"/>
          <w:szCs w:val="20"/>
          <w:lang w:val="fr-FR"/>
        </w:rPr>
        <w:t xml:space="preserve">la puissance </w:t>
      </w:r>
      <w:r w:rsidR="00C62513" w:rsidRPr="008C5386">
        <w:rPr>
          <w:rFonts w:ascii="Neo Sans Pro" w:hAnsi="Neo Sans Pro"/>
          <w:sz w:val="20"/>
          <w:szCs w:val="20"/>
          <w:lang w:val="fr-FR"/>
        </w:rPr>
        <w:t>à un niveau constant.</w:t>
      </w:r>
    </w:p>
    <w:p w14:paraId="3587B084" w14:textId="3EC1FD69" w:rsidR="00444CF7" w:rsidRPr="008C5386" w:rsidRDefault="00C62513" w:rsidP="00444CF7">
      <w:pPr>
        <w:ind w:right="1275"/>
        <w:rPr>
          <w:rFonts w:ascii="Neo Sans Pro" w:hAnsi="Neo Sans Pro"/>
          <w:b/>
          <w:bCs/>
          <w:sz w:val="20"/>
          <w:szCs w:val="20"/>
          <w:lang w:val="fr-FR"/>
        </w:rPr>
      </w:pPr>
      <w:r w:rsidRPr="008C5386">
        <w:rPr>
          <w:rFonts w:ascii="Neo Sans Pro" w:hAnsi="Neo Sans Pro"/>
          <w:b/>
          <w:bCs/>
          <w:sz w:val="20"/>
          <w:szCs w:val="20"/>
          <w:lang w:val="fr-FR"/>
        </w:rPr>
        <w:t>Prix de vente conseillé </w:t>
      </w:r>
      <w:r w:rsidR="00444CF7" w:rsidRPr="008C5386">
        <w:rPr>
          <w:rFonts w:ascii="Neo Sans Pro" w:hAnsi="Neo Sans Pro"/>
          <w:b/>
          <w:bCs/>
          <w:sz w:val="20"/>
          <w:szCs w:val="20"/>
          <w:lang w:val="fr-FR"/>
        </w:rPr>
        <w:t xml:space="preserve">: 115,95 </w:t>
      </w:r>
      <w:r w:rsidRPr="008C5386">
        <w:rPr>
          <w:rFonts w:ascii="Neo Sans Pro" w:hAnsi="Neo Sans Pro"/>
          <w:b/>
          <w:bCs/>
          <w:sz w:val="20"/>
          <w:szCs w:val="20"/>
          <w:lang w:val="fr-FR"/>
        </w:rPr>
        <w:t>€</w:t>
      </w:r>
      <w:r w:rsidR="00444CF7" w:rsidRPr="008C5386">
        <w:rPr>
          <w:rFonts w:ascii="MS Gothic" w:eastAsia="MS Gothic" w:hAnsi="MS Gothic" w:cs="MS Gothic"/>
          <w:b/>
          <w:bCs/>
          <w:sz w:val="20"/>
          <w:szCs w:val="20"/>
          <w:lang w:val="fr-FR"/>
        </w:rPr>
        <w:t> </w:t>
      </w:r>
    </w:p>
    <w:p w14:paraId="50BFD8C9" w14:textId="6C8D3DCA" w:rsidR="00DE78E4" w:rsidRPr="008C5386" w:rsidRDefault="00DE78E4" w:rsidP="00C807FE">
      <w:pPr>
        <w:ind w:right="1275"/>
        <w:jc w:val="both"/>
        <w:rPr>
          <w:rFonts w:ascii="Neo Sans Pro" w:hAnsi="Neo Sans Pro"/>
          <w:sz w:val="20"/>
          <w:szCs w:val="20"/>
          <w:lang w:val="fr-FR"/>
        </w:rPr>
      </w:pPr>
    </w:p>
    <w:p w14:paraId="07E1F6D9" w14:textId="381642B7" w:rsidR="00BD4D3D" w:rsidRPr="008C5386" w:rsidRDefault="00FE6AC9" w:rsidP="00BD4D3D">
      <w:pPr>
        <w:spacing w:after="0" w:line="360" w:lineRule="auto"/>
        <w:ind w:right="-426"/>
        <w:rPr>
          <w:rFonts w:ascii="Neo Sans Pro" w:eastAsia="Times New Roman" w:hAnsi="Neo Sans Pro"/>
          <w:b/>
          <w:lang w:val="fr-FR" w:eastAsia="de-DE"/>
        </w:rPr>
      </w:pPr>
      <w:r w:rsidRPr="008C5386">
        <w:rPr>
          <w:rFonts w:ascii="Neo Sans Pro" w:eastAsia="Times New Roman" w:hAnsi="Neo Sans Pro"/>
          <w:b/>
          <w:lang w:val="fr-FR" w:eastAsia="de-DE"/>
        </w:rPr>
        <w:t>À propos de</w:t>
      </w:r>
      <w:r w:rsidR="00BD4D3D" w:rsidRPr="008C5386">
        <w:rPr>
          <w:rFonts w:ascii="Neo Sans Pro" w:eastAsia="Times New Roman" w:hAnsi="Neo Sans Pro"/>
          <w:b/>
          <w:lang w:val="fr-FR" w:eastAsia="de-DE"/>
        </w:rPr>
        <w:t xml:space="preserve"> SOTO</w:t>
      </w:r>
    </w:p>
    <w:p w14:paraId="02C78F91" w14:textId="10EAC716" w:rsidR="00BD4D3D" w:rsidRPr="008C5386" w:rsidRDefault="00FE6AC9" w:rsidP="00DE78E4">
      <w:pPr>
        <w:spacing w:after="0" w:line="240" w:lineRule="auto"/>
        <w:ind w:right="-425"/>
        <w:jc w:val="both"/>
        <w:rPr>
          <w:rFonts w:ascii="Neo Sans Pro" w:eastAsia="Times New Roman" w:hAnsi="Neo Sans Pro"/>
          <w:lang w:val="fr-FR"/>
        </w:rPr>
      </w:pPr>
      <w:r w:rsidRPr="008C5386">
        <w:rPr>
          <w:rFonts w:ascii="Neo Sans Pro" w:eastAsia="Times New Roman" w:hAnsi="Neo Sans Pro"/>
          <w:lang w:val="fr-FR"/>
        </w:rPr>
        <w:t xml:space="preserve">En japonais SOTO signifie « outdoor ». Le PDG Hajime Yamamoto a fondé en 1978 la société Shinfuji Burner qui a lancé la marque « SOTO » en 1992. SOTO est un pionnier du développement de réchauds à gaz et à essence innovants fonctionnant dans les conditions les plus extrêmes. La marque fabrique dans sa propre usine au Japon et expédie dans le monde entier. Ses produits ont remporté de nombreux prix. SOTO a fourni la technologie de la torche des Jeux Olympiques de Tokyo 2020 et Paris 2024. </w:t>
      </w:r>
    </w:p>
    <w:p w14:paraId="60B7E43F" w14:textId="77777777" w:rsidR="00DE78E4" w:rsidRPr="008C5386" w:rsidRDefault="00DE78E4" w:rsidP="00DE78E4">
      <w:pPr>
        <w:spacing w:after="0" w:line="240" w:lineRule="auto"/>
        <w:ind w:right="-425"/>
        <w:jc w:val="both"/>
        <w:rPr>
          <w:rFonts w:ascii="Neo Sans Pro" w:eastAsia="Times New Roman" w:hAnsi="Neo Sans Pro"/>
          <w:lang w:val="fr-FR"/>
        </w:rPr>
      </w:pPr>
    </w:p>
    <w:p w14:paraId="3E46B916" w14:textId="3E9C0708" w:rsidR="0024725F" w:rsidRPr="008C5386" w:rsidRDefault="00000000" w:rsidP="006B19C5">
      <w:pPr>
        <w:ind w:right="1275"/>
        <w:rPr>
          <w:lang w:val="fr-FR"/>
        </w:rPr>
      </w:pPr>
      <w:hyperlink r:id="rId12" w:history="1">
        <w:r w:rsidR="006B19C5" w:rsidRPr="008C5386">
          <w:rPr>
            <w:rStyle w:val="Hyperlink"/>
            <w:lang w:val="fr-FR"/>
          </w:rPr>
          <w:t>https://sotooutdoors.eu/fr</w:t>
        </w:r>
      </w:hyperlink>
      <w:r w:rsidR="006B19C5" w:rsidRPr="008C5386">
        <w:rPr>
          <w:lang w:val="fr-FR"/>
        </w:rPr>
        <w:t xml:space="preserve"> </w:t>
      </w:r>
    </w:p>
    <w:p w14:paraId="066CA900" w14:textId="77777777" w:rsidR="006B19C5" w:rsidRPr="008C5386" w:rsidRDefault="006B19C5" w:rsidP="006B19C5">
      <w:pPr>
        <w:ind w:right="1275"/>
        <w:rPr>
          <w:rFonts w:ascii="Neo Sans Pro" w:eastAsia="Times New Roman" w:hAnsi="Neo Sans Pro"/>
          <w:b/>
          <w:sz w:val="20"/>
          <w:szCs w:val="20"/>
          <w:lang w:val="fr-FR" w:eastAsia="de-DE"/>
        </w:rPr>
      </w:pPr>
    </w:p>
    <w:p w14:paraId="1FD70D9D" w14:textId="3DF23A21" w:rsidR="00CD7008" w:rsidRPr="008C5386" w:rsidRDefault="00C9276B" w:rsidP="00C807FE">
      <w:pPr>
        <w:spacing w:after="0" w:line="240" w:lineRule="auto"/>
        <w:ind w:right="1275"/>
        <w:jc w:val="both"/>
        <w:rPr>
          <w:rFonts w:ascii="Neo Sans Pro" w:eastAsia="Times New Roman" w:hAnsi="Neo Sans Pro"/>
          <w:b/>
          <w:sz w:val="20"/>
          <w:szCs w:val="20"/>
          <w:lang w:val="fr-FR" w:eastAsia="de-DE"/>
        </w:rPr>
      </w:pPr>
      <w:r w:rsidRPr="008C5386">
        <w:rPr>
          <w:rFonts w:ascii="Neo Sans Pro" w:eastAsia="Times New Roman" w:hAnsi="Neo Sans Pro"/>
          <w:b/>
          <w:sz w:val="20"/>
          <w:szCs w:val="20"/>
          <w:lang w:val="fr-FR" w:eastAsia="de-DE"/>
        </w:rPr>
        <w:t>Communication presse</w:t>
      </w:r>
    </w:p>
    <w:p w14:paraId="497AD3C9" w14:textId="433EDCE5" w:rsidR="00255993" w:rsidRPr="008C5386" w:rsidRDefault="00255993" w:rsidP="00C807FE">
      <w:pPr>
        <w:spacing w:after="0" w:line="240" w:lineRule="auto"/>
        <w:ind w:right="1275"/>
        <w:jc w:val="both"/>
        <w:rPr>
          <w:rFonts w:ascii="Neo Sans Pro" w:eastAsia="Times New Roman" w:hAnsi="Neo Sans Pro"/>
          <w:sz w:val="20"/>
          <w:szCs w:val="20"/>
          <w:lang w:val="fr-FR" w:eastAsia="de-DE"/>
        </w:rPr>
      </w:pPr>
      <w:r w:rsidRPr="008C5386">
        <w:rPr>
          <w:rFonts w:ascii="Neo Sans Pro" w:eastAsia="Times New Roman" w:hAnsi="Neo Sans Pro"/>
          <w:sz w:val="20"/>
          <w:szCs w:val="20"/>
          <w:lang w:val="fr-FR" w:eastAsia="de-DE"/>
        </w:rPr>
        <w:t xml:space="preserve">Outdoor </w:t>
      </w:r>
      <w:r w:rsidR="00CF5514" w:rsidRPr="008C5386">
        <w:rPr>
          <w:rFonts w:ascii="Neo Sans Pro" w:eastAsia="Times New Roman" w:hAnsi="Neo Sans Pro"/>
          <w:sz w:val="20"/>
          <w:szCs w:val="20"/>
          <w:lang w:val="fr-FR" w:eastAsia="de-DE"/>
        </w:rPr>
        <w:t>Sports PR</w:t>
      </w:r>
      <w:r w:rsidRPr="008C5386">
        <w:rPr>
          <w:rFonts w:ascii="Neo Sans Pro" w:eastAsia="Times New Roman" w:hAnsi="Neo Sans Pro"/>
          <w:sz w:val="20"/>
          <w:szCs w:val="20"/>
          <w:lang w:val="fr-FR" w:eastAsia="de-DE"/>
        </w:rPr>
        <w:t xml:space="preserve"> </w:t>
      </w:r>
    </w:p>
    <w:p w14:paraId="15C69B9E" w14:textId="77777777" w:rsidR="00F870AB" w:rsidRPr="008C5386" w:rsidRDefault="00255993" w:rsidP="00C807FE">
      <w:pPr>
        <w:spacing w:after="0" w:line="240" w:lineRule="auto"/>
        <w:ind w:right="1275"/>
        <w:jc w:val="both"/>
        <w:rPr>
          <w:rFonts w:ascii="Neo Sans Pro" w:eastAsia="Times New Roman" w:hAnsi="Neo Sans Pro"/>
          <w:sz w:val="20"/>
          <w:szCs w:val="20"/>
          <w:lang w:val="fr-FR" w:eastAsia="de-DE"/>
        </w:rPr>
      </w:pPr>
      <w:r w:rsidRPr="008C5386">
        <w:rPr>
          <w:rFonts w:ascii="Neo Sans Pro" w:eastAsia="Times New Roman" w:hAnsi="Neo Sans Pro"/>
          <w:sz w:val="20"/>
          <w:szCs w:val="20"/>
          <w:lang w:val="fr-FR" w:eastAsia="de-DE"/>
        </w:rPr>
        <w:t>Johannes Wessel </w:t>
      </w:r>
    </w:p>
    <w:p w14:paraId="4C5A603A" w14:textId="3848F307" w:rsidR="00655AF8" w:rsidRPr="008C5386" w:rsidRDefault="00655AF8" w:rsidP="00C807FE">
      <w:pPr>
        <w:spacing w:after="0" w:line="240" w:lineRule="auto"/>
        <w:ind w:right="1275"/>
        <w:jc w:val="both"/>
        <w:rPr>
          <w:rFonts w:ascii="Neo Sans Pro" w:eastAsia="Times New Roman" w:hAnsi="Neo Sans Pro"/>
          <w:sz w:val="20"/>
          <w:szCs w:val="20"/>
          <w:lang w:val="fr-FR" w:eastAsia="de-DE"/>
        </w:rPr>
      </w:pPr>
      <w:r w:rsidRPr="008C5386">
        <w:rPr>
          <w:rFonts w:ascii="Neo Sans Pro" w:eastAsia="Times New Roman" w:hAnsi="Neo Sans Pro"/>
          <w:sz w:val="20"/>
          <w:szCs w:val="20"/>
          <w:lang w:val="fr-FR" w:eastAsia="de-DE"/>
        </w:rPr>
        <w:t>j.wessel@outdoorsports-pr.de</w:t>
      </w:r>
    </w:p>
    <w:p w14:paraId="2312629C" w14:textId="77777777" w:rsidR="00655AF8" w:rsidRPr="008C5386" w:rsidRDefault="00655AF8" w:rsidP="00655AF8">
      <w:pPr>
        <w:spacing w:after="0" w:line="240" w:lineRule="auto"/>
        <w:ind w:right="1275"/>
        <w:jc w:val="both"/>
        <w:rPr>
          <w:rFonts w:ascii="Neo Sans Pro" w:eastAsia="Times New Roman" w:hAnsi="Neo Sans Pro"/>
          <w:sz w:val="20"/>
          <w:szCs w:val="20"/>
          <w:lang w:val="fr-FR" w:eastAsia="de-DE"/>
        </w:rPr>
      </w:pPr>
      <w:r w:rsidRPr="008C5386">
        <w:rPr>
          <w:rFonts w:ascii="Neo Sans Pro" w:eastAsia="Times New Roman" w:hAnsi="Neo Sans Pro"/>
          <w:sz w:val="20"/>
          <w:szCs w:val="20"/>
          <w:lang w:val="fr-FR" w:eastAsia="de-DE"/>
        </w:rPr>
        <w:t xml:space="preserve">T +49 8856 86 85 318 </w:t>
      </w:r>
    </w:p>
    <w:p w14:paraId="28054279" w14:textId="379B69F3" w:rsidR="00F870AB" w:rsidRPr="008C5386" w:rsidRDefault="00255993" w:rsidP="00C807FE">
      <w:pPr>
        <w:spacing w:after="0" w:line="240" w:lineRule="auto"/>
        <w:ind w:right="1275"/>
        <w:jc w:val="both"/>
        <w:rPr>
          <w:rFonts w:ascii="Neo Sans Pro" w:eastAsia="Times New Roman" w:hAnsi="Neo Sans Pro"/>
          <w:sz w:val="20"/>
          <w:szCs w:val="20"/>
          <w:lang w:val="fr-FR" w:eastAsia="de-DE"/>
        </w:rPr>
      </w:pPr>
      <w:r w:rsidRPr="008C5386">
        <w:rPr>
          <w:rFonts w:ascii="Neo Sans Pro" w:eastAsia="Times New Roman" w:hAnsi="Neo Sans Pro"/>
          <w:sz w:val="20"/>
          <w:szCs w:val="20"/>
          <w:lang w:val="fr-FR" w:eastAsia="de-DE"/>
        </w:rPr>
        <w:t xml:space="preserve">Steigenbergerstr. 19 82377 Penzberg </w:t>
      </w:r>
      <w:r w:rsidR="00395D73" w:rsidRPr="008C5386">
        <w:rPr>
          <w:rFonts w:ascii="Neo Sans Pro" w:eastAsia="Times New Roman" w:hAnsi="Neo Sans Pro"/>
          <w:sz w:val="20"/>
          <w:szCs w:val="20"/>
          <w:lang w:val="fr-FR" w:eastAsia="de-DE"/>
        </w:rPr>
        <w:t>(Allemagne)</w:t>
      </w:r>
    </w:p>
    <w:p w14:paraId="081BA362" w14:textId="62ED2DB8" w:rsidR="00255993" w:rsidRPr="008C5386" w:rsidRDefault="00255993" w:rsidP="00C807FE">
      <w:pPr>
        <w:spacing w:after="0" w:line="240" w:lineRule="auto"/>
        <w:ind w:right="1275"/>
        <w:jc w:val="both"/>
        <w:rPr>
          <w:rFonts w:ascii="Neo Sans Pro" w:eastAsia="Times New Roman" w:hAnsi="Neo Sans Pro"/>
          <w:sz w:val="20"/>
          <w:szCs w:val="20"/>
          <w:lang w:val="fr-FR" w:eastAsia="de-DE"/>
        </w:rPr>
      </w:pPr>
      <w:r w:rsidRPr="008C5386">
        <w:rPr>
          <w:rFonts w:ascii="Neo Sans Pro" w:eastAsia="Times New Roman" w:hAnsi="Neo Sans Pro"/>
          <w:sz w:val="20"/>
          <w:szCs w:val="20"/>
          <w:lang w:val="fr-FR" w:eastAsia="de-DE"/>
        </w:rPr>
        <w:t>www.outdoor</w:t>
      </w:r>
      <w:r w:rsidR="00D77650" w:rsidRPr="008C5386">
        <w:rPr>
          <w:rFonts w:ascii="Neo Sans Pro" w:eastAsia="Times New Roman" w:hAnsi="Neo Sans Pro"/>
          <w:sz w:val="20"/>
          <w:szCs w:val="20"/>
          <w:lang w:val="fr-FR" w:eastAsia="de-DE"/>
        </w:rPr>
        <w:t>sports-pr</w:t>
      </w:r>
      <w:r w:rsidRPr="008C5386">
        <w:rPr>
          <w:rFonts w:ascii="Neo Sans Pro" w:eastAsia="Times New Roman" w:hAnsi="Neo Sans Pro"/>
          <w:sz w:val="20"/>
          <w:szCs w:val="20"/>
          <w:lang w:val="fr-FR" w:eastAsia="de-DE"/>
        </w:rPr>
        <w:t xml:space="preserve">.de </w:t>
      </w:r>
    </w:p>
    <w:p w14:paraId="2757A684" w14:textId="77777777" w:rsidR="00255993" w:rsidRPr="008C5386" w:rsidRDefault="00255993" w:rsidP="00C807FE">
      <w:pPr>
        <w:ind w:right="1275"/>
        <w:jc w:val="both"/>
        <w:rPr>
          <w:rFonts w:ascii="Neo Sans Pro" w:hAnsi="Neo Sans Pro"/>
          <w:sz w:val="20"/>
          <w:szCs w:val="20"/>
          <w:lang w:val="fr-FR"/>
        </w:rPr>
      </w:pPr>
      <w:r w:rsidRPr="008C5386">
        <w:rPr>
          <w:rFonts w:ascii="Neo Sans Pro" w:hAnsi="Neo Sans Pro"/>
          <w:sz w:val="20"/>
          <w:szCs w:val="20"/>
          <w:lang w:val="fr-FR"/>
        </w:rPr>
        <w:t xml:space="preserve"> </w:t>
      </w:r>
    </w:p>
    <w:sectPr w:rsidR="00255993" w:rsidRPr="008C5386" w:rsidSect="00925461">
      <w:footerReference w:type="default" r:id="rId1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4CB5" w14:textId="77777777" w:rsidR="00EF5741" w:rsidRDefault="00EF5741" w:rsidP="00DF58B9">
      <w:pPr>
        <w:spacing w:after="0" w:line="240" w:lineRule="auto"/>
      </w:pPr>
      <w:r>
        <w:separator/>
      </w:r>
    </w:p>
  </w:endnote>
  <w:endnote w:type="continuationSeparator" w:id="0">
    <w:p w14:paraId="3BE7AB68" w14:textId="77777777" w:rsidR="00EF5741" w:rsidRDefault="00EF5741" w:rsidP="00DF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5507" w14:textId="1D3687B6" w:rsidR="00B13F0A" w:rsidRPr="000F11D2" w:rsidRDefault="00B13F0A" w:rsidP="00CF5514">
    <w:pPr>
      <w:spacing w:after="0" w:line="240" w:lineRule="auto"/>
      <w:rPr>
        <w:rFonts w:ascii="Calibri" w:eastAsia="Times New Roman" w:hAnsi="Calibri" w:cs="Times New Roman"/>
        <w:color w:val="000000"/>
        <w:sz w:val="18"/>
        <w:szCs w:val="18"/>
        <w:lang w:eastAsia="de-DE"/>
      </w:rPr>
    </w:pPr>
    <w:r w:rsidRPr="000F11D2">
      <w:rPr>
        <w:rFonts w:ascii="Calibri" w:eastAsia="Times New Roman" w:hAnsi="Calibri" w:cs="Times New Roman"/>
        <w:color w:val="000000"/>
        <w:sz w:val="18"/>
        <w:szCs w:val="18"/>
        <w:lang w:eastAsia="de-DE"/>
      </w:rPr>
      <w:t>OUTDOOR SPORTS PR</w:t>
    </w:r>
    <w:r w:rsidRPr="000F11D2">
      <w:rPr>
        <w:rFonts w:ascii="Calibri" w:eastAsia="Times New Roman" w:hAnsi="Calibri" w:cs="Times New Roman"/>
        <w:color w:val="000000"/>
        <w:sz w:val="18"/>
        <w:szCs w:val="18"/>
        <w:lang w:eastAsia="de-DE"/>
      </w:rPr>
      <w:br/>
      <w:t>Johannes Wessel</w:t>
    </w:r>
    <w:r w:rsidRPr="000F11D2">
      <w:rPr>
        <w:rFonts w:ascii="Calibri" w:eastAsia="Times New Roman" w:hAnsi="Calibri" w:cs="Times New Roman"/>
        <w:color w:val="000000"/>
        <w:sz w:val="18"/>
        <w:szCs w:val="18"/>
        <w:lang w:eastAsia="de-DE"/>
      </w:rPr>
      <w:br/>
      <w:t>Steigenbergerstr. 19</w:t>
    </w:r>
    <w:r>
      <w:rPr>
        <w:rFonts w:ascii="Calibri" w:eastAsia="Times New Roman" w:hAnsi="Calibri" w:cs="Times New Roman"/>
        <w:color w:val="000000"/>
        <w:sz w:val="18"/>
        <w:szCs w:val="18"/>
        <w:lang w:eastAsia="de-DE"/>
      </w:rPr>
      <w:t xml:space="preserve">   </w:t>
    </w:r>
    <w:r w:rsidRPr="000F11D2">
      <w:rPr>
        <w:rFonts w:ascii="Calibri" w:eastAsia="Times New Roman" w:hAnsi="Calibri" w:cs="Times New Roman"/>
        <w:color w:val="000000"/>
        <w:sz w:val="18"/>
        <w:szCs w:val="18"/>
        <w:lang w:eastAsia="de-DE"/>
      </w:rPr>
      <w:t>82377 Penzberg </w:t>
    </w:r>
    <w:r>
      <w:rPr>
        <w:rFonts w:ascii="Calibri" w:eastAsia="Times New Roman" w:hAnsi="Calibri" w:cs="Times New Roman"/>
        <w:color w:val="000000"/>
        <w:sz w:val="18"/>
        <w:szCs w:val="18"/>
        <w:lang w:eastAsia="de-DE"/>
      </w:rPr>
      <w:t xml:space="preserve">  </w:t>
    </w:r>
    <w:r w:rsidRPr="000F11D2">
      <w:rPr>
        <w:rFonts w:ascii="Calibri" w:eastAsia="Times New Roman" w:hAnsi="Calibri" w:cs="Times New Roman"/>
        <w:color w:val="000000"/>
        <w:sz w:val="18"/>
        <w:szCs w:val="18"/>
        <w:lang w:eastAsia="de-DE"/>
      </w:rPr>
      <w:t>T</w:t>
    </w:r>
    <w:r>
      <w:rPr>
        <w:rFonts w:ascii="Calibri" w:eastAsia="Times New Roman" w:hAnsi="Calibri" w:cs="Times New Roman"/>
        <w:color w:val="000000"/>
        <w:sz w:val="18"/>
        <w:szCs w:val="18"/>
        <w:lang w:eastAsia="de-DE"/>
      </w:rPr>
      <w:t xml:space="preserve"> </w:t>
    </w:r>
    <w:r w:rsidRPr="000F11D2">
      <w:rPr>
        <w:rFonts w:ascii="Calibri" w:eastAsia="Times New Roman" w:hAnsi="Calibri" w:cs="Times New Roman"/>
        <w:color w:val="000000"/>
        <w:sz w:val="18"/>
        <w:szCs w:val="18"/>
        <w:lang w:eastAsia="de-DE"/>
      </w:rPr>
      <w:t>08856 86 85 318</w:t>
    </w:r>
    <w:r>
      <w:rPr>
        <w:rFonts w:ascii="Calibri" w:eastAsia="Times New Roman" w:hAnsi="Calibri" w:cs="Times New Roman"/>
        <w:color w:val="000000"/>
        <w:sz w:val="18"/>
        <w:szCs w:val="18"/>
        <w:lang w:eastAsia="de-DE"/>
      </w:rPr>
      <w:t xml:space="preserve">   </w:t>
    </w:r>
    <w:r>
      <w:rPr>
        <w:rFonts w:ascii="Calibri" w:eastAsia="Times New Roman" w:hAnsi="Calibri" w:cs="Times New Roman"/>
        <w:color w:val="000000"/>
        <w:sz w:val="18"/>
        <w:szCs w:val="18"/>
        <w:lang w:eastAsia="de-DE"/>
      </w:rPr>
      <w:br/>
    </w:r>
    <w:r w:rsidRPr="000F11D2">
      <w:rPr>
        <w:rFonts w:ascii="Calibri" w:eastAsia="Times New Roman" w:hAnsi="Calibri" w:cs="Times New Roman"/>
        <w:color w:val="000000"/>
        <w:sz w:val="18"/>
        <w:szCs w:val="18"/>
        <w:lang w:eastAsia="de-DE"/>
      </w:rPr>
      <w:t>E</w:t>
    </w:r>
    <w:r>
      <w:rPr>
        <w:rFonts w:ascii="Calibri" w:eastAsia="Times New Roman" w:hAnsi="Calibri" w:cs="Times New Roman"/>
        <w:color w:val="000000"/>
        <w:sz w:val="18"/>
        <w:szCs w:val="18"/>
        <w:lang w:eastAsia="de-DE"/>
      </w:rPr>
      <w:t xml:space="preserve"> </w:t>
    </w:r>
    <w:r w:rsidR="00653EC0">
      <w:rPr>
        <w:rFonts w:ascii="Calibri" w:eastAsia="Times New Roman" w:hAnsi="Calibri" w:cs="Times New Roman"/>
        <w:color w:val="000000"/>
        <w:sz w:val="18"/>
        <w:szCs w:val="18"/>
        <w:lang w:eastAsia="de-DE"/>
      </w:rPr>
      <w:t>j.wessel</w:t>
    </w:r>
    <w:r w:rsidRPr="000F11D2">
      <w:rPr>
        <w:rFonts w:ascii="Calibri" w:eastAsia="Times New Roman" w:hAnsi="Calibri" w:cs="Times New Roman"/>
        <w:color w:val="000000"/>
        <w:sz w:val="18"/>
        <w:szCs w:val="18"/>
        <w:lang w:eastAsia="de-DE"/>
      </w:rPr>
      <w:t>@outdoorsports-</w:t>
    </w:r>
    <w:r>
      <w:rPr>
        <w:rFonts w:ascii="Calibri" w:eastAsia="Times New Roman" w:hAnsi="Calibri" w:cs="Times New Roman"/>
        <w:color w:val="000000"/>
        <w:sz w:val="18"/>
        <w:szCs w:val="18"/>
        <w:lang w:eastAsia="de-DE"/>
      </w:rPr>
      <w:t>p</w:t>
    </w:r>
    <w:r w:rsidRPr="000F11D2">
      <w:rPr>
        <w:rFonts w:ascii="Calibri" w:eastAsia="Times New Roman" w:hAnsi="Calibri" w:cs="Times New Roman"/>
        <w:color w:val="000000"/>
        <w:sz w:val="18"/>
        <w:szCs w:val="18"/>
        <w:lang w:eastAsia="de-DE"/>
      </w:rPr>
      <w:t>r.de</w:t>
    </w:r>
  </w:p>
  <w:p w14:paraId="1CB885E2" w14:textId="49D7C92B" w:rsidR="00B13F0A" w:rsidRPr="00CF5514" w:rsidRDefault="00B13F0A" w:rsidP="00CF55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A1F85" w14:textId="77777777" w:rsidR="00EF5741" w:rsidRDefault="00EF5741" w:rsidP="00DF58B9">
      <w:pPr>
        <w:spacing w:after="0" w:line="240" w:lineRule="auto"/>
      </w:pPr>
      <w:r>
        <w:separator/>
      </w:r>
    </w:p>
  </w:footnote>
  <w:footnote w:type="continuationSeparator" w:id="0">
    <w:p w14:paraId="487B91FE" w14:textId="77777777" w:rsidR="00EF5741" w:rsidRDefault="00EF5741" w:rsidP="00DF58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FF404A"/>
    <w:multiLevelType w:val="multilevel"/>
    <w:tmpl w:val="3F1C82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C7EC8"/>
    <w:multiLevelType w:val="multilevel"/>
    <w:tmpl w:val="125A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9812B0"/>
    <w:multiLevelType w:val="multilevel"/>
    <w:tmpl w:val="2098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DD2CE1"/>
    <w:multiLevelType w:val="hybridMultilevel"/>
    <w:tmpl w:val="F8FCA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1E0045"/>
    <w:multiLevelType w:val="multilevel"/>
    <w:tmpl w:val="2DD6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524AEE"/>
    <w:multiLevelType w:val="hybridMultilevel"/>
    <w:tmpl w:val="AC0AA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CE50D8"/>
    <w:multiLevelType w:val="multilevel"/>
    <w:tmpl w:val="66CE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B505D"/>
    <w:multiLevelType w:val="hybridMultilevel"/>
    <w:tmpl w:val="A8F06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B4547C"/>
    <w:multiLevelType w:val="multilevel"/>
    <w:tmpl w:val="E38A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88710C"/>
    <w:multiLevelType w:val="multilevel"/>
    <w:tmpl w:val="4C2EF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893016"/>
    <w:multiLevelType w:val="multilevel"/>
    <w:tmpl w:val="D3A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A25B21"/>
    <w:multiLevelType w:val="hybridMultilevel"/>
    <w:tmpl w:val="867CB7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3C595F"/>
    <w:multiLevelType w:val="hybridMultilevel"/>
    <w:tmpl w:val="AEDA7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7374DF5"/>
    <w:multiLevelType w:val="multilevel"/>
    <w:tmpl w:val="E818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47627C"/>
    <w:multiLevelType w:val="multilevel"/>
    <w:tmpl w:val="13F6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721EB5"/>
    <w:multiLevelType w:val="multilevel"/>
    <w:tmpl w:val="8C74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404C8"/>
    <w:multiLevelType w:val="hybridMultilevel"/>
    <w:tmpl w:val="2272B2C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517D5E4D"/>
    <w:multiLevelType w:val="multilevel"/>
    <w:tmpl w:val="D8CC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84610D"/>
    <w:multiLevelType w:val="multilevel"/>
    <w:tmpl w:val="0B3C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E56CD5"/>
    <w:multiLevelType w:val="multilevel"/>
    <w:tmpl w:val="EACC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AA69FF"/>
    <w:multiLevelType w:val="multilevel"/>
    <w:tmpl w:val="6BD8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2551FA"/>
    <w:multiLevelType w:val="multilevel"/>
    <w:tmpl w:val="6DB8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490242"/>
    <w:multiLevelType w:val="multilevel"/>
    <w:tmpl w:val="B724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F76E7D"/>
    <w:multiLevelType w:val="multilevel"/>
    <w:tmpl w:val="EC80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622134"/>
    <w:multiLevelType w:val="multilevel"/>
    <w:tmpl w:val="00A2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7435755">
    <w:abstractNumId w:val="15"/>
  </w:num>
  <w:num w:numId="2" w16cid:durableId="103770986">
    <w:abstractNumId w:val="2"/>
  </w:num>
  <w:num w:numId="3" w16cid:durableId="1309631109">
    <w:abstractNumId w:val="27"/>
  </w:num>
  <w:num w:numId="4" w16cid:durableId="1299148407">
    <w:abstractNumId w:val="22"/>
  </w:num>
  <w:num w:numId="5" w16cid:durableId="1551728464">
    <w:abstractNumId w:val="18"/>
  </w:num>
  <w:num w:numId="6" w16cid:durableId="758212860">
    <w:abstractNumId w:val="25"/>
  </w:num>
  <w:num w:numId="7" w16cid:durableId="1940872721">
    <w:abstractNumId w:val="24"/>
  </w:num>
  <w:num w:numId="8" w16cid:durableId="2092585178">
    <w:abstractNumId w:val="26"/>
  </w:num>
  <w:num w:numId="9" w16cid:durableId="628517063">
    <w:abstractNumId w:val="23"/>
  </w:num>
  <w:num w:numId="10" w16cid:durableId="1315917978">
    <w:abstractNumId w:val="20"/>
  </w:num>
  <w:num w:numId="11" w16cid:durableId="1513257155">
    <w:abstractNumId w:val="13"/>
  </w:num>
  <w:num w:numId="12" w16cid:durableId="817038149">
    <w:abstractNumId w:val="7"/>
  </w:num>
  <w:num w:numId="13" w16cid:durableId="1743062674">
    <w:abstractNumId w:val="16"/>
  </w:num>
  <w:num w:numId="14" w16cid:durableId="1830318852">
    <w:abstractNumId w:val="5"/>
  </w:num>
  <w:num w:numId="15" w16cid:durableId="1312176349">
    <w:abstractNumId w:val="4"/>
  </w:num>
  <w:num w:numId="16" w16cid:durableId="947199900">
    <w:abstractNumId w:val="11"/>
  </w:num>
  <w:num w:numId="17" w16cid:durableId="1178736813">
    <w:abstractNumId w:val="9"/>
  </w:num>
  <w:num w:numId="18" w16cid:durableId="1772774684">
    <w:abstractNumId w:val="8"/>
  </w:num>
  <w:num w:numId="19" w16cid:durableId="1923443301">
    <w:abstractNumId w:val="10"/>
  </w:num>
  <w:num w:numId="20" w16cid:durableId="1863083881">
    <w:abstractNumId w:val="17"/>
  </w:num>
  <w:num w:numId="21" w16cid:durableId="954216120">
    <w:abstractNumId w:val="12"/>
  </w:num>
  <w:num w:numId="22" w16cid:durableId="1417437192">
    <w:abstractNumId w:val="0"/>
  </w:num>
  <w:num w:numId="23" w16cid:durableId="148597314">
    <w:abstractNumId w:val="1"/>
  </w:num>
  <w:num w:numId="24" w16cid:durableId="2006930124">
    <w:abstractNumId w:val="6"/>
  </w:num>
  <w:num w:numId="25" w16cid:durableId="1202597755">
    <w:abstractNumId w:val="14"/>
  </w:num>
  <w:num w:numId="26" w16cid:durableId="1246065663">
    <w:abstractNumId w:val="3"/>
  </w:num>
  <w:num w:numId="27" w16cid:durableId="1209798074">
    <w:abstractNumId w:val="21"/>
  </w:num>
  <w:num w:numId="28" w16cid:durableId="4830873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496"/>
    <w:rsid w:val="00000ECB"/>
    <w:rsid w:val="00012967"/>
    <w:rsid w:val="000139C0"/>
    <w:rsid w:val="000206EF"/>
    <w:rsid w:val="00022422"/>
    <w:rsid w:val="00024C8D"/>
    <w:rsid w:val="00043A52"/>
    <w:rsid w:val="000714FE"/>
    <w:rsid w:val="000816CD"/>
    <w:rsid w:val="00085570"/>
    <w:rsid w:val="00090C6D"/>
    <w:rsid w:val="00090EF4"/>
    <w:rsid w:val="00091ADA"/>
    <w:rsid w:val="000B20C9"/>
    <w:rsid w:val="000B4662"/>
    <w:rsid w:val="000D4A77"/>
    <w:rsid w:val="000E5781"/>
    <w:rsid w:val="000F0F07"/>
    <w:rsid w:val="000F7B5E"/>
    <w:rsid w:val="0010229A"/>
    <w:rsid w:val="00123CF8"/>
    <w:rsid w:val="00124AD2"/>
    <w:rsid w:val="001318B0"/>
    <w:rsid w:val="00135404"/>
    <w:rsid w:val="0013625C"/>
    <w:rsid w:val="001510CF"/>
    <w:rsid w:val="00164042"/>
    <w:rsid w:val="00180FC0"/>
    <w:rsid w:val="001852B1"/>
    <w:rsid w:val="00193FD0"/>
    <w:rsid w:val="00195B07"/>
    <w:rsid w:val="001A3EB3"/>
    <w:rsid w:val="001C0C71"/>
    <w:rsid w:val="001C2945"/>
    <w:rsid w:val="001F558F"/>
    <w:rsid w:val="001F6172"/>
    <w:rsid w:val="00201574"/>
    <w:rsid w:val="00202942"/>
    <w:rsid w:val="00214254"/>
    <w:rsid w:val="002145E6"/>
    <w:rsid w:val="00215FAE"/>
    <w:rsid w:val="00216469"/>
    <w:rsid w:val="00230A8B"/>
    <w:rsid w:val="00242763"/>
    <w:rsid w:val="002427FA"/>
    <w:rsid w:val="00243B56"/>
    <w:rsid w:val="0024725F"/>
    <w:rsid w:val="0024745E"/>
    <w:rsid w:val="00252FB6"/>
    <w:rsid w:val="00255993"/>
    <w:rsid w:val="00255AC2"/>
    <w:rsid w:val="00257A78"/>
    <w:rsid w:val="002609A9"/>
    <w:rsid w:val="00281DB8"/>
    <w:rsid w:val="00283ADA"/>
    <w:rsid w:val="002867B7"/>
    <w:rsid w:val="002B2AD9"/>
    <w:rsid w:val="002B4151"/>
    <w:rsid w:val="002C1F32"/>
    <w:rsid w:val="002C3709"/>
    <w:rsid w:val="002C4622"/>
    <w:rsid w:val="002D3632"/>
    <w:rsid w:val="002D5F8E"/>
    <w:rsid w:val="002E7814"/>
    <w:rsid w:val="002F260F"/>
    <w:rsid w:val="0030778D"/>
    <w:rsid w:val="00307AA7"/>
    <w:rsid w:val="003215E3"/>
    <w:rsid w:val="0032624A"/>
    <w:rsid w:val="00333864"/>
    <w:rsid w:val="003368A8"/>
    <w:rsid w:val="00337411"/>
    <w:rsid w:val="00343099"/>
    <w:rsid w:val="00347CA5"/>
    <w:rsid w:val="0035454B"/>
    <w:rsid w:val="00355807"/>
    <w:rsid w:val="0036124D"/>
    <w:rsid w:val="00366D80"/>
    <w:rsid w:val="00371F70"/>
    <w:rsid w:val="003747E8"/>
    <w:rsid w:val="00374CD5"/>
    <w:rsid w:val="003760DE"/>
    <w:rsid w:val="00387E04"/>
    <w:rsid w:val="00395D73"/>
    <w:rsid w:val="003A262B"/>
    <w:rsid w:val="003A2B69"/>
    <w:rsid w:val="003B3F33"/>
    <w:rsid w:val="003B4688"/>
    <w:rsid w:val="003C33E5"/>
    <w:rsid w:val="003C6496"/>
    <w:rsid w:val="003D2E03"/>
    <w:rsid w:val="003D35D3"/>
    <w:rsid w:val="003E4508"/>
    <w:rsid w:val="003E69C2"/>
    <w:rsid w:val="00402455"/>
    <w:rsid w:val="00413422"/>
    <w:rsid w:val="004159A6"/>
    <w:rsid w:val="00425D95"/>
    <w:rsid w:val="00433FD4"/>
    <w:rsid w:val="00437598"/>
    <w:rsid w:val="00444CF7"/>
    <w:rsid w:val="004516D3"/>
    <w:rsid w:val="00485F7D"/>
    <w:rsid w:val="004A251E"/>
    <w:rsid w:val="004B4B0F"/>
    <w:rsid w:val="004B6B9A"/>
    <w:rsid w:val="004C2ED7"/>
    <w:rsid w:val="004F2B54"/>
    <w:rsid w:val="005038C3"/>
    <w:rsid w:val="00513CDA"/>
    <w:rsid w:val="00514903"/>
    <w:rsid w:val="005174DF"/>
    <w:rsid w:val="00542C8E"/>
    <w:rsid w:val="00544855"/>
    <w:rsid w:val="005511DE"/>
    <w:rsid w:val="005534AD"/>
    <w:rsid w:val="0056100D"/>
    <w:rsid w:val="005709E4"/>
    <w:rsid w:val="00580663"/>
    <w:rsid w:val="005832B4"/>
    <w:rsid w:val="005917B8"/>
    <w:rsid w:val="005940D6"/>
    <w:rsid w:val="005A3DA0"/>
    <w:rsid w:val="005B6DF5"/>
    <w:rsid w:val="005C16B9"/>
    <w:rsid w:val="005C4AF6"/>
    <w:rsid w:val="005E7AAE"/>
    <w:rsid w:val="005F4D53"/>
    <w:rsid w:val="00602A12"/>
    <w:rsid w:val="006156D0"/>
    <w:rsid w:val="00626016"/>
    <w:rsid w:val="00637BD4"/>
    <w:rsid w:val="006411C6"/>
    <w:rsid w:val="00653EC0"/>
    <w:rsid w:val="00655AF8"/>
    <w:rsid w:val="00655D6F"/>
    <w:rsid w:val="0066679E"/>
    <w:rsid w:val="006701B7"/>
    <w:rsid w:val="00675E60"/>
    <w:rsid w:val="00680AB0"/>
    <w:rsid w:val="00683E0B"/>
    <w:rsid w:val="00692181"/>
    <w:rsid w:val="0069715C"/>
    <w:rsid w:val="006B19C5"/>
    <w:rsid w:val="006C0808"/>
    <w:rsid w:val="006D40A2"/>
    <w:rsid w:val="006E337C"/>
    <w:rsid w:val="006E789C"/>
    <w:rsid w:val="0071325B"/>
    <w:rsid w:val="00715CE7"/>
    <w:rsid w:val="0074272A"/>
    <w:rsid w:val="00757195"/>
    <w:rsid w:val="0076157E"/>
    <w:rsid w:val="00780A3F"/>
    <w:rsid w:val="00790A88"/>
    <w:rsid w:val="00794C6B"/>
    <w:rsid w:val="00794F6A"/>
    <w:rsid w:val="007B3015"/>
    <w:rsid w:val="007C792B"/>
    <w:rsid w:val="007D26E2"/>
    <w:rsid w:val="007D5405"/>
    <w:rsid w:val="007E438A"/>
    <w:rsid w:val="007E65DE"/>
    <w:rsid w:val="007F07E8"/>
    <w:rsid w:val="007F15DB"/>
    <w:rsid w:val="007F186D"/>
    <w:rsid w:val="007F7029"/>
    <w:rsid w:val="00801E9D"/>
    <w:rsid w:val="008145CD"/>
    <w:rsid w:val="008241E8"/>
    <w:rsid w:val="0082624E"/>
    <w:rsid w:val="00831344"/>
    <w:rsid w:val="008347BC"/>
    <w:rsid w:val="00850E10"/>
    <w:rsid w:val="00851729"/>
    <w:rsid w:val="00852AD2"/>
    <w:rsid w:val="00895488"/>
    <w:rsid w:val="008C5386"/>
    <w:rsid w:val="008D58F7"/>
    <w:rsid w:val="008D5B73"/>
    <w:rsid w:val="008E01C2"/>
    <w:rsid w:val="008E2052"/>
    <w:rsid w:val="008E318C"/>
    <w:rsid w:val="008E3E8B"/>
    <w:rsid w:val="008E5729"/>
    <w:rsid w:val="008F5F75"/>
    <w:rsid w:val="008F6DA9"/>
    <w:rsid w:val="009001E9"/>
    <w:rsid w:val="009009E0"/>
    <w:rsid w:val="0090324C"/>
    <w:rsid w:val="009073A8"/>
    <w:rsid w:val="00917392"/>
    <w:rsid w:val="0092098E"/>
    <w:rsid w:val="00925461"/>
    <w:rsid w:val="00932D41"/>
    <w:rsid w:val="0094187E"/>
    <w:rsid w:val="00942CD6"/>
    <w:rsid w:val="00944813"/>
    <w:rsid w:val="00945016"/>
    <w:rsid w:val="00945EC7"/>
    <w:rsid w:val="009473EF"/>
    <w:rsid w:val="00964C5E"/>
    <w:rsid w:val="00967974"/>
    <w:rsid w:val="009724C5"/>
    <w:rsid w:val="0098429E"/>
    <w:rsid w:val="00985B44"/>
    <w:rsid w:val="009C05E4"/>
    <w:rsid w:val="009C147F"/>
    <w:rsid w:val="009C6E9B"/>
    <w:rsid w:val="009D429B"/>
    <w:rsid w:val="009E4328"/>
    <w:rsid w:val="00A064EA"/>
    <w:rsid w:val="00A12AF5"/>
    <w:rsid w:val="00A13743"/>
    <w:rsid w:val="00A13D21"/>
    <w:rsid w:val="00A1711C"/>
    <w:rsid w:val="00A23647"/>
    <w:rsid w:val="00A24445"/>
    <w:rsid w:val="00A50356"/>
    <w:rsid w:val="00A642EF"/>
    <w:rsid w:val="00A72F4D"/>
    <w:rsid w:val="00A74FF4"/>
    <w:rsid w:val="00AA298A"/>
    <w:rsid w:val="00AA3AA9"/>
    <w:rsid w:val="00AA4B8F"/>
    <w:rsid w:val="00AB49AF"/>
    <w:rsid w:val="00AC25CA"/>
    <w:rsid w:val="00AC5729"/>
    <w:rsid w:val="00AD0AEB"/>
    <w:rsid w:val="00AD26DC"/>
    <w:rsid w:val="00AD471D"/>
    <w:rsid w:val="00AE1B63"/>
    <w:rsid w:val="00AE2B57"/>
    <w:rsid w:val="00AE3866"/>
    <w:rsid w:val="00AF28BE"/>
    <w:rsid w:val="00AF2A4F"/>
    <w:rsid w:val="00B1277D"/>
    <w:rsid w:val="00B13F0A"/>
    <w:rsid w:val="00B20906"/>
    <w:rsid w:val="00B22B1B"/>
    <w:rsid w:val="00B260FC"/>
    <w:rsid w:val="00B27A6F"/>
    <w:rsid w:val="00B4410E"/>
    <w:rsid w:val="00B51DF9"/>
    <w:rsid w:val="00B52689"/>
    <w:rsid w:val="00B56BF3"/>
    <w:rsid w:val="00B8007D"/>
    <w:rsid w:val="00B8251A"/>
    <w:rsid w:val="00B8560E"/>
    <w:rsid w:val="00B85A3D"/>
    <w:rsid w:val="00BA310A"/>
    <w:rsid w:val="00BB505A"/>
    <w:rsid w:val="00BC27F2"/>
    <w:rsid w:val="00BC4C0B"/>
    <w:rsid w:val="00BD4D3D"/>
    <w:rsid w:val="00BD6204"/>
    <w:rsid w:val="00BE3800"/>
    <w:rsid w:val="00C06DB4"/>
    <w:rsid w:val="00C11B56"/>
    <w:rsid w:val="00C235E3"/>
    <w:rsid w:val="00C27DF4"/>
    <w:rsid w:val="00C346C7"/>
    <w:rsid w:val="00C43519"/>
    <w:rsid w:val="00C62513"/>
    <w:rsid w:val="00C672A7"/>
    <w:rsid w:val="00C807FE"/>
    <w:rsid w:val="00C9276B"/>
    <w:rsid w:val="00C9289D"/>
    <w:rsid w:val="00CA2C00"/>
    <w:rsid w:val="00CB2E56"/>
    <w:rsid w:val="00CB4790"/>
    <w:rsid w:val="00CC0075"/>
    <w:rsid w:val="00CD7008"/>
    <w:rsid w:val="00CF0E30"/>
    <w:rsid w:val="00CF13C1"/>
    <w:rsid w:val="00CF1404"/>
    <w:rsid w:val="00CF5514"/>
    <w:rsid w:val="00CF5D0A"/>
    <w:rsid w:val="00CF6504"/>
    <w:rsid w:val="00D0334D"/>
    <w:rsid w:val="00D048BC"/>
    <w:rsid w:val="00D04FB0"/>
    <w:rsid w:val="00D05549"/>
    <w:rsid w:val="00D07728"/>
    <w:rsid w:val="00D15D54"/>
    <w:rsid w:val="00D2417F"/>
    <w:rsid w:val="00D3087B"/>
    <w:rsid w:val="00D451CF"/>
    <w:rsid w:val="00D468A2"/>
    <w:rsid w:val="00D5094C"/>
    <w:rsid w:val="00D60B95"/>
    <w:rsid w:val="00D62A16"/>
    <w:rsid w:val="00D64019"/>
    <w:rsid w:val="00D64293"/>
    <w:rsid w:val="00D77650"/>
    <w:rsid w:val="00D80E57"/>
    <w:rsid w:val="00D850B3"/>
    <w:rsid w:val="00D91920"/>
    <w:rsid w:val="00D97093"/>
    <w:rsid w:val="00D97CB4"/>
    <w:rsid w:val="00DA2C58"/>
    <w:rsid w:val="00DA2DAE"/>
    <w:rsid w:val="00DA3742"/>
    <w:rsid w:val="00DA79A8"/>
    <w:rsid w:val="00DB4E81"/>
    <w:rsid w:val="00DD06F8"/>
    <w:rsid w:val="00DD3465"/>
    <w:rsid w:val="00DE097B"/>
    <w:rsid w:val="00DE3B37"/>
    <w:rsid w:val="00DE5763"/>
    <w:rsid w:val="00DE78E4"/>
    <w:rsid w:val="00DF36DA"/>
    <w:rsid w:val="00DF58B9"/>
    <w:rsid w:val="00E1185A"/>
    <w:rsid w:val="00E17D59"/>
    <w:rsid w:val="00E30C22"/>
    <w:rsid w:val="00E33693"/>
    <w:rsid w:val="00E40295"/>
    <w:rsid w:val="00E42AE3"/>
    <w:rsid w:val="00E44C32"/>
    <w:rsid w:val="00E46AB7"/>
    <w:rsid w:val="00E66BDD"/>
    <w:rsid w:val="00E9155E"/>
    <w:rsid w:val="00E9506B"/>
    <w:rsid w:val="00EA289A"/>
    <w:rsid w:val="00EA3411"/>
    <w:rsid w:val="00EB6289"/>
    <w:rsid w:val="00EC2C06"/>
    <w:rsid w:val="00ED0BE0"/>
    <w:rsid w:val="00EE2625"/>
    <w:rsid w:val="00EF1E26"/>
    <w:rsid w:val="00EF4260"/>
    <w:rsid w:val="00EF5741"/>
    <w:rsid w:val="00EF6845"/>
    <w:rsid w:val="00F079C7"/>
    <w:rsid w:val="00F164B4"/>
    <w:rsid w:val="00F22BFF"/>
    <w:rsid w:val="00F22E39"/>
    <w:rsid w:val="00F26AF2"/>
    <w:rsid w:val="00F444BD"/>
    <w:rsid w:val="00F575D4"/>
    <w:rsid w:val="00F70F3B"/>
    <w:rsid w:val="00F73F2F"/>
    <w:rsid w:val="00F74513"/>
    <w:rsid w:val="00F76F18"/>
    <w:rsid w:val="00F80A10"/>
    <w:rsid w:val="00F870AB"/>
    <w:rsid w:val="00F959F5"/>
    <w:rsid w:val="00F97D95"/>
    <w:rsid w:val="00FA31AA"/>
    <w:rsid w:val="00FD0C10"/>
    <w:rsid w:val="00FE6AC9"/>
    <w:rsid w:val="00FF5A08"/>
    <w:rsid w:val="00FF6A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BABF1E"/>
  <w15:docId w15:val="{0AE62898-A48C-5B41-9399-6505302B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C2945"/>
    <w:rPr>
      <w:color w:val="0000FF" w:themeColor="hyperlink"/>
      <w:u w:val="single"/>
    </w:rPr>
  </w:style>
  <w:style w:type="paragraph" w:styleId="Sprechblasentext">
    <w:name w:val="Balloon Text"/>
    <w:basedOn w:val="Standard"/>
    <w:link w:val="SprechblasentextZchn"/>
    <w:uiPriority w:val="99"/>
    <w:semiHidden/>
    <w:unhideWhenUsed/>
    <w:rsid w:val="00D60B95"/>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D60B95"/>
    <w:rPr>
      <w:rFonts w:ascii="Lucida Grande" w:hAnsi="Lucida Grande"/>
      <w:sz w:val="18"/>
      <w:szCs w:val="18"/>
    </w:rPr>
  </w:style>
  <w:style w:type="character" w:customStyle="1" w:styleId="apple-converted-space">
    <w:name w:val="apple-converted-space"/>
    <w:basedOn w:val="Absatz-Standardschriftart"/>
    <w:rsid w:val="000B4662"/>
  </w:style>
  <w:style w:type="paragraph" w:styleId="Listenabsatz">
    <w:name w:val="List Paragraph"/>
    <w:basedOn w:val="Standard"/>
    <w:uiPriority w:val="34"/>
    <w:qFormat/>
    <w:rsid w:val="0066679E"/>
    <w:pPr>
      <w:ind w:left="720"/>
      <w:contextualSpacing/>
    </w:pPr>
  </w:style>
  <w:style w:type="table" w:styleId="Tabellenraster">
    <w:name w:val="Table Grid"/>
    <w:basedOn w:val="NormaleTabelle"/>
    <w:uiPriority w:val="59"/>
    <w:rsid w:val="00DA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91ADA"/>
    <w:pPr>
      <w:spacing w:before="100" w:beforeAutospacing="1" w:after="100" w:afterAutospacing="1" w:line="240" w:lineRule="auto"/>
    </w:pPr>
    <w:rPr>
      <w:rFonts w:ascii="Times New Roman" w:hAnsi="Times New Roman" w:cs="Times New Roman"/>
      <w:sz w:val="20"/>
      <w:szCs w:val="20"/>
      <w:lang w:eastAsia="de-DE"/>
    </w:rPr>
  </w:style>
  <w:style w:type="character" w:styleId="Fett">
    <w:name w:val="Strong"/>
    <w:basedOn w:val="Absatz-Standardschriftart"/>
    <w:uiPriority w:val="22"/>
    <w:qFormat/>
    <w:rsid w:val="00091ADA"/>
    <w:rPr>
      <w:b/>
      <w:bCs/>
    </w:rPr>
  </w:style>
  <w:style w:type="paragraph" w:styleId="Kopfzeile">
    <w:name w:val="header"/>
    <w:basedOn w:val="Standard"/>
    <w:link w:val="KopfzeileZchn"/>
    <w:uiPriority w:val="99"/>
    <w:unhideWhenUsed/>
    <w:rsid w:val="00DF58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58B9"/>
  </w:style>
  <w:style w:type="paragraph" w:styleId="Fuzeile">
    <w:name w:val="footer"/>
    <w:basedOn w:val="Standard"/>
    <w:link w:val="FuzeileZchn"/>
    <w:uiPriority w:val="99"/>
    <w:unhideWhenUsed/>
    <w:rsid w:val="00DF58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58B9"/>
  </w:style>
  <w:style w:type="character" w:styleId="NichtaufgelsteErwhnung">
    <w:name w:val="Unresolved Mention"/>
    <w:basedOn w:val="Absatz-Standardschriftart"/>
    <w:uiPriority w:val="99"/>
    <w:semiHidden/>
    <w:unhideWhenUsed/>
    <w:rsid w:val="00BD4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72095">
      <w:bodyDiv w:val="1"/>
      <w:marLeft w:val="0"/>
      <w:marRight w:val="0"/>
      <w:marTop w:val="0"/>
      <w:marBottom w:val="0"/>
      <w:divBdr>
        <w:top w:val="none" w:sz="0" w:space="0" w:color="auto"/>
        <w:left w:val="none" w:sz="0" w:space="0" w:color="auto"/>
        <w:bottom w:val="none" w:sz="0" w:space="0" w:color="auto"/>
        <w:right w:val="none" w:sz="0" w:space="0" w:color="auto"/>
      </w:divBdr>
    </w:div>
    <w:div w:id="421417826">
      <w:bodyDiv w:val="1"/>
      <w:marLeft w:val="0"/>
      <w:marRight w:val="0"/>
      <w:marTop w:val="0"/>
      <w:marBottom w:val="0"/>
      <w:divBdr>
        <w:top w:val="none" w:sz="0" w:space="0" w:color="auto"/>
        <w:left w:val="none" w:sz="0" w:space="0" w:color="auto"/>
        <w:bottom w:val="none" w:sz="0" w:space="0" w:color="auto"/>
        <w:right w:val="none" w:sz="0" w:space="0" w:color="auto"/>
      </w:divBdr>
    </w:div>
    <w:div w:id="727069131">
      <w:bodyDiv w:val="1"/>
      <w:marLeft w:val="0"/>
      <w:marRight w:val="0"/>
      <w:marTop w:val="0"/>
      <w:marBottom w:val="0"/>
      <w:divBdr>
        <w:top w:val="none" w:sz="0" w:space="0" w:color="auto"/>
        <w:left w:val="none" w:sz="0" w:space="0" w:color="auto"/>
        <w:bottom w:val="none" w:sz="0" w:space="0" w:color="auto"/>
        <w:right w:val="none" w:sz="0" w:space="0" w:color="auto"/>
      </w:divBdr>
    </w:div>
    <w:div w:id="799231575">
      <w:bodyDiv w:val="1"/>
      <w:marLeft w:val="0"/>
      <w:marRight w:val="0"/>
      <w:marTop w:val="0"/>
      <w:marBottom w:val="0"/>
      <w:divBdr>
        <w:top w:val="none" w:sz="0" w:space="0" w:color="auto"/>
        <w:left w:val="none" w:sz="0" w:space="0" w:color="auto"/>
        <w:bottom w:val="none" w:sz="0" w:space="0" w:color="auto"/>
        <w:right w:val="none" w:sz="0" w:space="0" w:color="auto"/>
      </w:divBdr>
    </w:div>
    <w:div w:id="924802836">
      <w:bodyDiv w:val="1"/>
      <w:marLeft w:val="0"/>
      <w:marRight w:val="0"/>
      <w:marTop w:val="0"/>
      <w:marBottom w:val="0"/>
      <w:divBdr>
        <w:top w:val="none" w:sz="0" w:space="0" w:color="auto"/>
        <w:left w:val="none" w:sz="0" w:space="0" w:color="auto"/>
        <w:bottom w:val="none" w:sz="0" w:space="0" w:color="auto"/>
        <w:right w:val="none" w:sz="0" w:space="0" w:color="auto"/>
      </w:divBdr>
    </w:div>
    <w:div w:id="993139235">
      <w:bodyDiv w:val="1"/>
      <w:marLeft w:val="0"/>
      <w:marRight w:val="0"/>
      <w:marTop w:val="0"/>
      <w:marBottom w:val="0"/>
      <w:divBdr>
        <w:top w:val="none" w:sz="0" w:space="0" w:color="auto"/>
        <w:left w:val="none" w:sz="0" w:space="0" w:color="auto"/>
        <w:bottom w:val="none" w:sz="0" w:space="0" w:color="auto"/>
        <w:right w:val="none" w:sz="0" w:space="0" w:color="auto"/>
      </w:divBdr>
    </w:div>
    <w:div w:id="1505707862">
      <w:bodyDiv w:val="1"/>
      <w:marLeft w:val="0"/>
      <w:marRight w:val="0"/>
      <w:marTop w:val="0"/>
      <w:marBottom w:val="0"/>
      <w:divBdr>
        <w:top w:val="none" w:sz="0" w:space="0" w:color="auto"/>
        <w:left w:val="none" w:sz="0" w:space="0" w:color="auto"/>
        <w:bottom w:val="none" w:sz="0" w:space="0" w:color="auto"/>
        <w:right w:val="none" w:sz="0" w:space="0" w:color="auto"/>
      </w:divBdr>
    </w:div>
    <w:div w:id="1668551225">
      <w:bodyDiv w:val="1"/>
      <w:marLeft w:val="0"/>
      <w:marRight w:val="0"/>
      <w:marTop w:val="0"/>
      <w:marBottom w:val="0"/>
      <w:divBdr>
        <w:top w:val="none" w:sz="0" w:space="0" w:color="auto"/>
        <w:left w:val="none" w:sz="0" w:space="0" w:color="auto"/>
        <w:bottom w:val="none" w:sz="0" w:space="0" w:color="auto"/>
        <w:right w:val="none" w:sz="0" w:space="0" w:color="auto"/>
      </w:divBdr>
      <w:divsChild>
        <w:div w:id="1634141835">
          <w:marLeft w:val="0"/>
          <w:marRight w:val="0"/>
          <w:marTop w:val="0"/>
          <w:marBottom w:val="0"/>
          <w:divBdr>
            <w:top w:val="none" w:sz="0" w:space="0" w:color="auto"/>
            <w:left w:val="none" w:sz="0" w:space="0" w:color="auto"/>
            <w:bottom w:val="none" w:sz="0" w:space="0" w:color="auto"/>
            <w:right w:val="none" w:sz="0" w:space="0" w:color="auto"/>
          </w:divBdr>
        </w:div>
        <w:div w:id="2136873517">
          <w:marLeft w:val="0"/>
          <w:marRight w:val="0"/>
          <w:marTop w:val="0"/>
          <w:marBottom w:val="0"/>
          <w:divBdr>
            <w:top w:val="none" w:sz="0" w:space="0" w:color="auto"/>
            <w:left w:val="none" w:sz="0" w:space="0" w:color="auto"/>
            <w:bottom w:val="none" w:sz="0" w:space="0" w:color="auto"/>
            <w:right w:val="none" w:sz="0" w:space="0" w:color="auto"/>
          </w:divBdr>
        </w:div>
        <w:div w:id="1026445310">
          <w:marLeft w:val="0"/>
          <w:marRight w:val="0"/>
          <w:marTop w:val="0"/>
          <w:marBottom w:val="0"/>
          <w:divBdr>
            <w:top w:val="none" w:sz="0" w:space="0" w:color="auto"/>
            <w:left w:val="none" w:sz="0" w:space="0" w:color="auto"/>
            <w:bottom w:val="none" w:sz="0" w:space="0" w:color="auto"/>
            <w:right w:val="none" w:sz="0" w:space="0" w:color="auto"/>
          </w:divBdr>
        </w:div>
        <w:div w:id="1724523909">
          <w:marLeft w:val="0"/>
          <w:marRight w:val="0"/>
          <w:marTop w:val="0"/>
          <w:marBottom w:val="0"/>
          <w:divBdr>
            <w:top w:val="none" w:sz="0" w:space="0" w:color="auto"/>
            <w:left w:val="none" w:sz="0" w:space="0" w:color="auto"/>
            <w:bottom w:val="none" w:sz="0" w:space="0" w:color="auto"/>
            <w:right w:val="none" w:sz="0" w:space="0" w:color="auto"/>
          </w:divBdr>
        </w:div>
      </w:divsChild>
    </w:div>
    <w:div w:id="210426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sotooutdoors.eu/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694</Words>
  <Characters>4379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Outdoorcaro</dc:creator>
  <cp:lastModifiedBy>Johannes Wessel</cp:lastModifiedBy>
  <cp:revision>2</cp:revision>
  <cp:lastPrinted>2020-10-23T08:13:00Z</cp:lastPrinted>
  <dcterms:created xsi:type="dcterms:W3CDTF">2025-02-03T14:24:00Z</dcterms:created>
  <dcterms:modified xsi:type="dcterms:W3CDTF">2025-02-03T14:24:00Z</dcterms:modified>
</cp:coreProperties>
</file>