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7C" w:rsidRPr="008A2DC1" w:rsidRDefault="00B73341" w:rsidP="008A2DC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</w:pPr>
      <w:r w:rsidRPr="00DC3FA8">
        <w:rPr>
          <w:rFonts w:ascii="Arial" w:hAnsi="Arial" w:cs="Arial"/>
          <w:b/>
          <w:bCs/>
          <w:sz w:val="36"/>
          <w:szCs w:val="36"/>
        </w:rPr>
        <w:tab/>
      </w:r>
      <w:r w:rsidRPr="00DC3FA8">
        <w:rPr>
          <w:rFonts w:ascii="Arial" w:hAnsi="Arial" w:cs="Arial"/>
          <w:b/>
          <w:bCs/>
          <w:sz w:val="36"/>
          <w:szCs w:val="36"/>
        </w:rPr>
        <w:tab/>
      </w:r>
      <w:r w:rsidRPr="00DC3FA8">
        <w:rPr>
          <w:rFonts w:ascii="Arial" w:hAnsi="Arial" w:cs="Arial"/>
          <w:b/>
          <w:bCs/>
          <w:sz w:val="36"/>
          <w:szCs w:val="36"/>
        </w:rPr>
        <w:tab/>
      </w:r>
      <w:r w:rsidR="00945D9B" w:rsidRPr="00DC3FA8">
        <w:rPr>
          <w:rFonts w:ascii="Arial" w:hAnsi="Arial" w:cs="Arial"/>
          <w:b/>
          <w:bCs/>
          <w:sz w:val="36"/>
          <w:szCs w:val="36"/>
        </w:rPr>
        <w:tab/>
      </w:r>
      <w:r w:rsidR="000A4E74" w:rsidRPr="00DC3FA8"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ab/>
      </w:r>
      <w:r w:rsidR="000A4E74" w:rsidRPr="00DC3FA8"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ab/>
      </w:r>
      <w:r w:rsidR="000A4E74" w:rsidRPr="00DC3FA8"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ab/>
      </w:r>
      <w:r w:rsidR="000A4E74" w:rsidRPr="00DC3FA8"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ab/>
      </w:r>
      <w:r w:rsidR="000A4E74" w:rsidRPr="00DC3FA8"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ab/>
      </w:r>
      <w:r w:rsidR="00064806" w:rsidRPr="00DC3FA8"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>Corporate News</w:t>
      </w:r>
    </w:p>
    <w:p w:rsidR="000A4E74" w:rsidRPr="00B03177" w:rsidRDefault="000A4E74" w:rsidP="00C65E58">
      <w:pPr>
        <w:spacing w:before="180" w:after="180" w:line="280" w:lineRule="atLeast"/>
        <w:rPr>
          <w:rFonts w:ascii="Arial" w:eastAsia="SimSun" w:hAnsi="Arial" w:cs="Arial"/>
          <w:b/>
          <w:sz w:val="24"/>
        </w:rPr>
      </w:pPr>
      <w:r w:rsidRPr="00B03177">
        <w:rPr>
          <w:rFonts w:ascii="Arial" w:eastAsia="SimSun" w:hAnsi="Arial" w:cs="Arial"/>
          <w:b/>
          <w:sz w:val="24"/>
        </w:rPr>
        <w:t xml:space="preserve">EDAG Engineering Group AG: </w:t>
      </w:r>
      <w:r w:rsidR="000220DA">
        <w:rPr>
          <w:rFonts w:ascii="Arial" w:eastAsia="SimSun" w:hAnsi="Arial" w:cs="Arial"/>
          <w:b/>
          <w:sz w:val="24"/>
        </w:rPr>
        <w:t>EDAG gewinnt mit t</w:t>
      </w:r>
      <w:r w:rsidR="003A2DCD">
        <w:rPr>
          <w:rFonts w:ascii="Arial" w:eastAsia="SimSun" w:hAnsi="Arial" w:cs="Arial"/>
          <w:b/>
          <w:sz w:val="24"/>
        </w:rPr>
        <w:t xml:space="preserve">rive.me </w:t>
      </w:r>
      <w:r w:rsidR="00C65E58">
        <w:rPr>
          <w:rFonts w:ascii="Arial" w:eastAsia="SimSun" w:hAnsi="Arial" w:cs="Arial"/>
          <w:b/>
          <w:sz w:val="24"/>
        </w:rPr>
        <w:br/>
      </w:r>
      <w:r w:rsidR="00F17EC0">
        <w:rPr>
          <w:rFonts w:ascii="Arial" w:eastAsia="SimSun" w:hAnsi="Arial" w:cs="Arial"/>
          <w:b/>
          <w:sz w:val="24"/>
        </w:rPr>
        <w:t xml:space="preserve">Auftrag </w:t>
      </w:r>
      <w:bookmarkStart w:id="0" w:name="_GoBack"/>
      <w:bookmarkEnd w:id="0"/>
      <w:r w:rsidR="000220DA">
        <w:rPr>
          <w:rFonts w:ascii="Arial" w:eastAsia="SimSun" w:hAnsi="Arial" w:cs="Arial"/>
          <w:b/>
          <w:sz w:val="24"/>
        </w:rPr>
        <w:t xml:space="preserve">von </w:t>
      </w:r>
      <w:r w:rsidR="00823D65">
        <w:rPr>
          <w:rFonts w:ascii="Arial" w:eastAsia="SimSun" w:hAnsi="Arial" w:cs="Arial"/>
          <w:b/>
          <w:sz w:val="24"/>
        </w:rPr>
        <w:t xml:space="preserve">RIO </w:t>
      </w:r>
      <w:r w:rsidR="00F02107">
        <w:rPr>
          <w:rFonts w:ascii="Arial" w:eastAsia="SimSun" w:hAnsi="Arial" w:cs="Arial"/>
          <w:b/>
          <w:sz w:val="24"/>
        </w:rPr>
        <w:t>in der</w:t>
      </w:r>
      <w:r w:rsidR="003A2DCD">
        <w:rPr>
          <w:rFonts w:ascii="Arial" w:eastAsia="SimSun" w:hAnsi="Arial" w:cs="Arial"/>
          <w:b/>
          <w:sz w:val="24"/>
        </w:rPr>
        <w:t xml:space="preserve"> Softwareentwicklung </w:t>
      </w:r>
    </w:p>
    <w:p w:rsidR="00291F42" w:rsidRPr="00230B7C" w:rsidRDefault="00291F42" w:rsidP="00291F42">
      <w:pPr>
        <w:tabs>
          <w:tab w:val="left" w:pos="43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91F42" w:rsidRPr="00230B7C" w:rsidRDefault="00064806" w:rsidP="00291F42">
      <w:pPr>
        <w:tabs>
          <w:tab w:val="left" w:pos="439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0B7C">
        <w:rPr>
          <w:rFonts w:ascii="Arial" w:hAnsi="Arial" w:cs="Arial"/>
          <w:b/>
          <w:sz w:val="22"/>
          <w:szCs w:val="22"/>
        </w:rPr>
        <w:t>Arbon</w:t>
      </w:r>
      <w:r w:rsidR="00291F42" w:rsidRPr="00230B7C">
        <w:rPr>
          <w:rFonts w:ascii="Arial" w:hAnsi="Arial" w:cs="Arial"/>
          <w:b/>
          <w:sz w:val="22"/>
          <w:szCs w:val="22"/>
        </w:rPr>
        <w:t xml:space="preserve"> </w:t>
      </w:r>
      <w:r w:rsidR="00C65E58">
        <w:rPr>
          <w:rFonts w:ascii="Arial" w:hAnsi="Arial" w:cs="Arial"/>
          <w:b/>
          <w:sz w:val="22"/>
          <w:szCs w:val="22"/>
        </w:rPr>
        <w:t>6</w:t>
      </w:r>
      <w:r w:rsidR="00911E95" w:rsidRPr="00230B7C">
        <w:rPr>
          <w:rFonts w:ascii="Arial" w:hAnsi="Arial" w:cs="Arial"/>
          <w:b/>
          <w:sz w:val="22"/>
          <w:szCs w:val="22"/>
        </w:rPr>
        <w:t xml:space="preserve">. </w:t>
      </w:r>
      <w:r w:rsidR="00C65E58">
        <w:rPr>
          <w:rFonts w:ascii="Arial" w:hAnsi="Arial" w:cs="Arial"/>
          <w:b/>
          <w:sz w:val="22"/>
          <w:szCs w:val="22"/>
        </w:rPr>
        <w:t>September</w:t>
      </w:r>
      <w:r w:rsidR="00B03177" w:rsidRPr="00230B7C">
        <w:rPr>
          <w:rFonts w:ascii="Arial" w:hAnsi="Arial" w:cs="Arial"/>
          <w:b/>
          <w:sz w:val="22"/>
          <w:szCs w:val="22"/>
        </w:rPr>
        <w:t xml:space="preserve"> </w:t>
      </w:r>
      <w:r w:rsidR="00AD54EB">
        <w:rPr>
          <w:rFonts w:ascii="Arial" w:hAnsi="Arial" w:cs="Arial"/>
          <w:b/>
          <w:sz w:val="22"/>
          <w:szCs w:val="22"/>
        </w:rPr>
        <w:t>2018</w:t>
      </w:r>
      <w:r w:rsidR="00291F42" w:rsidRPr="00230B7C">
        <w:rPr>
          <w:rFonts w:ascii="Arial" w:hAnsi="Arial" w:cs="Arial"/>
          <w:b/>
          <w:sz w:val="22"/>
          <w:szCs w:val="22"/>
        </w:rPr>
        <w:t xml:space="preserve"> </w:t>
      </w:r>
    </w:p>
    <w:p w:rsidR="00345B50" w:rsidRDefault="003A2DCD" w:rsidP="00B03177">
      <w:pPr>
        <w:tabs>
          <w:tab w:val="left" w:pos="43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EDAG Engineering Group AG, </w:t>
      </w:r>
      <w:r w:rsidR="00B03177" w:rsidRPr="00230B7C">
        <w:rPr>
          <w:rFonts w:ascii="Arial" w:hAnsi="Arial" w:cs="Arial"/>
          <w:sz w:val="22"/>
          <w:szCs w:val="22"/>
        </w:rPr>
        <w:t>führender unabhängiger Ingenieurdienstleister für die gl</w:t>
      </w:r>
      <w:r w:rsidR="00B03177" w:rsidRPr="00230B7C">
        <w:rPr>
          <w:rFonts w:ascii="Arial" w:hAnsi="Arial" w:cs="Arial"/>
          <w:sz w:val="22"/>
          <w:szCs w:val="22"/>
        </w:rPr>
        <w:t>o</w:t>
      </w:r>
      <w:r w:rsidR="00B03177" w:rsidRPr="00230B7C">
        <w:rPr>
          <w:rFonts w:ascii="Arial" w:hAnsi="Arial" w:cs="Arial"/>
          <w:sz w:val="22"/>
          <w:szCs w:val="22"/>
        </w:rPr>
        <w:t>bale Automobilindustrie,</w:t>
      </w:r>
      <w:r w:rsidR="00ED56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verzeichnet ein rasantes Wachstum bei ihrer Marke „trive.me“. Das Start-up wurde 2016 ins Leben gerufen und bietet </w:t>
      </w:r>
      <w:r w:rsidR="000220DA">
        <w:rPr>
          <w:rFonts w:ascii="Arial" w:hAnsi="Arial" w:cs="Arial"/>
          <w:sz w:val="22"/>
          <w:szCs w:val="22"/>
        </w:rPr>
        <w:t>der Automobilbranche</w:t>
      </w:r>
      <w:r>
        <w:rPr>
          <w:rFonts w:ascii="Arial" w:hAnsi="Arial" w:cs="Arial"/>
          <w:sz w:val="22"/>
          <w:szCs w:val="22"/>
        </w:rPr>
        <w:t xml:space="preserve"> Lösungen im Innov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tionsmanagement, sowie Produkte und Dienstleistungen im Bereich </w:t>
      </w:r>
      <w:r w:rsidR="00E439C3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Softwareentwicklung an. </w:t>
      </w:r>
      <w:r w:rsidR="00345B50">
        <w:rPr>
          <w:rFonts w:ascii="Arial" w:hAnsi="Arial" w:cs="Arial"/>
          <w:sz w:val="22"/>
          <w:szCs w:val="22"/>
        </w:rPr>
        <w:t>Die Digitalisierung von Geschäftsprozessen und Produkten ist dabei der Beschleuniger für das neue Geschäftsmodell innerhalb der EDAG Gruppe.</w:t>
      </w:r>
      <w:r w:rsidR="00B842E5">
        <w:rPr>
          <w:rFonts w:ascii="Arial" w:hAnsi="Arial" w:cs="Arial"/>
          <w:sz w:val="22"/>
          <w:szCs w:val="22"/>
        </w:rPr>
        <w:t xml:space="preserve"> </w:t>
      </w:r>
    </w:p>
    <w:p w:rsidR="00345B50" w:rsidRPr="00341161" w:rsidRDefault="00345B50" w:rsidP="00B03177">
      <w:pPr>
        <w:tabs>
          <w:tab w:val="left" w:pos="4395"/>
        </w:tabs>
        <w:spacing w:line="360" w:lineRule="auto"/>
        <w:jc w:val="both"/>
        <w:rPr>
          <w:rFonts w:ascii="Arial" w:hAnsi="Arial" w:cs="Arial"/>
          <w:szCs w:val="22"/>
        </w:rPr>
      </w:pPr>
    </w:p>
    <w:p w:rsidR="00345B50" w:rsidRPr="006F6314" w:rsidRDefault="000220DA" w:rsidP="00345B50">
      <w:pPr>
        <w:tabs>
          <w:tab w:val="left" w:pos="43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6314">
        <w:rPr>
          <w:rFonts w:ascii="Arial" w:hAnsi="Arial" w:cs="Arial"/>
          <w:sz w:val="22"/>
          <w:szCs w:val="22"/>
        </w:rPr>
        <w:t xml:space="preserve">Mit ihren Kompetenzen konnte trive.me nun auch „RIO“ </w:t>
      </w:r>
      <w:r w:rsidR="00352695">
        <w:rPr>
          <w:rFonts w:ascii="Arial" w:hAnsi="Arial" w:cs="Arial"/>
          <w:sz w:val="22"/>
          <w:szCs w:val="22"/>
        </w:rPr>
        <w:t>überzeugen</w:t>
      </w:r>
      <w:r w:rsidRPr="006F6314">
        <w:rPr>
          <w:rFonts w:ascii="Arial" w:hAnsi="Arial" w:cs="Arial"/>
          <w:sz w:val="22"/>
          <w:szCs w:val="22"/>
        </w:rPr>
        <w:t xml:space="preserve">. </w:t>
      </w:r>
      <w:r w:rsidR="000E21B0">
        <w:rPr>
          <w:rFonts w:ascii="Arial" w:hAnsi="Arial" w:cs="Arial"/>
          <w:sz w:val="22"/>
          <w:szCs w:val="22"/>
        </w:rPr>
        <w:t xml:space="preserve">RIO ist die Digitalmarke von Volkswagen Truck &amp; Bus (bald TRATON GROUP) und </w:t>
      </w:r>
      <w:r w:rsidRPr="006F6314">
        <w:rPr>
          <w:rFonts w:ascii="Arial" w:hAnsi="Arial" w:cs="Arial"/>
          <w:sz w:val="22"/>
          <w:szCs w:val="22"/>
        </w:rPr>
        <w:t xml:space="preserve">die erste herstellerunabhängige und </w:t>
      </w:r>
      <w:r w:rsidR="00F10342" w:rsidRPr="006F6314">
        <w:rPr>
          <w:rFonts w:ascii="Arial" w:hAnsi="Arial" w:cs="Arial"/>
          <w:sz w:val="22"/>
          <w:szCs w:val="22"/>
        </w:rPr>
        <w:t>Cloud</w:t>
      </w:r>
      <w:r w:rsidRPr="006F6314">
        <w:rPr>
          <w:rFonts w:ascii="Arial" w:hAnsi="Arial" w:cs="Arial"/>
          <w:sz w:val="22"/>
          <w:szCs w:val="22"/>
        </w:rPr>
        <w:t xml:space="preserve">-basierte Plattform, die für den weltweiten Güterverkehr zum Einsatz kommt. Im Rahmen des </w:t>
      </w:r>
      <w:r w:rsidR="009227E3">
        <w:rPr>
          <w:rFonts w:ascii="Arial" w:hAnsi="Arial" w:cs="Arial"/>
          <w:sz w:val="22"/>
          <w:szCs w:val="22"/>
        </w:rPr>
        <w:t xml:space="preserve">neuen </w:t>
      </w:r>
      <w:r w:rsidRPr="006F6314">
        <w:rPr>
          <w:rFonts w:ascii="Arial" w:hAnsi="Arial" w:cs="Arial"/>
          <w:sz w:val="22"/>
          <w:szCs w:val="22"/>
        </w:rPr>
        <w:t xml:space="preserve">Auftrags wird trive.me </w:t>
      </w:r>
      <w:r w:rsidR="00823D65">
        <w:rPr>
          <w:rFonts w:ascii="Arial" w:hAnsi="Arial" w:cs="Arial"/>
          <w:sz w:val="22"/>
          <w:szCs w:val="22"/>
        </w:rPr>
        <w:t>an der Weitere</w:t>
      </w:r>
      <w:r w:rsidRPr="006F6314">
        <w:rPr>
          <w:rFonts w:ascii="Arial" w:hAnsi="Arial" w:cs="Arial"/>
          <w:sz w:val="22"/>
          <w:szCs w:val="22"/>
        </w:rPr>
        <w:t xml:space="preserve">ntwicklung </w:t>
      </w:r>
      <w:r w:rsidR="00823D65">
        <w:rPr>
          <w:rFonts w:ascii="Arial" w:hAnsi="Arial" w:cs="Arial"/>
          <w:sz w:val="22"/>
          <w:szCs w:val="22"/>
        </w:rPr>
        <w:t>der</w:t>
      </w:r>
      <w:r w:rsidR="00823D65" w:rsidRPr="006F6314">
        <w:rPr>
          <w:rFonts w:ascii="Arial" w:hAnsi="Arial" w:cs="Arial"/>
          <w:sz w:val="22"/>
          <w:szCs w:val="22"/>
        </w:rPr>
        <w:t xml:space="preserve"> </w:t>
      </w:r>
      <w:r w:rsidRPr="006F6314">
        <w:rPr>
          <w:rFonts w:ascii="Arial" w:hAnsi="Arial" w:cs="Arial"/>
          <w:sz w:val="22"/>
          <w:szCs w:val="22"/>
        </w:rPr>
        <w:t>Cloud</w:t>
      </w:r>
      <w:r w:rsidR="00823D65">
        <w:rPr>
          <w:rFonts w:ascii="Arial" w:hAnsi="Arial" w:cs="Arial"/>
          <w:sz w:val="22"/>
          <w:szCs w:val="22"/>
        </w:rPr>
        <w:t>-</w:t>
      </w:r>
      <w:r w:rsidRPr="006F6314">
        <w:rPr>
          <w:rFonts w:ascii="Arial" w:hAnsi="Arial" w:cs="Arial"/>
          <w:sz w:val="22"/>
          <w:szCs w:val="22"/>
        </w:rPr>
        <w:t xml:space="preserve">gestützten Plattform sowie zugehöriger Devices </w:t>
      </w:r>
      <w:r w:rsidR="00823D65">
        <w:rPr>
          <w:rFonts w:ascii="Arial" w:hAnsi="Arial" w:cs="Arial"/>
          <w:sz w:val="22"/>
          <w:szCs w:val="22"/>
        </w:rPr>
        <w:t>arbeiten</w:t>
      </w:r>
      <w:r w:rsidRPr="006F6314">
        <w:rPr>
          <w:rFonts w:ascii="Arial" w:hAnsi="Arial" w:cs="Arial"/>
          <w:sz w:val="22"/>
          <w:szCs w:val="22"/>
        </w:rPr>
        <w:t xml:space="preserve">. Hierzu werden sowohl Experten für </w:t>
      </w:r>
      <w:r w:rsidR="00F10342">
        <w:rPr>
          <w:rFonts w:ascii="Arial" w:hAnsi="Arial" w:cs="Arial"/>
          <w:sz w:val="22"/>
          <w:szCs w:val="22"/>
        </w:rPr>
        <w:t>F</w:t>
      </w:r>
      <w:r w:rsidRPr="006F6314">
        <w:rPr>
          <w:rFonts w:ascii="Arial" w:hAnsi="Arial" w:cs="Arial"/>
          <w:sz w:val="22"/>
          <w:szCs w:val="22"/>
        </w:rPr>
        <w:t xml:space="preserve">ront- und </w:t>
      </w:r>
      <w:r w:rsidR="00F10342">
        <w:rPr>
          <w:rFonts w:ascii="Arial" w:hAnsi="Arial" w:cs="Arial"/>
          <w:sz w:val="22"/>
          <w:szCs w:val="22"/>
        </w:rPr>
        <w:t>B</w:t>
      </w:r>
      <w:r w:rsidRPr="006F6314">
        <w:rPr>
          <w:rFonts w:ascii="Arial" w:hAnsi="Arial" w:cs="Arial"/>
          <w:sz w:val="22"/>
          <w:szCs w:val="22"/>
        </w:rPr>
        <w:t xml:space="preserve">ackend-Entwicklung wie auch Cloud-Computing und Big Data zum Einsatz kommen. </w:t>
      </w:r>
      <w:r w:rsidR="006F6314" w:rsidRPr="006F6314">
        <w:rPr>
          <w:rFonts w:ascii="Arial" w:hAnsi="Arial" w:cs="Arial"/>
          <w:sz w:val="22"/>
          <w:szCs w:val="22"/>
        </w:rPr>
        <w:t>Ein wichtiger Projektbestandteil ist zudem die Absicherung von „Over the Air“ Update-Funktionalitäten.</w:t>
      </w:r>
      <w:r w:rsidRPr="006F6314">
        <w:rPr>
          <w:rFonts w:ascii="Arial" w:hAnsi="Arial" w:cs="Arial"/>
          <w:sz w:val="22"/>
          <w:szCs w:val="22"/>
        </w:rPr>
        <w:t xml:space="preserve"> </w:t>
      </w:r>
    </w:p>
    <w:p w:rsidR="00345B50" w:rsidRPr="00341161" w:rsidRDefault="00345B50" w:rsidP="00345B50">
      <w:pPr>
        <w:tabs>
          <w:tab w:val="left" w:pos="4395"/>
        </w:tabs>
        <w:spacing w:line="360" w:lineRule="auto"/>
        <w:jc w:val="both"/>
        <w:rPr>
          <w:rFonts w:ascii="Arial" w:hAnsi="Arial" w:cs="Arial"/>
          <w:szCs w:val="22"/>
        </w:rPr>
      </w:pPr>
    </w:p>
    <w:p w:rsidR="00C83379" w:rsidRDefault="00352695" w:rsidP="00B03177">
      <w:pPr>
        <w:tabs>
          <w:tab w:val="left" w:pos="43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„Wir freuen uns, dass wir dieses wichtige Projekt gemeinsam mit unserem Partner </w:t>
      </w:r>
      <w:r w:rsidR="00A24306">
        <w:rPr>
          <w:rFonts w:ascii="Arial" w:hAnsi="Arial" w:cs="Arial"/>
          <w:sz w:val="22"/>
          <w:szCs w:val="22"/>
        </w:rPr>
        <w:t xml:space="preserve">RIO </w:t>
      </w:r>
      <w:r>
        <w:rPr>
          <w:rFonts w:ascii="Arial" w:hAnsi="Arial" w:cs="Arial"/>
          <w:sz w:val="22"/>
          <w:szCs w:val="22"/>
        </w:rPr>
        <w:t>umse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zen können“, führt </w:t>
      </w:r>
      <w:r w:rsidR="006F6314">
        <w:rPr>
          <w:rFonts w:ascii="Arial" w:hAnsi="Arial" w:cs="Arial"/>
          <w:sz w:val="22"/>
          <w:szCs w:val="22"/>
        </w:rPr>
        <w:t>Cosimo De Carlo</w:t>
      </w:r>
      <w:r w:rsidR="00B842E5">
        <w:rPr>
          <w:rFonts w:ascii="Arial" w:hAnsi="Arial" w:cs="Arial"/>
          <w:sz w:val="22"/>
          <w:szCs w:val="22"/>
        </w:rPr>
        <w:t xml:space="preserve">, </w:t>
      </w:r>
      <w:r w:rsidR="006F6314">
        <w:rPr>
          <w:rFonts w:ascii="Arial" w:hAnsi="Arial" w:cs="Arial"/>
          <w:sz w:val="22"/>
          <w:szCs w:val="22"/>
        </w:rPr>
        <w:t>CEO der EDAG Gruppe,</w:t>
      </w:r>
      <w:r w:rsidR="00B842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aus.</w:t>
      </w:r>
      <w:r w:rsidR="00B842E5"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sz w:val="22"/>
          <w:szCs w:val="22"/>
        </w:rPr>
        <w:t xml:space="preserve">Die EDAG Gruppe weitet ihr Angebotsspektrum in der Digitalisierung kontinuierlich aus und positioniert sich damit als Gestalter der neuen Mobilitätswelt. </w:t>
      </w:r>
      <w:r w:rsidR="00C83379">
        <w:rPr>
          <w:rFonts w:ascii="Arial" w:hAnsi="Arial" w:cs="Arial"/>
          <w:sz w:val="22"/>
          <w:szCs w:val="22"/>
        </w:rPr>
        <w:t>D</w:t>
      </w:r>
      <w:r w:rsidR="00F02107">
        <w:rPr>
          <w:rFonts w:ascii="Arial" w:hAnsi="Arial" w:cs="Arial"/>
          <w:sz w:val="22"/>
          <w:szCs w:val="22"/>
        </w:rPr>
        <w:t>ie wachsende Anz</w:t>
      </w:r>
      <w:r w:rsidR="00C83379">
        <w:rPr>
          <w:rFonts w:ascii="Arial" w:hAnsi="Arial" w:cs="Arial"/>
          <w:sz w:val="22"/>
          <w:szCs w:val="22"/>
        </w:rPr>
        <w:t xml:space="preserve">ahl hochkarätiger Aufträge </w:t>
      </w:r>
      <w:r>
        <w:rPr>
          <w:rFonts w:ascii="Arial" w:hAnsi="Arial" w:cs="Arial"/>
          <w:sz w:val="22"/>
          <w:szCs w:val="22"/>
        </w:rPr>
        <w:t xml:space="preserve">im Bereich der Digitalisierung </w:t>
      </w:r>
      <w:r w:rsidR="00C83379">
        <w:rPr>
          <w:rFonts w:ascii="Arial" w:hAnsi="Arial" w:cs="Arial"/>
          <w:sz w:val="22"/>
          <w:szCs w:val="22"/>
        </w:rPr>
        <w:t>zeigt, dass wir die richtigen Schwerpunkte setzen und unser Team ers</w:t>
      </w:r>
      <w:r w:rsidR="00C83379">
        <w:rPr>
          <w:rFonts w:ascii="Arial" w:hAnsi="Arial" w:cs="Arial"/>
          <w:sz w:val="22"/>
          <w:szCs w:val="22"/>
        </w:rPr>
        <w:t>t</w:t>
      </w:r>
      <w:r w:rsidR="00C83379">
        <w:rPr>
          <w:rFonts w:ascii="Arial" w:hAnsi="Arial" w:cs="Arial"/>
          <w:sz w:val="22"/>
          <w:szCs w:val="22"/>
        </w:rPr>
        <w:t>klassige Ergebnisse liefert.“</w:t>
      </w:r>
    </w:p>
    <w:p w:rsidR="00C83379" w:rsidRPr="00341161" w:rsidRDefault="00C83379" w:rsidP="00B03177">
      <w:pPr>
        <w:tabs>
          <w:tab w:val="left" w:pos="4395"/>
        </w:tabs>
        <w:spacing w:line="360" w:lineRule="auto"/>
        <w:jc w:val="both"/>
        <w:rPr>
          <w:rFonts w:ascii="Arial" w:hAnsi="Arial" w:cs="Arial"/>
          <w:szCs w:val="22"/>
        </w:rPr>
      </w:pPr>
    </w:p>
    <w:p w:rsidR="006F6314" w:rsidRDefault="006F6314" w:rsidP="00090AA5">
      <w:pPr>
        <w:tabs>
          <w:tab w:val="left" w:pos="43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6314" w:rsidRDefault="006F6314" w:rsidP="00090AA5">
      <w:pPr>
        <w:tabs>
          <w:tab w:val="left" w:pos="43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2695" w:rsidRDefault="00352695" w:rsidP="00090AA5">
      <w:pPr>
        <w:tabs>
          <w:tab w:val="left" w:pos="43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2695" w:rsidRDefault="00352695" w:rsidP="00090AA5">
      <w:pPr>
        <w:tabs>
          <w:tab w:val="left" w:pos="43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2695" w:rsidRDefault="00352695" w:rsidP="00090AA5">
      <w:pPr>
        <w:tabs>
          <w:tab w:val="left" w:pos="43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27E3" w:rsidRPr="00090AA5" w:rsidRDefault="009227E3" w:rsidP="00090AA5">
      <w:pPr>
        <w:tabs>
          <w:tab w:val="left" w:pos="43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13B7" w:rsidRPr="00306B09" w:rsidRDefault="00C313B7" w:rsidP="003D761C">
      <w:pPr>
        <w:pStyle w:val="berschrift3"/>
        <w:tabs>
          <w:tab w:val="left" w:pos="5103"/>
          <w:tab w:val="left" w:pos="5954"/>
        </w:tabs>
        <w:rPr>
          <w:bCs w:val="0"/>
          <w:sz w:val="20"/>
          <w:szCs w:val="18"/>
        </w:rPr>
      </w:pPr>
      <w:r w:rsidRPr="00306B09">
        <w:rPr>
          <w:bCs w:val="0"/>
          <w:sz w:val="20"/>
          <w:szCs w:val="18"/>
        </w:rPr>
        <w:lastRenderedPageBreak/>
        <w:t xml:space="preserve">Über EDAG </w:t>
      </w:r>
    </w:p>
    <w:p w:rsidR="00F17EC0" w:rsidRDefault="00F17EC0" w:rsidP="00F17EC0">
      <w:pPr>
        <w:pStyle w:val="berschrift3"/>
        <w:tabs>
          <w:tab w:val="left" w:pos="5103"/>
          <w:tab w:val="left" w:pos="5954"/>
        </w:tabs>
        <w:jc w:val="both"/>
        <w:rPr>
          <w:b w:val="0"/>
          <w:bCs w:val="0"/>
          <w:sz w:val="20"/>
          <w:szCs w:val="18"/>
        </w:rPr>
      </w:pPr>
      <w:r w:rsidRPr="00306B09">
        <w:rPr>
          <w:b w:val="0"/>
          <w:bCs w:val="0"/>
          <w:sz w:val="20"/>
          <w:szCs w:val="18"/>
        </w:rPr>
        <w:t xml:space="preserve">EDAG ist ein unabhängiger Ingenieurdienstleister für die globale Automobilindustrie. Das Unternehmen bedient führende nationale und internationale Fahrzeughersteller sowie technologisch anspruchsvolle Automobilzulieferer mit einem globalen Netzwerk von </w:t>
      </w:r>
      <w:r>
        <w:rPr>
          <w:b w:val="0"/>
          <w:bCs w:val="0"/>
          <w:sz w:val="20"/>
          <w:szCs w:val="18"/>
        </w:rPr>
        <w:t>rund 60</w:t>
      </w:r>
      <w:r w:rsidRPr="00306B09">
        <w:rPr>
          <w:b w:val="0"/>
          <w:bCs w:val="0"/>
          <w:sz w:val="20"/>
          <w:szCs w:val="18"/>
        </w:rPr>
        <w:t xml:space="preserve"> Standorten in bedeutenden Automobi</w:t>
      </w:r>
      <w:r w:rsidRPr="00306B09">
        <w:rPr>
          <w:b w:val="0"/>
          <w:bCs w:val="0"/>
          <w:sz w:val="20"/>
          <w:szCs w:val="18"/>
        </w:rPr>
        <w:t>l</w:t>
      </w:r>
      <w:r w:rsidRPr="00306B09">
        <w:rPr>
          <w:b w:val="0"/>
          <w:bCs w:val="0"/>
          <w:sz w:val="20"/>
          <w:szCs w:val="18"/>
        </w:rPr>
        <w:t xml:space="preserve">zentren auf der ganzen Welt. </w:t>
      </w:r>
    </w:p>
    <w:p w:rsidR="00F17EC0" w:rsidRPr="009807C9" w:rsidRDefault="00F17EC0" w:rsidP="00F17EC0"/>
    <w:p w:rsidR="00F17EC0" w:rsidRDefault="00F17EC0" w:rsidP="00F17EC0">
      <w:pPr>
        <w:pStyle w:val="berschrift3"/>
        <w:tabs>
          <w:tab w:val="left" w:pos="5103"/>
          <w:tab w:val="left" w:pos="5954"/>
        </w:tabs>
        <w:jc w:val="both"/>
        <w:rPr>
          <w:b w:val="0"/>
          <w:bCs w:val="0"/>
          <w:sz w:val="20"/>
          <w:szCs w:val="18"/>
        </w:rPr>
      </w:pPr>
      <w:r w:rsidRPr="00306B09">
        <w:rPr>
          <w:b w:val="0"/>
          <w:bCs w:val="0"/>
          <w:sz w:val="20"/>
          <w:szCs w:val="18"/>
        </w:rPr>
        <w:t>EDAG bietet komplementäre Ingenieurdienstleistungen in den Segmenten Vehicle Engineering (Fah</w:t>
      </w:r>
      <w:r w:rsidRPr="00306B09">
        <w:rPr>
          <w:b w:val="0"/>
          <w:bCs w:val="0"/>
          <w:sz w:val="20"/>
          <w:szCs w:val="18"/>
        </w:rPr>
        <w:t>r</w:t>
      </w:r>
      <w:r w:rsidRPr="00306B09">
        <w:rPr>
          <w:b w:val="0"/>
          <w:bCs w:val="0"/>
          <w:sz w:val="20"/>
          <w:szCs w:val="18"/>
        </w:rPr>
        <w:t>zeugentwicklung), Electrics/Electronics (Elektrik/Elektronik) und Production Solutions (Produktionsl</w:t>
      </w:r>
      <w:r w:rsidRPr="00306B09">
        <w:rPr>
          <w:b w:val="0"/>
          <w:bCs w:val="0"/>
          <w:sz w:val="20"/>
          <w:szCs w:val="18"/>
        </w:rPr>
        <w:t>ö</w:t>
      </w:r>
      <w:r w:rsidRPr="00306B09">
        <w:rPr>
          <w:b w:val="0"/>
          <w:bCs w:val="0"/>
          <w:sz w:val="20"/>
          <w:szCs w:val="18"/>
        </w:rPr>
        <w:t>sungen). Diese umfassende Kompetenz erlaubt es EDAG, ihre Kunden von der ursprünglichen Idee zum Design über die Produktentwicklung und den Prototypenbau bis hin zu schlüsselfertigen Produkt</w:t>
      </w:r>
      <w:r w:rsidRPr="00306B09">
        <w:rPr>
          <w:b w:val="0"/>
          <w:bCs w:val="0"/>
          <w:sz w:val="20"/>
          <w:szCs w:val="18"/>
        </w:rPr>
        <w:t>i</w:t>
      </w:r>
      <w:r w:rsidRPr="00306B09">
        <w:rPr>
          <w:b w:val="0"/>
          <w:bCs w:val="0"/>
          <w:sz w:val="20"/>
          <w:szCs w:val="18"/>
        </w:rPr>
        <w:t>onssystemen zu unterstützen. Zudem betreibt das Unternehmen als Technologie- und Innovationsfü</w:t>
      </w:r>
      <w:r w:rsidRPr="00306B09">
        <w:rPr>
          <w:b w:val="0"/>
          <w:bCs w:val="0"/>
          <w:sz w:val="20"/>
          <w:szCs w:val="18"/>
        </w:rPr>
        <w:t>h</w:t>
      </w:r>
      <w:r w:rsidRPr="00306B09">
        <w:rPr>
          <w:b w:val="0"/>
          <w:bCs w:val="0"/>
          <w:sz w:val="20"/>
          <w:szCs w:val="18"/>
        </w:rPr>
        <w:t>rer Kompetenzzentren für wegweisende Zukunftstechnologien der Automobilbranche: Leichtbau, Ele</w:t>
      </w:r>
      <w:r w:rsidRPr="00306B09">
        <w:rPr>
          <w:b w:val="0"/>
          <w:bCs w:val="0"/>
          <w:sz w:val="20"/>
          <w:szCs w:val="18"/>
        </w:rPr>
        <w:t>k</w:t>
      </w:r>
      <w:r w:rsidRPr="00306B09">
        <w:rPr>
          <w:b w:val="0"/>
          <w:bCs w:val="0"/>
          <w:sz w:val="20"/>
          <w:szCs w:val="18"/>
        </w:rPr>
        <w:t>tromobilität, Car-IT</w:t>
      </w:r>
      <w:r>
        <w:rPr>
          <w:b w:val="0"/>
          <w:bCs w:val="0"/>
          <w:sz w:val="20"/>
          <w:szCs w:val="18"/>
        </w:rPr>
        <w:t>, integrale Sicherheit</w:t>
      </w:r>
      <w:r w:rsidRPr="00306B09">
        <w:rPr>
          <w:b w:val="0"/>
          <w:bCs w:val="0"/>
          <w:sz w:val="20"/>
          <w:szCs w:val="18"/>
        </w:rPr>
        <w:t xml:space="preserve"> sowie neue Produktionstechnologien. </w:t>
      </w:r>
    </w:p>
    <w:p w:rsidR="00F17EC0" w:rsidRPr="009807C9" w:rsidRDefault="00F17EC0" w:rsidP="00F17EC0"/>
    <w:p w:rsidR="00F17EC0" w:rsidRPr="007A395B" w:rsidRDefault="00F17EC0" w:rsidP="00F17EC0">
      <w:pPr>
        <w:pStyle w:val="berschrift3"/>
        <w:tabs>
          <w:tab w:val="left" w:pos="5103"/>
          <w:tab w:val="left" w:pos="5954"/>
        </w:tabs>
        <w:jc w:val="both"/>
        <w:rPr>
          <w:b w:val="0"/>
          <w:bCs w:val="0"/>
          <w:color w:val="FF0000"/>
          <w:sz w:val="20"/>
          <w:szCs w:val="18"/>
        </w:rPr>
      </w:pPr>
      <w:r w:rsidRPr="00306B09">
        <w:rPr>
          <w:b w:val="0"/>
          <w:bCs w:val="0"/>
          <w:sz w:val="20"/>
          <w:szCs w:val="18"/>
        </w:rPr>
        <w:t>Das Unternehmen erwir</w:t>
      </w:r>
      <w:r>
        <w:rPr>
          <w:b w:val="0"/>
          <w:bCs w:val="0"/>
          <w:sz w:val="20"/>
          <w:szCs w:val="18"/>
        </w:rPr>
        <w:t>tschaftete im Geschäftsjahr 2017</w:t>
      </w:r>
      <w:r w:rsidRPr="00306B09">
        <w:rPr>
          <w:b w:val="0"/>
          <w:bCs w:val="0"/>
          <w:sz w:val="20"/>
          <w:szCs w:val="18"/>
        </w:rPr>
        <w:t xml:space="preserve"> einen </w:t>
      </w:r>
      <w:r>
        <w:rPr>
          <w:b w:val="0"/>
          <w:bCs w:val="0"/>
          <w:sz w:val="20"/>
          <w:szCs w:val="18"/>
        </w:rPr>
        <w:t>U</w:t>
      </w:r>
      <w:r w:rsidRPr="00883AC0">
        <w:rPr>
          <w:b w:val="0"/>
          <w:bCs w:val="0"/>
          <w:sz w:val="20"/>
          <w:szCs w:val="18"/>
        </w:rPr>
        <w:t>msatz von 7</w:t>
      </w:r>
      <w:r>
        <w:rPr>
          <w:b w:val="0"/>
          <w:bCs w:val="0"/>
          <w:sz w:val="20"/>
          <w:szCs w:val="18"/>
        </w:rPr>
        <w:t>17</w:t>
      </w:r>
      <w:r w:rsidRPr="00883AC0">
        <w:rPr>
          <w:b w:val="0"/>
          <w:bCs w:val="0"/>
          <w:sz w:val="20"/>
          <w:szCs w:val="18"/>
        </w:rPr>
        <w:t xml:space="preserve"> Millionen Euro und ein bereinigtes EBIT von </w:t>
      </w:r>
      <w:r>
        <w:rPr>
          <w:b w:val="0"/>
          <w:bCs w:val="0"/>
          <w:sz w:val="20"/>
          <w:szCs w:val="18"/>
        </w:rPr>
        <w:t>32,6</w:t>
      </w:r>
      <w:r w:rsidRPr="00883AC0">
        <w:rPr>
          <w:b w:val="0"/>
          <w:bCs w:val="0"/>
          <w:sz w:val="20"/>
          <w:szCs w:val="18"/>
        </w:rPr>
        <w:t xml:space="preserve"> Milli</w:t>
      </w:r>
      <w:r>
        <w:rPr>
          <w:b w:val="0"/>
          <w:bCs w:val="0"/>
          <w:sz w:val="20"/>
          <w:szCs w:val="18"/>
        </w:rPr>
        <w:t>onen Euro. Zum 31. Dezember 2017</w:t>
      </w:r>
      <w:r w:rsidRPr="00883AC0">
        <w:rPr>
          <w:b w:val="0"/>
          <w:bCs w:val="0"/>
          <w:sz w:val="20"/>
          <w:szCs w:val="18"/>
        </w:rPr>
        <w:t xml:space="preserve"> beschäftigte EDAG 8.</w:t>
      </w:r>
      <w:r>
        <w:rPr>
          <w:b w:val="0"/>
          <w:bCs w:val="0"/>
          <w:sz w:val="20"/>
          <w:szCs w:val="18"/>
        </w:rPr>
        <w:t>404</w:t>
      </w:r>
      <w:r w:rsidRPr="00883AC0">
        <w:rPr>
          <w:b w:val="0"/>
          <w:bCs w:val="0"/>
          <w:sz w:val="20"/>
          <w:szCs w:val="18"/>
        </w:rPr>
        <w:t xml:space="preserve"> Mitarbe</w:t>
      </w:r>
      <w:r w:rsidRPr="00883AC0">
        <w:rPr>
          <w:b w:val="0"/>
          <w:bCs w:val="0"/>
          <w:sz w:val="20"/>
          <w:szCs w:val="18"/>
        </w:rPr>
        <w:t>i</w:t>
      </w:r>
      <w:r w:rsidRPr="00883AC0">
        <w:rPr>
          <w:b w:val="0"/>
          <w:bCs w:val="0"/>
          <w:sz w:val="20"/>
          <w:szCs w:val="18"/>
        </w:rPr>
        <w:t>ter (einschließlich Auszubildenden) in 19 Ländern.</w:t>
      </w:r>
    </w:p>
    <w:p w:rsidR="00C313B7" w:rsidRDefault="00C313B7" w:rsidP="00C313B7"/>
    <w:p w:rsidR="00C313B7" w:rsidRDefault="00C313B7" w:rsidP="00C313B7"/>
    <w:p w:rsidR="00DC3FA8" w:rsidRPr="00680300" w:rsidRDefault="00DC3FA8" w:rsidP="00C313B7"/>
    <w:p w:rsidR="00C313B7" w:rsidRPr="00E93ADE" w:rsidRDefault="00DC3FA8" w:rsidP="00C313B7">
      <w:pPr>
        <w:tabs>
          <w:tab w:val="left" w:pos="4395"/>
          <w:tab w:val="left" w:pos="5103"/>
          <w:tab w:val="left" w:pos="524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</w:t>
      </w:r>
      <w:r w:rsidR="00C313B7" w:rsidRPr="00E93ADE">
        <w:rPr>
          <w:rFonts w:ascii="Arial" w:hAnsi="Arial" w:cs="Arial"/>
          <w:b/>
        </w:rPr>
        <w:t>:</w:t>
      </w:r>
    </w:p>
    <w:p w:rsidR="00C313B7" w:rsidRDefault="00C313B7" w:rsidP="00C313B7">
      <w:pPr>
        <w:tabs>
          <w:tab w:val="left" w:pos="4395"/>
          <w:tab w:val="left" w:pos="5103"/>
          <w:tab w:val="left" w:pos="5245"/>
        </w:tabs>
        <w:rPr>
          <w:rFonts w:ascii="Arial" w:hAnsi="Arial" w:cs="Arial"/>
        </w:rPr>
      </w:pPr>
    </w:p>
    <w:p w:rsidR="00C313B7" w:rsidRPr="00E93ADE" w:rsidRDefault="00C313B7" w:rsidP="00C313B7">
      <w:pPr>
        <w:tabs>
          <w:tab w:val="left" w:pos="4395"/>
          <w:tab w:val="left" w:pos="5103"/>
          <w:tab w:val="left" w:pos="5245"/>
        </w:tabs>
        <w:rPr>
          <w:rFonts w:ascii="Arial" w:hAnsi="Arial" w:cs="Arial"/>
        </w:rPr>
      </w:pPr>
    </w:p>
    <w:p w:rsidR="00C313B7" w:rsidRPr="002F4B02" w:rsidRDefault="00C313B7" w:rsidP="00C313B7">
      <w:pPr>
        <w:tabs>
          <w:tab w:val="left" w:pos="4395"/>
          <w:tab w:val="left" w:pos="5103"/>
          <w:tab w:val="left" w:pos="5245"/>
        </w:tabs>
        <w:rPr>
          <w:rFonts w:ascii="Arial" w:hAnsi="Arial" w:cs="Arial"/>
          <w:b/>
        </w:rPr>
      </w:pPr>
      <w:r w:rsidRPr="002F4B02">
        <w:rPr>
          <w:rFonts w:ascii="Arial" w:hAnsi="Arial" w:cs="Arial"/>
          <w:b/>
        </w:rPr>
        <w:t>Public Relations</w:t>
      </w:r>
    </w:p>
    <w:p w:rsidR="00C313B7" w:rsidRPr="002F4B02" w:rsidRDefault="00C313B7" w:rsidP="00C313B7">
      <w:pPr>
        <w:tabs>
          <w:tab w:val="left" w:pos="4395"/>
          <w:tab w:val="left" w:pos="5103"/>
          <w:tab w:val="left" w:pos="5245"/>
        </w:tabs>
        <w:rPr>
          <w:rFonts w:ascii="Arial" w:hAnsi="Arial" w:cs="Arial"/>
        </w:rPr>
      </w:pPr>
      <w:r w:rsidRPr="002F4B02">
        <w:rPr>
          <w:rFonts w:ascii="Arial" w:hAnsi="Arial" w:cs="Arial"/>
          <w:szCs w:val="18"/>
        </w:rPr>
        <w:t>Christoph Horvath</w:t>
      </w:r>
    </w:p>
    <w:p w:rsidR="00C313B7" w:rsidRDefault="00C313B7" w:rsidP="00C313B7">
      <w:pPr>
        <w:pStyle w:val="Kopfzeile"/>
        <w:tabs>
          <w:tab w:val="clear" w:pos="4536"/>
          <w:tab w:val="clear" w:pos="9072"/>
          <w:tab w:val="left" w:pos="851"/>
          <w:tab w:val="left" w:pos="4395"/>
          <w:tab w:val="left" w:pos="5103"/>
          <w:tab w:val="left" w:pos="5245"/>
          <w:tab w:val="left" w:pos="5954"/>
        </w:tabs>
        <w:rPr>
          <w:rFonts w:ascii="Arial" w:hAnsi="Arial" w:cs="Arial"/>
          <w:szCs w:val="18"/>
        </w:rPr>
      </w:pPr>
      <w:r w:rsidRPr="00541F3D">
        <w:rPr>
          <w:rFonts w:ascii="Arial" w:hAnsi="Arial" w:cs="Arial"/>
          <w:szCs w:val="18"/>
        </w:rPr>
        <w:t>Pressesprecher der EDAG</w:t>
      </w:r>
      <w:r>
        <w:rPr>
          <w:rFonts w:ascii="Arial" w:hAnsi="Arial" w:cs="Arial"/>
          <w:szCs w:val="18"/>
        </w:rPr>
        <w:t xml:space="preserve"> Gruppe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</w:p>
    <w:p w:rsidR="00C313B7" w:rsidRPr="00541F3D" w:rsidRDefault="00C313B7" w:rsidP="00C313B7">
      <w:pPr>
        <w:pStyle w:val="Kopfzeile"/>
        <w:tabs>
          <w:tab w:val="clear" w:pos="4536"/>
          <w:tab w:val="clear" w:pos="9072"/>
          <w:tab w:val="left" w:pos="851"/>
          <w:tab w:val="left" w:pos="4395"/>
          <w:tab w:val="left" w:pos="5103"/>
          <w:tab w:val="left" w:pos="5245"/>
          <w:tab w:val="left" w:pos="5954"/>
        </w:tabs>
        <w:rPr>
          <w:rFonts w:ascii="Arial" w:hAnsi="Arial" w:cs="Arial"/>
          <w:b/>
          <w:bCs/>
          <w:szCs w:val="18"/>
        </w:rPr>
      </w:pPr>
      <w:r w:rsidRPr="00541F3D">
        <w:rPr>
          <w:rFonts w:ascii="Arial" w:hAnsi="Arial" w:cs="Arial"/>
          <w:bCs/>
          <w:szCs w:val="18"/>
        </w:rPr>
        <w:t>Telefon:</w:t>
      </w:r>
      <w:r w:rsidRPr="00541F3D">
        <w:rPr>
          <w:rFonts w:ascii="Arial" w:hAnsi="Arial" w:cs="Arial"/>
          <w:b/>
          <w:bCs/>
          <w:szCs w:val="18"/>
        </w:rPr>
        <w:t xml:space="preserve"> </w:t>
      </w:r>
      <w:r>
        <w:rPr>
          <w:rFonts w:ascii="Arial" w:hAnsi="Arial" w:cs="Arial"/>
          <w:b/>
          <w:bCs/>
          <w:szCs w:val="18"/>
        </w:rPr>
        <w:tab/>
      </w:r>
      <w:r w:rsidRPr="00541F3D">
        <w:rPr>
          <w:rFonts w:ascii="Arial" w:hAnsi="Arial" w:cs="Arial"/>
          <w:szCs w:val="18"/>
        </w:rPr>
        <w:t>+49 (0) 661- 6000 570</w:t>
      </w:r>
      <w:r>
        <w:rPr>
          <w:rFonts w:ascii="Arial" w:hAnsi="Arial" w:cs="Arial"/>
          <w:szCs w:val="18"/>
        </w:rPr>
        <w:tab/>
      </w:r>
    </w:p>
    <w:p w:rsidR="00C313B7" w:rsidRDefault="00C313B7" w:rsidP="00C313B7">
      <w:pPr>
        <w:tabs>
          <w:tab w:val="left" w:pos="851"/>
          <w:tab w:val="left" w:pos="4395"/>
          <w:tab w:val="left" w:pos="5103"/>
          <w:tab w:val="left" w:pos="5245"/>
          <w:tab w:val="left" w:pos="5954"/>
        </w:tabs>
        <w:rPr>
          <w:rFonts w:ascii="Arial" w:eastAsiaTheme="majorEastAsia" w:hAnsi="Arial" w:cs="Arial"/>
          <w:szCs w:val="18"/>
        </w:rPr>
      </w:pPr>
      <w:r w:rsidRPr="002F4B02">
        <w:rPr>
          <w:rFonts w:ascii="Arial" w:hAnsi="Arial" w:cs="Arial"/>
          <w:szCs w:val="18"/>
        </w:rPr>
        <w:t xml:space="preserve">Mobil :   </w:t>
      </w:r>
      <w:r w:rsidRPr="002F4B02">
        <w:rPr>
          <w:rFonts w:ascii="Arial" w:hAnsi="Arial" w:cs="Arial"/>
          <w:szCs w:val="18"/>
        </w:rPr>
        <w:tab/>
        <w:t>+49 (0) 171- 8765 310</w:t>
      </w:r>
      <w:r w:rsidRPr="002F4B02">
        <w:rPr>
          <w:rFonts w:ascii="Arial" w:hAnsi="Arial" w:cs="Arial"/>
          <w:szCs w:val="18"/>
        </w:rPr>
        <w:tab/>
      </w:r>
      <w:r w:rsidRPr="002F4B02">
        <w:rPr>
          <w:rFonts w:ascii="Arial" w:eastAsiaTheme="majorEastAsia" w:hAnsi="Arial" w:cs="Arial"/>
          <w:szCs w:val="18"/>
        </w:rPr>
        <w:tab/>
      </w:r>
    </w:p>
    <w:p w:rsidR="00C313B7" w:rsidRPr="00FF405C" w:rsidRDefault="00C313B7" w:rsidP="00C313B7">
      <w:pPr>
        <w:tabs>
          <w:tab w:val="left" w:pos="851"/>
          <w:tab w:val="left" w:pos="4395"/>
          <w:tab w:val="left" w:pos="5103"/>
          <w:tab w:val="left" w:pos="5245"/>
          <w:tab w:val="left" w:pos="5954"/>
        </w:tabs>
        <w:rPr>
          <w:rFonts w:ascii="Arial" w:hAnsi="Arial" w:cs="Arial"/>
          <w:szCs w:val="18"/>
        </w:rPr>
      </w:pPr>
      <w:r w:rsidRPr="00FF405C">
        <w:rPr>
          <w:rFonts w:ascii="Arial" w:hAnsi="Arial" w:cs="Arial"/>
          <w:szCs w:val="18"/>
        </w:rPr>
        <w:t xml:space="preserve">Mail:      </w:t>
      </w:r>
      <w:r w:rsidRPr="00FF405C">
        <w:rPr>
          <w:rFonts w:ascii="Arial" w:hAnsi="Arial" w:cs="Arial"/>
          <w:szCs w:val="18"/>
        </w:rPr>
        <w:tab/>
      </w:r>
      <w:hyperlink r:id="rId9" w:history="1">
        <w:r w:rsidRPr="00FF405C">
          <w:rPr>
            <w:rStyle w:val="Hyperlink"/>
            <w:rFonts w:ascii="Arial" w:eastAsiaTheme="majorEastAsia" w:hAnsi="Arial" w:cs="Arial"/>
            <w:szCs w:val="18"/>
          </w:rPr>
          <w:t>pr@edag.de</w:t>
        </w:r>
      </w:hyperlink>
      <w:r w:rsidRPr="00FF405C">
        <w:rPr>
          <w:rFonts w:ascii="Arial" w:hAnsi="Arial" w:cs="Arial"/>
          <w:szCs w:val="18"/>
        </w:rPr>
        <w:tab/>
      </w:r>
    </w:p>
    <w:p w:rsidR="00C313B7" w:rsidRPr="00FB1479" w:rsidRDefault="00C313B7" w:rsidP="00C313B7">
      <w:pPr>
        <w:tabs>
          <w:tab w:val="left" w:pos="851"/>
          <w:tab w:val="left" w:pos="4395"/>
          <w:tab w:val="left" w:pos="5103"/>
          <w:tab w:val="left" w:pos="5245"/>
          <w:tab w:val="left" w:pos="5954"/>
        </w:tabs>
        <w:rPr>
          <w:rFonts w:ascii="Arial" w:hAnsi="Arial" w:cs="Arial"/>
          <w:szCs w:val="18"/>
        </w:rPr>
      </w:pPr>
      <w:r w:rsidRPr="00FF405C">
        <w:rPr>
          <w:rFonts w:ascii="Arial" w:hAnsi="Arial" w:cs="Arial"/>
          <w:szCs w:val="18"/>
        </w:rPr>
        <w:t>www.edag.de</w:t>
      </w:r>
    </w:p>
    <w:p w:rsidR="00C313B7" w:rsidRDefault="00C313B7" w:rsidP="00C313B7">
      <w:pPr>
        <w:rPr>
          <w:rFonts w:ascii="Arial" w:hAnsi="Arial" w:cs="Arial"/>
          <w:sz w:val="22"/>
        </w:rPr>
      </w:pPr>
    </w:p>
    <w:p w:rsidR="00DC3FA8" w:rsidRPr="00FF405C" w:rsidRDefault="00DC3FA8" w:rsidP="00C313B7">
      <w:pPr>
        <w:rPr>
          <w:rFonts w:ascii="Arial" w:hAnsi="Arial" w:cs="Arial"/>
          <w:sz w:val="22"/>
        </w:rPr>
      </w:pPr>
    </w:p>
    <w:p w:rsidR="00C313B7" w:rsidRPr="002F4B02" w:rsidRDefault="00C313B7" w:rsidP="00C313B7">
      <w:pPr>
        <w:rPr>
          <w:rFonts w:ascii="Arial" w:hAnsi="Arial" w:cs="Arial"/>
          <w:sz w:val="22"/>
        </w:rPr>
      </w:pPr>
      <w:r w:rsidRPr="002F4B02">
        <w:rPr>
          <w:rFonts w:ascii="Arial" w:hAnsi="Arial" w:cs="Arial"/>
          <w:b/>
        </w:rPr>
        <w:t>Investor Relations</w:t>
      </w:r>
    </w:p>
    <w:p w:rsidR="00C313B7" w:rsidRPr="007C42EE" w:rsidRDefault="00C313B7" w:rsidP="00C313B7">
      <w:pPr>
        <w:pStyle w:val="Kopfzeile"/>
        <w:tabs>
          <w:tab w:val="clear" w:pos="4536"/>
          <w:tab w:val="clear" w:pos="9072"/>
          <w:tab w:val="left" w:pos="851"/>
          <w:tab w:val="left" w:pos="5954"/>
        </w:tabs>
        <w:rPr>
          <w:rFonts w:ascii="Arial" w:hAnsi="Arial" w:cs="Arial"/>
          <w:szCs w:val="18"/>
        </w:rPr>
      </w:pPr>
      <w:r w:rsidRPr="007C42EE">
        <w:rPr>
          <w:rFonts w:ascii="Arial" w:hAnsi="Arial" w:cs="Arial"/>
        </w:rPr>
        <w:t>Sebastian Lehmann</w:t>
      </w:r>
      <w:r w:rsidRPr="007C42EE">
        <w:rPr>
          <w:rFonts w:ascii="Arial" w:hAnsi="Arial" w:cs="Arial"/>
          <w:b/>
          <w:bCs/>
          <w:szCs w:val="18"/>
        </w:rPr>
        <w:tab/>
      </w:r>
      <w:r w:rsidRPr="007C42EE">
        <w:rPr>
          <w:rFonts w:ascii="Arial" w:hAnsi="Arial" w:cs="Arial"/>
          <w:szCs w:val="18"/>
        </w:rPr>
        <w:tab/>
      </w:r>
    </w:p>
    <w:p w:rsidR="00C313B7" w:rsidRPr="007C42EE" w:rsidRDefault="00C313B7" w:rsidP="00C313B7">
      <w:pPr>
        <w:pStyle w:val="Kopfzeile"/>
        <w:tabs>
          <w:tab w:val="clear" w:pos="4536"/>
          <w:tab w:val="clear" w:pos="9072"/>
          <w:tab w:val="left" w:pos="851"/>
          <w:tab w:val="left" w:pos="5954"/>
        </w:tabs>
        <w:rPr>
          <w:rFonts w:ascii="Arial" w:hAnsi="Arial" w:cs="Arial"/>
          <w:b/>
          <w:bCs/>
          <w:szCs w:val="18"/>
        </w:rPr>
      </w:pPr>
      <w:r w:rsidRPr="007C42EE">
        <w:rPr>
          <w:rFonts w:ascii="Arial" w:hAnsi="Arial" w:cs="Arial"/>
          <w:szCs w:val="18"/>
        </w:rPr>
        <w:t>Leiter Investor Relations</w:t>
      </w:r>
      <w:r w:rsidRPr="007C42EE">
        <w:rPr>
          <w:rFonts w:ascii="Arial" w:hAnsi="Arial" w:cs="Arial"/>
          <w:szCs w:val="18"/>
        </w:rPr>
        <w:tab/>
      </w:r>
      <w:r w:rsidRPr="007C42EE">
        <w:rPr>
          <w:rFonts w:ascii="Arial" w:hAnsi="Arial" w:cs="Arial"/>
          <w:szCs w:val="18"/>
        </w:rPr>
        <w:tab/>
      </w:r>
      <w:r w:rsidRPr="007C42EE">
        <w:rPr>
          <w:rFonts w:ascii="Arial" w:hAnsi="Arial" w:cs="Arial"/>
          <w:b/>
          <w:bCs/>
          <w:szCs w:val="18"/>
        </w:rPr>
        <w:tab/>
      </w:r>
    </w:p>
    <w:p w:rsidR="00C313B7" w:rsidRPr="007C42EE" w:rsidRDefault="00C313B7" w:rsidP="00C313B7">
      <w:pPr>
        <w:tabs>
          <w:tab w:val="left" w:pos="851"/>
          <w:tab w:val="left" w:pos="5954"/>
        </w:tabs>
        <w:rPr>
          <w:rFonts w:ascii="Arial" w:hAnsi="Arial" w:cs="Arial"/>
          <w:szCs w:val="18"/>
        </w:rPr>
      </w:pPr>
      <w:r w:rsidRPr="007C42EE">
        <w:rPr>
          <w:rFonts w:ascii="Arial" w:hAnsi="Arial" w:cs="Arial"/>
          <w:bCs/>
          <w:szCs w:val="18"/>
        </w:rPr>
        <w:t>Telefon:</w:t>
      </w:r>
      <w:r w:rsidRPr="007C42EE">
        <w:rPr>
          <w:rFonts w:ascii="Arial" w:hAnsi="Arial" w:cs="Arial"/>
          <w:b/>
          <w:bCs/>
          <w:szCs w:val="18"/>
        </w:rPr>
        <w:t xml:space="preserve"> </w:t>
      </w:r>
      <w:r w:rsidRPr="007C42EE">
        <w:rPr>
          <w:rFonts w:ascii="Arial" w:hAnsi="Arial" w:cs="Arial"/>
          <w:b/>
          <w:bCs/>
          <w:szCs w:val="18"/>
        </w:rPr>
        <w:tab/>
      </w:r>
      <w:r w:rsidRPr="007C42EE">
        <w:rPr>
          <w:rFonts w:ascii="Arial" w:hAnsi="Arial" w:cs="Arial"/>
          <w:szCs w:val="18"/>
        </w:rPr>
        <w:t>+49 (0) 611- 7375 168</w:t>
      </w:r>
      <w:r w:rsidRPr="007C42EE">
        <w:rPr>
          <w:rFonts w:ascii="Arial" w:hAnsi="Arial" w:cs="Arial"/>
          <w:szCs w:val="18"/>
        </w:rPr>
        <w:tab/>
      </w:r>
      <w:r w:rsidRPr="007C42EE">
        <w:rPr>
          <w:rFonts w:ascii="Arial" w:hAnsi="Arial" w:cs="Arial"/>
          <w:szCs w:val="18"/>
        </w:rPr>
        <w:tab/>
      </w:r>
    </w:p>
    <w:p w:rsidR="00C313B7" w:rsidRPr="007C42EE" w:rsidRDefault="00C313B7" w:rsidP="00C313B7">
      <w:pPr>
        <w:rPr>
          <w:rFonts w:ascii="Arial" w:hAnsi="Arial" w:cs="Arial"/>
          <w:b/>
          <w:sz w:val="18"/>
          <w:lang w:val="pt-BR"/>
        </w:rPr>
      </w:pPr>
      <w:r w:rsidRPr="007C42EE">
        <w:rPr>
          <w:rFonts w:ascii="Arial" w:hAnsi="Arial" w:cs="Arial"/>
          <w:lang w:val="en-US"/>
        </w:rPr>
        <w:t xml:space="preserve">Mobil :   </w:t>
      </w:r>
      <w:r>
        <w:rPr>
          <w:rFonts w:ascii="Arial" w:hAnsi="Arial" w:cs="Arial"/>
          <w:lang w:val="en-US"/>
        </w:rPr>
        <w:t xml:space="preserve">  </w:t>
      </w:r>
      <w:r w:rsidRPr="007C42EE">
        <w:rPr>
          <w:rFonts w:ascii="Arial" w:hAnsi="Arial" w:cs="Arial"/>
          <w:lang w:val="en-US"/>
        </w:rPr>
        <w:t>+49 (0) 175- 8020 226</w:t>
      </w:r>
    </w:p>
    <w:p w:rsidR="00C313B7" w:rsidRPr="007C42EE" w:rsidRDefault="00C313B7" w:rsidP="00C313B7">
      <w:pPr>
        <w:rPr>
          <w:rStyle w:val="Hyperlink"/>
          <w:rFonts w:ascii="Arial" w:eastAsiaTheme="majorEastAsia" w:hAnsi="Arial" w:cs="Arial"/>
          <w:szCs w:val="18"/>
          <w:lang w:val="en-US"/>
        </w:rPr>
      </w:pPr>
      <w:r w:rsidRPr="007C42EE">
        <w:rPr>
          <w:rFonts w:ascii="Arial" w:hAnsi="Arial" w:cs="Arial"/>
          <w:szCs w:val="18"/>
          <w:lang w:val="en-US"/>
        </w:rPr>
        <w:t xml:space="preserve">Mail:        </w:t>
      </w:r>
      <w:r w:rsidR="004D7631">
        <w:rPr>
          <w:rFonts w:ascii="Arial" w:hAnsi="Arial" w:cs="Arial"/>
          <w:szCs w:val="18"/>
          <w:lang w:val="en-US"/>
        </w:rPr>
        <w:t>ir@edag-group.ag</w:t>
      </w:r>
      <w:r w:rsidR="009C08A2">
        <w:fldChar w:fldCharType="begin"/>
      </w:r>
      <w:r w:rsidR="009C08A2" w:rsidRPr="004D7631">
        <w:rPr>
          <w:lang w:val="en-US"/>
        </w:rPr>
        <w:instrText xml:space="preserve">:ir@edag-group.ag" </w:instrText>
      </w:r>
      <w:r w:rsidR="009C08A2">
        <w:fldChar w:fldCharType="separate"/>
      </w:r>
      <w:r w:rsidRPr="007C42EE">
        <w:rPr>
          <w:rStyle w:val="Hyperlink"/>
          <w:rFonts w:ascii="Arial" w:eastAsiaTheme="majorEastAsia" w:hAnsi="Arial" w:cs="Arial"/>
          <w:szCs w:val="18"/>
          <w:lang w:val="en-US"/>
        </w:rPr>
        <w:t>ir@edag-group.ag</w:t>
      </w:r>
      <w:r w:rsidR="009C08A2">
        <w:rPr>
          <w:rStyle w:val="Hyperlink"/>
          <w:rFonts w:ascii="Arial" w:eastAsiaTheme="majorEastAsia" w:hAnsi="Arial" w:cs="Arial"/>
          <w:szCs w:val="18"/>
          <w:lang w:val="en-US"/>
        </w:rPr>
        <w:fldChar w:fldCharType="end"/>
      </w:r>
    </w:p>
    <w:p w:rsidR="00C313B7" w:rsidRPr="007C42EE" w:rsidRDefault="00C313B7" w:rsidP="00C313B7">
      <w:pPr>
        <w:rPr>
          <w:rFonts w:ascii="Arial" w:eastAsiaTheme="majorEastAsia" w:hAnsi="Arial" w:cs="Arial"/>
          <w:szCs w:val="18"/>
        </w:rPr>
      </w:pPr>
      <w:r w:rsidRPr="007C42EE">
        <w:rPr>
          <w:rFonts w:ascii="Arial" w:eastAsiaTheme="majorEastAsia" w:hAnsi="Arial" w:cs="Arial"/>
          <w:szCs w:val="18"/>
        </w:rPr>
        <w:t>ir.edag.de</w:t>
      </w:r>
    </w:p>
    <w:p w:rsidR="00E54776" w:rsidRDefault="00E54776" w:rsidP="00D301FE">
      <w:pPr>
        <w:spacing w:line="276" w:lineRule="auto"/>
        <w:rPr>
          <w:rFonts w:ascii="Arial" w:hAnsi="Arial" w:cs="Arial"/>
          <w:b/>
          <w:bCs/>
          <w:szCs w:val="22"/>
        </w:rPr>
      </w:pPr>
    </w:p>
    <w:p w:rsidR="00D301FE" w:rsidRPr="00FB1479" w:rsidRDefault="00D301FE" w:rsidP="00FB1479">
      <w:pPr>
        <w:spacing w:line="276" w:lineRule="auto"/>
        <w:jc w:val="both"/>
        <w:rPr>
          <w:rFonts w:ascii="Arial" w:hAnsi="Arial" w:cs="Arial"/>
          <w:color w:val="000000" w:themeColor="text1"/>
          <w:szCs w:val="22"/>
        </w:rPr>
      </w:pPr>
    </w:p>
    <w:sectPr w:rsidR="00D301FE" w:rsidRPr="00FB1479" w:rsidSect="00E274EA">
      <w:headerReference w:type="default" r:id="rId10"/>
      <w:footerReference w:type="default" r:id="rId11"/>
      <w:pgSz w:w="11906" w:h="16838"/>
      <w:pgMar w:top="2552" w:right="1276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F8" w:rsidRDefault="005639F8">
      <w:r>
        <w:separator/>
      </w:r>
    </w:p>
  </w:endnote>
  <w:endnote w:type="continuationSeparator" w:id="0">
    <w:p w:rsidR="005639F8" w:rsidRDefault="0056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F3" w:rsidRDefault="00ED4815">
    <w:pPr>
      <w:pStyle w:val="Fuzeile"/>
      <w:rPr>
        <w:rFonts w:ascii="Arial" w:hAnsi="Arial" w:cs="Arial"/>
      </w:rPr>
    </w:pPr>
    <w:r>
      <w:rPr>
        <w:rFonts w:ascii="Arial" w:hAnsi="Arial" w:cs="Arial"/>
        <w:snapToGrid w:val="0"/>
      </w:rPr>
      <w:t>Corporate News</w:t>
    </w:r>
    <w:r w:rsidR="00E334F3">
      <w:rPr>
        <w:rFonts w:ascii="Arial" w:hAnsi="Arial" w:cs="Arial"/>
        <w:snapToGrid w:val="0"/>
      </w:rPr>
      <w:t xml:space="preserve"> der EDAG Engineering </w:t>
    </w:r>
    <w:r w:rsidR="00F22D08">
      <w:rPr>
        <w:rFonts w:ascii="Arial" w:hAnsi="Arial" w:cs="Arial"/>
        <w:snapToGrid w:val="0"/>
      </w:rPr>
      <w:t>Group AG</w:t>
    </w:r>
    <w:r w:rsidR="00DC3FA8">
      <w:rPr>
        <w:rFonts w:ascii="Arial" w:hAnsi="Arial" w:cs="Arial"/>
        <w:snapToGrid w:val="0"/>
      </w:rPr>
      <w:t xml:space="preserve"> </w:t>
    </w:r>
    <w:r w:rsidR="00E334F3">
      <w:rPr>
        <w:rFonts w:ascii="Arial" w:hAnsi="Arial" w:cs="Arial"/>
        <w:snapToGrid w:val="0"/>
      </w:rPr>
      <w:t xml:space="preserve">    Seite </w:t>
    </w:r>
    <w:r w:rsidR="00E334F3">
      <w:rPr>
        <w:rFonts w:ascii="Arial" w:hAnsi="Arial" w:cs="Arial"/>
        <w:snapToGrid w:val="0"/>
      </w:rPr>
      <w:fldChar w:fldCharType="begin"/>
    </w:r>
    <w:r w:rsidR="00E334F3">
      <w:rPr>
        <w:rFonts w:ascii="Arial" w:hAnsi="Arial" w:cs="Arial"/>
        <w:snapToGrid w:val="0"/>
      </w:rPr>
      <w:instrText xml:space="preserve"> PAGE </w:instrText>
    </w:r>
    <w:r w:rsidR="00E334F3">
      <w:rPr>
        <w:rFonts w:ascii="Arial" w:hAnsi="Arial" w:cs="Arial"/>
        <w:snapToGrid w:val="0"/>
      </w:rPr>
      <w:fldChar w:fldCharType="separate"/>
    </w:r>
    <w:r w:rsidR="00C65E58">
      <w:rPr>
        <w:rFonts w:ascii="Arial" w:hAnsi="Arial" w:cs="Arial"/>
        <w:noProof/>
        <w:snapToGrid w:val="0"/>
      </w:rPr>
      <w:t>2</w:t>
    </w:r>
    <w:r w:rsidR="00E334F3">
      <w:rPr>
        <w:rFonts w:ascii="Arial" w:hAnsi="Arial" w:cs="Arial"/>
        <w:snapToGrid w:val="0"/>
      </w:rPr>
      <w:fldChar w:fldCharType="end"/>
    </w:r>
    <w:r w:rsidR="00E334F3">
      <w:rPr>
        <w:rFonts w:ascii="Arial" w:hAnsi="Arial" w:cs="Arial"/>
        <w:snapToGrid w:val="0"/>
      </w:rPr>
      <w:t xml:space="preserve"> von </w:t>
    </w:r>
    <w:r w:rsidR="00E334F3">
      <w:rPr>
        <w:rStyle w:val="Seitenzahl"/>
        <w:rFonts w:ascii="Arial" w:hAnsi="Arial" w:cs="Arial"/>
      </w:rPr>
      <w:fldChar w:fldCharType="begin"/>
    </w:r>
    <w:r w:rsidR="00E334F3">
      <w:rPr>
        <w:rStyle w:val="Seitenzahl"/>
        <w:rFonts w:ascii="Arial" w:hAnsi="Arial" w:cs="Arial"/>
      </w:rPr>
      <w:instrText xml:space="preserve"> NUMPAGES </w:instrText>
    </w:r>
    <w:r w:rsidR="00E334F3">
      <w:rPr>
        <w:rStyle w:val="Seitenzahl"/>
        <w:rFonts w:ascii="Arial" w:hAnsi="Arial" w:cs="Arial"/>
      </w:rPr>
      <w:fldChar w:fldCharType="separate"/>
    </w:r>
    <w:r w:rsidR="00C65E58">
      <w:rPr>
        <w:rStyle w:val="Seitenzahl"/>
        <w:rFonts w:ascii="Arial" w:hAnsi="Arial" w:cs="Arial"/>
        <w:noProof/>
      </w:rPr>
      <w:t>2</w:t>
    </w:r>
    <w:r w:rsidR="00E334F3">
      <w:rPr>
        <w:rStyle w:val="Seitenzahl"/>
        <w:rFonts w:ascii="Arial" w:hAnsi="Arial" w:cs="Arial"/>
      </w:rPr>
      <w:fldChar w:fldCharType="end"/>
    </w:r>
    <w:r w:rsidR="00E334F3">
      <w:rPr>
        <w:rStyle w:val="Seitenzahl"/>
        <w:rFonts w:ascii="Arial" w:hAnsi="Arial" w:cs="Arial"/>
      </w:rPr>
      <w:t xml:space="preserve">                </w:t>
    </w:r>
    <w:r w:rsidR="00C65E58">
      <w:rPr>
        <w:rStyle w:val="Seitenzahl"/>
        <w:rFonts w:ascii="Arial" w:hAnsi="Arial" w:cs="Arial"/>
      </w:rPr>
      <w:t>06</w:t>
    </w:r>
    <w:r w:rsidR="000B12F4">
      <w:rPr>
        <w:rStyle w:val="Seitenzahl"/>
        <w:rFonts w:ascii="Arial" w:hAnsi="Arial" w:cs="Arial"/>
      </w:rPr>
      <w:t>.</w:t>
    </w:r>
    <w:r w:rsidR="00AD54EB">
      <w:rPr>
        <w:rStyle w:val="Seitenzahl"/>
        <w:rFonts w:ascii="Arial" w:hAnsi="Arial" w:cs="Arial"/>
      </w:rPr>
      <w:t>0</w:t>
    </w:r>
    <w:r w:rsidR="00C65E58">
      <w:rPr>
        <w:rStyle w:val="Seitenzahl"/>
        <w:rFonts w:ascii="Arial" w:hAnsi="Arial" w:cs="Arial"/>
      </w:rPr>
      <w:t>9</w:t>
    </w:r>
    <w:r w:rsidR="00E334F3" w:rsidRPr="00064806">
      <w:rPr>
        <w:rStyle w:val="Seitenzahl"/>
        <w:rFonts w:ascii="Arial" w:hAnsi="Arial" w:cs="Arial"/>
      </w:rPr>
      <w:t>.201</w:t>
    </w:r>
    <w:r w:rsidR="00AD54EB">
      <w:rPr>
        <w:rStyle w:val="Seitenzahl"/>
        <w:rFonts w:ascii="Arial" w:hAnsi="Arial" w:cs="Arial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F8" w:rsidRDefault="005639F8">
      <w:r>
        <w:separator/>
      </w:r>
    </w:p>
  </w:footnote>
  <w:footnote w:type="continuationSeparator" w:id="0">
    <w:p w:rsidR="005639F8" w:rsidRDefault="0056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F3" w:rsidRDefault="00AE3B4A">
    <w:pPr>
      <w:pStyle w:val="Kopfzeile"/>
      <w:jc w:val="right"/>
    </w:pPr>
    <w:r>
      <w:rPr>
        <w:noProof/>
      </w:rPr>
      <w:drawing>
        <wp:inline distT="0" distB="0" distL="0" distR="0" wp14:anchorId="3A4506BD" wp14:editId="05206538">
          <wp:extent cx="1581150" cy="40005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7796D39"/>
    <w:multiLevelType w:val="multilevel"/>
    <w:tmpl w:val="E6AC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312C9"/>
    <w:multiLevelType w:val="singleLevel"/>
    <w:tmpl w:val="B072BB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E7E0FDB"/>
    <w:multiLevelType w:val="multilevel"/>
    <w:tmpl w:val="EFF6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50392"/>
    <w:multiLevelType w:val="singleLevel"/>
    <w:tmpl w:val="B072BB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F1750F5"/>
    <w:multiLevelType w:val="hybridMultilevel"/>
    <w:tmpl w:val="D6949F06"/>
    <w:lvl w:ilvl="0" w:tplc="04D0F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22B33"/>
    <w:multiLevelType w:val="singleLevel"/>
    <w:tmpl w:val="B072BB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17E6DBD"/>
    <w:multiLevelType w:val="singleLevel"/>
    <w:tmpl w:val="55D2BA36"/>
    <w:lvl w:ilvl="0">
      <w:start w:val="198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8">
    <w:nsid w:val="390B2B0B"/>
    <w:multiLevelType w:val="hybridMultilevel"/>
    <w:tmpl w:val="FD181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C32DC"/>
    <w:multiLevelType w:val="singleLevel"/>
    <w:tmpl w:val="B8788BDA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0">
    <w:nsid w:val="4853494C"/>
    <w:multiLevelType w:val="hybridMultilevel"/>
    <w:tmpl w:val="A1827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B20A5"/>
    <w:multiLevelType w:val="hybridMultilevel"/>
    <w:tmpl w:val="45A43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D7937"/>
    <w:multiLevelType w:val="singleLevel"/>
    <w:tmpl w:val="B072BB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C7952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BB40B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F175FF1"/>
    <w:multiLevelType w:val="hybridMultilevel"/>
    <w:tmpl w:val="BAF857F2"/>
    <w:lvl w:ilvl="0" w:tplc="64D6E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66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43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80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EA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A1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66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2C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23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color w:val="000000"/>
          <w:sz w:val="24"/>
          <w:u w:val="none"/>
        </w:rPr>
      </w:lvl>
    </w:lvlOverride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color w:val="000000"/>
          <w:sz w:val="24"/>
          <w:szCs w:val="24"/>
          <w:u w:val="none"/>
        </w:rPr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1"/>
  </w:num>
  <w:num w:numId="11">
    <w:abstractNumId w:val="14"/>
  </w:num>
  <w:num w:numId="12">
    <w:abstractNumId w:val="7"/>
  </w:num>
  <w:num w:numId="13">
    <w:abstractNumId w:val="5"/>
  </w:num>
  <w:num w:numId="14">
    <w:abstractNumId w:val="11"/>
  </w:num>
  <w:num w:numId="15">
    <w:abstractNumId w:val="8"/>
  </w:num>
  <w:num w:numId="16">
    <w:abstractNumId w:val="15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onia Martens">
    <w15:presenceInfo w15:providerId="None" w15:userId="Antonia Martens"/>
  </w15:person>
  <w15:person w15:author="Joachim Wallenstein">
    <w15:presenceInfo w15:providerId="Windows Live" w15:userId="461cc903-d99e-4872-91a5-55c7e500a2a2"/>
  </w15:person>
  <w15:person w15:author="Lehmann, Sebastian">
    <w15:presenceInfo w15:providerId="None" w15:userId="Lehmann, Sebast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DA"/>
    <w:rsid w:val="000002BC"/>
    <w:rsid w:val="00001AE0"/>
    <w:rsid w:val="00002C25"/>
    <w:rsid w:val="0000433C"/>
    <w:rsid w:val="00006667"/>
    <w:rsid w:val="00006AC5"/>
    <w:rsid w:val="00007BB1"/>
    <w:rsid w:val="000220DA"/>
    <w:rsid w:val="00025ED3"/>
    <w:rsid w:val="00032487"/>
    <w:rsid w:val="00037D5D"/>
    <w:rsid w:val="0004320F"/>
    <w:rsid w:val="00045C8D"/>
    <w:rsid w:val="0004602A"/>
    <w:rsid w:val="00050AFD"/>
    <w:rsid w:val="00050EC8"/>
    <w:rsid w:val="00051053"/>
    <w:rsid w:val="00055E68"/>
    <w:rsid w:val="00057C7A"/>
    <w:rsid w:val="00060A5A"/>
    <w:rsid w:val="000628D0"/>
    <w:rsid w:val="00064806"/>
    <w:rsid w:val="00065488"/>
    <w:rsid w:val="00066F6A"/>
    <w:rsid w:val="00077D95"/>
    <w:rsid w:val="0008277A"/>
    <w:rsid w:val="000830E5"/>
    <w:rsid w:val="0008414C"/>
    <w:rsid w:val="00087E19"/>
    <w:rsid w:val="00090AA5"/>
    <w:rsid w:val="00094902"/>
    <w:rsid w:val="000968F0"/>
    <w:rsid w:val="000A13C6"/>
    <w:rsid w:val="000A4D48"/>
    <w:rsid w:val="000A4E74"/>
    <w:rsid w:val="000A5D6D"/>
    <w:rsid w:val="000B06D4"/>
    <w:rsid w:val="000B12F4"/>
    <w:rsid w:val="000B282D"/>
    <w:rsid w:val="000B2C12"/>
    <w:rsid w:val="000B2FF3"/>
    <w:rsid w:val="000B44EF"/>
    <w:rsid w:val="000B5E74"/>
    <w:rsid w:val="000B67D5"/>
    <w:rsid w:val="000C6B30"/>
    <w:rsid w:val="000D144A"/>
    <w:rsid w:val="000D3A19"/>
    <w:rsid w:val="000D4D94"/>
    <w:rsid w:val="000D63CF"/>
    <w:rsid w:val="000E21B0"/>
    <w:rsid w:val="000E28AA"/>
    <w:rsid w:val="000F4980"/>
    <w:rsid w:val="000F5757"/>
    <w:rsid w:val="000F6445"/>
    <w:rsid w:val="000F69BB"/>
    <w:rsid w:val="00101546"/>
    <w:rsid w:val="00104434"/>
    <w:rsid w:val="0011577F"/>
    <w:rsid w:val="00117A56"/>
    <w:rsid w:val="001266EC"/>
    <w:rsid w:val="00127318"/>
    <w:rsid w:val="001310A6"/>
    <w:rsid w:val="00131BD9"/>
    <w:rsid w:val="00132769"/>
    <w:rsid w:val="0013526A"/>
    <w:rsid w:val="00135B8A"/>
    <w:rsid w:val="00137396"/>
    <w:rsid w:val="001416D8"/>
    <w:rsid w:val="00142A09"/>
    <w:rsid w:val="00144951"/>
    <w:rsid w:val="00147F76"/>
    <w:rsid w:val="001513CB"/>
    <w:rsid w:val="00152667"/>
    <w:rsid w:val="001534B9"/>
    <w:rsid w:val="001544BF"/>
    <w:rsid w:val="00155B45"/>
    <w:rsid w:val="0016596C"/>
    <w:rsid w:val="0016735C"/>
    <w:rsid w:val="0017044D"/>
    <w:rsid w:val="00173043"/>
    <w:rsid w:val="0017392D"/>
    <w:rsid w:val="00173CEA"/>
    <w:rsid w:val="0017459F"/>
    <w:rsid w:val="0017708A"/>
    <w:rsid w:val="00180448"/>
    <w:rsid w:val="001809E7"/>
    <w:rsid w:val="00182378"/>
    <w:rsid w:val="00184DDD"/>
    <w:rsid w:val="001943A2"/>
    <w:rsid w:val="00196739"/>
    <w:rsid w:val="001A11A2"/>
    <w:rsid w:val="001A35A7"/>
    <w:rsid w:val="001A5039"/>
    <w:rsid w:val="001A5B04"/>
    <w:rsid w:val="001B717D"/>
    <w:rsid w:val="001B7B9C"/>
    <w:rsid w:val="001C3E74"/>
    <w:rsid w:val="001C66B6"/>
    <w:rsid w:val="001D2FF0"/>
    <w:rsid w:val="001D4450"/>
    <w:rsid w:val="001D4631"/>
    <w:rsid w:val="001E4A2F"/>
    <w:rsid w:val="001E5A67"/>
    <w:rsid w:val="001E5EEB"/>
    <w:rsid w:val="001E627A"/>
    <w:rsid w:val="001F0FEB"/>
    <w:rsid w:val="001F1168"/>
    <w:rsid w:val="001F41C4"/>
    <w:rsid w:val="001F63E1"/>
    <w:rsid w:val="002129B2"/>
    <w:rsid w:val="00217219"/>
    <w:rsid w:val="002230A7"/>
    <w:rsid w:val="002249E9"/>
    <w:rsid w:val="00230B7C"/>
    <w:rsid w:val="0023557C"/>
    <w:rsid w:val="002405F9"/>
    <w:rsid w:val="00243564"/>
    <w:rsid w:val="0024565C"/>
    <w:rsid w:val="00246291"/>
    <w:rsid w:val="00251C13"/>
    <w:rsid w:val="00251EF4"/>
    <w:rsid w:val="00253AA6"/>
    <w:rsid w:val="0025721D"/>
    <w:rsid w:val="00257D6F"/>
    <w:rsid w:val="0026030A"/>
    <w:rsid w:val="002614F3"/>
    <w:rsid w:val="002630DB"/>
    <w:rsid w:val="002671E1"/>
    <w:rsid w:val="0027090A"/>
    <w:rsid w:val="00271CE3"/>
    <w:rsid w:val="00275031"/>
    <w:rsid w:val="00275CF8"/>
    <w:rsid w:val="00276C40"/>
    <w:rsid w:val="0028103F"/>
    <w:rsid w:val="00281AC7"/>
    <w:rsid w:val="00281AFC"/>
    <w:rsid w:val="00281E82"/>
    <w:rsid w:val="00287715"/>
    <w:rsid w:val="00291F42"/>
    <w:rsid w:val="00297D3D"/>
    <w:rsid w:val="002A0C52"/>
    <w:rsid w:val="002A2899"/>
    <w:rsid w:val="002A3033"/>
    <w:rsid w:val="002A3573"/>
    <w:rsid w:val="002A5C3D"/>
    <w:rsid w:val="002B15F5"/>
    <w:rsid w:val="002B4492"/>
    <w:rsid w:val="002B5897"/>
    <w:rsid w:val="002B631B"/>
    <w:rsid w:val="002B6C81"/>
    <w:rsid w:val="002C44A7"/>
    <w:rsid w:val="002D06DC"/>
    <w:rsid w:val="002D16DB"/>
    <w:rsid w:val="002E12F9"/>
    <w:rsid w:val="002E325B"/>
    <w:rsid w:val="002E764D"/>
    <w:rsid w:val="002F031F"/>
    <w:rsid w:val="002F28F2"/>
    <w:rsid w:val="002F2F02"/>
    <w:rsid w:val="002F390E"/>
    <w:rsid w:val="002F3CFE"/>
    <w:rsid w:val="002F41F0"/>
    <w:rsid w:val="002F4656"/>
    <w:rsid w:val="002F4B02"/>
    <w:rsid w:val="003008F2"/>
    <w:rsid w:val="00301123"/>
    <w:rsid w:val="003034BF"/>
    <w:rsid w:val="00306B09"/>
    <w:rsid w:val="00310F18"/>
    <w:rsid w:val="0031332C"/>
    <w:rsid w:val="00314B0C"/>
    <w:rsid w:val="00315B94"/>
    <w:rsid w:val="00315DFA"/>
    <w:rsid w:val="00317953"/>
    <w:rsid w:val="003202DF"/>
    <w:rsid w:val="00322925"/>
    <w:rsid w:val="00322E5E"/>
    <w:rsid w:val="003239DB"/>
    <w:rsid w:val="0032517B"/>
    <w:rsid w:val="003266C8"/>
    <w:rsid w:val="003267D2"/>
    <w:rsid w:val="00326F15"/>
    <w:rsid w:val="00327418"/>
    <w:rsid w:val="003274D8"/>
    <w:rsid w:val="0033037E"/>
    <w:rsid w:val="003321EA"/>
    <w:rsid w:val="003349C9"/>
    <w:rsid w:val="00335046"/>
    <w:rsid w:val="00336570"/>
    <w:rsid w:val="00340BA3"/>
    <w:rsid w:val="00341161"/>
    <w:rsid w:val="0034169D"/>
    <w:rsid w:val="00344136"/>
    <w:rsid w:val="003451FD"/>
    <w:rsid w:val="003457FB"/>
    <w:rsid w:val="00345B50"/>
    <w:rsid w:val="003477FB"/>
    <w:rsid w:val="00347993"/>
    <w:rsid w:val="00352695"/>
    <w:rsid w:val="0035274A"/>
    <w:rsid w:val="003534C7"/>
    <w:rsid w:val="00353AD4"/>
    <w:rsid w:val="0035467E"/>
    <w:rsid w:val="00354E22"/>
    <w:rsid w:val="0035528D"/>
    <w:rsid w:val="00356544"/>
    <w:rsid w:val="00356E5C"/>
    <w:rsid w:val="00361C89"/>
    <w:rsid w:val="003647E2"/>
    <w:rsid w:val="00365107"/>
    <w:rsid w:val="003656B1"/>
    <w:rsid w:val="0037378C"/>
    <w:rsid w:val="003756BD"/>
    <w:rsid w:val="0037781F"/>
    <w:rsid w:val="00383812"/>
    <w:rsid w:val="00384BA0"/>
    <w:rsid w:val="00386175"/>
    <w:rsid w:val="0038620A"/>
    <w:rsid w:val="00386700"/>
    <w:rsid w:val="003937F3"/>
    <w:rsid w:val="003940FD"/>
    <w:rsid w:val="003958AE"/>
    <w:rsid w:val="00395E4B"/>
    <w:rsid w:val="003A1541"/>
    <w:rsid w:val="003A23C3"/>
    <w:rsid w:val="003A280D"/>
    <w:rsid w:val="003A2DCD"/>
    <w:rsid w:val="003A4382"/>
    <w:rsid w:val="003B4A77"/>
    <w:rsid w:val="003B6318"/>
    <w:rsid w:val="003B6E6A"/>
    <w:rsid w:val="003B7896"/>
    <w:rsid w:val="003C2340"/>
    <w:rsid w:val="003C3D51"/>
    <w:rsid w:val="003C4295"/>
    <w:rsid w:val="003C4FCD"/>
    <w:rsid w:val="003C5051"/>
    <w:rsid w:val="003C58F2"/>
    <w:rsid w:val="003C77CB"/>
    <w:rsid w:val="003D020C"/>
    <w:rsid w:val="003D1E12"/>
    <w:rsid w:val="003D4D77"/>
    <w:rsid w:val="003D5BA1"/>
    <w:rsid w:val="003D600A"/>
    <w:rsid w:val="003D761C"/>
    <w:rsid w:val="003E13EF"/>
    <w:rsid w:val="003E2B47"/>
    <w:rsid w:val="003E5562"/>
    <w:rsid w:val="003E5B3F"/>
    <w:rsid w:val="003F1A2C"/>
    <w:rsid w:val="003F30AE"/>
    <w:rsid w:val="003F334B"/>
    <w:rsid w:val="003F4B6A"/>
    <w:rsid w:val="0040531F"/>
    <w:rsid w:val="00407026"/>
    <w:rsid w:val="00410926"/>
    <w:rsid w:val="0041132B"/>
    <w:rsid w:val="004118E6"/>
    <w:rsid w:val="004133A4"/>
    <w:rsid w:val="0041610A"/>
    <w:rsid w:val="00421C9A"/>
    <w:rsid w:val="00423BC1"/>
    <w:rsid w:val="004244E3"/>
    <w:rsid w:val="00425170"/>
    <w:rsid w:val="00426497"/>
    <w:rsid w:val="004328B3"/>
    <w:rsid w:val="00433128"/>
    <w:rsid w:val="004357E1"/>
    <w:rsid w:val="0043654D"/>
    <w:rsid w:val="00437B26"/>
    <w:rsid w:val="004404BA"/>
    <w:rsid w:val="004448D7"/>
    <w:rsid w:val="00447722"/>
    <w:rsid w:val="00453FC6"/>
    <w:rsid w:val="00454DB1"/>
    <w:rsid w:val="0045674E"/>
    <w:rsid w:val="0046342C"/>
    <w:rsid w:val="004675D5"/>
    <w:rsid w:val="00471454"/>
    <w:rsid w:val="004725FF"/>
    <w:rsid w:val="00472B2C"/>
    <w:rsid w:val="00475594"/>
    <w:rsid w:val="0047754A"/>
    <w:rsid w:val="00481AA0"/>
    <w:rsid w:val="004836C1"/>
    <w:rsid w:val="0049092A"/>
    <w:rsid w:val="00495F8E"/>
    <w:rsid w:val="00496001"/>
    <w:rsid w:val="004A1381"/>
    <w:rsid w:val="004A4411"/>
    <w:rsid w:val="004A5821"/>
    <w:rsid w:val="004A66A3"/>
    <w:rsid w:val="004A7CD0"/>
    <w:rsid w:val="004A7D05"/>
    <w:rsid w:val="004B0EB7"/>
    <w:rsid w:val="004B3FCA"/>
    <w:rsid w:val="004C3AEE"/>
    <w:rsid w:val="004C6726"/>
    <w:rsid w:val="004C69C3"/>
    <w:rsid w:val="004C750C"/>
    <w:rsid w:val="004D16A8"/>
    <w:rsid w:val="004D2495"/>
    <w:rsid w:val="004D34AD"/>
    <w:rsid w:val="004D3740"/>
    <w:rsid w:val="004D5020"/>
    <w:rsid w:val="004D50B3"/>
    <w:rsid w:val="004D6572"/>
    <w:rsid w:val="004D6826"/>
    <w:rsid w:val="004D70B0"/>
    <w:rsid w:val="004D7631"/>
    <w:rsid w:val="004D784D"/>
    <w:rsid w:val="004E31FF"/>
    <w:rsid w:val="004E4089"/>
    <w:rsid w:val="004E63BD"/>
    <w:rsid w:val="004F050A"/>
    <w:rsid w:val="00502049"/>
    <w:rsid w:val="00506CA4"/>
    <w:rsid w:val="00510968"/>
    <w:rsid w:val="00516EE1"/>
    <w:rsid w:val="00522BD7"/>
    <w:rsid w:val="00522CFF"/>
    <w:rsid w:val="005279B2"/>
    <w:rsid w:val="005314E2"/>
    <w:rsid w:val="005322BB"/>
    <w:rsid w:val="00532F5A"/>
    <w:rsid w:val="00533495"/>
    <w:rsid w:val="00536315"/>
    <w:rsid w:val="00541F3D"/>
    <w:rsid w:val="00543E39"/>
    <w:rsid w:val="0054421D"/>
    <w:rsid w:val="005473A8"/>
    <w:rsid w:val="00547A10"/>
    <w:rsid w:val="00551F91"/>
    <w:rsid w:val="00552744"/>
    <w:rsid w:val="0055371D"/>
    <w:rsid w:val="005542AF"/>
    <w:rsid w:val="00557A1C"/>
    <w:rsid w:val="00561CD5"/>
    <w:rsid w:val="00562BCC"/>
    <w:rsid w:val="00562EF7"/>
    <w:rsid w:val="005639F8"/>
    <w:rsid w:val="0056775F"/>
    <w:rsid w:val="0057174E"/>
    <w:rsid w:val="00571CBE"/>
    <w:rsid w:val="00572910"/>
    <w:rsid w:val="00572C56"/>
    <w:rsid w:val="0057590D"/>
    <w:rsid w:val="00581F42"/>
    <w:rsid w:val="00592370"/>
    <w:rsid w:val="005926CB"/>
    <w:rsid w:val="00592EBE"/>
    <w:rsid w:val="005953B1"/>
    <w:rsid w:val="00597617"/>
    <w:rsid w:val="005A0303"/>
    <w:rsid w:val="005A40B1"/>
    <w:rsid w:val="005A43F1"/>
    <w:rsid w:val="005A4599"/>
    <w:rsid w:val="005A6B9E"/>
    <w:rsid w:val="005A6D4D"/>
    <w:rsid w:val="005B311C"/>
    <w:rsid w:val="005B48C8"/>
    <w:rsid w:val="005B5BD3"/>
    <w:rsid w:val="005B62D1"/>
    <w:rsid w:val="005B7608"/>
    <w:rsid w:val="005C39DE"/>
    <w:rsid w:val="005D17D0"/>
    <w:rsid w:val="005D288A"/>
    <w:rsid w:val="005D2D26"/>
    <w:rsid w:val="005D5805"/>
    <w:rsid w:val="005E0DB0"/>
    <w:rsid w:val="005E0DF7"/>
    <w:rsid w:val="005E1DCA"/>
    <w:rsid w:val="005E2588"/>
    <w:rsid w:val="005F3B97"/>
    <w:rsid w:val="00600D64"/>
    <w:rsid w:val="00602B9F"/>
    <w:rsid w:val="00605899"/>
    <w:rsid w:val="0061199C"/>
    <w:rsid w:val="00612060"/>
    <w:rsid w:val="006120B4"/>
    <w:rsid w:val="00622E1B"/>
    <w:rsid w:val="006232BC"/>
    <w:rsid w:val="00625575"/>
    <w:rsid w:val="006326B1"/>
    <w:rsid w:val="00641047"/>
    <w:rsid w:val="00641201"/>
    <w:rsid w:val="00645279"/>
    <w:rsid w:val="00646EFF"/>
    <w:rsid w:val="006471EE"/>
    <w:rsid w:val="00651299"/>
    <w:rsid w:val="00653B5D"/>
    <w:rsid w:val="00656D8E"/>
    <w:rsid w:val="00657445"/>
    <w:rsid w:val="00670870"/>
    <w:rsid w:val="0067091D"/>
    <w:rsid w:val="00670E80"/>
    <w:rsid w:val="00680300"/>
    <w:rsid w:val="006830B3"/>
    <w:rsid w:val="006835E3"/>
    <w:rsid w:val="00684A1C"/>
    <w:rsid w:val="0068567F"/>
    <w:rsid w:val="0068639A"/>
    <w:rsid w:val="006935A0"/>
    <w:rsid w:val="00693911"/>
    <w:rsid w:val="006A387A"/>
    <w:rsid w:val="006A3F28"/>
    <w:rsid w:val="006A5940"/>
    <w:rsid w:val="006B0001"/>
    <w:rsid w:val="006B4E41"/>
    <w:rsid w:val="006B506E"/>
    <w:rsid w:val="006B57F4"/>
    <w:rsid w:val="006C0D09"/>
    <w:rsid w:val="006C3B97"/>
    <w:rsid w:val="006C3CDE"/>
    <w:rsid w:val="006C44B2"/>
    <w:rsid w:val="006C724D"/>
    <w:rsid w:val="006D10AF"/>
    <w:rsid w:val="006D3007"/>
    <w:rsid w:val="006D31D5"/>
    <w:rsid w:val="006D3FBF"/>
    <w:rsid w:val="006D4D82"/>
    <w:rsid w:val="006D4DA6"/>
    <w:rsid w:val="006D5507"/>
    <w:rsid w:val="006D63A6"/>
    <w:rsid w:val="006E413C"/>
    <w:rsid w:val="006E5229"/>
    <w:rsid w:val="006E66D9"/>
    <w:rsid w:val="006E6FF3"/>
    <w:rsid w:val="006E734A"/>
    <w:rsid w:val="006F12DB"/>
    <w:rsid w:val="006F196B"/>
    <w:rsid w:val="006F2645"/>
    <w:rsid w:val="006F6314"/>
    <w:rsid w:val="006F6BCE"/>
    <w:rsid w:val="006F6D46"/>
    <w:rsid w:val="007002CF"/>
    <w:rsid w:val="00704298"/>
    <w:rsid w:val="0070644C"/>
    <w:rsid w:val="00714312"/>
    <w:rsid w:val="00714E83"/>
    <w:rsid w:val="00715C1E"/>
    <w:rsid w:val="00722C3E"/>
    <w:rsid w:val="00724A97"/>
    <w:rsid w:val="00726118"/>
    <w:rsid w:val="00731C02"/>
    <w:rsid w:val="00734A42"/>
    <w:rsid w:val="00734CF3"/>
    <w:rsid w:val="0073662A"/>
    <w:rsid w:val="00740A50"/>
    <w:rsid w:val="007427F0"/>
    <w:rsid w:val="007467CB"/>
    <w:rsid w:val="007513F2"/>
    <w:rsid w:val="00752B32"/>
    <w:rsid w:val="00752D84"/>
    <w:rsid w:val="007633E8"/>
    <w:rsid w:val="00763B79"/>
    <w:rsid w:val="00764A39"/>
    <w:rsid w:val="0076661A"/>
    <w:rsid w:val="00772F59"/>
    <w:rsid w:val="007766C9"/>
    <w:rsid w:val="0078389E"/>
    <w:rsid w:val="00785887"/>
    <w:rsid w:val="00785B72"/>
    <w:rsid w:val="00787C8D"/>
    <w:rsid w:val="00790BDA"/>
    <w:rsid w:val="007929FF"/>
    <w:rsid w:val="00792ED9"/>
    <w:rsid w:val="00793FCF"/>
    <w:rsid w:val="007A63C7"/>
    <w:rsid w:val="007A7FCA"/>
    <w:rsid w:val="007B3B32"/>
    <w:rsid w:val="007B3F99"/>
    <w:rsid w:val="007B4256"/>
    <w:rsid w:val="007B4B97"/>
    <w:rsid w:val="007B597F"/>
    <w:rsid w:val="007C16B1"/>
    <w:rsid w:val="007C1D95"/>
    <w:rsid w:val="007C201F"/>
    <w:rsid w:val="007C42EE"/>
    <w:rsid w:val="007C44DD"/>
    <w:rsid w:val="007C773D"/>
    <w:rsid w:val="007D02F1"/>
    <w:rsid w:val="007D691B"/>
    <w:rsid w:val="007E6DF1"/>
    <w:rsid w:val="007F32E1"/>
    <w:rsid w:val="007F5B78"/>
    <w:rsid w:val="007F7EAD"/>
    <w:rsid w:val="00800E7D"/>
    <w:rsid w:val="008077F2"/>
    <w:rsid w:val="00811429"/>
    <w:rsid w:val="008156BD"/>
    <w:rsid w:val="00820D56"/>
    <w:rsid w:val="00823D65"/>
    <w:rsid w:val="00832AEF"/>
    <w:rsid w:val="00835EC0"/>
    <w:rsid w:val="008373F7"/>
    <w:rsid w:val="00841EC6"/>
    <w:rsid w:val="00850621"/>
    <w:rsid w:val="0085284D"/>
    <w:rsid w:val="00854B12"/>
    <w:rsid w:val="008608E6"/>
    <w:rsid w:val="0086155F"/>
    <w:rsid w:val="00865E98"/>
    <w:rsid w:val="0086651E"/>
    <w:rsid w:val="0086700E"/>
    <w:rsid w:val="00867F15"/>
    <w:rsid w:val="00870019"/>
    <w:rsid w:val="0087066E"/>
    <w:rsid w:val="008722C1"/>
    <w:rsid w:val="0087387D"/>
    <w:rsid w:val="008744B1"/>
    <w:rsid w:val="008750C2"/>
    <w:rsid w:val="00875192"/>
    <w:rsid w:val="0087579E"/>
    <w:rsid w:val="008808A3"/>
    <w:rsid w:val="008814AB"/>
    <w:rsid w:val="00884F03"/>
    <w:rsid w:val="00885AD4"/>
    <w:rsid w:val="0088784E"/>
    <w:rsid w:val="0089061C"/>
    <w:rsid w:val="00893C6B"/>
    <w:rsid w:val="00894DF7"/>
    <w:rsid w:val="00894F98"/>
    <w:rsid w:val="0089532F"/>
    <w:rsid w:val="008968EA"/>
    <w:rsid w:val="00897455"/>
    <w:rsid w:val="008A0517"/>
    <w:rsid w:val="008A064A"/>
    <w:rsid w:val="008A2501"/>
    <w:rsid w:val="008A2C19"/>
    <w:rsid w:val="008A2DC1"/>
    <w:rsid w:val="008A6EBB"/>
    <w:rsid w:val="008B4A77"/>
    <w:rsid w:val="008C36C0"/>
    <w:rsid w:val="008C45E4"/>
    <w:rsid w:val="008D0A52"/>
    <w:rsid w:val="008D32D5"/>
    <w:rsid w:val="008D3C22"/>
    <w:rsid w:val="008D3EE7"/>
    <w:rsid w:val="008E03D4"/>
    <w:rsid w:val="008F0014"/>
    <w:rsid w:val="008F1E85"/>
    <w:rsid w:val="008F27A2"/>
    <w:rsid w:val="008F32F5"/>
    <w:rsid w:val="008F5147"/>
    <w:rsid w:val="008F61FE"/>
    <w:rsid w:val="009015A8"/>
    <w:rsid w:val="00905F17"/>
    <w:rsid w:val="00906C06"/>
    <w:rsid w:val="00911E95"/>
    <w:rsid w:val="009125E8"/>
    <w:rsid w:val="009135B7"/>
    <w:rsid w:val="00915386"/>
    <w:rsid w:val="00916A9D"/>
    <w:rsid w:val="00916FB8"/>
    <w:rsid w:val="009218CF"/>
    <w:rsid w:val="00922341"/>
    <w:rsid w:val="009227E3"/>
    <w:rsid w:val="0092465C"/>
    <w:rsid w:val="009247E2"/>
    <w:rsid w:val="00927A21"/>
    <w:rsid w:val="00932835"/>
    <w:rsid w:val="00932F42"/>
    <w:rsid w:val="00934D30"/>
    <w:rsid w:val="00937A04"/>
    <w:rsid w:val="0094080E"/>
    <w:rsid w:val="009453EF"/>
    <w:rsid w:val="0094553C"/>
    <w:rsid w:val="00945D9B"/>
    <w:rsid w:val="00947F4C"/>
    <w:rsid w:val="00955C88"/>
    <w:rsid w:val="009573EF"/>
    <w:rsid w:val="009614CF"/>
    <w:rsid w:val="009614D7"/>
    <w:rsid w:val="009617EB"/>
    <w:rsid w:val="00962E0D"/>
    <w:rsid w:val="009675A8"/>
    <w:rsid w:val="00967825"/>
    <w:rsid w:val="009774AF"/>
    <w:rsid w:val="009800ED"/>
    <w:rsid w:val="009807C9"/>
    <w:rsid w:val="00984EEB"/>
    <w:rsid w:val="00990BF5"/>
    <w:rsid w:val="00991CC9"/>
    <w:rsid w:val="00992FF1"/>
    <w:rsid w:val="00993723"/>
    <w:rsid w:val="00995752"/>
    <w:rsid w:val="00996C3D"/>
    <w:rsid w:val="00997D8D"/>
    <w:rsid w:val="009A1E62"/>
    <w:rsid w:val="009A2266"/>
    <w:rsid w:val="009A4663"/>
    <w:rsid w:val="009A7D0A"/>
    <w:rsid w:val="009B2C0A"/>
    <w:rsid w:val="009B4211"/>
    <w:rsid w:val="009B53E1"/>
    <w:rsid w:val="009C08A2"/>
    <w:rsid w:val="009C0F6B"/>
    <w:rsid w:val="009C1318"/>
    <w:rsid w:val="009C1E69"/>
    <w:rsid w:val="009C4835"/>
    <w:rsid w:val="009C6EE3"/>
    <w:rsid w:val="009D15A1"/>
    <w:rsid w:val="009D35BA"/>
    <w:rsid w:val="009D360B"/>
    <w:rsid w:val="009D49ED"/>
    <w:rsid w:val="009D5279"/>
    <w:rsid w:val="009D5B19"/>
    <w:rsid w:val="009D64B1"/>
    <w:rsid w:val="009E2728"/>
    <w:rsid w:val="009F067D"/>
    <w:rsid w:val="009F76E0"/>
    <w:rsid w:val="009F7B12"/>
    <w:rsid w:val="00A0005F"/>
    <w:rsid w:val="00A11BDC"/>
    <w:rsid w:val="00A13A9F"/>
    <w:rsid w:val="00A13B76"/>
    <w:rsid w:val="00A157A3"/>
    <w:rsid w:val="00A173FE"/>
    <w:rsid w:val="00A17D5F"/>
    <w:rsid w:val="00A23DDA"/>
    <w:rsid w:val="00A24306"/>
    <w:rsid w:val="00A26402"/>
    <w:rsid w:val="00A313A8"/>
    <w:rsid w:val="00A31565"/>
    <w:rsid w:val="00A41D0A"/>
    <w:rsid w:val="00A4672A"/>
    <w:rsid w:val="00A473B5"/>
    <w:rsid w:val="00A51140"/>
    <w:rsid w:val="00A5179A"/>
    <w:rsid w:val="00A529FD"/>
    <w:rsid w:val="00A54007"/>
    <w:rsid w:val="00A5634D"/>
    <w:rsid w:val="00A60753"/>
    <w:rsid w:val="00A625DA"/>
    <w:rsid w:val="00A62AF3"/>
    <w:rsid w:val="00A6644D"/>
    <w:rsid w:val="00A678E0"/>
    <w:rsid w:val="00A70879"/>
    <w:rsid w:val="00A70955"/>
    <w:rsid w:val="00A72015"/>
    <w:rsid w:val="00A72D5F"/>
    <w:rsid w:val="00A73B55"/>
    <w:rsid w:val="00A7439E"/>
    <w:rsid w:val="00A8107E"/>
    <w:rsid w:val="00A81FF2"/>
    <w:rsid w:val="00A821C4"/>
    <w:rsid w:val="00A856D3"/>
    <w:rsid w:val="00A86DD1"/>
    <w:rsid w:val="00A87FC0"/>
    <w:rsid w:val="00A929E8"/>
    <w:rsid w:val="00A95427"/>
    <w:rsid w:val="00A9632C"/>
    <w:rsid w:val="00A97AD6"/>
    <w:rsid w:val="00AA2634"/>
    <w:rsid w:val="00AA32D6"/>
    <w:rsid w:val="00AA388B"/>
    <w:rsid w:val="00AA6A22"/>
    <w:rsid w:val="00AA7200"/>
    <w:rsid w:val="00AB10CB"/>
    <w:rsid w:val="00AB4070"/>
    <w:rsid w:val="00AB77BD"/>
    <w:rsid w:val="00AC0356"/>
    <w:rsid w:val="00AC7DA7"/>
    <w:rsid w:val="00AC7F64"/>
    <w:rsid w:val="00AD54EB"/>
    <w:rsid w:val="00AE08AF"/>
    <w:rsid w:val="00AE3528"/>
    <w:rsid w:val="00AE3B4A"/>
    <w:rsid w:val="00AE428E"/>
    <w:rsid w:val="00AE4D41"/>
    <w:rsid w:val="00AE5EFB"/>
    <w:rsid w:val="00AF1E54"/>
    <w:rsid w:val="00AF1EC5"/>
    <w:rsid w:val="00AF2C57"/>
    <w:rsid w:val="00AF4DCC"/>
    <w:rsid w:val="00B00E3F"/>
    <w:rsid w:val="00B03177"/>
    <w:rsid w:val="00B0376F"/>
    <w:rsid w:val="00B039DD"/>
    <w:rsid w:val="00B03FD1"/>
    <w:rsid w:val="00B1033E"/>
    <w:rsid w:val="00B11642"/>
    <w:rsid w:val="00B125DD"/>
    <w:rsid w:val="00B131E6"/>
    <w:rsid w:val="00B20779"/>
    <w:rsid w:val="00B21280"/>
    <w:rsid w:val="00B2212A"/>
    <w:rsid w:val="00B22EDC"/>
    <w:rsid w:val="00B24434"/>
    <w:rsid w:val="00B24AC3"/>
    <w:rsid w:val="00B301CA"/>
    <w:rsid w:val="00B3039F"/>
    <w:rsid w:val="00B31C12"/>
    <w:rsid w:val="00B330A4"/>
    <w:rsid w:val="00B336DD"/>
    <w:rsid w:val="00B37846"/>
    <w:rsid w:val="00B40F50"/>
    <w:rsid w:val="00B438BD"/>
    <w:rsid w:val="00B43BD5"/>
    <w:rsid w:val="00B456D5"/>
    <w:rsid w:val="00B50D34"/>
    <w:rsid w:val="00B53714"/>
    <w:rsid w:val="00B56347"/>
    <w:rsid w:val="00B61647"/>
    <w:rsid w:val="00B62FF2"/>
    <w:rsid w:val="00B649AE"/>
    <w:rsid w:val="00B7200D"/>
    <w:rsid w:val="00B73341"/>
    <w:rsid w:val="00B76945"/>
    <w:rsid w:val="00B77046"/>
    <w:rsid w:val="00B82F7B"/>
    <w:rsid w:val="00B832C5"/>
    <w:rsid w:val="00B842E5"/>
    <w:rsid w:val="00B84E36"/>
    <w:rsid w:val="00B91166"/>
    <w:rsid w:val="00B91FD6"/>
    <w:rsid w:val="00B92094"/>
    <w:rsid w:val="00B951BB"/>
    <w:rsid w:val="00B9553A"/>
    <w:rsid w:val="00BA0E8F"/>
    <w:rsid w:val="00BA12A0"/>
    <w:rsid w:val="00BA219D"/>
    <w:rsid w:val="00BA43E9"/>
    <w:rsid w:val="00BA606A"/>
    <w:rsid w:val="00BA655A"/>
    <w:rsid w:val="00BA7D43"/>
    <w:rsid w:val="00BB6218"/>
    <w:rsid w:val="00BC034A"/>
    <w:rsid w:val="00BC1089"/>
    <w:rsid w:val="00BC3E2E"/>
    <w:rsid w:val="00BC46BE"/>
    <w:rsid w:val="00BD04E2"/>
    <w:rsid w:val="00BD7CA2"/>
    <w:rsid w:val="00BD7D4C"/>
    <w:rsid w:val="00BE2AC4"/>
    <w:rsid w:val="00BE368E"/>
    <w:rsid w:val="00BE427D"/>
    <w:rsid w:val="00BF1D5B"/>
    <w:rsid w:val="00C008CE"/>
    <w:rsid w:val="00C01E7F"/>
    <w:rsid w:val="00C05551"/>
    <w:rsid w:val="00C06D73"/>
    <w:rsid w:val="00C071C3"/>
    <w:rsid w:val="00C07FCD"/>
    <w:rsid w:val="00C11554"/>
    <w:rsid w:val="00C11D63"/>
    <w:rsid w:val="00C12AB7"/>
    <w:rsid w:val="00C1671A"/>
    <w:rsid w:val="00C1755D"/>
    <w:rsid w:val="00C20B59"/>
    <w:rsid w:val="00C313B7"/>
    <w:rsid w:val="00C313D5"/>
    <w:rsid w:val="00C32B44"/>
    <w:rsid w:val="00C341B4"/>
    <w:rsid w:val="00C3477A"/>
    <w:rsid w:val="00C3479D"/>
    <w:rsid w:val="00C40D7A"/>
    <w:rsid w:val="00C45F57"/>
    <w:rsid w:val="00C47DB9"/>
    <w:rsid w:val="00C51884"/>
    <w:rsid w:val="00C52D98"/>
    <w:rsid w:val="00C53116"/>
    <w:rsid w:val="00C537B5"/>
    <w:rsid w:val="00C57BC2"/>
    <w:rsid w:val="00C57DBA"/>
    <w:rsid w:val="00C57FCB"/>
    <w:rsid w:val="00C600F6"/>
    <w:rsid w:val="00C65E58"/>
    <w:rsid w:val="00C70778"/>
    <w:rsid w:val="00C70CC7"/>
    <w:rsid w:val="00C73543"/>
    <w:rsid w:val="00C7417D"/>
    <w:rsid w:val="00C75786"/>
    <w:rsid w:val="00C82EF2"/>
    <w:rsid w:val="00C83379"/>
    <w:rsid w:val="00C8384C"/>
    <w:rsid w:val="00C84EF7"/>
    <w:rsid w:val="00C85785"/>
    <w:rsid w:val="00C8706B"/>
    <w:rsid w:val="00C90627"/>
    <w:rsid w:val="00C925F4"/>
    <w:rsid w:val="00C92DF0"/>
    <w:rsid w:val="00C95FEF"/>
    <w:rsid w:val="00C963F7"/>
    <w:rsid w:val="00CA2B23"/>
    <w:rsid w:val="00CA41ED"/>
    <w:rsid w:val="00CA5898"/>
    <w:rsid w:val="00CA740B"/>
    <w:rsid w:val="00CB0775"/>
    <w:rsid w:val="00CB3CF6"/>
    <w:rsid w:val="00CB4CE1"/>
    <w:rsid w:val="00CB5713"/>
    <w:rsid w:val="00CB71CD"/>
    <w:rsid w:val="00CC344D"/>
    <w:rsid w:val="00CC490A"/>
    <w:rsid w:val="00CC5740"/>
    <w:rsid w:val="00CC6CF5"/>
    <w:rsid w:val="00CD12C7"/>
    <w:rsid w:val="00CD1832"/>
    <w:rsid w:val="00CD344D"/>
    <w:rsid w:val="00CD4817"/>
    <w:rsid w:val="00CD775B"/>
    <w:rsid w:val="00CD7942"/>
    <w:rsid w:val="00CF5120"/>
    <w:rsid w:val="00CF761B"/>
    <w:rsid w:val="00D11217"/>
    <w:rsid w:val="00D16C88"/>
    <w:rsid w:val="00D16E9F"/>
    <w:rsid w:val="00D20B54"/>
    <w:rsid w:val="00D20C5E"/>
    <w:rsid w:val="00D2380E"/>
    <w:rsid w:val="00D23E20"/>
    <w:rsid w:val="00D25C4C"/>
    <w:rsid w:val="00D25D49"/>
    <w:rsid w:val="00D27314"/>
    <w:rsid w:val="00D301FE"/>
    <w:rsid w:val="00D30480"/>
    <w:rsid w:val="00D3244B"/>
    <w:rsid w:val="00D35627"/>
    <w:rsid w:val="00D372DC"/>
    <w:rsid w:val="00D37BBE"/>
    <w:rsid w:val="00D37C5A"/>
    <w:rsid w:val="00D451F8"/>
    <w:rsid w:val="00D501D1"/>
    <w:rsid w:val="00D51307"/>
    <w:rsid w:val="00D54069"/>
    <w:rsid w:val="00D5680C"/>
    <w:rsid w:val="00D57512"/>
    <w:rsid w:val="00D62BD3"/>
    <w:rsid w:val="00D642CC"/>
    <w:rsid w:val="00D66075"/>
    <w:rsid w:val="00D67CA7"/>
    <w:rsid w:val="00D713CD"/>
    <w:rsid w:val="00D71BED"/>
    <w:rsid w:val="00D72F27"/>
    <w:rsid w:val="00D75385"/>
    <w:rsid w:val="00D7637E"/>
    <w:rsid w:val="00D77AC7"/>
    <w:rsid w:val="00D81679"/>
    <w:rsid w:val="00D85624"/>
    <w:rsid w:val="00D90F44"/>
    <w:rsid w:val="00D920FB"/>
    <w:rsid w:val="00D92763"/>
    <w:rsid w:val="00D93E74"/>
    <w:rsid w:val="00D94428"/>
    <w:rsid w:val="00D94732"/>
    <w:rsid w:val="00D952C3"/>
    <w:rsid w:val="00D97EF8"/>
    <w:rsid w:val="00DA5437"/>
    <w:rsid w:val="00DB0926"/>
    <w:rsid w:val="00DB11CB"/>
    <w:rsid w:val="00DB137C"/>
    <w:rsid w:val="00DB3530"/>
    <w:rsid w:val="00DB6384"/>
    <w:rsid w:val="00DB6AEC"/>
    <w:rsid w:val="00DC1FA9"/>
    <w:rsid w:val="00DC335C"/>
    <w:rsid w:val="00DC3CDE"/>
    <w:rsid w:val="00DC3FA8"/>
    <w:rsid w:val="00DC405D"/>
    <w:rsid w:val="00DC7AC7"/>
    <w:rsid w:val="00DD01DD"/>
    <w:rsid w:val="00DD3A14"/>
    <w:rsid w:val="00DE24F4"/>
    <w:rsid w:val="00DE3406"/>
    <w:rsid w:val="00DE3422"/>
    <w:rsid w:val="00DE4A6B"/>
    <w:rsid w:val="00DE58AF"/>
    <w:rsid w:val="00DE6217"/>
    <w:rsid w:val="00DE67D0"/>
    <w:rsid w:val="00DE7F8B"/>
    <w:rsid w:val="00DF741E"/>
    <w:rsid w:val="00E00B4F"/>
    <w:rsid w:val="00E051B6"/>
    <w:rsid w:val="00E13755"/>
    <w:rsid w:val="00E1733E"/>
    <w:rsid w:val="00E210D0"/>
    <w:rsid w:val="00E226AB"/>
    <w:rsid w:val="00E22A2E"/>
    <w:rsid w:val="00E24AAB"/>
    <w:rsid w:val="00E24EF4"/>
    <w:rsid w:val="00E274EA"/>
    <w:rsid w:val="00E334F3"/>
    <w:rsid w:val="00E41504"/>
    <w:rsid w:val="00E439C3"/>
    <w:rsid w:val="00E50186"/>
    <w:rsid w:val="00E53FC9"/>
    <w:rsid w:val="00E54776"/>
    <w:rsid w:val="00E55D3F"/>
    <w:rsid w:val="00E62814"/>
    <w:rsid w:val="00E63FA9"/>
    <w:rsid w:val="00E65972"/>
    <w:rsid w:val="00E66253"/>
    <w:rsid w:val="00E91299"/>
    <w:rsid w:val="00E91996"/>
    <w:rsid w:val="00E935D9"/>
    <w:rsid w:val="00E9384C"/>
    <w:rsid w:val="00E93ADE"/>
    <w:rsid w:val="00E93CB0"/>
    <w:rsid w:val="00EA2CA4"/>
    <w:rsid w:val="00EB0F98"/>
    <w:rsid w:val="00EB183C"/>
    <w:rsid w:val="00EB2623"/>
    <w:rsid w:val="00EB5212"/>
    <w:rsid w:val="00EB528D"/>
    <w:rsid w:val="00EB5EEF"/>
    <w:rsid w:val="00EB6046"/>
    <w:rsid w:val="00EC3B1A"/>
    <w:rsid w:val="00EC4A31"/>
    <w:rsid w:val="00ED16BC"/>
    <w:rsid w:val="00ED193B"/>
    <w:rsid w:val="00ED35FD"/>
    <w:rsid w:val="00ED4815"/>
    <w:rsid w:val="00ED5655"/>
    <w:rsid w:val="00EE2BF2"/>
    <w:rsid w:val="00EE3D94"/>
    <w:rsid w:val="00EE506B"/>
    <w:rsid w:val="00EE742F"/>
    <w:rsid w:val="00EF13D7"/>
    <w:rsid w:val="00EF2377"/>
    <w:rsid w:val="00EF4409"/>
    <w:rsid w:val="00EF47B0"/>
    <w:rsid w:val="00EF49B6"/>
    <w:rsid w:val="00EF4BCE"/>
    <w:rsid w:val="00F02107"/>
    <w:rsid w:val="00F02E50"/>
    <w:rsid w:val="00F032C4"/>
    <w:rsid w:val="00F03B12"/>
    <w:rsid w:val="00F079E0"/>
    <w:rsid w:val="00F10342"/>
    <w:rsid w:val="00F12214"/>
    <w:rsid w:val="00F12B12"/>
    <w:rsid w:val="00F15EA2"/>
    <w:rsid w:val="00F17257"/>
    <w:rsid w:val="00F17EC0"/>
    <w:rsid w:val="00F221D9"/>
    <w:rsid w:val="00F22D08"/>
    <w:rsid w:val="00F243C4"/>
    <w:rsid w:val="00F251DE"/>
    <w:rsid w:val="00F31091"/>
    <w:rsid w:val="00F315AB"/>
    <w:rsid w:val="00F31EDD"/>
    <w:rsid w:val="00F33249"/>
    <w:rsid w:val="00F33768"/>
    <w:rsid w:val="00F40371"/>
    <w:rsid w:val="00F44901"/>
    <w:rsid w:val="00F460D7"/>
    <w:rsid w:val="00F51F31"/>
    <w:rsid w:val="00F53B52"/>
    <w:rsid w:val="00F55473"/>
    <w:rsid w:val="00F56A6E"/>
    <w:rsid w:val="00F56FDF"/>
    <w:rsid w:val="00F63A44"/>
    <w:rsid w:val="00F7101B"/>
    <w:rsid w:val="00F72F3F"/>
    <w:rsid w:val="00F7420B"/>
    <w:rsid w:val="00F74525"/>
    <w:rsid w:val="00F76A3F"/>
    <w:rsid w:val="00F778F3"/>
    <w:rsid w:val="00F830BA"/>
    <w:rsid w:val="00F83F51"/>
    <w:rsid w:val="00F853D6"/>
    <w:rsid w:val="00F854A3"/>
    <w:rsid w:val="00F86B31"/>
    <w:rsid w:val="00F939CE"/>
    <w:rsid w:val="00F97A25"/>
    <w:rsid w:val="00FA3FE8"/>
    <w:rsid w:val="00FA5208"/>
    <w:rsid w:val="00FA52FB"/>
    <w:rsid w:val="00FA6933"/>
    <w:rsid w:val="00FB1479"/>
    <w:rsid w:val="00FC0A27"/>
    <w:rsid w:val="00FC3763"/>
    <w:rsid w:val="00FC5702"/>
    <w:rsid w:val="00FD7BFA"/>
    <w:rsid w:val="00FE19DD"/>
    <w:rsid w:val="00FE1BDD"/>
    <w:rsid w:val="00FE47CE"/>
    <w:rsid w:val="00FF127A"/>
    <w:rsid w:val="00FF18DF"/>
    <w:rsid w:val="00FF1939"/>
    <w:rsid w:val="00FF3204"/>
    <w:rsid w:val="00FF405C"/>
    <w:rsid w:val="00FF4D16"/>
    <w:rsid w:val="00FF4FF0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6DB"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D16DB"/>
    <w:pPr>
      <w:keepNext/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D16DB"/>
    <w:pPr>
      <w:keepNext/>
      <w:ind w:right="850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D16DB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D16DB"/>
    <w:pPr>
      <w:keepNext/>
      <w:ind w:left="510"/>
      <w:outlineLvl w:val="3"/>
    </w:pPr>
    <w:rPr>
      <w:rFonts w:ascii="Arial" w:hAnsi="Arial" w:cs="Arial"/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2D16DB"/>
    <w:pPr>
      <w:keepNext/>
      <w:jc w:val="both"/>
      <w:outlineLvl w:val="4"/>
    </w:pPr>
    <w:rPr>
      <w:rFonts w:ascii="Arial" w:hAnsi="Arial" w:cs="Arial"/>
      <w:b/>
      <w:bCs/>
      <w:noProof/>
      <w:sz w:val="22"/>
      <w:szCs w:val="22"/>
      <w:lang w:val="en-GB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2D16DB"/>
    <w:pPr>
      <w:keepNext/>
      <w:spacing w:line="360" w:lineRule="auto"/>
      <w:outlineLvl w:val="5"/>
    </w:pPr>
    <w:rPr>
      <w:rFonts w:ascii="Arial" w:hAnsi="Arial" w:cs="Arial"/>
      <w:b/>
      <w:bCs/>
      <w:color w:val="FF0000"/>
      <w:sz w:val="40"/>
      <w:szCs w:val="4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D16DB"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2D16DB"/>
    <w:pPr>
      <w:keepNext/>
      <w:outlineLvl w:val="7"/>
    </w:pPr>
    <w:rPr>
      <w:rFonts w:ascii="Arial" w:hAnsi="Arial" w:cs="Arial"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2D16DB"/>
    <w:pPr>
      <w:keepNext/>
      <w:autoSpaceDE w:val="0"/>
      <w:autoSpaceDN w:val="0"/>
      <w:adjustRightInd w:val="0"/>
      <w:spacing w:line="360" w:lineRule="auto"/>
      <w:jc w:val="both"/>
      <w:outlineLvl w:val="8"/>
    </w:pPr>
    <w:rPr>
      <w:rFonts w:ascii="Arial" w:hAnsi="Arial" w:cs="Arial"/>
      <w:i/>
      <w:iCs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2D16D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2D16D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2D16D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2D16D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2D16DB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2D16DB"/>
    <w:rPr>
      <w:rFonts w:asciiTheme="minorHAnsi" w:eastAsiaTheme="minorEastAsia" w:hAnsiTheme="minorHAns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2D16DB"/>
    <w:rPr>
      <w:rFonts w:asciiTheme="minorHAnsi" w:eastAsiaTheme="minorEastAsia" w:hAnsiTheme="minorHAns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2D16DB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2D16DB"/>
    <w:rPr>
      <w:rFonts w:asciiTheme="majorHAnsi" w:eastAsiaTheme="majorEastAsia" w:hAnsiTheme="majorHAnsi" w:cs="Times New Roman"/>
    </w:rPr>
  </w:style>
  <w:style w:type="paragraph" w:styleId="Kopfzeile">
    <w:name w:val="header"/>
    <w:basedOn w:val="Standard"/>
    <w:link w:val="KopfzeileZchn"/>
    <w:uiPriority w:val="99"/>
    <w:rsid w:val="002D16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D16DB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2D16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D16DB"/>
    <w:rPr>
      <w:rFonts w:cs="Times New Roman"/>
      <w:sz w:val="20"/>
      <w:szCs w:val="20"/>
    </w:rPr>
  </w:style>
  <w:style w:type="character" w:styleId="Hyperlink">
    <w:name w:val="Hyperlink"/>
    <w:basedOn w:val="Absatz-Standardschriftart"/>
    <w:uiPriority w:val="99"/>
    <w:rsid w:val="002D16DB"/>
    <w:rPr>
      <w:rFonts w:ascii="Times New Roman" w:hAnsi="Times New Roman"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2D16DB"/>
    <w:rPr>
      <w:rFonts w:ascii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2D16DB"/>
    <w:rPr>
      <w:rFonts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2D16DB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2D16DB"/>
    <w:rPr>
      <w:rFonts w:cs="Times New Roman"/>
      <w:sz w:val="20"/>
      <w:szCs w:val="20"/>
    </w:rPr>
  </w:style>
  <w:style w:type="paragraph" w:styleId="Textkrper3">
    <w:name w:val="Body Text 3"/>
    <w:basedOn w:val="Standard"/>
    <w:link w:val="Textkrper3Zchn"/>
    <w:uiPriority w:val="99"/>
    <w:rsid w:val="002D16DB"/>
    <w:pPr>
      <w:spacing w:line="360" w:lineRule="auto"/>
      <w:ind w:right="850"/>
      <w:jc w:val="both"/>
    </w:pPr>
    <w:rPr>
      <w:rFonts w:ascii="Arial" w:hAnsi="Arial" w:cs="Arial"/>
      <w:b/>
      <w:bCs/>
      <w:noProof/>
      <w:color w:val="FF0000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2D16DB"/>
    <w:rPr>
      <w:rFonts w:cs="Times New Roman"/>
      <w:sz w:val="16"/>
      <w:szCs w:val="16"/>
    </w:rPr>
  </w:style>
  <w:style w:type="character" w:styleId="Seitenzahl">
    <w:name w:val="page number"/>
    <w:basedOn w:val="Absatz-Standardschriftart"/>
    <w:uiPriority w:val="99"/>
    <w:rsid w:val="002D16DB"/>
    <w:rPr>
      <w:rFonts w:ascii="Times New Roman" w:hAnsi="Times New Roman" w:cs="Times New Roman"/>
    </w:rPr>
  </w:style>
  <w:style w:type="paragraph" w:styleId="Textkrper-Zeileneinzug">
    <w:name w:val="Body Text Indent"/>
    <w:basedOn w:val="Standard"/>
    <w:link w:val="Textkrper-ZeileneinzugZchn"/>
    <w:uiPriority w:val="99"/>
    <w:rsid w:val="002D16DB"/>
    <w:pPr>
      <w:spacing w:line="360" w:lineRule="auto"/>
      <w:ind w:left="510"/>
      <w:jc w:val="both"/>
    </w:pPr>
    <w:rPr>
      <w:rFonts w:ascii="Arial" w:hAnsi="Arial" w:cs="Arial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2D16DB"/>
    <w:rPr>
      <w:rFonts w:cs="Times New Roman"/>
      <w:sz w:val="20"/>
      <w:szCs w:val="20"/>
    </w:rPr>
  </w:style>
  <w:style w:type="character" w:customStyle="1" w:styleId="Max">
    <w:name w:val="Max."/>
    <w:uiPriority w:val="99"/>
    <w:rsid w:val="002D16DB"/>
    <w:rPr>
      <w:b/>
    </w:rPr>
  </w:style>
  <w:style w:type="paragraph" w:styleId="Titel">
    <w:name w:val="Title"/>
    <w:basedOn w:val="Standard"/>
    <w:link w:val="TitelZchn"/>
    <w:uiPriority w:val="99"/>
    <w:qFormat/>
    <w:rsid w:val="002D16DB"/>
    <w:pPr>
      <w:autoSpaceDE w:val="0"/>
      <w:autoSpaceDN w:val="0"/>
      <w:jc w:val="center"/>
    </w:pPr>
    <w:rPr>
      <w:b/>
      <w:bCs/>
      <w:sz w:val="28"/>
      <w:szCs w:val="28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2D16D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BesuchterHyperlink">
    <w:name w:val="FollowedHyperlink"/>
    <w:basedOn w:val="Absatz-Standardschriftart"/>
    <w:uiPriority w:val="99"/>
    <w:rsid w:val="002D16DB"/>
    <w:rPr>
      <w:rFonts w:ascii="Times New Roman" w:hAnsi="Times New Roman" w:cs="Times New Roman"/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rsid w:val="002D16DB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2D16DB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2D16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D16DB"/>
    <w:rPr>
      <w:rFonts w:ascii="Tahoma" w:hAnsi="Tahoma" w:cs="Tahoma"/>
      <w:sz w:val="16"/>
      <w:szCs w:val="16"/>
    </w:rPr>
  </w:style>
  <w:style w:type="paragraph" w:customStyle="1" w:styleId="Grundschrift">
    <w:name w:val="Grundschrift"/>
    <w:basedOn w:val="Standard"/>
    <w:autoRedefine/>
    <w:rsid w:val="00CD4817"/>
    <w:pPr>
      <w:spacing w:line="280" w:lineRule="atLeast"/>
      <w:ind w:left="227"/>
    </w:pPr>
    <w:rPr>
      <w:rFonts w:ascii="Arial" w:hAnsi="Arial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234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234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922341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23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922341"/>
    <w:rPr>
      <w:rFonts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71CE3"/>
    <w:pPr>
      <w:ind w:left="720"/>
      <w:contextualSpacing/>
    </w:pPr>
  </w:style>
  <w:style w:type="paragraph" w:styleId="berarbeitung">
    <w:name w:val="Revision"/>
    <w:hidden/>
    <w:uiPriority w:val="99"/>
    <w:semiHidden/>
    <w:rsid w:val="00A95427"/>
    <w:pPr>
      <w:spacing w:after="0" w:line="240" w:lineRule="auto"/>
    </w:pPr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2340"/>
    <w:rPr>
      <w:rFonts w:ascii="Arial" w:hAnsi="Arial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C2340"/>
    <w:rPr>
      <w:rFonts w:ascii="Arial" w:hAnsi="Arial" w:cs="Times New Roman"/>
      <w:sz w:val="20"/>
      <w:szCs w:val="20"/>
      <w:lang w:val="x-non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C2340"/>
    <w:rPr>
      <w:rFonts w:cs="Times New Roman"/>
      <w:vertAlign w:val="superscript"/>
    </w:rPr>
  </w:style>
  <w:style w:type="paragraph" w:customStyle="1" w:styleId="Default">
    <w:name w:val="Default"/>
    <w:rsid w:val="0036510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st">
    <w:name w:val="st"/>
    <w:basedOn w:val="Absatz-Standardschriftart"/>
    <w:rsid w:val="000220DA"/>
  </w:style>
  <w:style w:type="character" w:styleId="Hervorhebung">
    <w:name w:val="Emphasis"/>
    <w:basedOn w:val="Absatz-Standardschriftart"/>
    <w:uiPriority w:val="20"/>
    <w:qFormat/>
    <w:rsid w:val="000220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6DB"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D16DB"/>
    <w:pPr>
      <w:keepNext/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D16DB"/>
    <w:pPr>
      <w:keepNext/>
      <w:ind w:right="850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D16DB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D16DB"/>
    <w:pPr>
      <w:keepNext/>
      <w:ind w:left="510"/>
      <w:outlineLvl w:val="3"/>
    </w:pPr>
    <w:rPr>
      <w:rFonts w:ascii="Arial" w:hAnsi="Arial" w:cs="Arial"/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2D16DB"/>
    <w:pPr>
      <w:keepNext/>
      <w:jc w:val="both"/>
      <w:outlineLvl w:val="4"/>
    </w:pPr>
    <w:rPr>
      <w:rFonts w:ascii="Arial" w:hAnsi="Arial" w:cs="Arial"/>
      <w:b/>
      <w:bCs/>
      <w:noProof/>
      <w:sz w:val="22"/>
      <w:szCs w:val="22"/>
      <w:lang w:val="en-GB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2D16DB"/>
    <w:pPr>
      <w:keepNext/>
      <w:spacing w:line="360" w:lineRule="auto"/>
      <w:outlineLvl w:val="5"/>
    </w:pPr>
    <w:rPr>
      <w:rFonts w:ascii="Arial" w:hAnsi="Arial" w:cs="Arial"/>
      <w:b/>
      <w:bCs/>
      <w:color w:val="FF0000"/>
      <w:sz w:val="40"/>
      <w:szCs w:val="4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D16DB"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2D16DB"/>
    <w:pPr>
      <w:keepNext/>
      <w:outlineLvl w:val="7"/>
    </w:pPr>
    <w:rPr>
      <w:rFonts w:ascii="Arial" w:hAnsi="Arial" w:cs="Arial"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2D16DB"/>
    <w:pPr>
      <w:keepNext/>
      <w:autoSpaceDE w:val="0"/>
      <w:autoSpaceDN w:val="0"/>
      <w:adjustRightInd w:val="0"/>
      <w:spacing w:line="360" w:lineRule="auto"/>
      <w:jc w:val="both"/>
      <w:outlineLvl w:val="8"/>
    </w:pPr>
    <w:rPr>
      <w:rFonts w:ascii="Arial" w:hAnsi="Arial" w:cs="Arial"/>
      <w:i/>
      <w:iCs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2D16D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2D16D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2D16D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2D16D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2D16DB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2D16DB"/>
    <w:rPr>
      <w:rFonts w:asciiTheme="minorHAnsi" w:eastAsiaTheme="minorEastAsia" w:hAnsiTheme="minorHAns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2D16DB"/>
    <w:rPr>
      <w:rFonts w:asciiTheme="minorHAnsi" w:eastAsiaTheme="minorEastAsia" w:hAnsiTheme="minorHAns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2D16DB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2D16DB"/>
    <w:rPr>
      <w:rFonts w:asciiTheme="majorHAnsi" w:eastAsiaTheme="majorEastAsia" w:hAnsiTheme="majorHAnsi" w:cs="Times New Roman"/>
    </w:rPr>
  </w:style>
  <w:style w:type="paragraph" w:styleId="Kopfzeile">
    <w:name w:val="header"/>
    <w:basedOn w:val="Standard"/>
    <w:link w:val="KopfzeileZchn"/>
    <w:uiPriority w:val="99"/>
    <w:rsid w:val="002D16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D16DB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2D16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D16DB"/>
    <w:rPr>
      <w:rFonts w:cs="Times New Roman"/>
      <w:sz w:val="20"/>
      <w:szCs w:val="20"/>
    </w:rPr>
  </w:style>
  <w:style w:type="character" w:styleId="Hyperlink">
    <w:name w:val="Hyperlink"/>
    <w:basedOn w:val="Absatz-Standardschriftart"/>
    <w:uiPriority w:val="99"/>
    <w:rsid w:val="002D16DB"/>
    <w:rPr>
      <w:rFonts w:ascii="Times New Roman" w:hAnsi="Times New Roman"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2D16DB"/>
    <w:rPr>
      <w:rFonts w:ascii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2D16DB"/>
    <w:rPr>
      <w:rFonts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2D16DB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2D16DB"/>
    <w:rPr>
      <w:rFonts w:cs="Times New Roman"/>
      <w:sz w:val="20"/>
      <w:szCs w:val="20"/>
    </w:rPr>
  </w:style>
  <w:style w:type="paragraph" w:styleId="Textkrper3">
    <w:name w:val="Body Text 3"/>
    <w:basedOn w:val="Standard"/>
    <w:link w:val="Textkrper3Zchn"/>
    <w:uiPriority w:val="99"/>
    <w:rsid w:val="002D16DB"/>
    <w:pPr>
      <w:spacing w:line="360" w:lineRule="auto"/>
      <w:ind w:right="850"/>
      <w:jc w:val="both"/>
    </w:pPr>
    <w:rPr>
      <w:rFonts w:ascii="Arial" w:hAnsi="Arial" w:cs="Arial"/>
      <w:b/>
      <w:bCs/>
      <w:noProof/>
      <w:color w:val="FF0000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2D16DB"/>
    <w:rPr>
      <w:rFonts w:cs="Times New Roman"/>
      <w:sz w:val="16"/>
      <w:szCs w:val="16"/>
    </w:rPr>
  </w:style>
  <w:style w:type="character" w:styleId="Seitenzahl">
    <w:name w:val="page number"/>
    <w:basedOn w:val="Absatz-Standardschriftart"/>
    <w:uiPriority w:val="99"/>
    <w:rsid w:val="002D16DB"/>
    <w:rPr>
      <w:rFonts w:ascii="Times New Roman" w:hAnsi="Times New Roman" w:cs="Times New Roman"/>
    </w:rPr>
  </w:style>
  <w:style w:type="paragraph" w:styleId="Textkrper-Zeileneinzug">
    <w:name w:val="Body Text Indent"/>
    <w:basedOn w:val="Standard"/>
    <w:link w:val="Textkrper-ZeileneinzugZchn"/>
    <w:uiPriority w:val="99"/>
    <w:rsid w:val="002D16DB"/>
    <w:pPr>
      <w:spacing w:line="360" w:lineRule="auto"/>
      <w:ind w:left="510"/>
      <w:jc w:val="both"/>
    </w:pPr>
    <w:rPr>
      <w:rFonts w:ascii="Arial" w:hAnsi="Arial" w:cs="Arial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2D16DB"/>
    <w:rPr>
      <w:rFonts w:cs="Times New Roman"/>
      <w:sz w:val="20"/>
      <w:szCs w:val="20"/>
    </w:rPr>
  </w:style>
  <w:style w:type="character" w:customStyle="1" w:styleId="Max">
    <w:name w:val="Max."/>
    <w:uiPriority w:val="99"/>
    <w:rsid w:val="002D16DB"/>
    <w:rPr>
      <w:b/>
    </w:rPr>
  </w:style>
  <w:style w:type="paragraph" w:styleId="Titel">
    <w:name w:val="Title"/>
    <w:basedOn w:val="Standard"/>
    <w:link w:val="TitelZchn"/>
    <w:uiPriority w:val="99"/>
    <w:qFormat/>
    <w:rsid w:val="002D16DB"/>
    <w:pPr>
      <w:autoSpaceDE w:val="0"/>
      <w:autoSpaceDN w:val="0"/>
      <w:jc w:val="center"/>
    </w:pPr>
    <w:rPr>
      <w:b/>
      <w:bCs/>
      <w:sz w:val="28"/>
      <w:szCs w:val="28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2D16D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BesuchterHyperlink">
    <w:name w:val="FollowedHyperlink"/>
    <w:basedOn w:val="Absatz-Standardschriftart"/>
    <w:uiPriority w:val="99"/>
    <w:rsid w:val="002D16DB"/>
    <w:rPr>
      <w:rFonts w:ascii="Times New Roman" w:hAnsi="Times New Roman" w:cs="Times New Roman"/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rsid w:val="002D16DB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2D16DB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2D16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D16DB"/>
    <w:rPr>
      <w:rFonts w:ascii="Tahoma" w:hAnsi="Tahoma" w:cs="Tahoma"/>
      <w:sz w:val="16"/>
      <w:szCs w:val="16"/>
    </w:rPr>
  </w:style>
  <w:style w:type="paragraph" w:customStyle="1" w:styleId="Grundschrift">
    <w:name w:val="Grundschrift"/>
    <w:basedOn w:val="Standard"/>
    <w:autoRedefine/>
    <w:rsid w:val="00CD4817"/>
    <w:pPr>
      <w:spacing w:line="280" w:lineRule="atLeast"/>
      <w:ind w:left="227"/>
    </w:pPr>
    <w:rPr>
      <w:rFonts w:ascii="Arial" w:hAnsi="Arial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234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234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922341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23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922341"/>
    <w:rPr>
      <w:rFonts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71CE3"/>
    <w:pPr>
      <w:ind w:left="720"/>
      <w:contextualSpacing/>
    </w:pPr>
  </w:style>
  <w:style w:type="paragraph" w:styleId="berarbeitung">
    <w:name w:val="Revision"/>
    <w:hidden/>
    <w:uiPriority w:val="99"/>
    <w:semiHidden/>
    <w:rsid w:val="00A95427"/>
    <w:pPr>
      <w:spacing w:after="0" w:line="240" w:lineRule="auto"/>
    </w:pPr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2340"/>
    <w:rPr>
      <w:rFonts w:ascii="Arial" w:hAnsi="Arial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C2340"/>
    <w:rPr>
      <w:rFonts w:ascii="Arial" w:hAnsi="Arial" w:cs="Times New Roman"/>
      <w:sz w:val="20"/>
      <w:szCs w:val="20"/>
      <w:lang w:val="x-non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C2340"/>
    <w:rPr>
      <w:rFonts w:cs="Times New Roman"/>
      <w:vertAlign w:val="superscript"/>
    </w:rPr>
  </w:style>
  <w:style w:type="paragraph" w:customStyle="1" w:styleId="Default">
    <w:name w:val="Default"/>
    <w:rsid w:val="0036510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st">
    <w:name w:val="st"/>
    <w:basedOn w:val="Absatz-Standardschriftart"/>
    <w:rsid w:val="000220DA"/>
  </w:style>
  <w:style w:type="character" w:styleId="Hervorhebung">
    <w:name w:val="Emphasis"/>
    <w:basedOn w:val="Absatz-Standardschriftart"/>
    <w:uiPriority w:val="20"/>
    <w:qFormat/>
    <w:rsid w:val="000220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@edag.de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004C8-830E-4629-8670-B56E7381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EDAG Engineering + Design AG</vt:lpstr>
    </vt:vector>
  </TitlesOfParts>
  <Manager>Head of Public Relation</Manager>
  <Company>EDAG Engineering + Design AG</Company>
  <LinksUpToDate>false</LinksUpToDate>
  <CharactersWithSpaces>3431</CharactersWithSpaces>
  <SharedDoc>false</SharedDoc>
  <HyperlinkBase>www.edag.com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EDAG Engineering + Design AG</dc:title>
  <dc:creator>Christoph Horvath</dc:creator>
  <dc:description>Contact:_x000d_
Christoph Horvath_x000d_
EDAG Engineering + Design AG_x000d_
Reesbergstrasse 1, 36039 Fulda_x000d_
pr@edag.de, www.edag.com_x000d_
Tel.: ++49 (0) 661-6000 570_x000d_
Fax: ++49 (0) 661-6000 559</dc:description>
  <cp:lastModifiedBy>Horvath, Christoph</cp:lastModifiedBy>
  <cp:revision>3</cp:revision>
  <cp:lastPrinted>2018-01-22T15:47:00Z</cp:lastPrinted>
  <dcterms:created xsi:type="dcterms:W3CDTF">2018-08-17T08:59:00Z</dcterms:created>
  <dcterms:modified xsi:type="dcterms:W3CDTF">2018-08-29T09:24:00Z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1940986727</vt:i4>
  </property>
  <property fmtid="{D5CDD505-2E9C-101B-9397-08002B2CF9AE}" pid="3" name="_NewReviewCycle">
    <vt:lpwstr/>
  </property>
  <property fmtid="{D5CDD505-2E9C-101B-9397-08002B2CF9AE}" pid="4" name="_EmailSubject">
    <vt:lpwstr>MAN/EDAG - Entwurf Pressemitteilung </vt:lpwstr>
  </property>
  <property fmtid="{D5CDD505-2E9C-101B-9397-08002B2CF9AE}" pid="5" name="_AuthorEmail">
    <vt:lpwstr>sacha.klingner@man.eu</vt:lpwstr>
  </property>
  <property fmtid="{D5CDD505-2E9C-101B-9397-08002B2CF9AE}" pid="6" name="_AuthorEmailDisplayName">
    <vt:lpwstr>Klingner, Sacha (GK)</vt:lpwstr>
  </property>
  <property fmtid="{D5CDD505-2E9C-101B-9397-08002B2CF9AE}" pid="7" name="_ReviewingToolsShownOnce">
    <vt:lpwstr/>
  </property>
</Properties>
</file>