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E8E0C" w14:textId="149671D5" w:rsidR="00E8308D" w:rsidRPr="00E8308D" w:rsidRDefault="005D1EDD" w:rsidP="00E8308D">
      <w:pPr>
        <w:spacing w:after="0"/>
        <w:rPr>
          <w:b/>
        </w:rPr>
      </w:pPr>
      <w:r w:rsidRPr="001B64F9">
        <w:rPr>
          <w:b/>
        </w:rPr>
        <w:t>IFK</w:t>
      </w:r>
      <w:r>
        <w:rPr>
          <w:b/>
        </w:rPr>
        <w:t>-</w:t>
      </w:r>
      <w:r w:rsidR="00AE65B5" w:rsidRPr="00E8308D">
        <w:rPr>
          <w:b/>
        </w:rPr>
        <w:t>Wissenschaftspreis für herausragende Abschlussarbeiten</w:t>
      </w:r>
      <w:r w:rsidR="001B64F9" w:rsidRPr="00E8308D">
        <w:rPr>
          <w:b/>
        </w:rPr>
        <w:t xml:space="preserve"> </w:t>
      </w:r>
    </w:p>
    <w:p w14:paraId="69B10D63" w14:textId="485B7D8F" w:rsidR="00976FC2" w:rsidRPr="00E8308D" w:rsidRDefault="00976FC2" w:rsidP="004A7AC8">
      <w:pPr>
        <w:spacing w:after="0"/>
      </w:pPr>
    </w:p>
    <w:p w14:paraId="78ECB4AE" w14:textId="5328D5E7" w:rsidR="00976FC2" w:rsidRPr="00E8308D" w:rsidRDefault="00283C7B" w:rsidP="004A7AC8">
      <w:pPr>
        <w:spacing w:after="0"/>
      </w:pPr>
      <w:r w:rsidRPr="00E8308D">
        <w:t>„</w:t>
      </w:r>
      <w:r w:rsidR="00976FC2" w:rsidRPr="00E8308D">
        <w:t>Die Förderung de</w:t>
      </w:r>
      <w:r w:rsidR="006B4A02">
        <w:t>r Wirtschaft und in</w:t>
      </w:r>
      <w:r w:rsidR="00976FC2" w:rsidRPr="00E8308D">
        <w:t>s</w:t>
      </w:r>
      <w:r w:rsidR="006B4A02">
        <w:t>besondere deren</w:t>
      </w:r>
      <w:r w:rsidR="00976FC2" w:rsidRPr="00E8308D">
        <w:t xml:space="preserve"> Nachwuchs liegt uns sehr am Herzen“, betont</w:t>
      </w:r>
      <w:r w:rsidR="0039776B">
        <w:t>e</w:t>
      </w:r>
      <w:r w:rsidR="00976FC2" w:rsidRPr="00E8308D">
        <w:t xml:space="preserve"> Brigitte Heine-Goldammer, stellvertretende Vorsitzende des Bundesverbands selbstständiger Physiotherapeuten (IFK)</w:t>
      </w:r>
      <w:r w:rsidR="0039776B">
        <w:t>, anlässlich der 17. IFK-Wissenschaftstags in Berlin</w:t>
      </w:r>
      <w:r w:rsidR="00976FC2" w:rsidRPr="00E8308D">
        <w:t>. Denn dies bedeute, die Zukunft zu sichern</w:t>
      </w:r>
      <w:r w:rsidRPr="00E8308D">
        <w:t xml:space="preserve">. </w:t>
      </w:r>
      <w:r w:rsidR="00976FC2" w:rsidRPr="00E8308D">
        <w:t>„</w:t>
      </w:r>
      <w:r w:rsidRPr="00E8308D">
        <w:t>Die Arbeiten aller</w:t>
      </w:r>
      <w:r w:rsidR="00976FC2" w:rsidRPr="00E8308D">
        <w:t xml:space="preserve"> Kandidaten, die sich in diesem Jahr um den </w:t>
      </w:r>
      <w:r w:rsidR="0039776B">
        <w:t>IFK-</w:t>
      </w:r>
      <w:r w:rsidR="00976FC2" w:rsidRPr="00E8308D">
        <w:t xml:space="preserve">Wissenschaftspreis beworben haben, </w:t>
      </w:r>
      <w:r w:rsidR="00E8308D" w:rsidRPr="00E8308D">
        <w:t>stellen eine gute Kombination aus wissenschaftlicher Fragestellung und praktischem Nutzen dar“</w:t>
      </w:r>
      <w:r w:rsidRPr="00E8308D">
        <w:t>, so Heine-Goldammer weiter.</w:t>
      </w:r>
    </w:p>
    <w:p w14:paraId="2ACDE5BE" w14:textId="77777777" w:rsidR="004A7AC8" w:rsidRPr="00E8308D" w:rsidRDefault="004A7AC8" w:rsidP="004A7AC8">
      <w:pPr>
        <w:spacing w:after="0"/>
      </w:pPr>
    </w:p>
    <w:p w14:paraId="06B9FED6" w14:textId="04E6A42D" w:rsidR="008E1F2B" w:rsidRPr="00976FC2" w:rsidRDefault="00DD4798" w:rsidP="004A7AC8">
      <w:pPr>
        <w:spacing w:after="0"/>
      </w:pPr>
      <w:r w:rsidRPr="00E8308D">
        <w:t xml:space="preserve">Mit dem </w:t>
      </w:r>
      <w:r w:rsidR="008E1F2B" w:rsidRPr="00E8308D">
        <w:t xml:space="preserve">IFK-Wissenschaftspreis prämiert der Verband </w:t>
      </w:r>
      <w:r w:rsidR="00976FC2" w:rsidRPr="00E8308D">
        <w:t xml:space="preserve">bereits zum 17. Mal </w:t>
      </w:r>
      <w:r w:rsidR="008E1F2B" w:rsidRPr="00E8308D">
        <w:t>herausragende Abschlussarbeiten, die sich mit einem physiotherapeutischen Thema beschäftigen.</w:t>
      </w:r>
      <w:r w:rsidR="00976FC2" w:rsidRPr="00E8308D">
        <w:t xml:space="preserve"> Begleitend </w:t>
      </w:r>
      <w:r w:rsidR="0039776B">
        <w:t xml:space="preserve">fand </w:t>
      </w:r>
      <w:r w:rsidR="00976FC2" w:rsidRPr="00E8308D">
        <w:t>erneut der</w:t>
      </w:r>
      <w:r w:rsidR="00976FC2" w:rsidRPr="00976FC2">
        <w:t xml:space="preserve"> IFK-Wissensc</w:t>
      </w:r>
      <w:r w:rsidR="00976FC2" w:rsidRPr="00C616AF">
        <w:t xml:space="preserve">haftstag statt, </w:t>
      </w:r>
      <w:r w:rsidRPr="00C616AF">
        <w:t xml:space="preserve">bei dem in diesem Jahr </w:t>
      </w:r>
      <w:r w:rsidR="00976FC2" w:rsidRPr="00C616AF">
        <w:t xml:space="preserve">Physiotherapie-Experten </w:t>
      </w:r>
      <w:r w:rsidR="00283FA4" w:rsidRPr="00C616AF">
        <w:t xml:space="preserve">und </w:t>
      </w:r>
      <w:r w:rsidR="00976FC2" w:rsidRPr="00C616AF">
        <w:t xml:space="preserve">Fachärzte aus Orthopädie und Chirurgie Einblicke in </w:t>
      </w:r>
      <w:r w:rsidRPr="00C616AF">
        <w:t>das Thema</w:t>
      </w:r>
      <w:r w:rsidR="00D00DCD" w:rsidRPr="00C616AF">
        <w:t xml:space="preserve"> Fuß</w:t>
      </w:r>
      <w:r w:rsidR="00283FA4" w:rsidRPr="00C616AF">
        <w:t>- und Sprunggelenks</w:t>
      </w:r>
      <w:r w:rsidR="00D00DCD" w:rsidRPr="00C616AF">
        <w:t xml:space="preserve">verletzungen </w:t>
      </w:r>
      <w:r w:rsidR="00283FA4" w:rsidRPr="00C616AF">
        <w:t xml:space="preserve">sowie die </w:t>
      </w:r>
      <w:r w:rsidR="00D00DCD" w:rsidRPr="00C616AF">
        <w:t>Bedeutung von Fußfaszien</w:t>
      </w:r>
      <w:r w:rsidRPr="00C616AF">
        <w:t xml:space="preserve"> </w:t>
      </w:r>
      <w:r w:rsidR="00976FC2" w:rsidRPr="00C616AF">
        <w:t>g</w:t>
      </w:r>
      <w:r w:rsidR="0039776B" w:rsidRPr="00C616AF">
        <w:t>a</w:t>
      </w:r>
      <w:r w:rsidR="00976FC2" w:rsidRPr="00C616AF">
        <w:t>ben.</w:t>
      </w:r>
    </w:p>
    <w:p w14:paraId="0F7BFBFC" w14:textId="77777777" w:rsidR="004A7AC8" w:rsidRPr="0038166B" w:rsidRDefault="004A7AC8" w:rsidP="004A7AC8">
      <w:pPr>
        <w:spacing w:after="0"/>
        <w:rPr>
          <w:highlight w:val="yellow"/>
        </w:rPr>
      </w:pPr>
    </w:p>
    <w:p w14:paraId="2A6EF324" w14:textId="436006A3" w:rsidR="00361DE2" w:rsidRDefault="00DD4798" w:rsidP="00361DE2">
      <w:pPr>
        <w:spacing w:after="0"/>
      </w:pPr>
      <w:r w:rsidRPr="00361DE2">
        <w:t xml:space="preserve">Die IFK-Wissenschaftspreisträger </w:t>
      </w:r>
      <w:r w:rsidR="00361DE2" w:rsidRPr="00361DE2">
        <w:t xml:space="preserve">erhalten neben einem Preisgeld die Möglichkeit, ihre Forschungsergebnisse </w:t>
      </w:r>
      <w:r w:rsidRPr="00361DE2">
        <w:t xml:space="preserve">in den kommenden Ausgaben des IFK-Fachmagazins </w:t>
      </w:r>
      <w:r w:rsidRPr="00361DE2">
        <w:rPr>
          <w:i/>
        </w:rPr>
        <w:t>physiotherapie</w:t>
      </w:r>
      <w:r w:rsidRPr="00361DE2">
        <w:t xml:space="preserve"> </w:t>
      </w:r>
      <w:r w:rsidR="00361DE2" w:rsidRPr="00361DE2">
        <w:t>zu publizieren</w:t>
      </w:r>
      <w:r w:rsidRPr="00361DE2">
        <w:t>.</w:t>
      </w:r>
      <w:r w:rsidR="00361DE2" w:rsidRPr="00361DE2">
        <w:t xml:space="preserve"> </w:t>
      </w:r>
    </w:p>
    <w:p w14:paraId="2A917C30" w14:textId="77777777" w:rsidR="00361DE2" w:rsidRDefault="00361DE2" w:rsidP="00361DE2">
      <w:pPr>
        <w:spacing w:after="0"/>
      </w:pPr>
    </w:p>
    <w:p w14:paraId="51896FF4" w14:textId="4247BCCB" w:rsidR="00DD4798" w:rsidRPr="002231CB" w:rsidRDefault="00361DE2" w:rsidP="00361DE2">
      <w:pPr>
        <w:spacing w:after="0"/>
      </w:pPr>
      <w:r w:rsidRPr="007630E3">
        <w:t>Ein Video der Veranstaltung ist über die IFK-Facebook-Seite (</w:t>
      </w:r>
      <w:hyperlink r:id="rId5" w:history="1">
        <w:r w:rsidR="00E5469E" w:rsidRPr="00DE7408">
          <w:rPr>
            <w:rStyle w:val="Hyperlink"/>
          </w:rPr>
          <w:t>www.facebook.com/IFKPhysio</w:t>
        </w:r>
      </w:hyperlink>
      <w:r w:rsidRPr="007630E3">
        <w:t>) abrufbar.</w:t>
      </w:r>
    </w:p>
    <w:p w14:paraId="13ABBAA9" w14:textId="227EA739" w:rsidR="00DD4798" w:rsidRPr="002231CB" w:rsidRDefault="00DD4798" w:rsidP="004A7AC8">
      <w:pPr>
        <w:spacing w:after="0"/>
      </w:pPr>
    </w:p>
    <w:p w14:paraId="6CAA41CF" w14:textId="5EDC707C" w:rsidR="00DD4798" w:rsidRPr="002231CB" w:rsidRDefault="00DD4798" w:rsidP="004A7AC8">
      <w:pPr>
        <w:spacing w:after="0"/>
      </w:pPr>
      <w:r w:rsidRPr="002231CB">
        <w:t xml:space="preserve">Die Gewinner des </w:t>
      </w:r>
      <w:r w:rsidR="00AE65B5" w:rsidRPr="002231CB">
        <w:t>IFK-Wissenschafts</w:t>
      </w:r>
      <w:r w:rsidRPr="002231CB">
        <w:t>preises 202</w:t>
      </w:r>
      <w:r w:rsidR="0038166B">
        <w:t>1</w:t>
      </w:r>
      <w:r w:rsidRPr="002231CB">
        <w:t xml:space="preserve"> sind:</w:t>
      </w:r>
    </w:p>
    <w:p w14:paraId="48122D09" w14:textId="77777777" w:rsidR="004A7AC8" w:rsidRPr="002231CB" w:rsidRDefault="004A7AC8" w:rsidP="004A7AC8">
      <w:pPr>
        <w:spacing w:after="0"/>
        <w:rPr>
          <w:b/>
        </w:rPr>
      </w:pPr>
    </w:p>
    <w:p w14:paraId="35C856E7" w14:textId="4CB7F3D6" w:rsidR="001C5B9D" w:rsidRPr="0038166B" w:rsidRDefault="00AE65B5" w:rsidP="004A7AC8">
      <w:pPr>
        <w:spacing w:after="0"/>
        <w:rPr>
          <w:b/>
        </w:rPr>
      </w:pPr>
      <w:r w:rsidRPr="0038166B">
        <w:rPr>
          <w:b/>
        </w:rPr>
        <w:t>Kategorie „Bachelorarbeiten – Klinisch/Experimentell“</w:t>
      </w:r>
    </w:p>
    <w:p w14:paraId="5CBF3DBB" w14:textId="76CAD864" w:rsidR="0038166B" w:rsidRPr="008D0663" w:rsidRDefault="0038166B" w:rsidP="004A7AC8">
      <w:pPr>
        <w:spacing w:after="0"/>
      </w:pPr>
      <w:r w:rsidRPr="008D0663">
        <w:rPr>
          <w:b/>
        </w:rPr>
        <w:t xml:space="preserve">1. Platz: </w:t>
      </w:r>
      <w:r w:rsidRPr="0038166B">
        <w:rPr>
          <w:b/>
        </w:rPr>
        <w:t>Nora Cryns</w:t>
      </w:r>
      <w:r w:rsidR="008D0663">
        <w:rPr>
          <w:b/>
        </w:rPr>
        <w:br/>
      </w:r>
      <w:r w:rsidRPr="008D0663">
        <w:t>Hochschule Osnabrück</w:t>
      </w:r>
    </w:p>
    <w:p w14:paraId="4DEC87BC" w14:textId="714BE632" w:rsidR="0038166B" w:rsidRPr="008D0663" w:rsidRDefault="0038166B" w:rsidP="0038166B">
      <w:pPr>
        <w:spacing w:after="0"/>
        <w:rPr>
          <w:i/>
        </w:rPr>
      </w:pPr>
      <w:r w:rsidRPr="0038166B">
        <w:rPr>
          <w:i/>
        </w:rPr>
        <w:t>„</w:t>
      </w:r>
      <w:r w:rsidRPr="008D0663">
        <w:rPr>
          <w:i/>
        </w:rPr>
        <w:t>Gibt es Unterschiede in der Bauchmuskelfunktion bei Sänger*innen mit und ohne Stimmstörungen? – Eine experimentelle Studie</w:t>
      </w:r>
      <w:r w:rsidRPr="0038166B">
        <w:rPr>
          <w:i/>
        </w:rPr>
        <w:t>“</w:t>
      </w:r>
    </w:p>
    <w:p w14:paraId="334D14C9" w14:textId="77777777" w:rsidR="00C11659" w:rsidRPr="008D0663" w:rsidRDefault="00C11659" w:rsidP="004A7AC8">
      <w:pPr>
        <w:spacing w:after="0"/>
      </w:pPr>
    </w:p>
    <w:p w14:paraId="1B54E15B" w14:textId="566D7216" w:rsidR="00C06E55" w:rsidRPr="0038166B" w:rsidRDefault="00C11659" w:rsidP="004A7AC8">
      <w:pPr>
        <w:spacing w:after="0"/>
      </w:pPr>
      <w:r w:rsidRPr="008D0663">
        <w:rPr>
          <w:b/>
        </w:rPr>
        <w:t>2. Platz</w:t>
      </w:r>
      <w:r w:rsidR="00C06E55" w:rsidRPr="008D0663">
        <w:rPr>
          <w:b/>
        </w:rPr>
        <w:t>:</w:t>
      </w:r>
      <w:r w:rsidRPr="008D0663">
        <w:rPr>
          <w:b/>
        </w:rPr>
        <w:t xml:space="preserve"> </w:t>
      </w:r>
      <w:r w:rsidR="0038166B" w:rsidRPr="008D0663">
        <w:rPr>
          <w:b/>
        </w:rPr>
        <w:t>Johanna Weghorn</w:t>
      </w:r>
      <w:r w:rsidRPr="0038166B">
        <w:br/>
      </w:r>
      <w:r w:rsidR="0038166B" w:rsidRPr="008D0663">
        <w:t>Hochschule Rosenheim</w:t>
      </w:r>
    </w:p>
    <w:p w14:paraId="411D03C8" w14:textId="6EFBEE6B" w:rsidR="00C06E55" w:rsidRPr="008D0663" w:rsidRDefault="0038166B" w:rsidP="0038166B">
      <w:pPr>
        <w:spacing w:after="0"/>
        <w:rPr>
          <w:i/>
        </w:rPr>
      </w:pPr>
      <w:r w:rsidRPr="008D0663">
        <w:rPr>
          <w:i/>
        </w:rPr>
        <w:t xml:space="preserve">„Posturale Kontrolle und Sturzrisiko von neurologischen PatientInnen mit Retropulsion </w:t>
      </w:r>
      <w:r>
        <w:rPr>
          <w:i/>
        </w:rPr>
        <w:br/>
      </w:r>
      <w:r w:rsidRPr="008D0663">
        <w:rPr>
          <w:i/>
        </w:rPr>
        <w:t>– eine Pilotstudie –</w:t>
      </w:r>
      <w:r>
        <w:rPr>
          <w:i/>
        </w:rPr>
        <w:t>“</w:t>
      </w:r>
    </w:p>
    <w:p w14:paraId="141EFE77" w14:textId="0414E7F6" w:rsidR="0038166B" w:rsidRDefault="0038166B" w:rsidP="004A7AC8">
      <w:pPr>
        <w:spacing w:after="0"/>
        <w:rPr>
          <w:highlight w:val="yellow"/>
        </w:rPr>
      </w:pPr>
    </w:p>
    <w:p w14:paraId="46104DD3" w14:textId="2FEA3B10" w:rsidR="00C06E55" w:rsidRPr="008D0663" w:rsidRDefault="00C06E55" w:rsidP="004A7AC8">
      <w:pPr>
        <w:spacing w:after="0"/>
        <w:rPr>
          <w:b/>
        </w:rPr>
      </w:pPr>
      <w:r w:rsidRPr="008D0663">
        <w:rPr>
          <w:b/>
        </w:rPr>
        <w:t>Kategorie „Bachelorarbeit – Literatur/Konzept“</w:t>
      </w:r>
    </w:p>
    <w:p w14:paraId="676942B6" w14:textId="6C465288" w:rsidR="00C06E55" w:rsidRPr="008D0663" w:rsidRDefault="00C11659" w:rsidP="004A7AC8">
      <w:pPr>
        <w:spacing w:after="0"/>
      </w:pPr>
      <w:r w:rsidRPr="008D0663">
        <w:rPr>
          <w:b/>
        </w:rPr>
        <w:t>1. Platz:</w:t>
      </w:r>
      <w:r w:rsidR="00AE65B5" w:rsidRPr="008D0663">
        <w:rPr>
          <w:b/>
        </w:rPr>
        <w:t xml:space="preserve"> </w:t>
      </w:r>
      <w:r w:rsidR="0038166B" w:rsidRPr="008D0663">
        <w:rPr>
          <w:b/>
        </w:rPr>
        <w:t>Jaika Harms, Veronika Markus</w:t>
      </w:r>
      <w:r w:rsidRPr="008D0663">
        <w:rPr>
          <w:b/>
        </w:rPr>
        <w:br/>
      </w:r>
      <w:r w:rsidR="0038166B" w:rsidRPr="008D0663">
        <w:t>Hochschule Osnabrück</w:t>
      </w:r>
    </w:p>
    <w:p w14:paraId="5A010F7F" w14:textId="7E199EDF" w:rsidR="00C06E55" w:rsidRPr="008D0663" w:rsidRDefault="00C11659" w:rsidP="0038166B">
      <w:pPr>
        <w:spacing w:after="0"/>
        <w:rPr>
          <w:i/>
        </w:rPr>
      </w:pPr>
      <w:r w:rsidRPr="008D0663">
        <w:rPr>
          <w:i/>
        </w:rPr>
        <w:t>„</w:t>
      </w:r>
      <w:r w:rsidR="0038166B" w:rsidRPr="008D0663">
        <w:rPr>
          <w:i/>
        </w:rPr>
        <w:t>Evidenzbasierte Assessments für die Rotatorenmanschette und das subakromiale Nebengelenk in der muskuloskelettalen Physiotherapie – eine Literaturübersicht“</w:t>
      </w:r>
    </w:p>
    <w:p w14:paraId="0BAE4E7C" w14:textId="1099A1B4" w:rsidR="00C06E55" w:rsidRPr="008D0663" w:rsidRDefault="00C06E55" w:rsidP="004A7AC8">
      <w:pPr>
        <w:spacing w:after="0"/>
      </w:pPr>
    </w:p>
    <w:p w14:paraId="5EDD9298" w14:textId="517A3A3F" w:rsidR="00C06E55" w:rsidRPr="008D0663" w:rsidRDefault="00C11659" w:rsidP="004A7AC8">
      <w:pPr>
        <w:spacing w:after="0"/>
      </w:pPr>
      <w:r w:rsidRPr="008D0663">
        <w:rPr>
          <w:b/>
        </w:rPr>
        <w:t>2. Platz:</w:t>
      </w:r>
      <w:r w:rsidR="00AE65B5" w:rsidRPr="008D0663">
        <w:rPr>
          <w:b/>
        </w:rPr>
        <w:t xml:space="preserve"> </w:t>
      </w:r>
      <w:r w:rsidR="0038166B" w:rsidRPr="008D0663">
        <w:rPr>
          <w:b/>
        </w:rPr>
        <w:t>Sandra Stein</w:t>
      </w:r>
      <w:r w:rsidR="0038166B" w:rsidRPr="008D0663" w:rsidDel="0038166B">
        <w:rPr>
          <w:b/>
        </w:rPr>
        <w:t xml:space="preserve"> </w:t>
      </w:r>
      <w:r w:rsidRPr="008D0663">
        <w:rPr>
          <w:b/>
        </w:rPr>
        <w:br/>
      </w:r>
      <w:r w:rsidR="0038166B" w:rsidRPr="008D0663">
        <w:t xml:space="preserve">SRH </w:t>
      </w:r>
      <w:r w:rsidR="00552B7E">
        <w:t>Gera</w:t>
      </w:r>
      <w:r w:rsidR="0038166B" w:rsidRPr="008D0663" w:rsidDel="0038166B">
        <w:t xml:space="preserve"> </w:t>
      </w:r>
    </w:p>
    <w:p w14:paraId="700B03C9" w14:textId="5AEB39EC" w:rsidR="00AE65B5" w:rsidRPr="008D0663" w:rsidRDefault="00C11659" w:rsidP="0038166B">
      <w:pPr>
        <w:spacing w:after="0"/>
        <w:rPr>
          <w:i/>
        </w:rPr>
      </w:pPr>
      <w:r w:rsidRPr="008D0663">
        <w:rPr>
          <w:i/>
        </w:rPr>
        <w:lastRenderedPageBreak/>
        <w:t>„</w:t>
      </w:r>
      <w:r w:rsidR="0038166B" w:rsidRPr="008D0663">
        <w:rPr>
          <w:i/>
        </w:rPr>
        <w:t>Effektivität von Telerehabilitation gegenüber einer konventionellen Rehabilitation nach Implantation von Knie-Totalendoprothesen</w:t>
      </w:r>
      <w:r w:rsidRPr="008D0663">
        <w:rPr>
          <w:i/>
        </w:rPr>
        <w:t>“</w:t>
      </w:r>
    </w:p>
    <w:p w14:paraId="2AB8A8A9" w14:textId="797BADE2" w:rsidR="00C06E55" w:rsidRPr="008D0663" w:rsidRDefault="00C06E55" w:rsidP="004A7AC8">
      <w:pPr>
        <w:spacing w:after="0"/>
      </w:pPr>
    </w:p>
    <w:p w14:paraId="18CAA2A0" w14:textId="30CDA0C7" w:rsidR="00C06E55" w:rsidRPr="008D0663" w:rsidRDefault="00C06E55" w:rsidP="004A7AC8">
      <w:pPr>
        <w:spacing w:after="0"/>
        <w:rPr>
          <w:b/>
        </w:rPr>
      </w:pPr>
      <w:r w:rsidRPr="008D0663">
        <w:rPr>
          <w:b/>
        </w:rPr>
        <w:t>Kategorie „Masterarbeiten“</w:t>
      </w:r>
    </w:p>
    <w:p w14:paraId="4DCDC092" w14:textId="0D19EA41" w:rsidR="00C06E55" w:rsidRPr="008D0663" w:rsidRDefault="00C11659" w:rsidP="004A7AC8">
      <w:pPr>
        <w:spacing w:after="0"/>
      </w:pPr>
      <w:r w:rsidRPr="008D0663">
        <w:rPr>
          <w:b/>
        </w:rPr>
        <w:t>1. Platz</w:t>
      </w:r>
      <w:r w:rsidR="00C06E55" w:rsidRPr="008D0663">
        <w:rPr>
          <w:b/>
        </w:rPr>
        <w:t>:</w:t>
      </w:r>
      <w:r w:rsidR="00AE65B5" w:rsidRPr="008D0663">
        <w:rPr>
          <w:b/>
        </w:rPr>
        <w:t xml:space="preserve"> </w:t>
      </w:r>
      <w:r w:rsidR="0038166B" w:rsidRPr="008D0663">
        <w:rPr>
          <w:b/>
        </w:rPr>
        <w:t>Fabian Moll</w:t>
      </w:r>
      <w:r w:rsidRPr="008D0663">
        <w:rPr>
          <w:b/>
        </w:rPr>
        <w:br/>
      </w:r>
      <w:r w:rsidR="00C06E55" w:rsidRPr="008D0663">
        <w:t>H</w:t>
      </w:r>
      <w:r w:rsidRPr="008D0663">
        <w:t xml:space="preserve">ochschule </w:t>
      </w:r>
      <w:r w:rsidR="00C06E55" w:rsidRPr="008D0663">
        <w:t>Osnabrück</w:t>
      </w:r>
    </w:p>
    <w:p w14:paraId="1B7549B4" w14:textId="48FE00AE" w:rsidR="00C06E55" w:rsidRPr="008D0663" w:rsidRDefault="00C11659" w:rsidP="0038166B">
      <w:pPr>
        <w:spacing w:after="0"/>
      </w:pPr>
      <w:r w:rsidRPr="0039776B">
        <w:rPr>
          <w:i/>
          <w:lang w:val="en-GB"/>
        </w:rPr>
        <w:t>„</w:t>
      </w:r>
      <w:r w:rsidR="0038166B" w:rsidRPr="0039776B">
        <w:rPr>
          <w:i/>
          <w:lang w:val="en-GB"/>
        </w:rPr>
        <w:t xml:space="preserve">Does pre-manipulative testing of the cervical spine have an influence on the blood flow parameters of the common carotid and middle cerebral artery in healthy subjects? </w:t>
      </w:r>
      <w:r w:rsidR="0038166B" w:rsidRPr="008D0663">
        <w:rPr>
          <w:i/>
        </w:rPr>
        <w:t>An observational study.</w:t>
      </w:r>
      <w:r w:rsidRPr="008D0663">
        <w:rPr>
          <w:i/>
        </w:rPr>
        <w:t>“</w:t>
      </w:r>
    </w:p>
    <w:p w14:paraId="792382EE" w14:textId="77777777" w:rsidR="00C06E55" w:rsidRPr="008D0663" w:rsidRDefault="00C06E55" w:rsidP="004A7AC8">
      <w:pPr>
        <w:spacing w:after="0"/>
      </w:pPr>
    </w:p>
    <w:p w14:paraId="720E16E5" w14:textId="286E4DD1" w:rsidR="00C06E55" w:rsidRPr="00AD450E" w:rsidRDefault="00C11659" w:rsidP="004A7AC8">
      <w:pPr>
        <w:spacing w:after="0"/>
      </w:pPr>
      <w:r w:rsidRPr="008D0663">
        <w:rPr>
          <w:b/>
        </w:rPr>
        <w:t xml:space="preserve">2. </w:t>
      </w:r>
      <w:r w:rsidR="00AE65B5" w:rsidRPr="008D0663">
        <w:rPr>
          <w:b/>
        </w:rPr>
        <w:t>Platz</w:t>
      </w:r>
      <w:r w:rsidR="00C06E55" w:rsidRPr="008D0663">
        <w:rPr>
          <w:b/>
        </w:rPr>
        <w:t>:</w:t>
      </w:r>
      <w:r w:rsidR="00AE65B5" w:rsidRPr="008D0663">
        <w:rPr>
          <w:b/>
        </w:rPr>
        <w:t xml:space="preserve"> </w:t>
      </w:r>
      <w:r w:rsidR="008D0663" w:rsidRPr="008D0663">
        <w:rPr>
          <w:b/>
        </w:rPr>
        <w:t>Holger Nienaber</w:t>
      </w:r>
      <w:r w:rsidRPr="008D0663">
        <w:rPr>
          <w:b/>
        </w:rPr>
        <w:br/>
      </w:r>
      <w:r w:rsidR="008D0663" w:rsidRPr="008D0663">
        <w:t xml:space="preserve">Hochschule </w:t>
      </w:r>
      <w:r w:rsidR="008D0663" w:rsidRPr="00AD450E">
        <w:t xml:space="preserve">Osnabrück </w:t>
      </w:r>
    </w:p>
    <w:p w14:paraId="137473D7" w14:textId="23CFC125" w:rsidR="00C06E55" w:rsidRPr="00AD450E" w:rsidRDefault="00C11659" w:rsidP="0038166B">
      <w:pPr>
        <w:spacing w:after="0"/>
        <w:rPr>
          <w:i/>
        </w:rPr>
      </w:pPr>
      <w:r w:rsidRPr="00AD450E">
        <w:rPr>
          <w:i/>
        </w:rPr>
        <w:t>„</w:t>
      </w:r>
      <w:r w:rsidR="0038166B" w:rsidRPr="00AD450E">
        <w:rPr>
          <w:i/>
        </w:rPr>
        <w:t>Einfluss der aktiven Kopfrotation auf Kau- und Nackenmuskeln während der Flaschenfütterung bei Säuglingen mit und ohne Tortikollis. Eine observative Studie.</w:t>
      </w:r>
      <w:r w:rsidRPr="00AD450E">
        <w:rPr>
          <w:i/>
        </w:rPr>
        <w:t>“</w:t>
      </w:r>
    </w:p>
    <w:p w14:paraId="0B8806A3" w14:textId="03AF685A" w:rsidR="00AE65B5" w:rsidRPr="00AD450E" w:rsidRDefault="00AE65B5" w:rsidP="004A7AC8">
      <w:pPr>
        <w:spacing w:after="0"/>
      </w:pPr>
    </w:p>
    <w:p w14:paraId="7B42F146" w14:textId="17F5040E" w:rsidR="008E34A3" w:rsidRPr="00AD450E" w:rsidRDefault="008E34A3" w:rsidP="004A7AC8">
      <w:pPr>
        <w:spacing w:after="0"/>
        <w:rPr>
          <w:b/>
        </w:rPr>
      </w:pPr>
      <w:r w:rsidRPr="00AD450E">
        <w:rPr>
          <w:b/>
        </w:rPr>
        <w:t>Kategorie „Posterpreis Bachelorarbeiten“</w:t>
      </w:r>
    </w:p>
    <w:p w14:paraId="58AB4B58" w14:textId="4B39B93E" w:rsidR="00AD450E" w:rsidRPr="00AD450E" w:rsidRDefault="00C11659" w:rsidP="00AD450E">
      <w:pPr>
        <w:spacing w:after="0"/>
      </w:pPr>
      <w:r w:rsidRPr="00AD450E">
        <w:rPr>
          <w:b/>
        </w:rPr>
        <w:t>1. Platz</w:t>
      </w:r>
      <w:r w:rsidR="008E34A3" w:rsidRPr="00AD450E">
        <w:rPr>
          <w:b/>
        </w:rPr>
        <w:t xml:space="preserve">: </w:t>
      </w:r>
      <w:r w:rsidR="00CC1C1A" w:rsidRPr="00AD450E">
        <w:rPr>
          <w:b/>
        </w:rPr>
        <w:t xml:space="preserve">Lotta Berner </w:t>
      </w:r>
      <w:r w:rsidR="00AD450E" w:rsidRPr="00AD450E">
        <w:rPr>
          <w:b/>
        </w:rPr>
        <w:br/>
      </w:r>
      <w:r w:rsidR="00AD450E" w:rsidRPr="00AD450E">
        <w:t>Hochschule Furtwangen</w:t>
      </w:r>
    </w:p>
    <w:p w14:paraId="1BEF2A2F" w14:textId="2C6F2546" w:rsidR="008E34A3" w:rsidRPr="00AD450E" w:rsidRDefault="00C11659" w:rsidP="00AD450E">
      <w:pPr>
        <w:spacing w:after="0"/>
        <w:rPr>
          <w:i/>
        </w:rPr>
      </w:pPr>
      <w:r w:rsidRPr="00AD450E">
        <w:rPr>
          <w:i/>
        </w:rPr>
        <w:t>„</w:t>
      </w:r>
      <w:r w:rsidR="00AD450E" w:rsidRPr="00AD450E">
        <w:rPr>
          <w:i/>
        </w:rPr>
        <w:t xml:space="preserve">Blood Flow Restriction Training nach vorderer Kreuzbandrekonstruktion </w:t>
      </w:r>
      <w:r w:rsidR="001B64F9">
        <w:rPr>
          <w:i/>
        </w:rPr>
        <w:t>–</w:t>
      </w:r>
      <w:r w:rsidR="00AD450E" w:rsidRPr="00AD450E">
        <w:rPr>
          <w:i/>
        </w:rPr>
        <w:t xml:space="preserve"> eine Alternative zum Krafttraining in der Rehabilitation?</w:t>
      </w:r>
      <w:r w:rsidRPr="00AD450E">
        <w:rPr>
          <w:i/>
        </w:rPr>
        <w:t>“</w:t>
      </w:r>
    </w:p>
    <w:p w14:paraId="4BD5C35B" w14:textId="77777777" w:rsidR="008E34A3" w:rsidRPr="00AD450E" w:rsidRDefault="008E34A3" w:rsidP="004A7AC8">
      <w:pPr>
        <w:spacing w:after="0"/>
      </w:pPr>
    </w:p>
    <w:p w14:paraId="13A36269" w14:textId="77777777" w:rsidR="008E34A3" w:rsidRPr="00AD450E" w:rsidRDefault="008E34A3" w:rsidP="004A7AC8">
      <w:pPr>
        <w:spacing w:after="0"/>
        <w:rPr>
          <w:b/>
        </w:rPr>
      </w:pPr>
      <w:r w:rsidRPr="00AD450E">
        <w:rPr>
          <w:b/>
        </w:rPr>
        <w:t>Kategorie „Posterpreis Masterarbeiten“</w:t>
      </w:r>
    </w:p>
    <w:p w14:paraId="4E7F624B" w14:textId="42BAD0E1" w:rsidR="00CC1C1A" w:rsidRPr="00AD450E" w:rsidRDefault="00C11659" w:rsidP="004A7AC8">
      <w:pPr>
        <w:spacing w:after="0"/>
      </w:pPr>
      <w:r w:rsidRPr="00AD450E">
        <w:rPr>
          <w:b/>
        </w:rPr>
        <w:t>1. Platz</w:t>
      </w:r>
      <w:r w:rsidR="008E34A3" w:rsidRPr="00AD450E">
        <w:rPr>
          <w:b/>
        </w:rPr>
        <w:t xml:space="preserve">: </w:t>
      </w:r>
      <w:r w:rsidR="00CC1C1A" w:rsidRPr="00AD450E">
        <w:rPr>
          <w:b/>
        </w:rPr>
        <w:t xml:space="preserve">Anja </w:t>
      </w:r>
      <w:r w:rsidR="008815A6" w:rsidRPr="00AD450E">
        <w:rPr>
          <w:b/>
        </w:rPr>
        <w:t>Padel</w:t>
      </w:r>
      <w:r w:rsidR="00AD450E" w:rsidRPr="00AD450E">
        <w:rPr>
          <w:b/>
        </w:rPr>
        <w:br/>
      </w:r>
      <w:r w:rsidR="008815A6" w:rsidRPr="00AD450E">
        <w:t xml:space="preserve">IB Hochschule Berlin </w:t>
      </w:r>
    </w:p>
    <w:p w14:paraId="144087F7" w14:textId="00846BA6" w:rsidR="00871C35" w:rsidRDefault="00C11659" w:rsidP="00AD450E">
      <w:pPr>
        <w:spacing w:after="0"/>
        <w:rPr>
          <w:i/>
        </w:rPr>
      </w:pPr>
      <w:r w:rsidRPr="00AD450E">
        <w:rPr>
          <w:i/>
        </w:rPr>
        <w:t>„</w:t>
      </w:r>
      <w:r w:rsidR="00AD450E" w:rsidRPr="00AD450E">
        <w:rPr>
          <w:i/>
        </w:rPr>
        <w:t>Einführung des Direct Access in Deutschland</w:t>
      </w:r>
      <w:r w:rsidR="001B64F9">
        <w:rPr>
          <w:i/>
        </w:rPr>
        <w:t xml:space="preserve"> – </w:t>
      </w:r>
      <w:r w:rsidR="00AD450E" w:rsidRPr="00AD450E">
        <w:rPr>
          <w:i/>
        </w:rPr>
        <w:t>Entwicklungen und Herausforderungen in physiotherapeutischen Studiengängen</w:t>
      </w:r>
      <w:r w:rsidRPr="00AD450E">
        <w:rPr>
          <w:i/>
        </w:rPr>
        <w:t>“</w:t>
      </w:r>
    </w:p>
    <w:p w14:paraId="29189ED4" w14:textId="7EDD21E9" w:rsidR="00E8308D" w:rsidRDefault="00E8308D" w:rsidP="00AD450E">
      <w:pPr>
        <w:spacing w:after="0"/>
        <w:rPr>
          <w:i/>
        </w:rPr>
      </w:pPr>
    </w:p>
    <w:p w14:paraId="19B78A29" w14:textId="32DDB13A" w:rsidR="00C57BD1" w:rsidRDefault="00C57BD1" w:rsidP="00E8308D">
      <w:pPr>
        <w:spacing w:line="276" w:lineRule="auto"/>
        <w:jc w:val="both"/>
        <w:rPr>
          <w:rFonts w:eastAsia="NewsGoth BT" w:cs="NewsGoth BT"/>
        </w:rPr>
      </w:pPr>
    </w:p>
    <w:p w14:paraId="23322EC0" w14:textId="0FA7215C" w:rsidR="00E8308D" w:rsidRDefault="00E8308D" w:rsidP="00E8308D">
      <w:pPr>
        <w:spacing w:line="276" w:lineRule="auto"/>
        <w:jc w:val="both"/>
        <w:rPr>
          <w:rFonts w:eastAsia="NewsGoth BT" w:cs="NewsGoth BT"/>
        </w:rPr>
      </w:pPr>
      <w:r w:rsidRPr="00E8308D">
        <w:rPr>
          <w:rFonts w:eastAsia="NewsGoth BT" w:cs="NewsGoth BT"/>
        </w:rPr>
        <w:t xml:space="preserve">Die diesjährige Jury bestand aus: </w:t>
      </w:r>
      <w:r w:rsidR="008603E6" w:rsidRPr="008603E6">
        <w:rPr>
          <w:rFonts w:eastAsia="NewsGoth BT" w:cs="NewsGoth BT"/>
        </w:rPr>
        <w:t xml:space="preserve">Prof. Dr. Christian Grüneberg, </w:t>
      </w:r>
      <w:r w:rsidR="008603E6">
        <w:rPr>
          <w:rFonts w:eastAsia="NewsGoth BT" w:cs="NewsGoth BT"/>
        </w:rPr>
        <w:t>(</w:t>
      </w:r>
      <w:r w:rsidR="008603E6" w:rsidRPr="008603E6">
        <w:rPr>
          <w:rFonts w:eastAsia="NewsGoth BT" w:cs="NewsGoth BT"/>
        </w:rPr>
        <w:t>Hochschule für Gesundheit Bochum</w:t>
      </w:r>
      <w:r w:rsidR="008603E6">
        <w:rPr>
          <w:rFonts w:eastAsia="NewsGoth BT" w:cs="NewsGoth BT"/>
        </w:rPr>
        <w:t>),</w:t>
      </w:r>
      <w:r w:rsidRPr="00E8308D">
        <w:rPr>
          <w:rFonts w:eastAsia="NewsGoth BT" w:cs="NewsGoth BT"/>
        </w:rPr>
        <w:t xml:space="preserve"> </w:t>
      </w:r>
      <w:r w:rsidR="005D1EDD" w:rsidRPr="00E8308D">
        <w:rPr>
          <w:rFonts w:eastAsia="NewsGoth BT" w:cs="NewsGoth BT"/>
        </w:rPr>
        <w:t>Brigitte Heine-Goldammer (stellv. IFK-Vorstandsvorsitzende)</w:t>
      </w:r>
      <w:r w:rsidR="005D1EDD">
        <w:rPr>
          <w:rFonts w:eastAsia="NewsGoth BT" w:cs="NewsGoth BT"/>
        </w:rPr>
        <w:t xml:space="preserve">, </w:t>
      </w:r>
      <w:r w:rsidRPr="00E8308D">
        <w:rPr>
          <w:rFonts w:eastAsia="NewsGoth BT" w:cs="NewsGoth BT"/>
        </w:rPr>
        <w:t xml:space="preserve">Monika Hümmelink (Mitglied des IFK-Fachausschusses Wissenschaft), Prof. Dr. Kerstin Lüdtke (Universität Lübeck), Prof. Dr. Jan Mehrholz (FH für Gesundheit </w:t>
      </w:r>
      <w:r>
        <w:rPr>
          <w:rFonts w:eastAsia="NewsGoth BT" w:cs="NewsGoth BT"/>
        </w:rPr>
        <w:t>Gera), Prof. Dr. Axel Schäfer (FH Hildesheim)</w:t>
      </w:r>
      <w:r w:rsidR="008603E6">
        <w:rPr>
          <w:rFonts w:eastAsia="NewsGoth BT" w:cs="NewsGoth BT"/>
        </w:rPr>
        <w:t xml:space="preserve">, </w:t>
      </w:r>
      <w:r w:rsidR="008603E6" w:rsidRPr="008603E6">
        <w:rPr>
          <w:rFonts w:eastAsia="NewsGoth BT" w:cs="NewsGoth BT"/>
        </w:rPr>
        <w:t>Prof. Dr. Katharina Scheel</w:t>
      </w:r>
      <w:r w:rsidR="008603E6">
        <w:rPr>
          <w:rFonts w:eastAsia="NewsGoth BT" w:cs="NewsGoth BT"/>
        </w:rPr>
        <w:t xml:space="preserve"> (FH </w:t>
      </w:r>
      <w:r w:rsidR="008603E6" w:rsidRPr="008603E6">
        <w:rPr>
          <w:rFonts w:eastAsia="NewsGoth BT" w:cs="NewsGoth BT"/>
        </w:rPr>
        <w:t>Kiel</w:t>
      </w:r>
      <w:r w:rsidR="008603E6">
        <w:rPr>
          <w:rFonts w:eastAsia="NewsGoth BT" w:cs="NewsGoth BT"/>
        </w:rPr>
        <w:t>)</w:t>
      </w:r>
      <w:r>
        <w:rPr>
          <w:rFonts w:eastAsia="NewsGoth BT" w:cs="NewsGoth BT"/>
        </w:rPr>
        <w:t xml:space="preserve"> sowie Prof. Dr. Christoff Zalpour (HS Osnabrück). </w:t>
      </w:r>
    </w:p>
    <w:p w14:paraId="1C519282" w14:textId="5E326C77" w:rsidR="00E8308D" w:rsidRDefault="00E8308D" w:rsidP="00E8308D">
      <w:pPr>
        <w:spacing w:line="276" w:lineRule="auto"/>
        <w:jc w:val="both"/>
        <w:rPr>
          <w:rFonts w:eastAsia="NewsGoth BT" w:cs="NewsGoth BT"/>
        </w:rPr>
      </w:pPr>
      <w:r w:rsidRPr="00E8308D">
        <w:rPr>
          <w:rFonts w:eastAsia="NewsGoth BT" w:cs="NewsGoth BT"/>
        </w:rPr>
        <w:t xml:space="preserve">Für den Posterpreis wurde die Wertung der Jury mit einer Abstimmung auf der IFK-Facebookseite kombiniert. </w:t>
      </w:r>
    </w:p>
    <w:p w14:paraId="4F77F915" w14:textId="21935083" w:rsidR="00D219A7" w:rsidRDefault="0041717C" w:rsidP="00E8308D">
      <w:pPr>
        <w:spacing w:line="276" w:lineRule="auto"/>
        <w:jc w:val="both"/>
        <w:rPr>
          <w:rFonts w:eastAsia="NewsGoth BT" w:cs="NewsGoth BT"/>
        </w:rPr>
      </w:pPr>
      <w:r>
        <w:rPr>
          <w:b/>
          <w:bCs/>
        </w:rPr>
        <w:t>E</w:t>
      </w:r>
      <w:r>
        <w:rPr>
          <w:b/>
          <w:bCs/>
        </w:rPr>
        <w:t xml:space="preserve">ine Bildergalerie mit Eindrücken des IFK-Wissenschaftstags </w:t>
      </w:r>
      <w:r w:rsidRPr="00C17099">
        <w:rPr>
          <w:b/>
          <w:bCs/>
        </w:rPr>
        <w:t xml:space="preserve">gibt es </w:t>
      </w:r>
      <w:hyperlink r:id="rId6" w:history="1">
        <w:r w:rsidRPr="00C17099">
          <w:rPr>
            <w:rStyle w:val="Hyperlink0"/>
            <w:bCs w:val="0"/>
          </w:rPr>
          <w:t>hier</w:t>
        </w:r>
      </w:hyperlink>
      <w:r w:rsidRPr="00C17099">
        <w:rPr>
          <w:b/>
          <w:bCs/>
        </w:rPr>
        <w:t>.</w:t>
      </w:r>
    </w:p>
    <w:p w14:paraId="30801205" w14:textId="6F813B85" w:rsidR="003D53DE" w:rsidRDefault="003D53DE" w:rsidP="003D53DE">
      <w:pPr>
        <w:rPr>
          <w:rFonts w:cs="Arial"/>
        </w:rPr>
      </w:pPr>
    </w:p>
    <w:p w14:paraId="5485DCAA" w14:textId="77777777" w:rsidR="00C616AF" w:rsidRDefault="00C616AF" w:rsidP="003D53DE"/>
    <w:sectPr w:rsidR="00C616A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ewsGoth BT">
    <w:altName w:val="Calibri"/>
    <w:charset w:val="00"/>
    <w:family w:val="swiss"/>
    <w:pitch w:val="variable"/>
    <w:sig w:usb0="800000AF" w:usb1="1000204A" w:usb2="00000000" w:usb3="00000000" w:csb0="0000001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156CF"/>
    <w:multiLevelType w:val="hybridMultilevel"/>
    <w:tmpl w:val="05BE8442"/>
    <w:lvl w:ilvl="0" w:tplc="625AA634">
      <w:start w:val="1"/>
      <w:numFmt w:val="decimal"/>
      <w:lvlText w:val="%1."/>
      <w:lvlJc w:val="left"/>
      <w:pPr>
        <w:ind w:left="720" w:hanging="360"/>
      </w:pPr>
      <w:rPr>
        <w:rFonts w:ascii="NewsGoth BT" w:eastAsiaTheme="minorHAnsi" w:hAnsi="NewsGoth BT" w:cstheme="minorBidi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6D637D"/>
    <w:multiLevelType w:val="hybridMultilevel"/>
    <w:tmpl w:val="ED2AF01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9A4599"/>
    <w:multiLevelType w:val="hybridMultilevel"/>
    <w:tmpl w:val="F970F2F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075F09"/>
    <w:multiLevelType w:val="hybridMultilevel"/>
    <w:tmpl w:val="D940EDD8"/>
    <w:lvl w:ilvl="0" w:tplc="C6DA43E4">
      <w:start w:val="2"/>
      <w:numFmt w:val="bullet"/>
      <w:lvlText w:val="-"/>
      <w:lvlJc w:val="left"/>
      <w:pPr>
        <w:ind w:left="1068" w:hanging="360"/>
      </w:pPr>
      <w:rPr>
        <w:rFonts w:ascii="NewsGoth BT" w:eastAsiaTheme="minorHAnsi" w:hAnsi="NewsGoth BT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456A3510"/>
    <w:multiLevelType w:val="hybridMultilevel"/>
    <w:tmpl w:val="CBD66F3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2B4C9A"/>
    <w:multiLevelType w:val="hybridMultilevel"/>
    <w:tmpl w:val="5812139E"/>
    <w:lvl w:ilvl="0" w:tplc="24DC57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CCB2F4E"/>
    <w:multiLevelType w:val="hybridMultilevel"/>
    <w:tmpl w:val="AF6AE242"/>
    <w:lvl w:ilvl="0" w:tplc="B3568CBA">
      <w:start w:val="1"/>
      <w:numFmt w:val="decimal"/>
      <w:lvlText w:val="%1."/>
      <w:lvlJc w:val="left"/>
      <w:pPr>
        <w:ind w:left="720" w:hanging="360"/>
      </w:pPr>
      <w:rPr>
        <w:rFonts w:ascii="NewsGoth BT" w:eastAsiaTheme="minorHAnsi" w:hAnsi="NewsGoth BT" w:cstheme="minorBidi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AC7665"/>
    <w:multiLevelType w:val="hybridMultilevel"/>
    <w:tmpl w:val="B818FD4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372312"/>
    <w:multiLevelType w:val="hybridMultilevel"/>
    <w:tmpl w:val="1464C16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7"/>
  </w:num>
  <w:num w:numId="5">
    <w:abstractNumId w:val="2"/>
  </w:num>
  <w:num w:numId="6">
    <w:abstractNumId w:val="4"/>
  </w:num>
  <w:num w:numId="7">
    <w:abstractNumId w:val="5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5B5"/>
    <w:rsid w:val="00076DF8"/>
    <w:rsid w:val="000834C9"/>
    <w:rsid w:val="000F4354"/>
    <w:rsid w:val="001A5625"/>
    <w:rsid w:val="001B64F9"/>
    <w:rsid w:val="001C5B9D"/>
    <w:rsid w:val="001F20E4"/>
    <w:rsid w:val="00221F6B"/>
    <w:rsid w:val="002231CB"/>
    <w:rsid w:val="00257F47"/>
    <w:rsid w:val="00283C7B"/>
    <w:rsid w:val="00283FA4"/>
    <w:rsid w:val="002C3811"/>
    <w:rsid w:val="002D33CA"/>
    <w:rsid w:val="002E015F"/>
    <w:rsid w:val="00361DE2"/>
    <w:rsid w:val="0038166B"/>
    <w:rsid w:val="0039776B"/>
    <w:rsid w:val="003D53DE"/>
    <w:rsid w:val="0041717C"/>
    <w:rsid w:val="0049024E"/>
    <w:rsid w:val="004A7AC8"/>
    <w:rsid w:val="004D2D79"/>
    <w:rsid w:val="0054046D"/>
    <w:rsid w:val="00552B7E"/>
    <w:rsid w:val="005D1EDD"/>
    <w:rsid w:val="006140D1"/>
    <w:rsid w:val="006B4A02"/>
    <w:rsid w:val="00700100"/>
    <w:rsid w:val="007036A0"/>
    <w:rsid w:val="007214B6"/>
    <w:rsid w:val="007254C1"/>
    <w:rsid w:val="00797C65"/>
    <w:rsid w:val="007D6728"/>
    <w:rsid w:val="008603E6"/>
    <w:rsid w:val="00871C35"/>
    <w:rsid w:val="008815A6"/>
    <w:rsid w:val="008A21AE"/>
    <w:rsid w:val="008D0663"/>
    <w:rsid w:val="008E1F2B"/>
    <w:rsid w:val="008E34A3"/>
    <w:rsid w:val="00976FC2"/>
    <w:rsid w:val="009C5613"/>
    <w:rsid w:val="00AD450E"/>
    <w:rsid w:val="00AE65B5"/>
    <w:rsid w:val="00B470AC"/>
    <w:rsid w:val="00BC4BEC"/>
    <w:rsid w:val="00BE3285"/>
    <w:rsid w:val="00BF6943"/>
    <w:rsid w:val="00C06E55"/>
    <w:rsid w:val="00C11659"/>
    <w:rsid w:val="00C57BD1"/>
    <w:rsid w:val="00C616AF"/>
    <w:rsid w:val="00CC0A1A"/>
    <w:rsid w:val="00CC1C1A"/>
    <w:rsid w:val="00D00DCD"/>
    <w:rsid w:val="00D0248D"/>
    <w:rsid w:val="00D219A7"/>
    <w:rsid w:val="00D63561"/>
    <w:rsid w:val="00DD4798"/>
    <w:rsid w:val="00E5469E"/>
    <w:rsid w:val="00E8308D"/>
    <w:rsid w:val="00F47465"/>
    <w:rsid w:val="00FE4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F2F06"/>
  <w15:chartTrackingRefBased/>
  <w15:docId w15:val="{C6201C43-F591-4015-8268-521F8A1E9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sGoth BT" w:eastAsiaTheme="minorHAnsi" w:hAnsi="NewsGoth BT" w:cstheme="minorBidi"/>
        <w:sz w:val="24"/>
        <w:szCs w:val="24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C5B9D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DD4798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D4798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C4B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C4BEC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52B7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52B7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52B7E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52B7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52B7E"/>
    <w:rPr>
      <w:b/>
      <w:bCs/>
      <w:sz w:val="20"/>
      <w:szCs w:val="20"/>
    </w:rPr>
  </w:style>
  <w:style w:type="character" w:customStyle="1" w:styleId="Hyperlink0">
    <w:name w:val="Hyperlink.0"/>
    <w:basedOn w:val="Absatz-Standardschriftart"/>
    <w:rsid w:val="0041717C"/>
    <w:rPr>
      <w:rFonts w:ascii="Calibri" w:eastAsia="Calibri" w:hAnsi="Calibri" w:cs="Calibri"/>
      <w:b/>
      <w:bCs/>
      <w:outline w:val="0"/>
      <w:color w:val="0563C1"/>
      <w:u w:val="single" w:color="0563C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9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33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fk.de/verband/verband/veranstaltungen/fotostrecke-wissenschaftstag-2021" TargetMode="External"/><Relationship Id="rId5" Type="http://schemas.openxmlformats.org/officeDocument/2006/relationships/hyperlink" Target="http://www.facebook.com/IFKPhysi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526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Maren Letterhaus</dc:creator>
  <cp:keywords/>
  <dc:description/>
  <cp:lastModifiedBy>Katharina Thiemann | IFK e. V. | Öffentlichkeitsarbeit</cp:lastModifiedBy>
  <cp:revision>4</cp:revision>
  <dcterms:created xsi:type="dcterms:W3CDTF">2021-06-29T08:02:00Z</dcterms:created>
  <dcterms:modified xsi:type="dcterms:W3CDTF">2021-06-30T06:23:00Z</dcterms:modified>
</cp:coreProperties>
</file>