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9403BB" w:rsidRDefault="00734F87" w:rsidP="00654A9A">
      <w:pPr>
        <w:spacing w:line="360" w:lineRule="auto"/>
        <w:ind w:right="1132"/>
        <w:jc w:val="both"/>
        <w:rPr>
          <w:rFonts w:cs="Arial"/>
          <w:b/>
          <w:szCs w:val="22"/>
          <w:u w:val="single"/>
        </w:rPr>
      </w:pPr>
      <w:r>
        <w:rPr>
          <w:rFonts w:cs="Arial"/>
          <w:b/>
          <w:szCs w:val="22"/>
          <w:u w:val="single"/>
        </w:rPr>
        <w:t>In 3 Schritten zum passenden Anschluss</w:t>
      </w:r>
    </w:p>
    <w:p w:rsidR="005B31F4" w:rsidRDefault="00734F87" w:rsidP="00654A9A">
      <w:pPr>
        <w:spacing w:line="360" w:lineRule="auto"/>
        <w:ind w:right="1132"/>
        <w:jc w:val="both"/>
        <w:rPr>
          <w:rFonts w:cs="Arial"/>
          <w:b/>
          <w:szCs w:val="22"/>
          <w:u w:val="single"/>
        </w:rPr>
      </w:pPr>
      <w:r>
        <w:rPr>
          <w:rFonts w:cs="Arial"/>
          <w:b/>
          <w:szCs w:val="22"/>
          <w:u w:val="single"/>
        </w:rPr>
        <w:t>REHAU erweitert sein Serviceangebot um einen kostenlosen Anschluss-Finder</w:t>
      </w:r>
    </w:p>
    <w:p w:rsidR="005B31F4" w:rsidRDefault="005B31F4" w:rsidP="00654A9A">
      <w:pPr>
        <w:spacing w:line="360" w:lineRule="auto"/>
        <w:ind w:right="1132"/>
        <w:jc w:val="both"/>
        <w:rPr>
          <w:rFonts w:cs="Arial"/>
          <w:b/>
          <w:szCs w:val="22"/>
          <w:u w:val="single"/>
        </w:rPr>
      </w:pPr>
    </w:p>
    <w:p w:rsidR="002E6154" w:rsidRDefault="00976AB3" w:rsidP="00976AB3">
      <w:pPr>
        <w:spacing w:line="360" w:lineRule="auto"/>
        <w:ind w:right="1132"/>
        <w:jc w:val="both"/>
        <w:rPr>
          <w:rFonts w:cs="Arial"/>
          <w:i/>
          <w:szCs w:val="22"/>
        </w:rPr>
      </w:pPr>
      <w:r>
        <w:rPr>
          <w:rFonts w:cs="Arial"/>
          <w:i/>
          <w:szCs w:val="22"/>
        </w:rPr>
        <w:t xml:space="preserve">Um seine Kunden </w:t>
      </w:r>
      <w:r w:rsidRPr="00976AB3">
        <w:rPr>
          <w:rFonts w:cs="Arial"/>
          <w:i/>
          <w:szCs w:val="22"/>
        </w:rPr>
        <w:t>noch umfänglicher bei der Planung im Bereich Kanaltechnik zu unterstützen, ha</w:t>
      </w:r>
      <w:r>
        <w:rPr>
          <w:rFonts w:cs="Arial"/>
          <w:i/>
          <w:szCs w:val="22"/>
        </w:rPr>
        <w:t>t REHAU sein</w:t>
      </w:r>
      <w:r w:rsidRPr="00976AB3">
        <w:rPr>
          <w:rFonts w:cs="Arial"/>
          <w:i/>
          <w:szCs w:val="22"/>
        </w:rPr>
        <w:t xml:space="preserve"> Serviceangebot erweitert. Ab sofort steht </w:t>
      </w:r>
      <w:r w:rsidR="006A50F2">
        <w:rPr>
          <w:rFonts w:cs="Arial"/>
          <w:i/>
          <w:szCs w:val="22"/>
        </w:rPr>
        <w:t>der</w:t>
      </w:r>
      <w:r w:rsidRPr="00976AB3">
        <w:rPr>
          <w:rFonts w:cs="Arial"/>
          <w:i/>
          <w:szCs w:val="22"/>
        </w:rPr>
        <w:t xml:space="preserve"> kostenlose Anschluss-Finder für den passenden AWADOCK Hausanschluss oder die geeignete Rohrkupplung online zur Verf</w:t>
      </w:r>
      <w:r w:rsidRPr="00976AB3">
        <w:rPr>
          <w:rFonts w:cs="Arial"/>
          <w:i/>
          <w:szCs w:val="22"/>
        </w:rPr>
        <w:t>ü</w:t>
      </w:r>
      <w:r w:rsidRPr="00976AB3">
        <w:rPr>
          <w:rFonts w:cs="Arial"/>
          <w:i/>
          <w:szCs w:val="22"/>
        </w:rPr>
        <w:t>gung</w:t>
      </w:r>
      <w:r w:rsidR="006A50F2">
        <w:rPr>
          <w:rFonts w:cs="Arial"/>
          <w:i/>
          <w:szCs w:val="22"/>
        </w:rPr>
        <w:t xml:space="preserve">. </w:t>
      </w:r>
      <w:r w:rsidRPr="00976AB3">
        <w:rPr>
          <w:rFonts w:cs="Arial"/>
          <w:i/>
          <w:szCs w:val="22"/>
        </w:rPr>
        <w:t xml:space="preserve">Er hilft </w:t>
      </w:r>
      <w:r w:rsidR="006A50F2">
        <w:rPr>
          <w:rFonts w:cs="Arial"/>
          <w:i/>
          <w:szCs w:val="22"/>
        </w:rPr>
        <w:t>Planern</w:t>
      </w:r>
      <w:r w:rsidRPr="00976AB3">
        <w:rPr>
          <w:rFonts w:cs="Arial"/>
          <w:i/>
          <w:szCs w:val="22"/>
        </w:rPr>
        <w:t xml:space="preserve"> bei unzähligen Materialkombinationen und Dimensionen</w:t>
      </w:r>
      <w:r w:rsidR="00CD6F1F">
        <w:rPr>
          <w:rFonts w:cs="Arial"/>
          <w:i/>
          <w:szCs w:val="22"/>
        </w:rPr>
        <w:t>,</w:t>
      </w:r>
      <w:r w:rsidRPr="00976AB3">
        <w:rPr>
          <w:rFonts w:cs="Arial"/>
          <w:i/>
          <w:szCs w:val="22"/>
        </w:rPr>
        <w:t xml:space="preserve"> in nur </w:t>
      </w:r>
      <w:r w:rsidR="006A50F2">
        <w:rPr>
          <w:rFonts w:cs="Arial"/>
          <w:i/>
          <w:szCs w:val="22"/>
        </w:rPr>
        <w:t>drei</w:t>
      </w:r>
      <w:r w:rsidRPr="00976AB3">
        <w:rPr>
          <w:rFonts w:cs="Arial"/>
          <w:i/>
          <w:szCs w:val="22"/>
        </w:rPr>
        <w:t xml:space="preserve"> Schritten die richtige Lösung zu finden. </w:t>
      </w:r>
      <w:r w:rsidR="009B382E">
        <w:rPr>
          <w:rFonts w:cs="Arial"/>
          <w:i/>
          <w:szCs w:val="22"/>
        </w:rPr>
        <w:t xml:space="preserve"> </w:t>
      </w:r>
    </w:p>
    <w:p w:rsidR="00994FB6" w:rsidRDefault="00994FB6" w:rsidP="00654A9A">
      <w:pPr>
        <w:spacing w:line="360" w:lineRule="auto"/>
        <w:ind w:right="1132"/>
        <w:jc w:val="both"/>
        <w:rPr>
          <w:rFonts w:cs="Arial"/>
          <w:i/>
          <w:szCs w:val="22"/>
        </w:rPr>
      </w:pPr>
    </w:p>
    <w:p w:rsidR="00481139" w:rsidRDefault="00F95F26" w:rsidP="0092429E">
      <w:pPr>
        <w:spacing w:line="360" w:lineRule="auto"/>
        <w:ind w:right="1132"/>
        <w:jc w:val="both"/>
        <w:rPr>
          <w:rFonts w:cs="Arial"/>
          <w:szCs w:val="22"/>
        </w:rPr>
      </w:pPr>
      <w:r>
        <w:rPr>
          <w:rFonts w:cs="Arial"/>
          <w:szCs w:val="22"/>
        </w:rPr>
        <w:t xml:space="preserve">Jede Kanalsituation ist anders. Planer stehen deshalb häufig vor der Herausforderung, aus einer Vielzahl an </w:t>
      </w:r>
      <w:r w:rsidR="00481139">
        <w:rPr>
          <w:rFonts w:cs="Arial"/>
          <w:szCs w:val="22"/>
        </w:rPr>
        <w:t xml:space="preserve">verschiedenen Materialkombinationen und Dimensionen die richtige Lösung zu finden. REHAU setzt genau hier an und </w:t>
      </w:r>
      <w:r w:rsidR="00481139" w:rsidRPr="00281215">
        <w:rPr>
          <w:rFonts w:cs="Arial"/>
          <w:szCs w:val="22"/>
        </w:rPr>
        <w:t>bietet Planern den neuen Anschluss-Finder. Mit dem kostenlosen Online-Tool lassen sich in nur drei Schritten der richtige AWADOCK Hausa</w:t>
      </w:r>
      <w:r w:rsidR="00481139" w:rsidRPr="00281215">
        <w:rPr>
          <w:rFonts w:cs="Arial"/>
          <w:szCs w:val="22"/>
        </w:rPr>
        <w:t>n</w:t>
      </w:r>
      <w:r w:rsidR="00481139" w:rsidRPr="00281215">
        <w:rPr>
          <w:rFonts w:cs="Arial"/>
          <w:szCs w:val="22"/>
        </w:rPr>
        <w:t xml:space="preserve">schluss oder die passende Rohrkupplung finden. </w:t>
      </w:r>
      <w:r w:rsidR="00281215" w:rsidRPr="00281215">
        <w:rPr>
          <w:rFonts w:cs="Arial"/>
          <w:szCs w:val="22"/>
        </w:rPr>
        <w:t>Da</w:t>
      </w:r>
      <w:r w:rsidR="00281215">
        <w:rPr>
          <w:rFonts w:cs="Arial"/>
          <w:szCs w:val="22"/>
        </w:rPr>
        <w:t xml:space="preserve"> das </w:t>
      </w:r>
      <w:r w:rsidR="00CF6A8A" w:rsidRPr="00281215">
        <w:rPr>
          <w:rFonts w:cs="Arial"/>
          <w:szCs w:val="22"/>
        </w:rPr>
        <w:t>Kanalrohr-Anschlusssystem</w:t>
      </w:r>
      <w:r w:rsidR="00281215" w:rsidRPr="00281215">
        <w:rPr>
          <w:rFonts w:cs="Arial"/>
          <w:szCs w:val="22"/>
        </w:rPr>
        <w:t>s</w:t>
      </w:r>
      <w:r w:rsidR="00CF6A8A" w:rsidRPr="00281215">
        <w:rPr>
          <w:rFonts w:cs="Arial"/>
          <w:szCs w:val="22"/>
        </w:rPr>
        <w:t xml:space="preserve"> </w:t>
      </w:r>
      <w:r w:rsidR="00281215" w:rsidRPr="00281215">
        <w:rPr>
          <w:rFonts w:cs="Arial"/>
          <w:szCs w:val="22"/>
        </w:rPr>
        <w:t>A</w:t>
      </w:r>
      <w:r w:rsidR="00CF6A8A" w:rsidRPr="00281215">
        <w:rPr>
          <w:rFonts w:cs="Arial"/>
          <w:szCs w:val="22"/>
        </w:rPr>
        <w:t xml:space="preserve">WADOCK </w:t>
      </w:r>
      <w:r w:rsidR="00281215">
        <w:rPr>
          <w:rFonts w:cs="Arial"/>
          <w:szCs w:val="22"/>
        </w:rPr>
        <w:t>sehr variantenreich und vielseitig einsetzbar ist, ist es für nahezu jeden Anwendung</w:t>
      </w:r>
      <w:r w:rsidR="00281215">
        <w:rPr>
          <w:rFonts w:cs="Arial"/>
          <w:szCs w:val="22"/>
        </w:rPr>
        <w:t>s</w:t>
      </w:r>
      <w:r w:rsidR="00281215">
        <w:rPr>
          <w:rFonts w:cs="Arial"/>
          <w:szCs w:val="22"/>
        </w:rPr>
        <w:t xml:space="preserve">fall geeignet. Dabei </w:t>
      </w:r>
      <w:r w:rsidR="00CF6A8A" w:rsidRPr="00281215">
        <w:rPr>
          <w:rFonts w:cs="Arial"/>
          <w:szCs w:val="22"/>
        </w:rPr>
        <w:t xml:space="preserve">überzeugt </w:t>
      </w:r>
      <w:r w:rsidR="00281215">
        <w:rPr>
          <w:rFonts w:cs="Arial"/>
          <w:szCs w:val="22"/>
        </w:rPr>
        <w:t xml:space="preserve">es </w:t>
      </w:r>
      <w:r w:rsidR="00EF6E14">
        <w:rPr>
          <w:rFonts w:cs="Arial"/>
          <w:szCs w:val="22"/>
        </w:rPr>
        <w:t>vor allem</w:t>
      </w:r>
      <w:r w:rsidR="00CF6A8A" w:rsidRPr="00281215">
        <w:rPr>
          <w:rFonts w:cs="Arial"/>
          <w:szCs w:val="22"/>
        </w:rPr>
        <w:t xml:space="preserve"> durch seine dauerhafte Dichtheit nach DIN EN 1610, die durch </w:t>
      </w:r>
      <w:r w:rsidR="00281215" w:rsidRPr="00281215">
        <w:rPr>
          <w:rFonts w:cs="Arial"/>
          <w:szCs w:val="22"/>
        </w:rPr>
        <w:t xml:space="preserve">ein ausgeklügeltes </w:t>
      </w:r>
      <w:r w:rsidR="00CF6A8A" w:rsidRPr="00281215">
        <w:rPr>
          <w:rFonts w:cs="Arial"/>
          <w:szCs w:val="22"/>
        </w:rPr>
        <w:t>Dichtheitskonzept gewährleistet wird.</w:t>
      </w:r>
    </w:p>
    <w:p w:rsidR="00481139" w:rsidRDefault="00481139" w:rsidP="0092429E">
      <w:pPr>
        <w:spacing w:line="360" w:lineRule="auto"/>
        <w:ind w:right="1132"/>
        <w:jc w:val="both"/>
        <w:rPr>
          <w:rFonts w:cs="Arial"/>
          <w:szCs w:val="22"/>
        </w:rPr>
      </w:pPr>
    </w:p>
    <w:p w:rsidR="00F11615" w:rsidRDefault="00481139" w:rsidP="0092429E">
      <w:pPr>
        <w:spacing w:line="360" w:lineRule="auto"/>
        <w:ind w:right="1132"/>
        <w:jc w:val="both"/>
        <w:rPr>
          <w:rFonts w:cs="Arial"/>
          <w:b/>
          <w:szCs w:val="22"/>
        </w:rPr>
      </w:pPr>
      <w:r>
        <w:rPr>
          <w:rFonts w:cs="Arial"/>
          <w:b/>
          <w:szCs w:val="22"/>
        </w:rPr>
        <w:t>Leicht bedienbar – auch auf der Baustelle</w:t>
      </w:r>
    </w:p>
    <w:p w:rsidR="00481139" w:rsidRDefault="00481139" w:rsidP="0092429E">
      <w:pPr>
        <w:spacing w:line="360" w:lineRule="auto"/>
        <w:ind w:right="1132"/>
        <w:jc w:val="both"/>
        <w:rPr>
          <w:rFonts w:cs="Arial"/>
          <w:szCs w:val="22"/>
        </w:rPr>
      </w:pPr>
      <w:r>
        <w:rPr>
          <w:rFonts w:cs="Arial"/>
          <w:szCs w:val="22"/>
        </w:rPr>
        <w:t xml:space="preserve">Der REHAU Anschluss-Finder funktioniert ohne Registrierung und steht jederzeit online zur Verfügung. Das Tool ist für die mobile Nutzung optimiert, so dass die Abfrage auch mit dem Smartphone auf der Baustelle erfolgen kann. </w:t>
      </w:r>
    </w:p>
    <w:p w:rsidR="00481139" w:rsidRDefault="00481139" w:rsidP="0092429E">
      <w:pPr>
        <w:spacing w:line="360" w:lineRule="auto"/>
        <w:ind w:right="1132"/>
        <w:jc w:val="both"/>
        <w:rPr>
          <w:rFonts w:cs="Arial"/>
          <w:szCs w:val="22"/>
        </w:rPr>
      </w:pPr>
    </w:p>
    <w:p w:rsidR="00481139" w:rsidRPr="00481139" w:rsidRDefault="00481139" w:rsidP="0092429E">
      <w:pPr>
        <w:spacing w:line="360" w:lineRule="auto"/>
        <w:ind w:right="1132"/>
        <w:jc w:val="both"/>
        <w:rPr>
          <w:rFonts w:cs="Arial"/>
          <w:szCs w:val="22"/>
        </w:rPr>
      </w:pPr>
      <w:r>
        <w:rPr>
          <w:rFonts w:cs="Arial"/>
          <w:szCs w:val="22"/>
        </w:rPr>
        <w:t>Die Funktionsweise des Tools ist simpel: Zunächst definiert der Planer das Material des A</w:t>
      </w:r>
      <w:r>
        <w:rPr>
          <w:rFonts w:cs="Arial"/>
          <w:szCs w:val="22"/>
        </w:rPr>
        <w:t>n</w:t>
      </w:r>
      <w:r>
        <w:rPr>
          <w:rFonts w:cs="Arial"/>
          <w:szCs w:val="22"/>
        </w:rPr>
        <w:t>schlussrohrs und seine Dimension. Dann wählt er das Material und die Dimension des Haup</w:t>
      </w:r>
      <w:r>
        <w:rPr>
          <w:rFonts w:cs="Arial"/>
          <w:szCs w:val="22"/>
        </w:rPr>
        <w:t>t</w:t>
      </w:r>
      <w:r>
        <w:rPr>
          <w:rFonts w:cs="Arial"/>
          <w:szCs w:val="22"/>
        </w:rPr>
        <w:t xml:space="preserve">rohrs aus. Im letzten Schritt wird ihm bereits die REHAU Lösung vorgeschlagen. Dort findet er </w:t>
      </w:r>
      <w:r w:rsidR="004040FF">
        <w:rPr>
          <w:rFonts w:cs="Arial"/>
          <w:szCs w:val="22"/>
        </w:rPr>
        <w:t xml:space="preserve">mit einem Mausklick den dazugehörigen Ausschreibungstext und </w:t>
      </w:r>
      <w:r>
        <w:rPr>
          <w:rFonts w:cs="Arial"/>
          <w:szCs w:val="22"/>
        </w:rPr>
        <w:t xml:space="preserve">bei Bedarf auch noch </w:t>
      </w:r>
      <w:r w:rsidR="00166A2C">
        <w:rPr>
          <w:rFonts w:cs="Arial"/>
          <w:szCs w:val="22"/>
        </w:rPr>
        <w:t>weitere Lösungsvorschläge</w:t>
      </w:r>
      <w:r w:rsidR="00B07972">
        <w:rPr>
          <w:rFonts w:cs="Arial"/>
          <w:szCs w:val="22"/>
        </w:rPr>
        <w:t>. Das Ergebnis kann sich der Planer einfach als PDF abspeichern oder au</w:t>
      </w:r>
      <w:r w:rsidR="00B07972">
        <w:rPr>
          <w:rFonts w:cs="Arial"/>
          <w:szCs w:val="22"/>
        </w:rPr>
        <w:t>s</w:t>
      </w:r>
      <w:r w:rsidR="00B07972">
        <w:rPr>
          <w:rFonts w:cs="Arial"/>
          <w:szCs w:val="22"/>
        </w:rPr>
        <w:t xml:space="preserve">drucken. </w:t>
      </w:r>
      <w:r w:rsidR="004040FF">
        <w:rPr>
          <w:rFonts w:cs="Arial"/>
          <w:szCs w:val="22"/>
        </w:rPr>
        <w:t xml:space="preserve">Ebenso intuitiv funktioniert auch die Auswahl der richtigen Rohrkupplung. </w:t>
      </w:r>
    </w:p>
    <w:p w:rsidR="00C11A0F" w:rsidRDefault="00C11A0F" w:rsidP="00C11A0F">
      <w:pPr>
        <w:spacing w:line="360" w:lineRule="auto"/>
        <w:jc w:val="both"/>
        <w:rPr>
          <w:rFonts w:cs="Arial"/>
        </w:rPr>
      </w:pPr>
    </w:p>
    <w:p w:rsidR="00CB309A" w:rsidRDefault="00CB309A" w:rsidP="00C11A0F">
      <w:pPr>
        <w:spacing w:line="360" w:lineRule="auto"/>
        <w:jc w:val="both"/>
        <w:rPr>
          <w:rFonts w:cs="Arial"/>
        </w:rPr>
      </w:pPr>
    </w:p>
    <w:p w:rsidR="00CB309A" w:rsidRDefault="00CB309A" w:rsidP="00C11A0F">
      <w:pPr>
        <w:spacing w:line="360" w:lineRule="auto"/>
        <w:jc w:val="both"/>
        <w:rPr>
          <w:rFonts w:cs="Arial"/>
        </w:rPr>
      </w:pPr>
      <w:bookmarkStart w:id="0" w:name="_GoBack"/>
      <w:bookmarkEnd w:id="0"/>
    </w:p>
    <w:p w:rsidR="00A97E5F" w:rsidRPr="00A97E5F" w:rsidRDefault="00A97E5F" w:rsidP="00C11A0F">
      <w:pPr>
        <w:spacing w:line="360" w:lineRule="auto"/>
        <w:jc w:val="both"/>
        <w:rPr>
          <w:rFonts w:cs="Arial"/>
          <w:b/>
        </w:rPr>
      </w:pPr>
      <w:r>
        <w:rPr>
          <w:rFonts w:cs="Arial"/>
          <w:b/>
        </w:rPr>
        <w:lastRenderedPageBreak/>
        <w:t>Erleichterte Planung rund um die Uhr</w:t>
      </w:r>
    </w:p>
    <w:p w:rsidR="00B22C63" w:rsidRDefault="00B07972" w:rsidP="00B22C63">
      <w:pPr>
        <w:spacing w:line="360" w:lineRule="auto"/>
        <w:ind w:right="1132"/>
        <w:jc w:val="both"/>
        <w:rPr>
          <w:rFonts w:cs="Arial"/>
        </w:rPr>
      </w:pPr>
      <w:r>
        <w:rPr>
          <w:rFonts w:cs="Arial"/>
        </w:rPr>
        <w:t>Der kostenlose REHAU Anschluss-Finder erleichtert die Planung</w:t>
      </w:r>
      <w:r w:rsidR="00CC4565">
        <w:rPr>
          <w:rFonts w:cs="Arial"/>
        </w:rPr>
        <w:t xml:space="preserve"> nachträglicher Anschlüsse im Kanalbereich</w:t>
      </w:r>
      <w:r>
        <w:rPr>
          <w:rFonts w:cs="Arial"/>
        </w:rPr>
        <w:t>.</w:t>
      </w:r>
      <w:r w:rsidR="00A97E5F">
        <w:rPr>
          <w:rFonts w:cs="Arial"/>
        </w:rPr>
        <w:t xml:space="preserve"> </w:t>
      </w:r>
      <w:r w:rsidR="004040FF">
        <w:rPr>
          <w:rFonts w:cs="Arial"/>
        </w:rPr>
        <w:t>Er ist z</w:t>
      </w:r>
      <w:r w:rsidR="00907231">
        <w:rPr>
          <w:rFonts w:cs="Arial"/>
        </w:rPr>
        <w:t>u</w:t>
      </w:r>
      <w:r w:rsidR="00A97E5F">
        <w:rPr>
          <w:rFonts w:cs="Arial"/>
        </w:rPr>
        <w:t xml:space="preserve">m sofortigen Einsatz bereit </w:t>
      </w:r>
      <w:r>
        <w:rPr>
          <w:rFonts w:cs="Arial"/>
        </w:rPr>
        <w:t xml:space="preserve">unter </w:t>
      </w:r>
      <w:hyperlink r:id="rId11" w:history="1">
        <w:r w:rsidRPr="00613BB2">
          <w:rPr>
            <w:rStyle w:val="Hyperlink"/>
            <w:rFonts w:cs="Arial"/>
          </w:rPr>
          <w:t>www.rehau.de/anschlussfinder</w:t>
        </w:r>
      </w:hyperlink>
      <w:r>
        <w:rPr>
          <w:rFonts w:cs="Arial"/>
        </w:rPr>
        <w:t xml:space="preserve"> </w:t>
      </w:r>
      <w:r w:rsidR="00E73E3B">
        <w:rPr>
          <w:rFonts w:cs="Arial"/>
        </w:rPr>
        <w:t xml:space="preserve"> </w:t>
      </w:r>
    </w:p>
    <w:p w:rsidR="00B22C63" w:rsidRDefault="00B22C63" w:rsidP="00C11A0F">
      <w:pPr>
        <w:spacing w:line="360" w:lineRule="auto"/>
        <w:jc w:val="both"/>
        <w:rPr>
          <w:rFonts w:cs="Arial"/>
        </w:rPr>
      </w:pPr>
    </w:p>
    <w:p w:rsidR="00F926A4" w:rsidRPr="009255E0" w:rsidRDefault="00F926A4" w:rsidP="00C11A0F">
      <w:pPr>
        <w:spacing w:line="360" w:lineRule="auto"/>
        <w:jc w:val="both"/>
        <w:rPr>
          <w:rFonts w:cs="Arial"/>
        </w:rPr>
      </w:pPr>
    </w:p>
    <w:p w:rsidR="005E4FFD" w:rsidRDefault="005E4FFD" w:rsidP="005E4FFD">
      <w:pPr>
        <w:spacing w:line="360" w:lineRule="auto"/>
        <w:ind w:right="1132"/>
        <w:jc w:val="both"/>
        <w:rPr>
          <w:rFonts w:ascii="Arial Narrow" w:hAnsi="Arial Narrow"/>
        </w:rPr>
      </w:pPr>
      <w:r>
        <w:rPr>
          <w:b/>
          <w:bCs/>
          <w:i/>
          <w:iCs/>
        </w:rPr>
        <w:t>Die REHAU Gruppe ist ein Polymerspezialist mit einem Jahresumsatz von rund 3,5 Mill</w:t>
      </w:r>
      <w:r>
        <w:rPr>
          <w:b/>
          <w:bCs/>
          <w:i/>
          <w:iCs/>
        </w:rPr>
        <w:t>i</w:t>
      </w:r>
      <w:r>
        <w:rPr>
          <w:b/>
          <w:bCs/>
          <w:i/>
          <w:iCs/>
        </w:rPr>
        <w:t>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Pr>
          <w:b/>
          <w:bCs/>
          <w:i/>
          <w:iCs/>
        </w:rPr>
        <w:t>i</w:t>
      </w:r>
      <w:r>
        <w:rPr>
          <w:b/>
          <w:bCs/>
          <w:i/>
          <w:iCs/>
        </w:rPr>
        <w:t xml:space="preserve">zienter zu machen und beliefert mit innovativen Produkten Länder auf der ganzen Welt. </w:t>
      </w:r>
    </w:p>
    <w:p w:rsidR="00C11A0F" w:rsidRPr="009255E0" w:rsidRDefault="00C11A0F" w:rsidP="00C11A0F">
      <w:pPr>
        <w:ind w:right="1132"/>
        <w:rPr>
          <w:rFonts w:cs="Arial"/>
        </w:rPr>
      </w:pPr>
    </w:p>
    <w:p w:rsidR="00C11A0F" w:rsidRDefault="00C11A0F" w:rsidP="00C11A0F">
      <w:pPr>
        <w:ind w:right="1132"/>
        <w:rPr>
          <w:rFonts w:cs="Arial"/>
        </w:rPr>
      </w:pPr>
    </w:p>
    <w:p w:rsidR="006A318C" w:rsidRDefault="006A318C" w:rsidP="00C11A0F">
      <w:pPr>
        <w:ind w:right="1132"/>
        <w:rPr>
          <w:rFonts w:cs="Arial"/>
        </w:rPr>
      </w:pPr>
    </w:p>
    <w:p w:rsidR="006A318C" w:rsidRDefault="006A318C" w:rsidP="006A318C">
      <w:pPr>
        <w:spacing w:line="360" w:lineRule="auto"/>
        <w:rPr>
          <w:b/>
          <w:bCs/>
          <w:i/>
          <w:iCs/>
          <w:u w:val="single"/>
        </w:rPr>
      </w:pPr>
      <w:r>
        <w:rPr>
          <w:b/>
          <w:bCs/>
          <w:i/>
          <w:iCs/>
          <w:u w:val="single"/>
        </w:rPr>
        <w:t>Pressekontakt:</w:t>
      </w:r>
    </w:p>
    <w:p w:rsidR="006A318C" w:rsidRDefault="006A318C" w:rsidP="006A318C">
      <w:pPr>
        <w:spacing w:line="360" w:lineRule="auto"/>
      </w:pPr>
      <w:r>
        <w:br/>
        <w:t xml:space="preserve">Proesler Kommunikation GmbH </w:t>
      </w:r>
    </w:p>
    <w:p w:rsidR="006A318C" w:rsidRDefault="006A318C" w:rsidP="006A318C">
      <w:pPr>
        <w:ind w:right="1134"/>
      </w:pPr>
      <w:r>
        <w:t>Simone Langenstein</w:t>
      </w:r>
    </w:p>
    <w:p w:rsidR="006A318C" w:rsidRDefault="006A318C" w:rsidP="006A318C">
      <w:pPr>
        <w:ind w:right="1134"/>
      </w:pPr>
      <w:r>
        <w:t xml:space="preserve">Karlstraße 2, 72072 Tübingen, DEUTSCHLAND </w:t>
      </w:r>
    </w:p>
    <w:p w:rsidR="006A318C" w:rsidRDefault="006A318C" w:rsidP="006A318C">
      <w:pPr>
        <w:pStyle w:val="NormalFlietext112facherZeilenabstand"/>
        <w:spacing w:line="240" w:lineRule="auto"/>
        <w:ind w:right="1134"/>
        <w:rPr>
          <w:rFonts w:ascii="Arial" w:hAnsi="Arial" w:cs="Arial"/>
          <w:sz w:val="20"/>
        </w:rPr>
      </w:pPr>
      <w:r>
        <w:rPr>
          <w:rFonts w:ascii="Arial" w:hAnsi="Arial" w:cs="Arial"/>
          <w:sz w:val="20"/>
        </w:rPr>
        <w:t>Tel.: +49 7071 234-16 / Fax: +49 7071 234-18</w:t>
      </w:r>
    </w:p>
    <w:p w:rsidR="006A318C" w:rsidRDefault="006A318C" w:rsidP="006A318C">
      <w:pPr>
        <w:pStyle w:val="NormalFlietext112facherZeilenabstand"/>
        <w:spacing w:line="240" w:lineRule="auto"/>
        <w:ind w:right="1134"/>
        <w:rPr>
          <w:rFonts w:ascii="Arial" w:hAnsi="Arial" w:cs="Arial"/>
          <w:sz w:val="20"/>
          <w:lang w:val="en-US"/>
        </w:rPr>
      </w:pPr>
      <w:hyperlink r:id="rId12" w:history="1">
        <w:r>
          <w:rPr>
            <w:rStyle w:val="Hyperlink"/>
            <w:rFonts w:ascii="Arial" w:hAnsi="Arial" w:cs="Arial"/>
            <w:sz w:val="20"/>
            <w:lang w:val="en-US"/>
          </w:rPr>
          <w:t>s.langenstein@proesler.com</w:t>
        </w:r>
      </w:hyperlink>
    </w:p>
    <w:p w:rsidR="006A318C" w:rsidRDefault="006A318C" w:rsidP="006A318C">
      <w:pPr>
        <w:spacing w:line="360" w:lineRule="auto"/>
        <w:rPr>
          <w:lang w:val="en-US"/>
        </w:rPr>
      </w:pPr>
    </w:p>
    <w:p w:rsidR="006A318C" w:rsidRDefault="006A318C" w:rsidP="006A318C">
      <w:pPr>
        <w:spacing w:line="360" w:lineRule="auto"/>
        <w:rPr>
          <w:lang w:val="en-US"/>
        </w:rPr>
      </w:pPr>
      <w:r>
        <w:rPr>
          <w:lang w:val="en-US"/>
        </w:rPr>
        <w:t>REHAU AG + Co</w:t>
      </w:r>
    </w:p>
    <w:p w:rsidR="006A318C" w:rsidRDefault="006A318C" w:rsidP="006A318C">
      <w:r>
        <w:t>Natalie Stan</w:t>
      </w:r>
      <w:r>
        <w:br/>
        <w:t>Group Communications</w:t>
      </w:r>
    </w:p>
    <w:p w:rsidR="006A318C" w:rsidRDefault="006A318C" w:rsidP="006A318C">
      <w:proofErr w:type="spellStart"/>
      <w:r>
        <w:t>Rheniumhaus</w:t>
      </w:r>
      <w:proofErr w:type="spellEnd"/>
      <w:r>
        <w:t xml:space="preserve">, 95111 </w:t>
      </w:r>
      <w:proofErr w:type="spellStart"/>
      <w:r>
        <w:t>Rehau</w:t>
      </w:r>
      <w:proofErr w:type="spellEnd"/>
      <w:r>
        <w:t>, DEUTSCHLAND</w:t>
      </w:r>
    </w:p>
    <w:p w:rsidR="006A318C" w:rsidRDefault="006A318C" w:rsidP="006A318C">
      <w:pPr>
        <w:ind w:right="1134"/>
      </w:pPr>
      <w:r>
        <w:t>Tel: +49 6074 4090 286 / Mobil: +49 171 9780 466</w:t>
      </w:r>
    </w:p>
    <w:p w:rsidR="006A318C" w:rsidRDefault="006A318C" w:rsidP="006A318C">
      <w:pPr>
        <w:ind w:right="1134"/>
        <w:rPr>
          <w:rFonts w:cs="Arial"/>
        </w:rPr>
      </w:pPr>
      <w:hyperlink r:id="rId13" w:history="1">
        <w:r>
          <w:rPr>
            <w:rStyle w:val="Hyperlink"/>
          </w:rPr>
          <w:t>natalie.stan@rehau.com</w:t>
        </w:r>
      </w:hyperlink>
    </w:p>
    <w:p w:rsidR="006A318C" w:rsidRPr="009255E0" w:rsidRDefault="006A318C" w:rsidP="006A318C">
      <w:pPr>
        <w:ind w:right="1134"/>
        <w:rPr>
          <w:rFonts w:cs="Arial"/>
        </w:rPr>
      </w:pPr>
    </w:p>
    <w:sectPr w:rsidR="006A318C" w:rsidRPr="009255E0" w:rsidSect="00093A89">
      <w:headerReference w:type="default" r:id="rId14"/>
      <w:footerReference w:type="default" r:id="rId15"/>
      <w:headerReference w:type="first" r:id="rId16"/>
      <w:footerReference w:type="first" r:id="rId17"/>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A3" w:rsidRDefault="006D09A3">
      <w:r>
        <w:separator/>
      </w:r>
    </w:p>
  </w:endnote>
  <w:endnote w:type="continuationSeparator" w:id="0">
    <w:p w:rsidR="006D09A3" w:rsidRDefault="006D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W1G 67 MdCn">
    <w:altName w:val="HelveticaNeueLT W1G 67 M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B309A">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B309A">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B309A">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B309A">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A3" w:rsidRDefault="006D09A3">
      <w:r>
        <w:separator/>
      </w:r>
    </w:p>
  </w:footnote>
  <w:footnote w:type="continuationSeparator" w:id="0">
    <w:p w:rsidR="006D09A3" w:rsidRDefault="006D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CB309A">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F06830" w:rsidP="00F06830">
                          <w:pPr>
                            <w:jc w:val="right"/>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F06830" w:rsidP="00F06830">
                    <w:pPr>
                      <w:jc w:val="right"/>
                    </w:pP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2"/>
    <w:rsid w:val="00002A3F"/>
    <w:rsid w:val="00006660"/>
    <w:rsid w:val="00040FCF"/>
    <w:rsid w:val="00077CE4"/>
    <w:rsid w:val="00082229"/>
    <w:rsid w:val="00093A89"/>
    <w:rsid w:val="000D32F7"/>
    <w:rsid w:val="000E0A25"/>
    <w:rsid w:val="000E1AC5"/>
    <w:rsid w:val="000E1C90"/>
    <w:rsid w:val="000E3F62"/>
    <w:rsid w:val="000F45B5"/>
    <w:rsid w:val="001001CA"/>
    <w:rsid w:val="00125FA8"/>
    <w:rsid w:val="00133001"/>
    <w:rsid w:val="001438F7"/>
    <w:rsid w:val="001511FA"/>
    <w:rsid w:val="00154B75"/>
    <w:rsid w:val="00164FE1"/>
    <w:rsid w:val="00166A2C"/>
    <w:rsid w:val="00174FFD"/>
    <w:rsid w:val="00181036"/>
    <w:rsid w:val="00185F57"/>
    <w:rsid w:val="00186399"/>
    <w:rsid w:val="00187C56"/>
    <w:rsid w:val="00190836"/>
    <w:rsid w:val="00194E51"/>
    <w:rsid w:val="00195515"/>
    <w:rsid w:val="001A744D"/>
    <w:rsid w:val="001C07F7"/>
    <w:rsid w:val="001E426A"/>
    <w:rsid w:val="002205D7"/>
    <w:rsid w:val="0023056E"/>
    <w:rsid w:val="00232E1D"/>
    <w:rsid w:val="00257439"/>
    <w:rsid w:val="00273BD7"/>
    <w:rsid w:val="00276561"/>
    <w:rsid w:val="00276894"/>
    <w:rsid w:val="002779A4"/>
    <w:rsid w:val="00281215"/>
    <w:rsid w:val="002C1B71"/>
    <w:rsid w:val="002C3B37"/>
    <w:rsid w:val="002D3495"/>
    <w:rsid w:val="002E5872"/>
    <w:rsid w:val="002E6154"/>
    <w:rsid w:val="002F66DF"/>
    <w:rsid w:val="002F7C67"/>
    <w:rsid w:val="00301204"/>
    <w:rsid w:val="00302B1A"/>
    <w:rsid w:val="003102D9"/>
    <w:rsid w:val="00332337"/>
    <w:rsid w:val="00344C25"/>
    <w:rsid w:val="0034518E"/>
    <w:rsid w:val="003552E3"/>
    <w:rsid w:val="00363F6E"/>
    <w:rsid w:val="003C4E71"/>
    <w:rsid w:val="004040FF"/>
    <w:rsid w:val="004145E3"/>
    <w:rsid w:val="00425AB5"/>
    <w:rsid w:val="0043092C"/>
    <w:rsid w:val="00435309"/>
    <w:rsid w:val="004363C6"/>
    <w:rsid w:val="00441066"/>
    <w:rsid w:val="004445CE"/>
    <w:rsid w:val="004515E5"/>
    <w:rsid w:val="0045284E"/>
    <w:rsid w:val="00457227"/>
    <w:rsid w:val="0046262A"/>
    <w:rsid w:val="004662CA"/>
    <w:rsid w:val="004702D7"/>
    <w:rsid w:val="00470A89"/>
    <w:rsid w:val="00481139"/>
    <w:rsid w:val="00482E63"/>
    <w:rsid w:val="0048596E"/>
    <w:rsid w:val="00495456"/>
    <w:rsid w:val="004A0CD4"/>
    <w:rsid w:val="004A3596"/>
    <w:rsid w:val="004B2F34"/>
    <w:rsid w:val="004C28CB"/>
    <w:rsid w:val="004C3318"/>
    <w:rsid w:val="004C4707"/>
    <w:rsid w:val="004C6003"/>
    <w:rsid w:val="004E117C"/>
    <w:rsid w:val="004E60A8"/>
    <w:rsid w:val="004E7089"/>
    <w:rsid w:val="00502C23"/>
    <w:rsid w:val="00505BF2"/>
    <w:rsid w:val="00515625"/>
    <w:rsid w:val="00520C1F"/>
    <w:rsid w:val="00527A76"/>
    <w:rsid w:val="005378EC"/>
    <w:rsid w:val="00553E34"/>
    <w:rsid w:val="005569B3"/>
    <w:rsid w:val="0057403C"/>
    <w:rsid w:val="00583380"/>
    <w:rsid w:val="005B0134"/>
    <w:rsid w:val="005B31F4"/>
    <w:rsid w:val="005B5271"/>
    <w:rsid w:val="005B58D0"/>
    <w:rsid w:val="005C2934"/>
    <w:rsid w:val="005C56FF"/>
    <w:rsid w:val="005D1DFC"/>
    <w:rsid w:val="005E263D"/>
    <w:rsid w:val="005E4FFD"/>
    <w:rsid w:val="005E6F1E"/>
    <w:rsid w:val="005F12D8"/>
    <w:rsid w:val="00617094"/>
    <w:rsid w:val="006249D5"/>
    <w:rsid w:val="0062738B"/>
    <w:rsid w:val="006373AD"/>
    <w:rsid w:val="006374EE"/>
    <w:rsid w:val="00637CD8"/>
    <w:rsid w:val="006420DE"/>
    <w:rsid w:val="0065191B"/>
    <w:rsid w:val="00654A9A"/>
    <w:rsid w:val="00656F0E"/>
    <w:rsid w:val="0066361E"/>
    <w:rsid w:val="00674132"/>
    <w:rsid w:val="0069546F"/>
    <w:rsid w:val="006A318C"/>
    <w:rsid w:val="006A3DC7"/>
    <w:rsid w:val="006A50F2"/>
    <w:rsid w:val="006D09A3"/>
    <w:rsid w:val="006E52B0"/>
    <w:rsid w:val="006F4A94"/>
    <w:rsid w:val="00713D9D"/>
    <w:rsid w:val="007252C5"/>
    <w:rsid w:val="007335A0"/>
    <w:rsid w:val="00734F87"/>
    <w:rsid w:val="00746749"/>
    <w:rsid w:val="00747FDB"/>
    <w:rsid w:val="00772CD8"/>
    <w:rsid w:val="007D2485"/>
    <w:rsid w:val="00832D58"/>
    <w:rsid w:val="008654D8"/>
    <w:rsid w:val="00881FF8"/>
    <w:rsid w:val="00894846"/>
    <w:rsid w:val="008A03B7"/>
    <w:rsid w:val="008A1CB0"/>
    <w:rsid w:val="008A411F"/>
    <w:rsid w:val="008A514E"/>
    <w:rsid w:val="008B536C"/>
    <w:rsid w:val="008C1F7E"/>
    <w:rsid w:val="008D2F34"/>
    <w:rsid w:val="008E77D7"/>
    <w:rsid w:val="008F3EAA"/>
    <w:rsid w:val="00904644"/>
    <w:rsid w:val="00907231"/>
    <w:rsid w:val="00907F01"/>
    <w:rsid w:val="00915D43"/>
    <w:rsid w:val="0092429E"/>
    <w:rsid w:val="009255E0"/>
    <w:rsid w:val="00927A18"/>
    <w:rsid w:val="009403BB"/>
    <w:rsid w:val="00961778"/>
    <w:rsid w:val="00962706"/>
    <w:rsid w:val="00967485"/>
    <w:rsid w:val="009727E2"/>
    <w:rsid w:val="00973051"/>
    <w:rsid w:val="00976AB3"/>
    <w:rsid w:val="00982019"/>
    <w:rsid w:val="00994FB6"/>
    <w:rsid w:val="00995965"/>
    <w:rsid w:val="009A26DC"/>
    <w:rsid w:val="009B382E"/>
    <w:rsid w:val="009B3A9B"/>
    <w:rsid w:val="009C3387"/>
    <w:rsid w:val="009D052C"/>
    <w:rsid w:val="009E036F"/>
    <w:rsid w:val="009F3466"/>
    <w:rsid w:val="009F5F7F"/>
    <w:rsid w:val="00A159B2"/>
    <w:rsid w:val="00A2624F"/>
    <w:rsid w:val="00A30090"/>
    <w:rsid w:val="00A358E7"/>
    <w:rsid w:val="00A40204"/>
    <w:rsid w:val="00A407A8"/>
    <w:rsid w:val="00A624DC"/>
    <w:rsid w:val="00A64C8D"/>
    <w:rsid w:val="00A84AEC"/>
    <w:rsid w:val="00A97E5F"/>
    <w:rsid w:val="00AB3245"/>
    <w:rsid w:val="00AC5F51"/>
    <w:rsid w:val="00B049AF"/>
    <w:rsid w:val="00B074E6"/>
    <w:rsid w:val="00B07972"/>
    <w:rsid w:val="00B22C63"/>
    <w:rsid w:val="00B37D89"/>
    <w:rsid w:val="00B46DA0"/>
    <w:rsid w:val="00B52121"/>
    <w:rsid w:val="00B57FCA"/>
    <w:rsid w:val="00B60A4C"/>
    <w:rsid w:val="00B61133"/>
    <w:rsid w:val="00B74920"/>
    <w:rsid w:val="00BA6EAF"/>
    <w:rsid w:val="00BD7F78"/>
    <w:rsid w:val="00BE244D"/>
    <w:rsid w:val="00BE4A02"/>
    <w:rsid w:val="00BE5B1B"/>
    <w:rsid w:val="00C0121D"/>
    <w:rsid w:val="00C0656E"/>
    <w:rsid w:val="00C11A0F"/>
    <w:rsid w:val="00C13DAE"/>
    <w:rsid w:val="00C22D05"/>
    <w:rsid w:val="00C2403A"/>
    <w:rsid w:val="00C2722F"/>
    <w:rsid w:val="00C308C6"/>
    <w:rsid w:val="00C51039"/>
    <w:rsid w:val="00C54353"/>
    <w:rsid w:val="00C75044"/>
    <w:rsid w:val="00C7787C"/>
    <w:rsid w:val="00CA096E"/>
    <w:rsid w:val="00CA1713"/>
    <w:rsid w:val="00CB0A53"/>
    <w:rsid w:val="00CB309A"/>
    <w:rsid w:val="00CC4565"/>
    <w:rsid w:val="00CD3EEA"/>
    <w:rsid w:val="00CD6F1F"/>
    <w:rsid w:val="00CF6A8A"/>
    <w:rsid w:val="00D25338"/>
    <w:rsid w:val="00D736BF"/>
    <w:rsid w:val="00D87F3F"/>
    <w:rsid w:val="00D970A5"/>
    <w:rsid w:val="00DA12C7"/>
    <w:rsid w:val="00DA205A"/>
    <w:rsid w:val="00DB58EE"/>
    <w:rsid w:val="00DD7B22"/>
    <w:rsid w:val="00DE6CA5"/>
    <w:rsid w:val="00DF5AEE"/>
    <w:rsid w:val="00DF7E5E"/>
    <w:rsid w:val="00E03D35"/>
    <w:rsid w:val="00E15EC6"/>
    <w:rsid w:val="00E17E72"/>
    <w:rsid w:val="00E245CC"/>
    <w:rsid w:val="00E32D2D"/>
    <w:rsid w:val="00E33EBC"/>
    <w:rsid w:val="00E358F4"/>
    <w:rsid w:val="00E375CA"/>
    <w:rsid w:val="00E421BC"/>
    <w:rsid w:val="00E71B79"/>
    <w:rsid w:val="00E73E3B"/>
    <w:rsid w:val="00E95CCE"/>
    <w:rsid w:val="00EA10BA"/>
    <w:rsid w:val="00EA3ECC"/>
    <w:rsid w:val="00EB101D"/>
    <w:rsid w:val="00EB761E"/>
    <w:rsid w:val="00ED2968"/>
    <w:rsid w:val="00ED5170"/>
    <w:rsid w:val="00EE2CF1"/>
    <w:rsid w:val="00EE30EA"/>
    <w:rsid w:val="00EE53ED"/>
    <w:rsid w:val="00EF6E14"/>
    <w:rsid w:val="00F04612"/>
    <w:rsid w:val="00F06830"/>
    <w:rsid w:val="00F11615"/>
    <w:rsid w:val="00F1438D"/>
    <w:rsid w:val="00F26979"/>
    <w:rsid w:val="00F53C14"/>
    <w:rsid w:val="00F558AF"/>
    <w:rsid w:val="00F63F7F"/>
    <w:rsid w:val="00F77465"/>
    <w:rsid w:val="00F85520"/>
    <w:rsid w:val="00F926A4"/>
    <w:rsid w:val="00F95F26"/>
    <w:rsid w:val="00FC6E8A"/>
    <w:rsid w:val="00FD18F3"/>
    <w:rsid w:val="00FD3F25"/>
    <w:rsid w:val="00FF1571"/>
    <w:rsid w:val="00FF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customStyle="1" w:styleId="addressinfo">
    <w:name w:val="address__info"/>
    <w:basedOn w:val="Standard"/>
    <w:rsid w:val="00276894"/>
    <w:pPr>
      <w:spacing w:after="100" w:afterAutospacing="1"/>
    </w:pPr>
    <w:rPr>
      <w:rFonts w:ascii="Times New Roman" w:hAnsi="Times New Roman"/>
      <w:sz w:val="24"/>
      <w:szCs w:val="24"/>
    </w:rPr>
  </w:style>
  <w:style w:type="paragraph" w:customStyle="1" w:styleId="Pa3">
    <w:name w:val="Pa3"/>
    <w:basedOn w:val="Standard"/>
    <w:next w:val="Standard"/>
    <w:uiPriority w:val="99"/>
    <w:rsid w:val="00276894"/>
    <w:pPr>
      <w:autoSpaceDE w:val="0"/>
      <w:autoSpaceDN w:val="0"/>
      <w:adjustRightInd w:val="0"/>
      <w:spacing w:line="161" w:lineRule="atLeast"/>
    </w:pPr>
    <w:rPr>
      <w:rFonts w:ascii="HelveticaNeueLT W1G 67 MdCn" w:eastAsiaTheme="minorHAnsi" w:hAnsi="HelveticaNeueLT W1G 67 MdCn" w:cstheme="minorBidi"/>
      <w:sz w:val="24"/>
      <w:szCs w:val="24"/>
      <w:lang w:eastAsia="en-US"/>
    </w:rPr>
  </w:style>
  <w:style w:type="paragraph" w:customStyle="1" w:styleId="-mt">
    <w:name w:val="-mt"/>
    <w:basedOn w:val="Standard"/>
    <w:rsid w:val="00276894"/>
    <w:pPr>
      <w:spacing w:before="100" w:beforeAutospacing="1" w:after="100" w:afterAutospacing="1"/>
    </w:pPr>
    <w:rPr>
      <w:rFonts w:ascii="Times New Roman" w:hAnsi="Times New Roman"/>
      <w:sz w:val="24"/>
      <w:szCs w:val="24"/>
    </w:rPr>
  </w:style>
  <w:style w:type="character" w:customStyle="1" w:styleId="UnresolvedMention">
    <w:name w:val="Unresolved Mention"/>
    <w:basedOn w:val="Absatz-Standardschriftart"/>
    <w:uiPriority w:val="99"/>
    <w:semiHidden/>
    <w:unhideWhenUsed/>
    <w:rsid w:val="00B22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1293">
      <w:bodyDiv w:val="1"/>
      <w:marLeft w:val="0"/>
      <w:marRight w:val="0"/>
      <w:marTop w:val="0"/>
      <w:marBottom w:val="0"/>
      <w:divBdr>
        <w:top w:val="none" w:sz="0" w:space="0" w:color="auto"/>
        <w:left w:val="none" w:sz="0" w:space="0" w:color="auto"/>
        <w:bottom w:val="none" w:sz="0" w:space="0" w:color="auto"/>
        <w:right w:val="none" w:sz="0" w:space="0" w:color="auto"/>
      </w:divBdr>
    </w:div>
    <w:div w:id="658078324">
      <w:bodyDiv w:val="1"/>
      <w:marLeft w:val="0"/>
      <w:marRight w:val="0"/>
      <w:marTop w:val="0"/>
      <w:marBottom w:val="0"/>
      <w:divBdr>
        <w:top w:val="none" w:sz="0" w:space="0" w:color="auto"/>
        <w:left w:val="none" w:sz="0" w:space="0" w:color="auto"/>
        <w:bottom w:val="none" w:sz="0" w:space="0" w:color="auto"/>
        <w:right w:val="none" w:sz="0" w:space="0" w:color="auto"/>
      </w:divBdr>
    </w:div>
    <w:div w:id="711657086">
      <w:bodyDiv w:val="1"/>
      <w:marLeft w:val="0"/>
      <w:marRight w:val="0"/>
      <w:marTop w:val="0"/>
      <w:marBottom w:val="0"/>
      <w:divBdr>
        <w:top w:val="none" w:sz="0" w:space="0" w:color="auto"/>
        <w:left w:val="none" w:sz="0" w:space="0" w:color="auto"/>
        <w:bottom w:val="none" w:sz="0" w:space="0" w:color="auto"/>
        <w:right w:val="none" w:sz="0" w:space="0" w:color="auto"/>
      </w:divBdr>
    </w:div>
    <w:div w:id="767383051">
      <w:bodyDiv w:val="1"/>
      <w:marLeft w:val="0"/>
      <w:marRight w:val="0"/>
      <w:marTop w:val="0"/>
      <w:marBottom w:val="0"/>
      <w:divBdr>
        <w:top w:val="none" w:sz="0" w:space="0" w:color="auto"/>
        <w:left w:val="none" w:sz="0" w:space="0" w:color="auto"/>
        <w:bottom w:val="none" w:sz="0" w:space="0" w:color="auto"/>
        <w:right w:val="none" w:sz="0" w:space="0" w:color="auto"/>
      </w:divBdr>
    </w:div>
    <w:div w:id="983585454">
      <w:bodyDiv w:val="1"/>
      <w:marLeft w:val="0"/>
      <w:marRight w:val="0"/>
      <w:marTop w:val="0"/>
      <w:marBottom w:val="0"/>
      <w:divBdr>
        <w:top w:val="none" w:sz="0" w:space="0" w:color="auto"/>
        <w:left w:val="none" w:sz="0" w:space="0" w:color="auto"/>
        <w:bottom w:val="none" w:sz="0" w:space="0" w:color="auto"/>
        <w:right w:val="none" w:sz="0" w:space="0" w:color="auto"/>
      </w:divBdr>
    </w:div>
    <w:div w:id="1961649593">
      <w:bodyDiv w:val="1"/>
      <w:marLeft w:val="0"/>
      <w:marRight w:val="0"/>
      <w:marTop w:val="0"/>
      <w:marBottom w:val="0"/>
      <w:divBdr>
        <w:top w:val="none" w:sz="0" w:space="0" w:color="auto"/>
        <w:left w:val="none" w:sz="0" w:space="0" w:color="auto"/>
        <w:bottom w:val="none" w:sz="0" w:space="0" w:color="auto"/>
        <w:right w:val="none" w:sz="0" w:space="0" w:color="auto"/>
      </w:divBdr>
    </w:div>
    <w:div w:id="2022009729">
      <w:bodyDiv w:val="1"/>
      <w:marLeft w:val="0"/>
      <w:marRight w:val="0"/>
      <w:marTop w:val="0"/>
      <w:marBottom w:val="0"/>
      <w:divBdr>
        <w:top w:val="none" w:sz="0" w:space="0" w:color="auto"/>
        <w:left w:val="none" w:sz="0" w:space="0" w:color="auto"/>
        <w:bottom w:val="none" w:sz="0" w:space="0" w:color="auto"/>
        <w:right w:val="none" w:sz="0" w:space="0" w:color="auto"/>
      </w:divBdr>
    </w:div>
    <w:div w:id="20893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e.stan@reha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angenstein@proesl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hau.de/anschlussfind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microsoft.com/office/2006/documentManagement/types"/>
    <ds:schemaRef ds:uri="http://schemas.microsoft.com/office/infopath/2007/PartnerControls"/>
    <ds:schemaRef ds:uri="http://purl.org/dc/dcmitype/"/>
    <ds:schemaRef ds:uri="E53735B3-7FA0-4B89-BE16-DC70562CF2CD"/>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F6FE1D9D-EF3E-4113-9A36-CE12D507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3337</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Benjamin Vau, reh 7928, EDU</dc:creator>
  <cp:lastModifiedBy>Sim</cp:lastModifiedBy>
  <cp:revision>3</cp:revision>
  <cp:lastPrinted>2020-01-27T08:12:00Z</cp:lastPrinted>
  <dcterms:created xsi:type="dcterms:W3CDTF">2021-05-04T09:17:00Z</dcterms:created>
  <dcterms:modified xsi:type="dcterms:W3CDTF">2021-05-04T09:46:00Z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