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2661" w14:textId="0229EFC9" w:rsidR="006636FA" w:rsidRPr="00B815DB" w:rsidRDefault="00C76DF4" w:rsidP="006636FA">
      <w:pPr>
        <w:spacing w:afterLines="50" w:after="120"/>
        <w:rPr>
          <w:b/>
          <w:sz w:val="28"/>
          <w:szCs w:val="28"/>
        </w:rPr>
      </w:pPr>
      <w:r>
        <w:rPr>
          <w:b/>
          <w:sz w:val="28"/>
          <w:szCs w:val="28"/>
        </w:rPr>
        <w:t>Q</w:t>
      </w:r>
      <w:r w:rsidR="006C36FF">
        <w:rPr>
          <w:b/>
          <w:sz w:val="28"/>
          <w:szCs w:val="28"/>
        </w:rPr>
        <w:t> </w:t>
      </w:r>
      <w:r>
        <w:rPr>
          <w:b/>
          <w:sz w:val="28"/>
          <w:szCs w:val="28"/>
        </w:rPr>
        <w:t>6</w:t>
      </w:r>
      <w:r w:rsidR="006C36FF">
        <w:rPr>
          <w:b/>
          <w:sz w:val="28"/>
          <w:szCs w:val="28"/>
        </w:rPr>
        <w:t> </w:t>
      </w:r>
      <w:r>
        <w:rPr>
          <w:b/>
          <w:sz w:val="28"/>
          <w:szCs w:val="28"/>
        </w:rPr>
        <w:t>Q</w:t>
      </w:r>
      <w:r w:rsidR="006C36FF">
        <w:rPr>
          <w:b/>
          <w:sz w:val="28"/>
          <w:szCs w:val="28"/>
        </w:rPr>
        <w:t> </w:t>
      </w:r>
      <w:r>
        <w:rPr>
          <w:b/>
          <w:sz w:val="28"/>
          <w:szCs w:val="28"/>
        </w:rPr>
        <w:t xml:space="preserve">7-Chef </w:t>
      </w:r>
      <w:r w:rsidR="006C36FF">
        <w:rPr>
          <w:b/>
          <w:sz w:val="28"/>
          <w:szCs w:val="28"/>
        </w:rPr>
        <w:t xml:space="preserve">blickt nach zwei Jahren Pandemie </w:t>
      </w:r>
      <w:r>
        <w:rPr>
          <w:b/>
          <w:sz w:val="28"/>
          <w:szCs w:val="28"/>
        </w:rPr>
        <w:t xml:space="preserve">optimistisch </w:t>
      </w:r>
      <w:r w:rsidRPr="0023360C">
        <w:rPr>
          <w:b/>
          <w:sz w:val="28"/>
          <w:szCs w:val="28"/>
        </w:rPr>
        <w:t>in Zukunft</w:t>
      </w:r>
    </w:p>
    <w:p w14:paraId="10AC1CC6" w14:textId="553F648C" w:rsidR="006636FA" w:rsidRPr="00FD0033" w:rsidRDefault="009504CF" w:rsidP="006636FA">
      <w:pPr>
        <w:numPr>
          <w:ilvl w:val="0"/>
          <w:numId w:val="3"/>
        </w:numPr>
        <w:spacing w:after="50"/>
        <w:rPr>
          <w:sz w:val="22"/>
          <w:szCs w:val="22"/>
        </w:rPr>
      </w:pPr>
      <w:r w:rsidRPr="00FD0033">
        <w:rPr>
          <w:sz w:val="22"/>
          <w:szCs w:val="22"/>
        </w:rPr>
        <w:t>Vorläufige Corona-Bilanz</w:t>
      </w:r>
      <w:r w:rsidR="00FD0033" w:rsidRPr="00FD0033">
        <w:rPr>
          <w:sz w:val="22"/>
          <w:szCs w:val="22"/>
        </w:rPr>
        <w:t xml:space="preserve"> von Hendrik Hoffmann fällt </w:t>
      </w:r>
      <w:r w:rsidR="00332DF9">
        <w:rPr>
          <w:sz w:val="22"/>
          <w:szCs w:val="22"/>
        </w:rPr>
        <w:t xml:space="preserve">jedoch </w:t>
      </w:r>
      <w:r w:rsidR="00FD0033" w:rsidRPr="00FD0033">
        <w:rPr>
          <w:sz w:val="22"/>
          <w:szCs w:val="22"/>
        </w:rPr>
        <w:t xml:space="preserve">ernüchternd </w:t>
      </w:r>
      <w:r w:rsidR="00FD0033" w:rsidRPr="0023360C">
        <w:rPr>
          <w:sz w:val="22"/>
          <w:szCs w:val="22"/>
        </w:rPr>
        <w:t>aus</w:t>
      </w:r>
    </w:p>
    <w:p w14:paraId="35D8A0FC" w14:textId="6384E2E8" w:rsidR="006636FA" w:rsidRPr="00FD0033" w:rsidRDefault="00FD0033" w:rsidP="006636FA">
      <w:pPr>
        <w:numPr>
          <w:ilvl w:val="0"/>
          <w:numId w:val="3"/>
        </w:numPr>
        <w:spacing w:after="50"/>
        <w:rPr>
          <w:sz w:val="22"/>
          <w:szCs w:val="22"/>
        </w:rPr>
      </w:pPr>
      <w:r w:rsidRPr="00FD0033">
        <w:rPr>
          <w:sz w:val="22"/>
          <w:szCs w:val="22"/>
        </w:rPr>
        <w:t xml:space="preserve">Einzelne Shopping-Sparten in Q 6 Q 7 Mannheim waren in der Lage, Angebote </w:t>
      </w:r>
      <w:r w:rsidRPr="0023360C">
        <w:rPr>
          <w:sz w:val="22"/>
          <w:szCs w:val="22"/>
        </w:rPr>
        <w:t>anzupassen</w:t>
      </w:r>
    </w:p>
    <w:p w14:paraId="52A4C135" w14:textId="69A447FA" w:rsidR="006636FA" w:rsidRPr="00FD0033" w:rsidRDefault="009504CF" w:rsidP="006636FA">
      <w:pPr>
        <w:numPr>
          <w:ilvl w:val="0"/>
          <w:numId w:val="3"/>
        </w:numPr>
        <w:spacing w:after="50"/>
        <w:rPr>
          <w:sz w:val="22"/>
          <w:szCs w:val="22"/>
        </w:rPr>
      </w:pPr>
      <w:r w:rsidRPr="00FD0033">
        <w:rPr>
          <w:sz w:val="22"/>
          <w:szCs w:val="22"/>
        </w:rPr>
        <w:t xml:space="preserve">Freude auf die Bundesgartenschau 2023: </w:t>
      </w:r>
      <w:r w:rsidR="0052376C">
        <w:rPr>
          <w:sz w:val="22"/>
          <w:szCs w:val="22"/>
        </w:rPr>
        <w:t xml:space="preserve">Q 6 Q 7 ist </w:t>
      </w:r>
      <w:r w:rsidR="0052376C" w:rsidRPr="0023360C">
        <w:rPr>
          <w:sz w:val="22"/>
          <w:szCs w:val="22"/>
        </w:rPr>
        <w:t>Netzwerkpartner</w:t>
      </w:r>
    </w:p>
    <w:p w14:paraId="1594EA0B" w14:textId="77777777" w:rsidR="006636FA" w:rsidRPr="00BC74D9" w:rsidRDefault="006636FA" w:rsidP="006636FA">
      <w:pPr>
        <w:spacing w:after="50"/>
        <w:rPr>
          <w:sz w:val="24"/>
          <w:szCs w:val="24"/>
        </w:rPr>
      </w:pPr>
    </w:p>
    <w:p w14:paraId="58F0A957" w14:textId="34EBE920" w:rsidR="006636FA" w:rsidRPr="00874DFB" w:rsidRDefault="00C76DF4" w:rsidP="006636FA">
      <w:pPr>
        <w:spacing w:afterLines="50" w:after="120" w:line="360" w:lineRule="auto"/>
        <w:ind w:right="2325"/>
        <w:jc w:val="both"/>
        <w:rPr>
          <w:b/>
          <w:sz w:val="22"/>
          <w:szCs w:val="22"/>
        </w:rPr>
      </w:pPr>
      <w:r w:rsidRPr="00C76DF4">
        <w:rPr>
          <w:b/>
          <w:sz w:val="22"/>
          <w:szCs w:val="22"/>
        </w:rPr>
        <w:t>Zwei Jahre Corona-Pandemie: Die vorläufige Bilanz von Q</w:t>
      </w:r>
      <w:r w:rsidR="006C36FF">
        <w:rPr>
          <w:b/>
          <w:sz w:val="22"/>
          <w:szCs w:val="22"/>
        </w:rPr>
        <w:t> </w:t>
      </w:r>
      <w:r w:rsidRPr="00C76DF4">
        <w:rPr>
          <w:b/>
          <w:sz w:val="22"/>
          <w:szCs w:val="22"/>
        </w:rPr>
        <w:t>6</w:t>
      </w:r>
      <w:r w:rsidR="006C36FF">
        <w:rPr>
          <w:b/>
          <w:sz w:val="22"/>
          <w:szCs w:val="22"/>
        </w:rPr>
        <w:t> </w:t>
      </w:r>
      <w:r w:rsidRPr="00C76DF4">
        <w:rPr>
          <w:b/>
          <w:sz w:val="22"/>
          <w:szCs w:val="22"/>
        </w:rPr>
        <w:t>Q</w:t>
      </w:r>
      <w:r w:rsidR="006C36FF">
        <w:rPr>
          <w:b/>
          <w:sz w:val="22"/>
          <w:szCs w:val="22"/>
        </w:rPr>
        <w:t> </w:t>
      </w:r>
      <w:r w:rsidRPr="00C76DF4">
        <w:rPr>
          <w:b/>
          <w:sz w:val="22"/>
          <w:szCs w:val="22"/>
        </w:rPr>
        <w:t xml:space="preserve">7-Chef </w:t>
      </w:r>
      <w:r w:rsidR="007E3A2B">
        <w:rPr>
          <w:b/>
          <w:sz w:val="22"/>
          <w:szCs w:val="22"/>
        </w:rPr>
        <w:t>Hendrik</w:t>
      </w:r>
      <w:r w:rsidRPr="00C76DF4">
        <w:rPr>
          <w:b/>
          <w:sz w:val="22"/>
          <w:szCs w:val="22"/>
        </w:rPr>
        <w:t xml:space="preserve"> Hoffmann fällt ernüchternd aus</w:t>
      </w:r>
      <w:r w:rsidR="00B56559">
        <w:rPr>
          <w:b/>
          <w:sz w:val="22"/>
          <w:szCs w:val="22"/>
        </w:rPr>
        <w:t>. D</w:t>
      </w:r>
      <w:r w:rsidR="000E4E7B">
        <w:rPr>
          <w:b/>
          <w:sz w:val="22"/>
          <w:szCs w:val="22"/>
        </w:rPr>
        <w:t>ennoch</w:t>
      </w:r>
      <w:r w:rsidRPr="00C76DF4">
        <w:rPr>
          <w:b/>
          <w:sz w:val="22"/>
          <w:szCs w:val="22"/>
        </w:rPr>
        <w:t xml:space="preserve"> blickt </w:t>
      </w:r>
      <w:r w:rsidR="000E4E7B">
        <w:rPr>
          <w:b/>
          <w:sz w:val="22"/>
          <w:szCs w:val="22"/>
        </w:rPr>
        <w:t xml:space="preserve">er </w:t>
      </w:r>
      <w:r w:rsidRPr="00C76DF4">
        <w:rPr>
          <w:b/>
          <w:sz w:val="22"/>
          <w:szCs w:val="22"/>
        </w:rPr>
        <w:t xml:space="preserve">optimistisch in die Zukunft: </w:t>
      </w:r>
      <w:r w:rsidR="000E4E7B">
        <w:rPr>
          <w:b/>
          <w:sz w:val="22"/>
          <w:szCs w:val="22"/>
        </w:rPr>
        <w:t>„</w:t>
      </w:r>
      <w:r w:rsidRPr="00C76DF4">
        <w:rPr>
          <w:b/>
          <w:sz w:val="22"/>
          <w:szCs w:val="22"/>
        </w:rPr>
        <w:t xml:space="preserve">Der Einzelhandel hatte sich von der Politik wesentlich mehr Unterstützung erhofft; bekommen haben wir Auflagen. Für die kommende Zeit hoffen wir, dass vor allem die Verantwortlichen auf städtischer, Landes- und Bundesebene aus der Pandemie gelernt haben. </w:t>
      </w:r>
      <w:r w:rsidR="00F40B24">
        <w:rPr>
          <w:b/>
          <w:sz w:val="22"/>
          <w:szCs w:val="22"/>
        </w:rPr>
        <w:t xml:space="preserve">Der Einzelhandel braucht nach wir vor Hilfe! </w:t>
      </w:r>
      <w:r w:rsidRPr="00C76DF4">
        <w:rPr>
          <w:b/>
          <w:sz w:val="22"/>
          <w:szCs w:val="22"/>
        </w:rPr>
        <w:t xml:space="preserve">Wir </w:t>
      </w:r>
      <w:r w:rsidR="00AE37C7">
        <w:rPr>
          <w:b/>
          <w:sz w:val="22"/>
          <w:szCs w:val="22"/>
        </w:rPr>
        <w:t>von</w:t>
      </w:r>
      <w:r w:rsidRPr="00C76DF4">
        <w:rPr>
          <w:b/>
          <w:sz w:val="22"/>
          <w:szCs w:val="22"/>
        </w:rPr>
        <w:t xml:space="preserve"> Q</w:t>
      </w:r>
      <w:r w:rsidR="00F40B24">
        <w:rPr>
          <w:b/>
          <w:sz w:val="22"/>
          <w:szCs w:val="22"/>
        </w:rPr>
        <w:t> </w:t>
      </w:r>
      <w:r w:rsidRPr="00C76DF4">
        <w:rPr>
          <w:b/>
          <w:sz w:val="22"/>
          <w:szCs w:val="22"/>
        </w:rPr>
        <w:t>6</w:t>
      </w:r>
      <w:r w:rsidR="00F40B24">
        <w:rPr>
          <w:b/>
          <w:sz w:val="22"/>
          <w:szCs w:val="22"/>
        </w:rPr>
        <w:t> </w:t>
      </w:r>
      <w:r w:rsidRPr="00C76DF4">
        <w:rPr>
          <w:b/>
          <w:sz w:val="22"/>
          <w:szCs w:val="22"/>
        </w:rPr>
        <w:t>Q</w:t>
      </w:r>
      <w:r w:rsidR="00F40B24">
        <w:rPr>
          <w:b/>
          <w:sz w:val="22"/>
          <w:szCs w:val="22"/>
        </w:rPr>
        <w:t> </w:t>
      </w:r>
      <w:r w:rsidRPr="00C76DF4">
        <w:rPr>
          <w:b/>
          <w:sz w:val="22"/>
          <w:szCs w:val="22"/>
        </w:rPr>
        <w:t>7 freuen uns dar</w:t>
      </w:r>
      <w:r w:rsidR="00AE37C7">
        <w:rPr>
          <w:b/>
          <w:sz w:val="22"/>
          <w:szCs w:val="22"/>
        </w:rPr>
        <w:t>über</w:t>
      </w:r>
      <w:r w:rsidRPr="00C76DF4">
        <w:rPr>
          <w:b/>
          <w:sz w:val="22"/>
          <w:szCs w:val="22"/>
        </w:rPr>
        <w:t xml:space="preserve">, unsere Kunden </w:t>
      </w:r>
      <w:r w:rsidR="001F2146">
        <w:rPr>
          <w:b/>
          <w:sz w:val="22"/>
          <w:szCs w:val="22"/>
        </w:rPr>
        <w:t>aktuell</w:t>
      </w:r>
      <w:r w:rsidR="00AE37C7">
        <w:rPr>
          <w:b/>
          <w:sz w:val="22"/>
          <w:szCs w:val="22"/>
        </w:rPr>
        <w:t xml:space="preserve"> endlich wieder </w:t>
      </w:r>
      <w:r w:rsidRPr="00C76DF4">
        <w:rPr>
          <w:b/>
          <w:sz w:val="22"/>
          <w:szCs w:val="22"/>
        </w:rPr>
        <w:t xml:space="preserve">ohne Einschränkungen im </w:t>
      </w:r>
      <w:r w:rsidRPr="0023360C">
        <w:rPr>
          <w:b/>
          <w:sz w:val="22"/>
          <w:szCs w:val="22"/>
        </w:rPr>
        <w:t xml:space="preserve">Quartier </w:t>
      </w:r>
      <w:r w:rsidRPr="00C76DF4">
        <w:rPr>
          <w:b/>
          <w:sz w:val="22"/>
          <w:szCs w:val="22"/>
        </w:rPr>
        <w:t>begrüßen</w:t>
      </w:r>
      <w:r w:rsidR="00AE37C7">
        <w:rPr>
          <w:b/>
          <w:sz w:val="22"/>
          <w:szCs w:val="22"/>
        </w:rPr>
        <w:t xml:space="preserve"> zu dürfen</w:t>
      </w:r>
      <w:r w:rsidRPr="00C76DF4">
        <w:rPr>
          <w:b/>
          <w:sz w:val="22"/>
          <w:szCs w:val="22"/>
        </w:rPr>
        <w:t>.</w:t>
      </w:r>
      <w:r w:rsidR="00CB579E">
        <w:rPr>
          <w:b/>
          <w:sz w:val="22"/>
          <w:szCs w:val="22"/>
        </w:rPr>
        <w:t xml:space="preserve"> Besonders freuen wir uns, </w:t>
      </w:r>
      <w:r w:rsidR="00582C0A">
        <w:rPr>
          <w:b/>
          <w:sz w:val="22"/>
          <w:szCs w:val="22"/>
        </w:rPr>
        <w:t>dass jetzt der</w:t>
      </w:r>
      <w:r w:rsidR="00CB579E">
        <w:rPr>
          <w:b/>
          <w:sz w:val="22"/>
          <w:szCs w:val="22"/>
        </w:rPr>
        <w:t xml:space="preserve"> 12-Monats-Endspurt zur Bundesgartenschau 2023 </w:t>
      </w:r>
      <w:r w:rsidR="00582C0A">
        <w:rPr>
          <w:b/>
          <w:sz w:val="22"/>
          <w:szCs w:val="22"/>
        </w:rPr>
        <w:t>begonnen hat und wir als Netzwerkpartner dabei sind.</w:t>
      </w:r>
      <w:r w:rsidR="00F40B24">
        <w:rPr>
          <w:b/>
          <w:sz w:val="22"/>
          <w:szCs w:val="22"/>
        </w:rPr>
        <w:t>“</w:t>
      </w:r>
      <w:r w:rsidR="003F7552">
        <w:rPr>
          <w:b/>
          <w:sz w:val="22"/>
          <w:szCs w:val="22"/>
        </w:rPr>
        <w:t xml:space="preserve"> Vergangene Woche wurde unter anderem auf dem Münzplatz von Q 6 Q 7 der Dauerkarten-Vorverkauf für das </w:t>
      </w:r>
      <w:r w:rsidR="00642BD7">
        <w:rPr>
          <w:b/>
          <w:sz w:val="22"/>
          <w:szCs w:val="22"/>
        </w:rPr>
        <w:t>Mega-Event 2023 aus Blumenschau, Experimentierfeld und Sommerfest gestartet.</w:t>
      </w:r>
    </w:p>
    <w:p w14:paraId="51462761" w14:textId="77AE3BF3" w:rsidR="00F40B24" w:rsidRDefault="00E4037C" w:rsidP="006636FA">
      <w:pPr>
        <w:spacing w:afterLines="50" w:after="120" w:line="360" w:lineRule="auto"/>
        <w:ind w:right="2325"/>
        <w:jc w:val="both"/>
        <w:rPr>
          <w:sz w:val="22"/>
          <w:szCs w:val="22"/>
        </w:rPr>
      </w:pPr>
      <w:r>
        <w:rPr>
          <w:noProof/>
          <w:sz w:val="22"/>
          <w:szCs w:val="22"/>
        </w:rPr>
        <w:drawing>
          <wp:anchor distT="0" distB="0" distL="114300" distR="114300" simplePos="0" relativeHeight="251658240" behindDoc="1" locked="0" layoutInCell="1" allowOverlap="1" wp14:anchorId="723EE252" wp14:editId="18CCA961">
            <wp:simplePos x="0" y="0"/>
            <wp:positionH relativeFrom="margin">
              <wp:align>right</wp:align>
            </wp:positionH>
            <wp:positionV relativeFrom="paragraph">
              <wp:posOffset>20320</wp:posOffset>
            </wp:positionV>
            <wp:extent cx="3094355" cy="2063115"/>
            <wp:effectExtent l="0" t="0" r="0" b="0"/>
            <wp:wrapTight wrapText="bothSides">
              <wp:wrapPolygon edited="0">
                <wp:start x="0" y="0"/>
                <wp:lineTo x="0" y="21341"/>
                <wp:lineTo x="21409" y="21341"/>
                <wp:lineTo x="21409" y="0"/>
                <wp:lineTo x="0" y="0"/>
              </wp:wrapPolygon>
            </wp:wrapTight>
            <wp:docPr id="2" name="Picture 2" descr="A couple of men posing for a picture with a large bouquet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men posing for a picture with a large bouquet of flower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4355" cy="2063115"/>
                    </a:xfrm>
                    <a:prstGeom prst="rect">
                      <a:avLst/>
                    </a:prstGeom>
                  </pic:spPr>
                </pic:pic>
              </a:graphicData>
            </a:graphic>
            <wp14:sizeRelH relativeFrom="page">
              <wp14:pctWidth>0</wp14:pctWidth>
            </wp14:sizeRelH>
            <wp14:sizeRelV relativeFrom="page">
              <wp14:pctHeight>0</wp14:pctHeight>
            </wp14:sizeRelV>
          </wp:anchor>
        </w:drawing>
      </w:r>
      <w:r w:rsidR="0002766F">
        <w:rPr>
          <w:sz w:val="22"/>
          <w:szCs w:val="22"/>
        </w:rPr>
        <w:t xml:space="preserve">Die Bundesgartenschau 2023 ist für Hendrik Hoffmann, Geschäftsführer der CRM – Center- und Retail Management GmbH, die Q 6 Q 7 betreibt, wie für viele Mannheimer </w:t>
      </w:r>
      <w:r w:rsidR="00C46C83">
        <w:rPr>
          <w:sz w:val="22"/>
          <w:szCs w:val="22"/>
        </w:rPr>
        <w:t xml:space="preserve">ein hoffnungsfroher Zielpunkt in der nahen Zukunft: „Nach all der Unsicherheit, den Einschränkungen und auch den Einbußen der letzten Zeit </w:t>
      </w:r>
      <w:r w:rsidR="00DF0829">
        <w:rPr>
          <w:sz w:val="22"/>
          <w:szCs w:val="22"/>
        </w:rPr>
        <w:t xml:space="preserve">freuen wir uns natürlich, wenn wir unsere Kunden und Freunde aus Mannheim </w:t>
      </w:r>
      <w:r w:rsidR="00DF0829">
        <w:rPr>
          <w:sz w:val="22"/>
          <w:szCs w:val="22"/>
        </w:rPr>
        <w:lastRenderedPageBreak/>
        <w:t>und der Metropolregion Rhein-Neckar</w:t>
      </w:r>
      <w:r w:rsidR="000C0858">
        <w:rPr>
          <w:sz w:val="22"/>
          <w:szCs w:val="22"/>
        </w:rPr>
        <w:t xml:space="preserve"> bald wieder zu Sonderaktionen, die unbeschwert Spaß</w:t>
      </w:r>
      <w:r w:rsidR="00781861">
        <w:rPr>
          <w:sz w:val="22"/>
          <w:szCs w:val="22"/>
        </w:rPr>
        <w:t xml:space="preserve"> machen, begrüßen können. Der Countdown zur Bundesgartenschau spielt dabei natürlich eine </w:t>
      </w:r>
      <w:r w:rsidR="00BE28C9">
        <w:rPr>
          <w:sz w:val="22"/>
          <w:szCs w:val="22"/>
        </w:rPr>
        <w:t>ganz besondere Rolle, weil wir fest davon überzeugt sind, dass zur Eröffnung dieses tollen Ereignisses 2023 die Pandemie wirklich voll und ganz</w:t>
      </w:r>
      <w:r w:rsidR="002C715A">
        <w:rPr>
          <w:sz w:val="22"/>
          <w:szCs w:val="22"/>
        </w:rPr>
        <w:t xml:space="preserve"> hinter uns liegt und auch die Unwägbarkeiten, die dieses Jahr vielleicht noch bringt, überstanden sind.“</w:t>
      </w:r>
    </w:p>
    <w:p w14:paraId="75AB50D3" w14:textId="297855FA" w:rsidR="00EA0D81" w:rsidRDefault="00A12D4C" w:rsidP="00EA0D81">
      <w:pPr>
        <w:spacing w:afterLines="50" w:after="120" w:line="360" w:lineRule="auto"/>
        <w:ind w:right="2325"/>
        <w:jc w:val="both"/>
        <w:rPr>
          <w:sz w:val="22"/>
          <w:szCs w:val="22"/>
        </w:rPr>
      </w:pPr>
      <w:r>
        <w:rPr>
          <w:sz w:val="22"/>
          <w:szCs w:val="22"/>
        </w:rPr>
        <w:t>Seine vorläufige Bilanz</w:t>
      </w:r>
      <w:r w:rsidR="00810F6A">
        <w:rPr>
          <w:sz w:val="22"/>
          <w:szCs w:val="22"/>
        </w:rPr>
        <w:t xml:space="preserve"> nach zwei Jahren Corona</w:t>
      </w:r>
      <w:r>
        <w:rPr>
          <w:sz w:val="22"/>
          <w:szCs w:val="22"/>
        </w:rPr>
        <w:t xml:space="preserve"> fällt – wenig überraschend – ernüchternd aus: „</w:t>
      </w:r>
      <w:r w:rsidR="00EA0D81" w:rsidRPr="00EA0D81">
        <w:rPr>
          <w:sz w:val="22"/>
          <w:szCs w:val="22"/>
        </w:rPr>
        <w:t xml:space="preserve">Die Corona-Pandemie hat </w:t>
      </w:r>
      <w:r w:rsidR="0099065C">
        <w:rPr>
          <w:sz w:val="22"/>
          <w:szCs w:val="22"/>
        </w:rPr>
        <w:t>dem gesamten</w:t>
      </w:r>
      <w:r w:rsidR="00EA0D81" w:rsidRPr="00EA0D81">
        <w:rPr>
          <w:sz w:val="22"/>
          <w:szCs w:val="22"/>
        </w:rPr>
        <w:t xml:space="preserve"> Einzelhandel ordentlich zugesetzt, natürlich auch uns im Quartier</w:t>
      </w:r>
      <w:r w:rsidR="0099065C">
        <w:rPr>
          <w:sz w:val="22"/>
          <w:szCs w:val="22"/>
        </w:rPr>
        <w:t>“</w:t>
      </w:r>
      <w:r w:rsidR="00EA0D81" w:rsidRPr="00EA0D81">
        <w:rPr>
          <w:sz w:val="22"/>
          <w:szCs w:val="22"/>
        </w:rPr>
        <w:t xml:space="preserve">, bestätigt Hendrik Hoffmann. </w:t>
      </w:r>
      <w:r w:rsidR="0099065C">
        <w:rPr>
          <w:sz w:val="22"/>
          <w:szCs w:val="22"/>
        </w:rPr>
        <w:t>„</w:t>
      </w:r>
      <w:r w:rsidR="00EA0D81" w:rsidRPr="00EA0D81">
        <w:rPr>
          <w:sz w:val="22"/>
          <w:szCs w:val="22"/>
        </w:rPr>
        <w:t xml:space="preserve">Mit umfangreichen </w:t>
      </w:r>
      <w:r w:rsidR="0099065C">
        <w:rPr>
          <w:sz w:val="22"/>
          <w:szCs w:val="22"/>
        </w:rPr>
        <w:t>Sicherheitsm</w:t>
      </w:r>
      <w:r w:rsidR="00EA0D81" w:rsidRPr="00EA0D81">
        <w:rPr>
          <w:sz w:val="22"/>
          <w:szCs w:val="22"/>
        </w:rPr>
        <w:t>aßnahmen</w:t>
      </w:r>
      <w:r w:rsidR="0099065C">
        <w:rPr>
          <w:sz w:val="22"/>
          <w:szCs w:val="22"/>
        </w:rPr>
        <w:t xml:space="preserve"> </w:t>
      </w:r>
      <w:r w:rsidR="00EA0D81" w:rsidRPr="00EA0D81">
        <w:rPr>
          <w:sz w:val="22"/>
          <w:szCs w:val="22"/>
        </w:rPr>
        <w:t xml:space="preserve">waren wir im Vergleich </w:t>
      </w:r>
      <w:r w:rsidR="0099065C">
        <w:rPr>
          <w:sz w:val="22"/>
          <w:szCs w:val="22"/>
        </w:rPr>
        <w:t xml:space="preserve">zwar </w:t>
      </w:r>
      <w:r w:rsidR="00EA0D81" w:rsidRPr="00EA0D81">
        <w:rPr>
          <w:sz w:val="22"/>
          <w:szCs w:val="22"/>
        </w:rPr>
        <w:t>hervorragend aufgestellt.</w:t>
      </w:r>
      <w:r w:rsidR="009D636A">
        <w:rPr>
          <w:sz w:val="22"/>
          <w:szCs w:val="22"/>
        </w:rPr>
        <w:t xml:space="preserve"> So hatten wir beispielsweise ein </w:t>
      </w:r>
      <w:r w:rsidR="00EA0D81" w:rsidRPr="00EA0D81">
        <w:rPr>
          <w:sz w:val="22"/>
          <w:szCs w:val="22"/>
        </w:rPr>
        <w:t xml:space="preserve">COVID19-Schnelltest-Zentrum auf </w:t>
      </w:r>
      <w:r w:rsidR="00EA0D81" w:rsidRPr="0023360C">
        <w:rPr>
          <w:sz w:val="22"/>
          <w:szCs w:val="22"/>
        </w:rPr>
        <w:t>Parkebene</w:t>
      </w:r>
      <w:r w:rsidR="00EA0D81" w:rsidRPr="00EA0D81">
        <w:rPr>
          <w:sz w:val="22"/>
          <w:szCs w:val="22"/>
        </w:rPr>
        <w:t xml:space="preserve"> 3 </w:t>
      </w:r>
      <w:r w:rsidR="009D636A">
        <w:rPr>
          <w:sz w:val="22"/>
          <w:szCs w:val="22"/>
        </w:rPr>
        <w:t xml:space="preserve">in </w:t>
      </w:r>
      <w:r w:rsidR="00EA0D81" w:rsidRPr="00EA0D81">
        <w:rPr>
          <w:sz w:val="22"/>
          <w:szCs w:val="22"/>
        </w:rPr>
        <w:t xml:space="preserve">der Tiefgarage </w:t>
      </w:r>
      <w:r w:rsidR="00EB535E">
        <w:rPr>
          <w:sz w:val="22"/>
          <w:szCs w:val="22"/>
        </w:rPr>
        <w:t>eingerichtet</w:t>
      </w:r>
      <w:r w:rsidR="00DE63D1">
        <w:rPr>
          <w:sz w:val="22"/>
          <w:szCs w:val="22"/>
        </w:rPr>
        <w:t xml:space="preserve">. Es war die </w:t>
      </w:r>
      <w:r w:rsidR="00EA0D81" w:rsidRPr="00EA0D81">
        <w:rPr>
          <w:sz w:val="22"/>
          <w:szCs w:val="22"/>
        </w:rPr>
        <w:t>Fortführung unserer COVID-Strategie, alles dafür zu tun, dass sich unsere Gäste und Kunden sicher</w:t>
      </w:r>
      <w:r w:rsidR="00EB535E">
        <w:rPr>
          <w:sz w:val="22"/>
          <w:szCs w:val="22"/>
        </w:rPr>
        <w:t xml:space="preserve"> bei uns</w:t>
      </w:r>
      <w:r w:rsidR="00EA0D81" w:rsidRPr="00EA0D81">
        <w:rPr>
          <w:sz w:val="22"/>
          <w:szCs w:val="22"/>
        </w:rPr>
        <w:t xml:space="preserve"> fühlen.</w:t>
      </w:r>
      <w:r w:rsidR="009D636A">
        <w:rPr>
          <w:sz w:val="22"/>
          <w:szCs w:val="22"/>
        </w:rPr>
        <w:t xml:space="preserve"> </w:t>
      </w:r>
      <w:r w:rsidR="00EA0D81" w:rsidRPr="00EA0D81">
        <w:rPr>
          <w:sz w:val="22"/>
          <w:szCs w:val="22"/>
        </w:rPr>
        <w:t xml:space="preserve">Aber die Tatsache, dass viele Menschen einfach keine Lust auf Shopping hatten und </w:t>
      </w:r>
      <w:r w:rsidR="000567C5">
        <w:rPr>
          <w:sz w:val="22"/>
          <w:szCs w:val="22"/>
        </w:rPr>
        <w:t>auch</w:t>
      </w:r>
      <w:r w:rsidR="007E3A2B">
        <w:rPr>
          <w:sz w:val="22"/>
          <w:szCs w:val="22"/>
        </w:rPr>
        <w:t>,</w:t>
      </w:r>
      <w:r w:rsidR="00EA0D81" w:rsidRPr="00EA0D81">
        <w:rPr>
          <w:sz w:val="22"/>
          <w:szCs w:val="22"/>
        </w:rPr>
        <w:t xml:space="preserve"> dass die gastronomischen Angebote in weiten Teilen </w:t>
      </w:r>
      <w:r w:rsidR="000567C5">
        <w:rPr>
          <w:sz w:val="22"/>
          <w:szCs w:val="22"/>
        </w:rPr>
        <w:t xml:space="preserve">wegen der behördlichen Vorgaben </w:t>
      </w:r>
      <w:r w:rsidR="00EA0D81" w:rsidRPr="00EA0D81">
        <w:rPr>
          <w:sz w:val="22"/>
          <w:szCs w:val="22"/>
        </w:rPr>
        <w:t xml:space="preserve">praktisch ausfallen </w:t>
      </w:r>
      <w:r w:rsidR="000567C5">
        <w:rPr>
          <w:sz w:val="22"/>
          <w:szCs w:val="22"/>
        </w:rPr>
        <w:t>mussten</w:t>
      </w:r>
      <w:r w:rsidR="00EA0D81" w:rsidRPr="00EA0D81">
        <w:rPr>
          <w:sz w:val="22"/>
          <w:szCs w:val="22"/>
        </w:rPr>
        <w:t>, war nur bedingt aufzufangen.</w:t>
      </w:r>
      <w:r w:rsidR="009D636A">
        <w:rPr>
          <w:sz w:val="22"/>
          <w:szCs w:val="22"/>
        </w:rPr>
        <w:t>“</w:t>
      </w:r>
    </w:p>
    <w:p w14:paraId="5B9FAA39" w14:textId="5C8AB226" w:rsidR="0074037F" w:rsidRPr="00EA0D81" w:rsidRDefault="00E144B6" w:rsidP="0074037F">
      <w:pPr>
        <w:spacing w:afterLines="50" w:after="120" w:line="360" w:lineRule="auto"/>
        <w:ind w:right="2325"/>
        <w:jc w:val="both"/>
        <w:rPr>
          <w:sz w:val="22"/>
          <w:szCs w:val="22"/>
        </w:rPr>
      </w:pPr>
      <w:r>
        <w:rPr>
          <w:sz w:val="22"/>
          <w:szCs w:val="22"/>
        </w:rPr>
        <w:t xml:space="preserve">Die Gastronomie hatte es </w:t>
      </w:r>
      <w:r w:rsidR="000E336A">
        <w:rPr>
          <w:sz w:val="22"/>
          <w:szCs w:val="22"/>
        </w:rPr>
        <w:t xml:space="preserve">wegen der massiven Beschränkungen </w:t>
      </w:r>
      <w:r>
        <w:rPr>
          <w:sz w:val="22"/>
          <w:szCs w:val="22"/>
        </w:rPr>
        <w:t>b</w:t>
      </w:r>
      <w:r w:rsidR="0074037F" w:rsidRPr="00EA0D81">
        <w:rPr>
          <w:sz w:val="22"/>
          <w:szCs w:val="22"/>
        </w:rPr>
        <w:t>esonders hart getroffen: Mehrere Betriebe wie etwa DIE KÜCHE in Q</w:t>
      </w:r>
      <w:r>
        <w:rPr>
          <w:sz w:val="22"/>
          <w:szCs w:val="22"/>
        </w:rPr>
        <w:t> </w:t>
      </w:r>
      <w:r w:rsidR="0074037F" w:rsidRPr="00EA0D81">
        <w:rPr>
          <w:sz w:val="22"/>
          <w:szCs w:val="22"/>
        </w:rPr>
        <w:t>6</w:t>
      </w:r>
      <w:r>
        <w:rPr>
          <w:sz w:val="22"/>
          <w:szCs w:val="22"/>
        </w:rPr>
        <w:t xml:space="preserve"> </w:t>
      </w:r>
      <w:r w:rsidR="0074037F" w:rsidRPr="00EA0D81">
        <w:rPr>
          <w:sz w:val="22"/>
          <w:szCs w:val="22"/>
        </w:rPr>
        <w:t>Q</w:t>
      </w:r>
      <w:r>
        <w:rPr>
          <w:sz w:val="22"/>
          <w:szCs w:val="22"/>
        </w:rPr>
        <w:t> </w:t>
      </w:r>
      <w:r w:rsidR="0074037F" w:rsidRPr="00EA0D81">
        <w:rPr>
          <w:sz w:val="22"/>
          <w:szCs w:val="22"/>
        </w:rPr>
        <w:t xml:space="preserve">7 und Emma Wolf </w:t>
      </w:r>
      <w:r w:rsidR="000E336A">
        <w:rPr>
          <w:sz w:val="22"/>
          <w:szCs w:val="22"/>
        </w:rPr>
        <w:t xml:space="preserve">waren </w:t>
      </w:r>
      <w:r w:rsidR="0074037F" w:rsidRPr="00EA0D81">
        <w:rPr>
          <w:sz w:val="22"/>
          <w:szCs w:val="22"/>
        </w:rPr>
        <w:t xml:space="preserve">wegen der Pandemie </w:t>
      </w:r>
      <w:r w:rsidR="000E336A">
        <w:rPr>
          <w:sz w:val="22"/>
          <w:szCs w:val="22"/>
        </w:rPr>
        <w:t xml:space="preserve">gezwungen, </w:t>
      </w:r>
      <w:r w:rsidR="0074037F" w:rsidRPr="00EA0D81">
        <w:rPr>
          <w:sz w:val="22"/>
          <w:szCs w:val="22"/>
        </w:rPr>
        <w:t xml:space="preserve">dauerhaft </w:t>
      </w:r>
      <w:r w:rsidR="00204F63">
        <w:rPr>
          <w:sz w:val="22"/>
          <w:szCs w:val="22"/>
        </w:rPr>
        <w:t xml:space="preserve">zu </w:t>
      </w:r>
      <w:r w:rsidR="0074037F" w:rsidRPr="00EA0D81">
        <w:rPr>
          <w:sz w:val="22"/>
          <w:szCs w:val="22"/>
        </w:rPr>
        <w:t xml:space="preserve">schließen. </w:t>
      </w:r>
      <w:r>
        <w:rPr>
          <w:sz w:val="22"/>
          <w:szCs w:val="22"/>
        </w:rPr>
        <w:t>„</w:t>
      </w:r>
      <w:r w:rsidR="0074037F" w:rsidRPr="00EA0D81">
        <w:rPr>
          <w:sz w:val="22"/>
          <w:szCs w:val="22"/>
        </w:rPr>
        <w:t xml:space="preserve">Dennis Maier hatte </w:t>
      </w:r>
      <w:r w:rsidR="0074037F" w:rsidRPr="0023360C">
        <w:rPr>
          <w:sz w:val="22"/>
          <w:szCs w:val="22"/>
        </w:rPr>
        <w:t>mit ,</w:t>
      </w:r>
      <w:r w:rsidR="0074037F" w:rsidRPr="00EA0D81">
        <w:rPr>
          <w:sz w:val="22"/>
          <w:szCs w:val="22"/>
        </w:rPr>
        <w:t xml:space="preserve">Emma Wolf </w:t>
      </w:r>
      <w:proofErr w:type="spellStart"/>
      <w:r w:rsidR="0074037F" w:rsidRPr="00EA0D81">
        <w:rPr>
          <w:sz w:val="22"/>
          <w:szCs w:val="22"/>
        </w:rPr>
        <w:t>since</w:t>
      </w:r>
      <w:proofErr w:type="spellEnd"/>
      <w:r w:rsidR="0074037F" w:rsidRPr="00EA0D81">
        <w:rPr>
          <w:sz w:val="22"/>
          <w:szCs w:val="22"/>
        </w:rPr>
        <w:t xml:space="preserve"> 1920' das Leitmotiv von Q</w:t>
      </w:r>
      <w:r>
        <w:rPr>
          <w:sz w:val="22"/>
          <w:szCs w:val="22"/>
        </w:rPr>
        <w:t> </w:t>
      </w:r>
      <w:r w:rsidR="0074037F" w:rsidRPr="00EA0D81">
        <w:rPr>
          <w:sz w:val="22"/>
          <w:szCs w:val="22"/>
        </w:rPr>
        <w:t>6</w:t>
      </w:r>
      <w:r>
        <w:rPr>
          <w:sz w:val="22"/>
          <w:szCs w:val="22"/>
        </w:rPr>
        <w:t> </w:t>
      </w:r>
      <w:r w:rsidR="0074037F" w:rsidRPr="00EA0D81">
        <w:rPr>
          <w:sz w:val="22"/>
          <w:szCs w:val="22"/>
        </w:rPr>
        <w:t>Q</w:t>
      </w:r>
      <w:r>
        <w:rPr>
          <w:sz w:val="22"/>
          <w:szCs w:val="22"/>
        </w:rPr>
        <w:t> </w:t>
      </w:r>
      <w:r w:rsidR="0074037F" w:rsidRPr="00EA0D81">
        <w:rPr>
          <w:sz w:val="22"/>
          <w:szCs w:val="22"/>
        </w:rPr>
        <w:t xml:space="preserve">7 Mannheim perfekt umgesetzt: </w:t>
      </w:r>
      <w:r w:rsidR="0074037F" w:rsidRPr="0023360C">
        <w:rPr>
          <w:sz w:val="22"/>
          <w:szCs w:val="22"/>
        </w:rPr>
        <w:t>einzigartige</w:t>
      </w:r>
      <w:r w:rsidR="0074037F" w:rsidRPr="00EA0D81">
        <w:rPr>
          <w:sz w:val="22"/>
          <w:szCs w:val="22"/>
        </w:rPr>
        <w:t xml:space="preserve"> Konzepte aus der Region für die Region zu bieten, die es so noch nicht gab. Umso mehr schmerzt es, dass wir unseren Kunden und Gästen dieses Novum der Spitzenküche nun nicht mehr bieten können</w:t>
      </w:r>
      <w:r w:rsidR="00684EE5">
        <w:rPr>
          <w:sz w:val="22"/>
          <w:szCs w:val="22"/>
        </w:rPr>
        <w:t>“</w:t>
      </w:r>
      <w:r w:rsidR="0074037F" w:rsidRPr="00EA0D81">
        <w:rPr>
          <w:sz w:val="22"/>
          <w:szCs w:val="22"/>
        </w:rPr>
        <w:t xml:space="preserve">, </w:t>
      </w:r>
      <w:r w:rsidR="00684EE5">
        <w:rPr>
          <w:sz w:val="22"/>
          <w:szCs w:val="22"/>
        </w:rPr>
        <w:t>bedauert</w:t>
      </w:r>
      <w:r w:rsidR="0074037F" w:rsidRPr="00EA0D81">
        <w:rPr>
          <w:sz w:val="22"/>
          <w:szCs w:val="22"/>
        </w:rPr>
        <w:t xml:space="preserve"> Hendrik Hoffmann. </w:t>
      </w:r>
      <w:r w:rsidR="00684EE5">
        <w:rPr>
          <w:sz w:val="22"/>
          <w:szCs w:val="22"/>
        </w:rPr>
        <w:t>„</w:t>
      </w:r>
      <w:r w:rsidR="0074037F" w:rsidRPr="00EA0D81">
        <w:rPr>
          <w:sz w:val="22"/>
          <w:szCs w:val="22"/>
        </w:rPr>
        <w:t xml:space="preserve">Wir setzen alles daran, </w:t>
      </w:r>
      <w:r w:rsidR="0074037F" w:rsidRPr="00EA0D81">
        <w:rPr>
          <w:sz w:val="22"/>
          <w:szCs w:val="22"/>
        </w:rPr>
        <w:lastRenderedPageBreak/>
        <w:t xml:space="preserve">sobald wir die Pandemie </w:t>
      </w:r>
      <w:r w:rsidR="00684EE5">
        <w:rPr>
          <w:sz w:val="22"/>
          <w:szCs w:val="22"/>
        </w:rPr>
        <w:t xml:space="preserve">vollständig </w:t>
      </w:r>
      <w:r w:rsidR="0074037F" w:rsidRPr="00EA0D81">
        <w:rPr>
          <w:sz w:val="22"/>
          <w:szCs w:val="22"/>
        </w:rPr>
        <w:t>hinter uns haben, mit neuen, frischen – und ungewöhnlichen – Ideen zu begeistern.</w:t>
      </w:r>
      <w:r w:rsidR="00684EE5">
        <w:rPr>
          <w:sz w:val="22"/>
          <w:szCs w:val="22"/>
        </w:rPr>
        <w:t>“</w:t>
      </w:r>
    </w:p>
    <w:p w14:paraId="26188883" w14:textId="08870EE5" w:rsidR="00EA0D81" w:rsidRPr="00EA0D81" w:rsidRDefault="00EA0D81" w:rsidP="00EA0D81">
      <w:pPr>
        <w:spacing w:afterLines="50" w:after="120" w:line="360" w:lineRule="auto"/>
        <w:ind w:right="2325"/>
        <w:jc w:val="both"/>
        <w:rPr>
          <w:sz w:val="22"/>
          <w:szCs w:val="22"/>
        </w:rPr>
      </w:pPr>
      <w:r w:rsidRPr="00EA0D81">
        <w:rPr>
          <w:sz w:val="22"/>
          <w:szCs w:val="22"/>
        </w:rPr>
        <w:t xml:space="preserve">Einzelne </w:t>
      </w:r>
      <w:r w:rsidR="00684EE5">
        <w:rPr>
          <w:sz w:val="22"/>
          <w:szCs w:val="22"/>
        </w:rPr>
        <w:t>Shopping-</w:t>
      </w:r>
      <w:r w:rsidRPr="00EA0D81">
        <w:rPr>
          <w:sz w:val="22"/>
          <w:szCs w:val="22"/>
        </w:rPr>
        <w:t xml:space="preserve">Sparten </w:t>
      </w:r>
      <w:r w:rsidR="009D636A">
        <w:rPr>
          <w:sz w:val="22"/>
          <w:szCs w:val="22"/>
        </w:rPr>
        <w:t xml:space="preserve">im Quartier </w:t>
      </w:r>
      <w:r w:rsidRPr="00EA0D81">
        <w:rPr>
          <w:sz w:val="22"/>
          <w:szCs w:val="22"/>
        </w:rPr>
        <w:t>waren in der Lage</w:t>
      </w:r>
      <w:r w:rsidR="009D636A">
        <w:rPr>
          <w:sz w:val="22"/>
          <w:szCs w:val="22"/>
        </w:rPr>
        <w:t xml:space="preserve"> gewesen</w:t>
      </w:r>
      <w:r w:rsidRPr="00EA0D81">
        <w:rPr>
          <w:sz w:val="22"/>
          <w:szCs w:val="22"/>
        </w:rPr>
        <w:t xml:space="preserve">, ihr Sortiment </w:t>
      </w:r>
      <w:r w:rsidR="00630EFA">
        <w:rPr>
          <w:sz w:val="22"/>
          <w:szCs w:val="22"/>
        </w:rPr>
        <w:t xml:space="preserve">ein wenig </w:t>
      </w:r>
      <w:r w:rsidRPr="00EA0D81">
        <w:rPr>
          <w:sz w:val="22"/>
          <w:szCs w:val="22"/>
        </w:rPr>
        <w:t>an die neue Situation anzupassen. So hat beispielsweise REWE sein Angebot weg vom schnellen Mittagsgeschäft und Party-Eink</w:t>
      </w:r>
      <w:r w:rsidR="0097241C">
        <w:rPr>
          <w:sz w:val="22"/>
          <w:szCs w:val="22"/>
        </w:rPr>
        <w:t>ä</w:t>
      </w:r>
      <w:r w:rsidRPr="00EA0D81">
        <w:rPr>
          <w:sz w:val="22"/>
          <w:szCs w:val="22"/>
        </w:rPr>
        <w:t>uf</w:t>
      </w:r>
      <w:r w:rsidR="00630EFA">
        <w:rPr>
          <w:sz w:val="22"/>
          <w:szCs w:val="22"/>
        </w:rPr>
        <w:t>en</w:t>
      </w:r>
      <w:r w:rsidRPr="00EA0D81">
        <w:rPr>
          <w:sz w:val="22"/>
          <w:szCs w:val="22"/>
        </w:rPr>
        <w:t xml:space="preserve"> hin zum Wocheneinkauf </w:t>
      </w:r>
      <w:r w:rsidR="00630EFA">
        <w:rPr>
          <w:sz w:val="22"/>
          <w:szCs w:val="22"/>
        </w:rPr>
        <w:t>modifiziert</w:t>
      </w:r>
      <w:r w:rsidRPr="00EA0D81">
        <w:rPr>
          <w:sz w:val="22"/>
          <w:szCs w:val="22"/>
        </w:rPr>
        <w:t>, weil sich auch die Kundschaft verändert</w:t>
      </w:r>
      <w:r w:rsidR="002669EE">
        <w:rPr>
          <w:sz w:val="22"/>
          <w:szCs w:val="22"/>
        </w:rPr>
        <w:t>e</w:t>
      </w:r>
      <w:r w:rsidRPr="00EA0D81">
        <w:rPr>
          <w:sz w:val="22"/>
          <w:szCs w:val="22"/>
        </w:rPr>
        <w:t xml:space="preserve">: Die Zahl der Kunden, die bei REWE einkaufen, weil sie in der Nachbarschaft leben, hat zugenommen. Diejenigen, die zum Arbeiten in die Stadt kommen, sind weniger geworden. </w:t>
      </w:r>
      <w:r w:rsidR="00630EFA">
        <w:rPr>
          <w:sz w:val="22"/>
          <w:szCs w:val="22"/>
        </w:rPr>
        <w:t>„</w:t>
      </w:r>
      <w:r w:rsidRPr="00EA0D81">
        <w:rPr>
          <w:sz w:val="22"/>
          <w:szCs w:val="22"/>
        </w:rPr>
        <w:t>Je nachdem, wie sich die Home-Office-Situation entwickelt, wird das auch nicht mehr ganz zu Vor-Corona-Zeiten zurückgehen</w:t>
      </w:r>
      <w:r w:rsidR="00D5257B">
        <w:rPr>
          <w:sz w:val="22"/>
          <w:szCs w:val="22"/>
        </w:rPr>
        <w:t>“, erwartet Hendrik Hoffmann.</w:t>
      </w:r>
    </w:p>
    <w:p w14:paraId="5E5B92AD" w14:textId="3590022B" w:rsidR="00EA0D81" w:rsidRPr="00EA0D81" w:rsidRDefault="00EA0D81" w:rsidP="00D06BD6">
      <w:pPr>
        <w:spacing w:afterLines="50" w:after="120" w:line="360" w:lineRule="auto"/>
        <w:ind w:right="2325"/>
        <w:jc w:val="both"/>
        <w:rPr>
          <w:sz w:val="22"/>
          <w:szCs w:val="22"/>
        </w:rPr>
      </w:pPr>
      <w:r w:rsidRPr="00EA0D81">
        <w:rPr>
          <w:sz w:val="22"/>
          <w:szCs w:val="22"/>
        </w:rPr>
        <w:t xml:space="preserve">Insgesamt </w:t>
      </w:r>
      <w:r w:rsidR="00D5257B" w:rsidRPr="00805F25">
        <w:rPr>
          <w:sz w:val="22"/>
          <w:szCs w:val="22"/>
        </w:rPr>
        <w:t xml:space="preserve">war </w:t>
      </w:r>
      <w:r w:rsidRPr="00805F25">
        <w:rPr>
          <w:sz w:val="22"/>
          <w:szCs w:val="22"/>
        </w:rPr>
        <w:t xml:space="preserve">auf niedrigem Niveau ein Auf und Ab </w:t>
      </w:r>
      <w:r w:rsidR="00805F25" w:rsidRPr="00805F25">
        <w:rPr>
          <w:sz w:val="22"/>
          <w:szCs w:val="22"/>
        </w:rPr>
        <w:t xml:space="preserve">zu </w:t>
      </w:r>
      <w:r w:rsidRPr="00805F25">
        <w:rPr>
          <w:sz w:val="22"/>
          <w:szCs w:val="22"/>
        </w:rPr>
        <w:t>beobachten</w:t>
      </w:r>
      <w:r w:rsidRPr="00EA0D81">
        <w:rPr>
          <w:sz w:val="22"/>
          <w:szCs w:val="22"/>
        </w:rPr>
        <w:t xml:space="preserve">. Der Sommer 2021 bis etwa Oktober sah beispielsweise nicht allzu schlecht aus. </w:t>
      </w:r>
      <w:r w:rsidR="00CF5EE5">
        <w:rPr>
          <w:sz w:val="22"/>
          <w:szCs w:val="22"/>
        </w:rPr>
        <w:t>„I</w:t>
      </w:r>
      <w:r w:rsidR="00D5257B">
        <w:rPr>
          <w:sz w:val="22"/>
          <w:szCs w:val="22"/>
        </w:rPr>
        <w:t>m Juni</w:t>
      </w:r>
      <w:r w:rsidRPr="00EA0D81">
        <w:rPr>
          <w:sz w:val="22"/>
          <w:szCs w:val="22"/>
        </w:rPr>
        <w:t xml:space="preserve"> </w:t>
      </w:r>
      <w:r w:rsidR="00CF5EE5">
        <w:rPr>
          <w:sz w:val="22"/>
          <w:szCs w:val="22"/>
        </w:rPr>
        <w:t xml:space="preserve">konnten wir unsere </w:t>
      </w:r>
      <w:r w:rsidRPr="00EA0D81">
        <w:rPr>
          <w:sz w:val="22"/>
          <w:szCs w:val="22"/>
        </w:rPr>
        <w:t xml:space="preserve">Kunden wieder fast wie vor der Pandemie zurück begrüßen. Kein Test </w:t>
      </w:r>
      <w:r w:rsidR="00CF5EE5">
        <w:rPr>
          <w:sz w:val="22"/>
          <w:szCs w:val="22"/>
        </w:rPr>
        <w:t>war</w:t>
      </w:r>
      <w:r w:rsidRPr="00EA0D81">
        <w:rPr>
          <w:sz w:val="22"/>
          <w:szCs w:val="22"/>
        </w:rPr>
        <w:t xml:space="preserve"> mehr notwendig, keine Terminvereinbarung. Lediglich die Maskenpflicht </w:t>
      </w:r>
      <w:r w:rsidR="00CF5EE5">
        <w:rPr>
          <w:sz w:val="22"/>
          <w:szCs w:val="22"/>
        </w:rPr>
        <w:t>galt</w:t>
      </w:r>
      <w:r w:rsidRPr="00EA0D81">
        <w:rPr>
          <w:sz w:val="22"/>
          <w:szCs w:val="22"/>
        </w:rPr>
        <w:t xml:space="preserve"> weiterhin. Der Sommer hat</w:t>
      </w:r>
      <w:r w:rsidR="00CF5EE5">
        <w:rPr>
          <w:sz w:val="22"/>
          <w:szCs w:val="22"/>
        </w:rPr>
        <w:t>te</w:t>
      </w:r>
      <w:r w:rsidRPr="00EA0D81">
        <w:rPr>
          <w:sz w:val="22"/>
          <w:szCs w:val="22"/>
        </w:rPr>
        <w:t xml:space="preserve"> in Q</w:t>
      </w:r>
      <w:r w:rsidR="00CF5EE5">
        <w:rPr>
          <w:sz w:val="22"/>
          <w:szCs w:val="22"/>
        </w:rPr>
        <w:t> </w:t>
      </w:r>
      <w:r w:rsidRPr="00EA0D81">
        <w:rPr>
          <w:sz w:val="22"/>
          <w:szCs w:val="22"/>
        </w:rPr>
        <w:t>6</w:t>
      </w:r>
      <w:r w:rsidR="00CF5EE5">
        <w:rPr>
          <w:sz w:val="22"/>
          <w:szCs w:val="22"/>
        </w:rPr>
        <w:t> </w:t>
      </w:r>
      <w:r w:rsidRPr="00EA0D81">
        <w:rPr>
          <w:sz w:val="22"/>
          <w:szCs w:val="22"/>
        </w:rPr>
        <w:t>Q</w:t>
      </w:r>
      <w:r w:rsidR="00CF5EE5">
        <w:rPr>
          <w:sz w:val="22"/>
          <w:szCs w:val="22"/>
        </w:rPr>
        <w:t> </w:t>
      </w:r>
      <w:r w:rsidRPr="00EA0D81">
        <w:rPr>
          <w:sz w:val="22"/>
          <w:szCs w:val="22"/>
        </w:rPr>
        <w:t>7 Einzug gehalten</w:t>
      </w:r>
      <w:r w:rsidR="00CF5EE5">
        <w:rPr>
          <w:sz w:val="22"/>
          <w:szCs w:val="22"/>
        </w:rPr>
        <w:t>“, erinnert sich H</w:t>
      </w:r>
      <w:r w:rsidR="00D06BD6">
        <w:rPr>
          <w:sz w:val="22"/>
          <w:szCs w:val="22"/>
        </w:rPr>
        <w:t>offmann. „</w:t>
      </w:r>
      <w:r w:rsidRPr="00EA0D81">
        <w:rPr>
          <w:sz w:val="22"/>
          <w:szCs w:val="22"/>
        </w:rPr>
        <w:t xml:space="preserve">Auch wenn die Corona-Pandemie noch nicht vollständig besiegt </w:t>
      </w:r>
      <w:r w:rsidR="00D06BD6">
        <w:rPr>
          <w:sz w:val="22"/>
          <w:szCs w:val="22"/>
        </w:rPr>
        <w:t>war</w:t>
      </w:r>
      <w:r w:rsidRPr="00EA0D81">
        <w:rPr>
          <w:sz w:val="22"/>
          <w:szCs w:val="22"/>
        </w:rPr>
        <w:t xml:space="preserve">, </w:t>
      </w:r>
      <w:r w:rsidR="00D06BD6">
        <w:rPr>
          <w:sz w:val="22"/>
          <w:szCs w:val="22"/>
        </w:rPr>
        <w:t xml:space="preserve">waren wir </w:t>
      </w:r>
      <w:r w:rsidRPr="00EA0D81">
        <w:rPr>
          <w:sz w:val="22"/>
          <w:szCs w:val="22"/>
        </w:rPr>
        <w:t>guten Mutes</w:t>
      </w:r>
      <w:r w:rsidR="00D06BD6">
        <w:rPr>
          <w:sz w:val="22"/>
          <w:szCs w:val="22"/>
        </w:rPr>
        <w:t xml:space="preserve">. </w:t>
      </w:r>
      <w:r w:rsidRPr="00EA0D81">
        <w:rPr>
          <w:sz w:val="22"/>
          <w:szCs w:val="22"/>
        </w:rPr>
        <w:t xml:space="preserve">Immer mehr Menschen </w:t>
      </w:r>
      <w:r w:rsidR="00D06BD6">
        <w:rPr>
          <w:sz w:val="22"/>
          <w:szCs w:val="22"/>
        </w:rPr>
        <w:t xml:space="preserve">ließen </w:t>
      </w:r>
      <w:r w:rsidRPr="00EA0D81">
        <w:rPr>
          <w:sz w:val="22"/>
          <w:szCs w:val="22"/>
        </w:rPr>
        <w:t>sich impfen und tr</w:t>
      </w:r>
      <w:r w:rsidR="00D06BD6">
        <w:rPr>
          <w:sz w:val="22"/>
          <w:szCs w:val="22"/>
        </w:rPr>
        <w:t>u</w:t>
      </w:r>
      <w:r w:rsidRPr="00EA0D81">
        <w:rPr>
          <w:sz w:val="22"/>
          <w:szCs w:val="22"/>
        </w:rPr>
        <w:t>gen damit zum Schutz für uns alle bei. Diese zunehmende Sicherheit h</w:t>
      </w:r>
      <w:r w:rsidR="006043FD">
        <w:rPr>
          <w:sz w:val="22"/>
          <w:szCs w:val="22"/>
        </w:rPr>
        <w:t>o</w:t>
      </w:r>
      <w:r w:rsidRPr="00EA0D81">
        <w:rPr>
          <w:sz w:val="22"/>
          <w:szCs w:val="22"/>
        </w:rPr>
        <w:t xml:space="preserve">b auch die Shopping-Laune, das </w:t>
      </w:r>
      <w:r w:rsidR="006043FD">
        <w:rPr>
          <w:sz w:val="22"/>
          <w:szCs w:val="22"/>
        </w:rPr>
        <w:t>haben wir damals ganz deutlich gespürt.“</w:t>
      </w:r>
    </w:p>
    <w:p w14:paraId="7A16D7BA" w14:textId="7BCBDC05" w:rsidR="00EA0D81" w:rsidRPr="00EA0D81" w:rsidRDefault="006043FD" w:rsidP="00EA0D81">
      <w:pPr>
        <w:spacing w:afterLines="50" w:after="120" w:line="360" w:lineRule="auto"/>
        <w:ind w:right="2325"/>
        <w:jc w:val="both"/>
        <w:rPr>
          <w:sz w:val="22"/>
          <w:szCs w:val="22"/>
        </w:rPr>
      </w:pPr>
      <w:r>
        <w:rPr>
          <w:sz w:val="22"/>
          <w:szCs w:val="22"/>
        </w:rPr>
        <w:t>Im August wurden die C</w:t>
      </w:r>
      <w:r w:rsidR="00635D80">
        <w:rPr>
          <w:sz w:val="22"/>
          <w:szCs w:val="22"/>
        </w:rPr>
        <w:t>OVID-19-</w:t>
      </w:r>
      <w:r>
        <w:rPr>
          <w:sz w:val="22"/>
          <w:szCs w:val="22"/>
        </w:rPr>
        <w:t xml:space="preserve">Testmöglichkeiten </w:t>
      </w:r>
      <w:r w:rsidR="00635D80">
        <w:rPr>
          <w:sz w:val="22"/>
          <w:szCs w:val="22"/>
        </w:rPr>
        <w:t xml:space="preserve">stark ausgeweitet. </w:t>
      </w:r>
      <w:r w:rsidR="00EA0D81" w:rsidRPr="00EA0D81">
        <w:rPr>
          <w:sz w:val="22"/>
          <w:szCs w:val="22"/>
        </w:rPr>
        <w:t>Mit einem breiten Impf- und Testangebot l</w:t>
      </w:r>
      <w:r w:rsidR="00635D80">
        <w:rPr>
          <w:sz w:val="22"/>
          <w:szCs w:val="22"/>
        </w:rPr>
        <w:t>u</w:t>
      </w:r>
      <w:r w:rsidR="00EA0D81" w:rsidRPr="00EA0D81">
        <w:rPr>
          <w:sz w:val="22"/>
          <w:szCs w:val="22"/>
        </w:rPr>
        <w:t xml:space="preserve">den </w:t>
      </w:r>
      <w:r w:rsidR="006E0D88">
        <w:rPr>
          <w:sz w:val="22"/>
          <w:szCs w:val="22"/>
        </w:rPr>
        <w:t xml:space="preserve">neben der Apotheke in Q 6 Q 7 </w:t>
      </w:r>
      <w:r w:rsidR="00635D80">
        <w:rPr>
          <w:sz w:val="22"/>
          <w:szCs w:val="22"/>
        </w:rPr>
        <w:t xml:space="preserve">jetzt auch </w:t>
      </w:r>
      <w:r w:rsidR="00EA0D81" w:rsidRPr="00EA0D81">
        <w:rPr>
          <w:sz w:val="22"/>
          <w:szCs w:val="22"/>
        </w:rPr>
        <w:t>Arztpraxen</w:t>
      </w:r>
      <w:r w:rsidR="00AB2FA4">
        <w:rPr>
          <w:sz w:val="22"/>
          <w:szCs w:val="22"/>
        </w:rPr>
        <w:t xml:space="preserve"> die</w:t>
      </w:r>
      <w:r w:rsidR="00EA0D81" w:rsidRPr="00EA0D81">
        <w:rPr>
          <w:sz w:val="22"/>
          <w:szCs w:val="22"/>
        </w:rPr>
        <w:t xml:space="preserve"> Mannheimerinnen und Mannheimer ein, sich vor COVID-19 zu wappnen. Q</w:t>
      </w:r>
      <w:r w:rsidR="00873937">
        <w:rPr>
          <w:sz w:val="22"/>
          <w:szCs w:val="22"/>
        </w:rPr>
        <w:t> </w:t>
      </w:r>
      <w:r w:rsidR="00EA0D81" w:rsidRPr="00EA0D81">
        <w:rPr>
          <w:sz w:val="22"/>
          <w:szCs w:val="22"/>
        </w:rPr>
        <w:t>6</w:t>
      </w:r>
      <w:r w:rsidR="00873937">
        <w:rPr>
          <w:sz w:val="22"/>
          <w:szCs w:val="22"/>
        </w:rPr>
        <w:t> </w:t>
      </w:r>
      <w:r w:rsidR="00EA0D81" w:rsidRPr="00EA0D81">
        <w:rPr>
          <w:sz w:val="22"/>
          <w:szCs w:val="22"/>
        </w:rPr>
        <w:t>Q</w:t>
      </w:r>
      <w:r w:rsidR="00873937">
        <w:rPr>
          <w:sz w:val="22"/>
          <w:szCs w:val="22"/>
        </w:rPr>
        <w:t> </w:t>
      </w:r>
      <w:r w:rsidR="00EA0D81" w:rsidRPr="00EA0D81">
        <w:rPr>
          <w:sz w:val="22"/>
          <w:szCs w:val="22"/>
        </w:rPr>
        <w:t>7-Chef Hendrik Hoffmann: „</w:t>
      </w:r>
      <w:r w:rsidR="00873937">
        <w:rPr>
          <w:sz w:val="22"/>
          <w:szCs w:val="22"/>
        </w:rPr>
        <w:t xml:space="preserve">Ziel war, </w:t>
      </w:r>
      <w:r w:rsidR="00EA0D81" w:rsidRPr="00EA0D81">
        <w:rPr>
          <w:sz w:val="22"/>
          <w:szCs w:val="22"/>
        </w:rPr>
        <w:t xml:space="preserve">unsere Türen auch nach den Sommerferien offen </w:t>
      </w:r>
      <w:r w:rsidR="00AB2FA4">
        <w:rPr>
          <w:sz w:val="22"/>
          <w:szCs w:val="22"/>
        </w:rPr>
        <w:t xml:space="preserve">zu </w:t>
      </w:r>
      <w:r w:rsidR="00EA0D81" w:rsidRPr="00EA0D81">
        <w:rPr>
          <w:sz w:val="22"/>
          <w:szCs w:val="22"/>
        </w:rPr>
        <w:t xml:space="preserve">halten – ohne </w:t>
      </w:r>
      <w:r w:rsidR="00EA0D81" w:rsidRPr="00EA0D81">
        <w:rPr>
          <w:sz w:val="22"/>
          <w:szCs w:val="22"/>
        </w:rPr>
        <w:lastRenderedPageBreak/>
        <w:t>Einschränkungen. Dafür ist ein breiter Impfschutz in der Bevölkerung die beste Voraussetzung.“</w:t>
      </w:r>
    </w:p>
    <w:p w14:paraId="2AFB38C9" w14:textId="40532E13" w:rsidR="00EA0D81" w:rsidRPr="00EA0D81" w:rsidRDefault="00095458" w:rsidP="00095458">
      <w:pPr>
        <w:spacing w:afterLines="50" w:after="120" w:line="360" w:lineRule="auto"/>
        <w:ind w:right="2325"/>
        <w:jc w:val="both"/>
        <w:rPr>
          <w:sz w:val="22"/>
          <w:szCs w:val="22"/>
        </w:rPr>
      </w:pPr>
      <w:r>
        <w:rPr>
          <w:sz w:val="22"/>
          <w:szCs w:val="22"/>
        </w:rPr>
        <w:t xml:space="preserve">Im Dezember wurden die Test- </w:t>
      </w:r>
      <w:r w:rsidR="002D3D2A">
        <w:rPr>
          <w:sz w:val="22"/>
          <w:szCs w:val="22"/>
        </w:rPr>
        <w:t>um</w:t>
      </w:r>
      <w:r>
        <w:rPr>
          <w:sz w:val="22"/>
          <w:szCs w:val="22"/>
        </w:rPr>
        <w:t xml:space="preserve"> Impfangebote </w:t>
      </w:r>
      <w:r w:rsidR="002D3D2A">
        <w:rPr>
          <w:sz w:val="22"/>
          <w:szCs w:val="22"/>
        </w:rPr>
        <w:t>erweitert</w:t>
      </w:r>
      <w:r>
        <w:rPr>
          <w:sz w:val="22"/>
          <w:szCs w:val="22"/>
        </w:rPr>
        <w:t xml:space="preserve">. Unter dem </w:t>
      </w:r>
      <w:r w:rsidRPr="0023360C">
        <w:rPr>
          <w:sz w:val="22"/>
          <w:szCs w:val="22"/>
        </w:rPr>
        <w:t>Motto ,</w:t>
      </w:r>
      <w:r w:rsidR="00EA0D81" w:rsidRPr="0023360C">
        <w:rPr>
          <w:sz w:val="22"/>
          <w:szCs w:val="22"/>
        </w:rPr>
        <w:t>Gemeinsam</w:t>
      </w:r>
      <w:r w:rsidR="00EA0D81" w:rsidRPr="00EA0D81">
        <w:rPr>
          <w:sz w:val="22"/>
          <w:szCs w:val="22"/>
        </w:rPr>
        <w:t xml:space="preserve"> gegen Corona – </w:t>
      </w:r>
      <w:r w:rsidR="00EA0D81" w:rsidRPr="0023360C">
        <w:rPr>
          <w:sz w:val="22"/>
          <w:szCs w:val="22"/>
        </w:rPr>
        <w:t>Der</w:t>
      </w:r>
      <w:r w:rsidR="00EA0D81" w:rsidRPr="00EA0D81">
        <w:rPr>
          <w:sz w:val="22"/>
          <w:szCs w:val="22"/>
        </w:rPr>
        <w:t xml:space="preserve"> große Impf-Tag in Q</w:t>
      </w:r>
      <w:r>
        <w:rPr>
          <w:sz w:val="22"/>
          <w:szCs w:val="22"/>
        </w:rPr>
        <w:t> </w:t>
      </w:r>
      <w:r w:rsidR="00EA0D81" w:rsidRPr="00EA0D81">
        <w:rPr>
          <w:sz w:val="22"/>
          <w:szCs w:val="22"/>
        </w:rPr>
        <w:t>6</w:t>
      </w:r>
      <w:r>
        <w:rPr>
          <w:sz w:val="22"/>
          <w:szCs w:val="22"/>
        </w:rPr>
        <w:t> </w:t>
      </w:r>
      <w:r w:rsidR="00EA0D81" w:rsidRPr="00EA0D81">
        <w:rPr>
          <w:sz w:val="22"/>
          <w:szCs w:val="22"/>
        </w:rPr>
        <w:t>Q</w:t>
      </w:r>
      <w:r>
        <w:rPr>
          <w:sz w:val="22"/>
          <w:szCs w:val="22"/>
        </w:rPr>
        <w:t> </w:t>
      </w:r>
      <w:r w:rsidR="00EA0D81" w:rsidRPr="00EA0D81">
        <w:rPr>
          <w:sz w:val="22"/>
          <w:szCs w:val="22"/>
        </w:rPr>
        <w:t>7</w:t>
      </w:r>
      <w:r>
        <w:rPr>
          <w:sz w:val="22"/>
          <w:szCs w:val="22"/>
        </w:rPr>
        <w:t>‘</w:t>
      </w:r>
      <w:r w:rsidR="002F54F4">
        <w:rPr>
          <w:sz w:val="22"/>
          <w:szCs w:val="22"/>
        </w:rPr>
        <w:t xml:space="preserve"> startete </w:t>
      </w:r>
      <w:r w:rsidR="002D3D2A">
        <w:rPr>
          <w:sz w:val="22"/>
          <w:szCs w:val="22"/>
        </w:rPr>
        <w:t>eine</w:t>
      </w:r>
      <w:r w:rsidR="00EA0D81" w:rsidRPr="00EA0D81">
        <w:rPr>
          <w:sz w:val="22"/>
          <w:szCs w:val="22"/>
        </w:rPr>
        <w:t xml:space="preserve"> große Impfinitiative von Mannheimer Urologen, der Universitätsmedizin Mannheim, der Stadtverwaltung Mannheim und Q</w:t>
      </w:r>
      <w:r w:rsidR="002F54F4">
        <w:rPr>
          <w:sz w:val="22"/>
          <w:szCs w:val="22"/>
        </w:rPr>
        <w:t> </w:t>
      </w:r>
      <w:r w:rsidR="00EA0D81" w:rsidRPr="00EA0D81">
        <w:rPr>
          <w:sz w:val="22"/>
          <w:szCs w:val="22"/>
        </w:rPr>
        <w:t>6</w:t>
      </w:r>
      <w:r w:rsidR="002F54F4">
        <w:rPr>
          <w:sz w:val="22"/>
          <w:szCs w:val="22"/>
        </w:rPr>
        <w:t> </w:t>
      </w:r>
      <w:r w:rsidR="00EA0D81" w:rsidRPr="00EA0D81">
        <w:rPr>
          <w:sz w:val="22"/>
          <w:szCs w:val="22"/>
        </w:rPr>
        <w:t>Q</w:t>
      </w:r>
      <w:r w:rsidR="002F54F4">
        <w:rPr>
          <w:sz w:val="22"/>
          <w:szCs w:val="22"/>
        </w:rPr>
        <w:t> </w:t>
      </w:r>
      <w:r w:rsidR="00EA0D81" w:rsidRPr="00EA0D81">
        <w:rPr>
          <w:sz w:val="22"/>
          <w:szCs w:val="22"/>
        </w:rPr>
        <w:t xml:space="preserve">7. </w:t>
      </w:r>
      <w:r w:rsidR="002F54F4">
        <w:rPr>
          <w:sz w:val="22"/>
          <w:szCs w:val="22"/>
        </w:rPr>
        <w:t xml:space="preserve">An mehreren Aktionstagen bis in den Januar 2022 standen mehrere </w:t>
      </w:r>
      <w:r w:rsidR="002D3D2A">
        <w:rPr>
          <w:sz w:val="22"/>
          <w:szCs w:val="22"/>
        </w:rPr>
        <w:t>tausend</w:t>
      </w:r>
      <w:r w:rsidR="00EA0D81" w:rsidRPr="00EA0D81">
        <w:rPr>
          <w:sz w:val="22"/>
          <w:szCs w:val="22"/>
        </w:rPr>
        <w:t xml:space="preserve"> Dosen des COVID-19-Impfstoffes </w:t>
      </w:r>
      <w:r w:rsidR="00B128F6">
        <w:rPr>
          <w:sz w:val="22"/>
          <w:szCs w:val="22"/>
        </w:rPr>
        <w:t xml:space="preserve">für </w:t>
      </w:r>
      <w:r w:rsidR="00B128F6" w:rsidRPr="00EA0D81">
        <w:rPr>
          <w:sz w:val="22"/>
          <w:szCs w:val="22"/>
        </w:rPr>
        <w:t xml:space="preserve">Erst- </w:t>
      </w:r>
      <w:r w:rsidR="00B128F6">
        <w:rPr>
          <w:sz w:val="22"/>
          <w:szCs w:val="22"/>
        </w:rPr>
        <w:t xml:space="preserve">und </w:t>
      </w:r>
      <w:proofErr w:type="spellStart"/>
      <w:r w:rsidR="00B128F6" w:rsidRPr="00EA0D81">
        <w:rPr>
          <w:sz w:val="22"/>
          <w:szCs w:val="22"/>
        </w:rPr>
        <w:t>Boosterimpfung</w:t>
      </w:r>
      <w:r w:rsidR="00B128F6">
        <w:rPr>
          <w:sz w:val="22"/>
          <w:szCs w:val="22"/>
        </w:rPr>
        <w:t>en</w:t>
      </w:r>
      <w:proofErr w:type="spellEnd"/>
      <w:r w:rsidR="00B128F6">
        <w:rPr>
          <w:sz w:val="22"/>
          <w:szCs w:val="22"/>
        </w:rPr>
        <w:t xml:space="preserve"> </w:t>
      </w:r>
      <w:r w:rsidR="002F54F4">
        <w:rPr>
          <w:sz w:val="22"/>
          <w:szCs w:val="22"/>
        </w:rPr>
        <w:t>bereit.</w:t>
      </w:r>
    </w:p>
    <w:p w14:paraId="46D4DCA1" w14:textId="31798FB2" w:rsidR="00EA0D81" w:rsidRDefault="0074037F" w:rsidP="00EA0D81">
      <w:pPr>
        <w:spacing w:afterLines="50" w:after="120" w:line="360" w:lineRule="auto"/>
        <w:ind w:right="2325"/>
        <w:jc w:val="both"/>
        <w:rPr>
          <w:sz w:val="22"/>
          <w:szCs w:val="22"/>
        </w:rPr>
      </w:pPr>
      <w:r>
        <w:rPr>
          <w:sz w:val="22"/>
          <w:szCs w:val="22"/>
        </w:rPr>
        <w:t>„</w:t>
      </w:r>
      <w:r w:rsidR="00EA0D81" w:rsidRPr="00EA0D81">
        <w:rPr>
          <w:sz w:val="22"/>
          <w:szCs w:val="22"/>
        </w:rPr>
        <w:t xml:space="preserve">Der Winter </w:t>
      </w:r>
      <w:r w:rsidR="002F54F4">
        <w:rPr>
          <w:sz w:val="22"/>
          <w:szCs w:val="22"/>
        </w:rPr>
        <w:t>–</w:t>
      </w:r>
      <w:r w:rsidR="00EA0D81" w:rsidRPr="00EA0D81">
        <w:rPr>
          <w:sz w:val="22"/>
          <w:szCs w:val="22"/>
        </w:rPr>
        <w:t xml:space="preserve"> das gesamte Weihnachtsgeschäft </w:t>
      </w:r>
      <w:r w:rsidR="002F54F4">
        <w:rPr>
          <w:sz w:val="22"/>
          <w:szCs w:val="22"/>
        </w:rPr>
        <w:t>–</w:t>
      </w:r>
      <w:r w:rsidR="00EA0D81" w:rsidRPr="00EA0D81">
        <w:rPr>
          <w:sz w:val="22"/>
          <w:szCs w:val="22"/>
        </w:rPr>
        <w:t xml:space="preserve"> war dann wie im Vorjahr eine Katastrophe, auch wenn es diesmal keinen Lockdown gegeben hatte</w:t>
      </w:r>
      <w:r>
        <w:rPr>
          <w:sz w:val="22"/>
          <w:szCs w:val="22"/>
        </w:rPr>
        <w:t>“, bewertet Hendrik Hoffmann den Jahreswechsel 2021/22.</w:t>
      </w:r>
      <w:r w:rsidR="00B81F51">
        <w:rPr>
          <w:sz w:val="22"/>
          <w:szCs w:val="22"/>
        </w:rPr>
        <w:t xml:space="preserve"> Dafür, aber auch für die zahlreichen Versäumnisse in den vielen Monaten davor, macht Hendrik Hoffmann auch Politikerinnen und Politiker verantwortlich: „</w:t>
      </w:r>
      <w:r w:rsidR="00EA0D81" w:rsidRPr="00EA0D81">
        <w:rPr>
          <w:sz w:val="22"/>
          <w:szCs w:val="22"/>
        </w:rPr>
        <w:t xml:space="preserve">Nach fast zwei Jahren Pandemie </w:t>
      </w:r>
      <w:r w:rsidR="003436F6">
        <w:rPr>
          <w:sz w:val="22"/>
          <w:szCs w:val="22"/>
        </w:rPr>
        <w:t xml:space="preserve">hätte man </w:t>
      </w:r>
      <w:r w:rsidR="00EA0D81" w:rsidRPr="00EA0D81">
        <w:rPr>
          <w:sz w:val="22"/>
          <w:szCs w:val="22"/>
        </w:rPr>
        <w:t xml:space="preserve">erwarten </w:t>
      </w:r>
      <w:r w:rsidR="007107D3">
        <w:rPr>
          <w:sz w:val="22"/>
          <w:szCs w:val="22"/>
        </w:rPr>
        <w:t>müssen</w:t>
      </w:r>
      <w:r w:rsidR="00EA0D81" w:rsidRPr="00EA0D81">
        <w:rPr>
          <w:sz w:val="22"/>
          <w:szCs w:val="22"/>
        </w:rPr>
        <w:t xml:space="preserve">, dass die Politik Entscheidungen trifft, die die Menschen auch nachvollziehen können. Dem </w:t>
      </w:r>
      <w:r w:rsidR="003436F6">
        <w:rPr>
          <w:sz w:val="22"/>
          <w:szCs w:val="22"/>
        </w:rPr>
        <w:t xml:space="preserve">war und </w:t>
      </w:r>
      <w:r w:rsidR="00EA0D81" w:rsidRPr="00EA0D81">
        <w:rPr>
          <w:sz w:val="22"/>
          <w:szCs w:val="22"/>
        </w:rPr>
        <w:t xml:space="preserve">ist jedoch </w:t>
      </w:r>
      <w:r w:rsidR="007107D3">
        <w:rPr>
          <w:sz w:val="22"/>
          <w:szCs w:val="22"/>
        </w:rPr>
        <w:t xml:space="preserve">immer noch </w:t>
      </w:r>
      <w:r w:rsidR="00EA0D81" w:rsidRPr="00EA0D81">
        <w:rPr>
          <w:sz w:val="22"/>
          <w:szCs w:val="22"/>
        </w:rPr>
        <w:t>nicht so, vielmehr l</w:t>
      </w:r>
      <w:r w:rsidR="003436F6">
        <w:rPr>
          <w:sz w:val="22"/>
          <w:szCs w:val="22"/>
        </w:rPr>
        <w:t>u</w:t>
      </w:r>
      <w:r w:rsidR="00EA0D81" w:rsidRPr="00EA0D81">
        <w:rPr>
          <w:sz w:val="22"/>
          <w:szCs w:val="22"/>
        </w:rPr>
        <w:t>den Politiker ihren Job auf andere wie beispielsweise uns Einzelhändler ab.</w:t>
      </w:r>
      <w:r w:rsidR="003436F6">
        <w:rPr>
          <w:sz w:val="22"/>
          <w:szCs w:val="22"/>
        </w:rPr>
        <w:t>“</w:t>
      </w:r>
      <w:r w:rsidR="00EA0D81" w:rsidRPr="00EA0D81">
        <w:rPr>
          <w:sz w:val="22"/>
          <w:szCs w:val="22"/>
        </w:rPr>
        <w:t xml:space="preserve"> Alleine in Q</w:t>
      </w:r>
      <w:r w:rsidR="003436F6">
        <w:rPr>
          <w:sz w:val="22"/>
          <w:szCs w:val="22"/>
        </w:rPr>
        <w:t> </w:t>
      </w:r>
      <w:r w:rsidR="00EA0D81" w:rsidRPr="00EA0D81">
        <w:rPr>
          <w:sz w:val="22"/>
          <w:szCs w:val="22"/>
        </w:rPr>
        <w:t>6</w:t>
      </w:r>
      <w:r w:rsidR="003436F6">
        <w:rPr>
          <w:sz w:val="22"/>
          <w:szCs w:val="22"/>
        </w:rPr>
        <w:t> </w:t>
      </w:r>
      <w:r w:rsidR="00EA0D81" w:rsidRPr="00EA0D81">
        <w:rPr>
          <w:sz w:val="22"/>
          <w:szCs w:val="22"/>
        </w:rPr>
        <w:t>Q</w:t>
      </w:r>
      <w:r w:rsidR="003436F6">
        <w:rPr>
          <w:sz w:val="22"/>
          <w:szCs w:val="22"/>
        </w:rPr>
        <w:t> </w:t>
      </w:r>
      <w:r w:rsidR="00EA0D81" w:rsidRPr="00EA0D81">
        <w:rPr>
          <w:sz w:val="22"/>
          <w:szCs w:val="22"/>
        </w:rPr>
        <w:t xml:space="preserve">7 </w:t>
      </w:r>
      <w:r w:rsidR="003436F6">
        <w:rPr>
          <w:sz w:val="22"/>
          <w:szCs w:val="22"/>
        </w:rPr>
        <w:t xml:space="preserve">hätten so viele </w:t>
      </w:r>
      <w:r w:rsidR="00EA0D81" w:rsidRPr="00EA0D81">
        <w:rPr>
          <w:sz w:val="22"/>
          <w:szCs w:val="22"/>
        </w:rPr>
        <w:t>unterschiedliche Regeln</w:t>
      </w:r>
      <w:r w:rsidR="003436F6">
        <w:rPr>
          <w:sz w:val="22"/>
          <w:szCs w:val="22"/>
        </w:rPr>
        <w:t xml:space="preserve"> gegolten</w:t>
      </w:r>
      <w:r w:rsidR="00EA0D81" w:rsidRPr="00EA0D81">
        <w:rPr>
          <w:sz w:val="22"/>
          <w:szCs w:val="22"/>
        </w:rPr>
        <w:t xml:space="preserve">, </w:t>
      </w:r>
      <w:r w:rsidR="003436F6">
        <w:rPr>
          <w:sz w:val="22"/>
          <w:szCs w:val="22"/>
        </w:rPr>
        <w:t>„</w:t>
      </w:r>
      <w:r w:rsidR="00EA0D81" w:rsidRPr="00EA0D81">
        <w:rPr>
          <w:sz w:val="22"/>
          <w:szCs w:val="22"/>
        </w:rPr>
        <w:t xml:space="preserve">dass diese kein Mensch mehr nachvollziehen </w:t>
      </w:r>
      <w:r w:rsidR="00B26457">
        <w:rPr>
          <w:sz w:val="22"/>
          <w:szCs w:val="22"/>
        </w:rPr>
        <w:t>konnte</w:t>
      </w:r>
      <w:r w:rsidR="00EA0D81" w:rsidRPr="00EA0D81">
        <w:rPr>
          <w:sz w:val="22"/>
          <w:szCs w:val="22"/>
        </w:rPr>
        <w:t xml:space="preserve">. Für den </w:t>
      </w:r>
      <w:r w:rsidR="00EA0D81" w:rsidRPr="007E3A2B">
        <w:rPr>
          <w:sz w:val="22"/>
          <w:szCs w:val="22"/>
        </w:rPr>
        <w:t>Lebensmittelhandel</w:t>
      </w:r>
      <w:r w:rsidR="00EA0D81" w:rsidRPr="00EA0D81">
        <w:rPr>
          <w:sz w:val="22"/>
          <w:szCs w:val="22"/>
        </w:rPr>
        <w:t xml:space="preserve"> </w:t>
      </w:r>
      <w:r w:rsidR="0097241C">
        <w:rPr>
          <w:sz w:val="22"/>
          <w:szCs w:val="22"/>
        </w:rPr>
        <w:t xml:space="preserve">und den Drogeriemarkt </w:t>
      </w:r>
      <w:r w:rsidR="00EA0D81" w:rsidRPr="00EA0D81">
        <w:rPr>
          <w:sz w:val="22"/>
          <w:szCs w:val="22"/>
        </w:rPr>
        <w:t>im Basement etwa g</w:t>
      </w:r>
      <w:r w:rsidR="00B26457">
        <w:rPr>
          <w:sz w:val="22"/>
          <w:szCs w:val="22"/>
        </w:rPr>
        <w:t>a</w:t>
      </w:r>
      <w:r w:rsidR="00EA0D81" w:rsidRPr="00EA0D81">
        <w:rPr>
          <w:sz w:val="22"/>
          <w:szCs w:val="22"/>
        </w:rPr>
        <w:t>lten keine Einschränkungen, für den anderen Einzelhandel aber g</w:t>
      </w:r>
      <w:r w:rsidR="00B26457">
        <w:rPr>
          <w:sz w:val="22"/>
          <w:szCs w:val="22"/>
        </w:rPr>
        <w:t>a</w:t>
      </w:r>
      <w:r w:rsidR="00EA0D81" w:rsidRPr="00EA0D81">
        <w:rPr>
          <w:sz w:val="22"/>
          <w:szCs w:val="22"/>
        </w:rPr>
        <w:t xml:space="preserve">lt </w:t>
      </w:r>
      <w:r w:rsidR="00EA0D81" w:rsidRPr="0023360C">
        <w:rPr>
          <w:sz w:val="22"/>
          <w:szCs w:val="22"/>
        </w:rPr>
        <w:t>2G</w:t>
      </w:r>
      <w:r w:rsidR="00EA0D81" w:rsidRPr="00EA0D81">
        <w:rPr>
          <w:sz w:val="22"/>
          <w:szCs w:val="22"/>
        </w:rPr>
        <w:t>, für die Außengastronomie g</w:t>
      </w:r>
      <w:r w:rsidR="00B26457">
        <w:rPr>
          <w:sz w:val="22"/>
          <w:szCs w:val="22"/>
        </w:rPr>
        <w:t>a</w:t>
      </w:r>
      <w:r w:rsidR="00EA0D81" w:rsidRPr="00EA0D81">
        <w:rPr>
          <w:sz w:val="22"/>
          <w:szCs w:val="22"/>
        </w:rPr>
        <w:t xml:space="preserve">lt </w:t>
      </w:r>
      <w:r w:rsidR="00EA0D81" w:rsidRPr="0023360C">
        <w:rPr>
          <w:sz w:val="22"/>
          <w:szCs w:val="22"/>
        </w:rPr>
        <w:t>3G</w:t>
      </w:r>
      <w:r w:rsidR="00EA0D81" w:rsidRPr="00EA0D81">
        <w:rPr>
          <w:sz w:val="22"/>
          <w:szCs w:val="22"/>
        </w:rPr>
        <w:t xml:space="preserve">+, drinnen </w:t>
      </w:r>
      <w:r w:rsidR="00323BF0">
        <w:rPr>
          <w:sz w:val="22"/>
          <w:szCs w:val="22"/>
        </w:rPr>
        <w:t xml:space="preserve">aber </w:t>
      </w:r>
      <w:r w:rsidR="00B26457">
        <w:rPr>
          <w:sz w:val="22"/>
          <w:szCs w:val="22"/>
        </w:rPr>
        <w:t xml:space="preserve">war </w:t>
      </w:r>
      <w:r w:rsidR="00EA0D81" w:rsidRPr="00EA0D81">
        <w:rPr>
          <w:sz w:val="22"/>
          <w:szCs w:val="22"/>
        </w:rPr>
        <w:t xml:space="preserve">wiederum </w:t>
      </w:r>
      <w:r w:rsidR="00EA0D81" w:rsidRPr="0023360C">
        <w:rPr>
          <w:sz w:val="22"/>
          <w:szCs w:val="22"/>
        </w:rPr>
        <w:t>2G</w:t>
      </w:r>
      <w:r w:rsidR="00B26457">
        <w:rPr>
          <w:sz w:val="22"/>
          <w:szCs w:val="22"/>
        </w:rPr>
        <w:t xml:space="preserve"> gültig</w:t>
      </w:r>
      <w:r w:rsidR="00EA0D81" w:rsidRPr="00EA0D81">
        <w:rPr>
          <w:sz w:val="22"/>
          <w:szCs w:val="22"/>
        </w:rPr>
        <w:t>. Im Hotel g</w:t>
      </w:r>
      <w:r w:rsidR="00B26457">
        <w:rPr>
          <w:sz w:val="22"/>
          <w:szCs w:val="22"/>
        </w:rPr>
        <w:t>a</w:t>
      </w:r>
      <w:r w:rsidR="00EA0D81" w:rsidRPr="00EA0D81">
        <w:rPr>
          <w:sz w:val="22"/>
          <w:szCs w:val="22"/>
        </w:rPr>
        <w:t xml:space="preserve">lt eigentlich ebenfalls </w:t>
      </w:r>
      <w:r w:rsidR="00EA0D81" w:rsidRPr="0023360C">
        <w:rPr>
          <w:sz w:val="22"/>
          <w:szCs w:val="22"/>
        </w:rPr>
        <w:t>2G</w:t>
      </w:r>
      <w:r w:rsidR="00B26457">
        <w:rPr>
          <w:sz w:val="22"/>
          <w:szCs w:val="22"/>
        </w:rPr>
        <w:t>,</w:t>
      </w:r>
      <w:r w:rsidR="00EA0D81" w:rsidRPr="00EA0D81">
        <w:rPr>
          <w:sz w:val="22"/>
          <w:szCs w:val="22"/>
        </w:rPr>
        <w:t xml:space="preserve"> aber für Geschäftsreisende dann wieder </w:t>
      </w:r>
      <w:r w:rsidR="00EA0D81" w:rsidRPr="0023360C">
        <w:rPr>
          <w:sz w:val="22"/>
          <w:szCs w:val="22"/>
        </w:rPr>
        <w:t>3G</w:t>
      </w:r>
      <w:r w:rsidR="00EA0D81" w:rsidRPr="00EA0D81">
        <w:rPr>
          <w:sz w:val="22"/>
          <w:szCs w:val="22"/>
        </w:rPr>
        <w:t>. Das Fitnessstudio operiert</w:t>
      </w:r>
      <w:r w:rsidR="00B26457">
        <w:rPr>
          <w:sz w:val="22"/>
          <w:szCs w:val="22"/>
        </w:rPr>
        <w:t>e</w:t>
      </w:r>
      <w:r w:rsidR="00EA0D81" w:rsidRPr="00EA0D81">
        <w:rPr>
          <w:sz w:val="22"/>
          <w:szCs w:val="22"/>
        </w:rPr>
        <w:t xml:space="preserve"> wiederum unter </w:t>
      </w:r>
      <w:r w:rsidR="00EA0D81" w:rsidRPr="0023360C">
        <w:rPr>
          <w:sz w:val="22"/>
          <w:szCs w:val="22"/>
        </w:rPr>
        <w:t>2G</w:t>
      </w:r>
      <w:r w:rsidR="00EA0D81" w:rsidRPr="00EA0D81">
        <w:rPr>
          <w:sz w:val="22"/>
          <w:szCs w:val="22"/>
        </w:rPr>
        <w:t xml:space="preserve">-Bedingungen. </w:t>
      </w:r>
      <w:r w:rsidR="007578E0">
        <w:rPr>
          <w:sz w:val="22"/>
          <w:szCs w:val="22"/>
        </w:rPr>
        <w:t>„</w:t>
      </w:r>
      <w:r w:rsidR="00EA0D81" w:rsidRPr="007E3A2B">
        <w:rPr>
          <w:sz w:val="22"/>
          <w:szCs w:val="22"/>
        </w:rPr>
        <w:t>Und</w:t>
      </w:r>
      <w:r w:rsidR="00EA0D81" w:rsidRPr="00EA0D81">
        <w:rPr>
          <w:sz w:val="22"/>
          <w:szCs w:val="22"/>
        </w:rPr>
        <w:t xml:space="preserve"> das alles innerhalb unseres Quartiers!</w:t>
      </w:r>
      <w:r w:rsidR="005522C8">
        <w:rPr>
          <w:sz w:val="22"/>
          <w:szCs w:val="22"/>
        </w:rPr>
        <w:t>“</w:t>
      </w:r>
      <w:r w:rsidR="00EA0D81" w:rsidRPr="00EA0D81">
        <w:rPr>
          <w:sz w:val="22"/>
          <w:szCs w:val="22"/>
        </w:rPr>
        <w:t xml:space="preserve"> </w:t>
      </w:r>
      <w:r w:rsidR="005522C8">
        <w:rPr>
          <w:sz w:val="22"/>
          <w:szCs w:val="22"/>
        </w:rPr>
        <w:t>Eine „</w:t>
      </w:r>
      <w:r w:rsidR="00EA0D81" w:rsidRPr="00EA0D81">
        <w:rPr>
          <w:sz w:val="22"/>
          <w:szCs w:val="22"/>
        </w:rPr>
        <w:t>Schnellübersicht</w:t>
      </w:r>
      <w:r w:rsidR="005522C8">
        <w:rPr>
          <w:sz w:val="22"/>
          <w:szCs w:val="22"/>
        </w:rPr>
        <w:t>“</w:t>
      </w:r>
      <w:r w:rsidR="00EA0D81" w:rsidRPr="00EA0D81">
        <w:rPr>
          <w:sz w:val="22"/>
          <w:szCs w:val="22"/>
        </w:rPr>
        <w:t xml:space="preserve"> der Landesregierung hat</w:t>
      </w:r>
      <w:r w:rsidR="007578E0">
        <w:rPr>
          <w:sz w:val="22"/>
          <w:szCs w:val="22"/>
        </w:rPr>
        <w:t>te</w:t>
      </w:r>
      <w:r w:rsidR="00EA0D81" w:rsidRPr="00EA0D81">
        <w:rPr>
          <w:sz w:val="22"/>
          <w:szCs w:val="22"/>
        </w:rPr>
        <w:t xml:space="preserve"> </w:t>
      </w:r>
      <w:r w:rsidR="005522C8">
        <w:rPr>
          <w:sz w:val="22"/>
          <w:szCs w:val="22"/>
        </w:rPr>
        <w:t xml:space="preserve">es auf </w:t>
      </w:r>
      <w:r w:rsidR="00EA0D81" w:rsidRPr="00EA0D81">
        <w:rPr>
          <w:sz w:val="22"/>
          <w:szCs w:val="22"/>
        </w:rPr>
        <w:t>11 Seiten</w:t>
      </w:r>
      <w:r w:rsidR="005522C8">
        <w:rPr>
          <w:sz w:val="22"/>
          <w:szCs w:val="22"/>
        </w:rPr>
        <w:t xml:space="preserve"> Umfang gebracht</w:t>
      </w:r>
      <w:r w:rsidR="00EA0D81" w:rsidRPr="00EA0D81">
        <w:rPr>
          <w:sz w:val="22"/>
          <w:szCs w:val="22"/>
        </w:rPr>
        <w:t xml:space="preserve">! </w:t>
      </w:r>
      <w:r w:rsidR="005522C8">
        <w:rPr>
          <w:sz w:val="22"/>
          <w:szCs w:val="22"/>
        </w:rPr>
        <w:t>„</w:t>
      </w:r>
      <w:r w:rsidR="00EA0D81" w:rsidRPr="00EA0D81">
        <w:rPr>
          <w:sz w:val="22"/>
          <w:szCs w:val="22"/>
        </w:rPr>
        <w:t xml:space="preserve">Solche Vorgaben, die ehrlicherweise keiner mehr aufnehmen kann, sind zum Scheitern verdammt. Die Politik drückt sich um </w:t>
      </w:r>
      <w:r w:rsidR="00EA0D81" w:rsidRPr="00EA0D81">
        <w:rPr>
          <w:sz w:val="22"/>
          <w:szCs w:val="22"/>
        </w:rPr>
        <w:lastRenderedPageBreak/>
        <w:t>harte Entscheidungen und instrumentalisiert dafür andere wie uns vom Einzelhandel – und das auch noch mit wenigen Stunden Vorlauf: Entscheidungen werden mitten in der Nacht verkündet und sollen am nächsten Morgen bereits umgesetzt sein. All das ist nach fast zwei Jahren Pandemie absolut nicht mehr akzeptabel.</w:t>
      </w:r>
      <w:r w:rsidR="003975FB">
        <w:rPr>
          <w:sz w:val="22"/>
          <w:szCs w:val="22"/>
        </w:rPr>
        <w:t>“</w:t>
      </w:r>
    </w:p>
    <w:p w14:paraId="1FA35113" w14:textId="483B0C8D" w:rsidR="00627658" w:rsidRDefault="000D0FB1" w:rsidP="006636FA">
      <w:pPr>
        <w:spacing w:afterLines="50" w:after="120" w:line="360" w:lineRule="auto"/>
        <w:ind w:right="2325"/>
        <w:jc w:val="both"/>
        <w:rPr>
          <w:sz w:val="22"/>
          <w:szCs w:val="22"/>
        </w:rPr>
      </w:pPr>
      <w:r>
        <w:rPr>
          <w:sz w:val="22"/>
          <w:szCs w:val="22"/>
        </w:rPr>
        <w:t>„Dennoch blicken wir optimistisch in die Zukunft“, versichert Hendrik Hoffmann: „</w:t>
      </w:r>
      <w:r w:rsidR="003975FB">
        <w:rPr>
          <w:sz w:val="22"/>
          <w:szCs w:val="22"/>
        </w:rPr>
        <w:t xml:space="preserve">Ich habe die große Hoffnung, dass die Verantwortlichen auf Stadt-, Landes- und Bundesebene die richtigen Schlüsse gezogen haben und künftige </w:t>
      </w:r>
      <w:r w:rsidR="008E306F">
        <w:rPr>
          <w:sz w:val="22"/>
          <w:szCs w:val="22"/>
        </w:rPr>
        <w:t>Notlagen</w:t>
      </w:r>
      <w:r w:rsidR="00627658">
        <w:rPr>
          <w:sz w:val="22"/>
          <w:szCs w:val="22"/>
        </w:rPr>
        <w:t>, die ab einem gewissen Zeitpunkt auch planbar sind,</w:t>
      </w:r>
      <w:r w:rsidR="00C85B53">
        <w:rPr>
          <w:sz w:val="22"/>
          <w:szCs w:val="22"/>
        </w:rPr>
        <w:t xml:space="preserve"> uns nicht mehr so </w:t>
      </w:r>
      <w:r w:rsidR="00627658">
        <w:rPr>
          <w:sz w:val="22"/>
          <w:szCs w:val="22"/>
        </w:rPr>
        <w:t>drastisch</w:t>
      </w:r>
      <w:r w:rsidR="00C85B53">
        <w:rPr>
          <w:sz w:val="22"/>
          <w:szCs w:val="22"/>
        </w:rPr>
        <w:t xml:space="preserve"> treffen.</w:t>
      </w:r>
      <w:r w:rsidR="00627658">
        <w:rPr>
          <w:sz w:val="22"/>
          <w:szCs w:val="22"/>
        </w:rPr>
        <w:t>“</w:t>
      </w:r>
    </w:p>
    <w:p w14:paraId="7884B69A" w14:textId="7F96DDD0" w:rsidR="006636FA" w:rsidRDefault="00627658" w:rsidP="006636FA">
      <w:pPr>
        <w:spacing w:afterLines="50" w:after="120" w:line="360" w:lineRule="auto"/>
        <w:ind w:right="2325"/>
        <w:jc w:val="both"/>
        <w:rPr>
          <w:sz w:val="22"/>
          <w:szCs w:val="22"/>
        </w:rPr>
      </w:pPr>
      <w:r>
        <w:rPr>
          <w:sz w:val="22"/>
          <w:szCs w:val="22"/>
        </w:rPr>
        <w:t>Kunden sollen Q 6 Q 7 wieder unbeschwert genießen können: „</w:t>
      </w:r>
      <w:r w:rsidR="000D0FB1">
        <w:rPr>
          <w:sz w:val="22"/>
          <w:szCs w:val="22"/>
        </w:rPr>
        <w:t>Unser Team plant</w:t>
      </w:r>
      <w:r w:rsidR="003C0305">
        <w:rPr>
          <w:sz w:val="22"/>
          <w:szCs w:val="22"/>
        </w:rPr>
        <w:t xml:space="preserve"> für dieses Frühjahr und den Sommer bereits tolle Aktionen, </w:t>
      </w:r>
      <w:r>
        <w:rPr>
          <w:sz w:val="22"/>
          <w:szCs w:val="22"/>
        </w:rPr>
        <w:t>zugegeben</w:t>
      </w:r>
      <w:r w:rsidR="003C0305">
        <w:rPr>
          <w:sz w:val="22"/>
          <w:szCs w:val="22"/>
        </w:rPr>
        <w:t xml:space="preserve"> noch mit </w:t>
      </w:r>
      <w:r w:rsidR="00CA4380">
        <w:rPr>
          <w:sz w:val="22"/>
          <w:szCs w:val="22"/>
        </w:rPr>
        <w:t>leicht</w:t>
      </w:r>
      <w:r w:rsidR="003C0305">
        <w:rPr>
          <w:sz w:val="22"/>
          <w:szCs w:val="22"/>
        </w:rPr>
        <w:t xml:space="preserve"> angezogener Handbremse</w:t>
      </w:r>
      <w:r w:rsidR="00207EB6">
        <w:rPr>
          <w:sz w:val="22"/>
          <w:szCs w:val="22"/>
        </w:rPr>
        <w:t xml:space="preserve">, da in Sachen </w:t>
      </w:r>
      <w:r w:rsidR="00207EB6" w:rsidRPr="007E3A2B">
        <w:rPr>
          <w:sz w:val="22"/>
          <w:szCs w:val="22"/>
        </w:rPr>
        <w:t>Corona</w:t>
      </w:r>
      <w:r w:rsidR="00207EB6">
        <w:rPr>
          <w:sz w:val="22"/>
          <w:szCs w:val="22"/>
        </w:rPr>
        <w:t xml:space="preserve"> ja noch </w:t>
      </w:r>
      <w:r w:rsidR="00276ED8">
        <w:rPr>
          <w:sz w:val="22"/>
          <w:szCs w:val="22"/>
        </w:rPr>
        <w:t>der</w:t>
      </w:r>
      <w:r w:rsidR="00207EB6">
        <w:rPr>
          <w:sz w:val="22"/>
          <w:szCs w:val="22"/>
        </w:rPr>
        <w:t xml:space="preserve"> ein oder andere Rückschritt </w:t>
      </w:r>
      <w:r w:rsidR="00CA4380">
        <w:rPr>
          <w:sz w:val="22"/>
          <w:szCs w:val="22"/>
        </w:rPr>
        <w:t>möglich ist</w:t>
      </w:r>
      <w:r w:rsidR="00207EB6">
        <w:rPr>
          <w:sz w:val="22"/>
          <w:szCs w:val="22"/>
        </w:rPr>
        <w:t>.</w:t>
      </w:r>
      <w:r w:rsidR="0087694D">
        <w:rPr>
          <w:sz w:val="22"/>
          <w:szCs w:val="22"/>
        </w:rPr>
        <w:t xml:space="preserve"> </w:t>
      </w:r>
      <w:r w:rsidR="00B31408">
        <w:rPr>
          <w:sz w:val="22"/>
          <w:szCs w:val="22"/>
        </w:rPr>
        <w:t>Diese Zurückhaltung können wir hoffentlich aufgeben</w:t>
      </w:r>
      <w:r w:rsidR="00137788">
        <w:rPr>
          <w:sz w:val="22"/>
          <w:szCs w:val="22"/>
        </w:rPr>
        <w:t>, wenn es dann mit der Bundesgartenschau 2023 in die heiße Phase geht und wir</w:t>
      </w:r>
      <w:r w:rsidR="0097241C">
        <w:rPr>
          <w:sz w:val="22"/>
          <w:szCs w:val="22"/>
        </w:rPr>
        <w:t xml:space="preserve"> uns</w:t>
      </w:r>
      <w:r w:rsidR="00C778F5">
        <w:rPr>
          <w:sz w:val="22"/>
          <w:szCs w:val="22"/>
        </w:rPr>
        <w:t>,</w:t>
      </w:r>
      <w:r w:rsidR="00137788">
        <w:rPr>
          <w:sz w:val="22"/>
          <w:szCs w:val="22"/>
        </w:rPr>
        <w:t xml:space="preserve"> wie ganz Mannheim</w:t>
      </w:r>
      <w:r w:rsidR="00C778F5">
        <w:rPr>
          <w:sz w:val="22"/>
          <w:szCs w:val="22"/>
        </w:rPr>
        <w:t>,</w:t>
      </w:r>
      <w:r w:rsidR="00137788">
        <w:rPr>
          <w:sz w:val="22"/>
          <w:szCs w:val="22"/>
        </w:rPr>
        <w:t xml:space="preserve"> auf dieses großartige Ereignis freuen.</w:t>
      </w:r>
      <w:r w:rsidR="00CB579E">
        <w:rPr>
          <w:sz w:val="22"/>
          <w:szCs w:val="22"/>
        </w:rPr>
        <w:t>“</w:t>
      </w:r>
    </w:p>
    <w:p w14:paraId="4D5FC242" w14:textId="12CF46C7" w:rsidR="000D3ECB" w:rsidRPr="00D71D2B" w:rsidRDefault="000D3ECB" w:rsidP="00F40700">
      <w:pPr>
        <w:spacing w:afterLines="50" w:after="120" w:line="312" w:lineRule="auto"/>
        <w:ind w:right="2318"/>
        <w:jc w:val="right"/>
        <w:rPr>
          <w:rFonts w:cs="Arial"/>
        </w:rPr>
      </w:pPr>
      <w:bookmarkStart w:id="0" w:name="_Hlk19637087"/>
      <w:r w:rsidRPr="00D71D2B">
        <w:rPr>
          <w:rFonts w:cs="Arial"/>
        </w:rPr>
        <w:t>[</w:t>
      </w:r>
      <w:r w:rsidR="00D71D2B" w:rsidRPr="00D71D2B">
        <w:rPr>
          <w:rFonts w:cs="Arial"/>
        </w:rPr>
        <w:t>22156583</w:t>
      </w:r>
      <w:r w:rsidRPr="00D71D2B">
        <w:rPr>
          <w:rFonts w:cs="Arial"/>
        </w:rPr>
        <w:t>]</w:t>
      </w:r>
    </w:p>
    <w:p w14:paraId="3EE7F7F4" w14:textId="28442C61" w:rsidR="00F40700" w:rsidRPr="007B7A23" w:rsidRDefault="00F40700" w:rsidP="00F40700">
      <w:pPr>
        <w:spacing w:afterLines="50" w:after="120" w:line="312" w:lineRule="auto"/>
        <w:ind w:right="2318"/>
        <w:jc w:val="right"/>
        <w:rPr>
          <w:rFonts w:cs="Arial"/>
        </w:rPr>
      </w:pPr>
      <w:r w:rsidRPr="00865180">
        <w:rPr>
          <w:rFonts w:cs="Arial"/>
          <w:u w:val="single"/>
        </w:rPr>
        <w:t>Bildunterschrift</w:t>
      </w:r>
      <w:r w:rsidRPr="00865180">
        <w:rPr>
          <w:rFonts w:cs="Arial"/>
        </w:rPr>
        <w:t xml:space="preserve">: </w:t>
      </w:r>
      <w:r w:rsidR="00E61F64" w:rsidRPr="00865180">
        <w:rPr>
          <w:rFonts w:cs="Arial"/>
        </w:rPr>
        <w:t>Quartier</w:t>
      </w:r>
      <w:r w:rsidR="00985D4A" w:rsidRPr="00865180">
        <w:rPr>
          <w:rFonts w:cs="Arial"/>
        </w:rPr>
        <w:t>-Chef Hendrik Hoffmann (links) mit BUGA23-Geschäftsführer</w:t>
      </w:r>
      <w:r w:rsidR="00E61F64" w:rsidRPr="00865180">
        <w:rPr>
          <w:rFonts w:cs="Arial"/>
        </w:rPr>
        <w:br/>
      </w:r>
      <w:r w:rsidR="00985D4A" w:rsidRPr="00865180">
        <w:rPr>
          <w:rFonts w:cs="Arial"/>
        </w:rPr>
        <w:t xml:space="preserve">Michael Schnellbach beim </w:t>
      </w:r>
      <w:r w:rsidR="005E5BBC" w:rsidRPr="00865180">
        <w:rPr>
          <w:rFonts w:cs="Arial"/>
        </w:rPr>
        <w:t>365-Tage-Countdown auf dem Münzplatz von Q 6 Q 7</w:t>
      </w:r>
      <w:r w:rsidR="00E61F64" w:rsidRPr="00865180">
        <w:rPr>
          <w:rFonts w:cs="Arial"/>
        </w:rPr>
        <w:br/>
      </w:r>
      <w:r w:rsidR="005E5BBC" w:rsidRPr="00865180">
        <w:rPr>
          <w:rFonts w:cs="Arial"/>
        </w:rPr>
        <w:t>zur Bundesgartenschau Mannheim</w:t>
      </w:r>
      <w:r w:rsidR="00E61F64" w:rsidRPr="00865180">
        <w:rPr>
          <w:rFonts w:cs="Arial"/>
        </w:rPr>
        <w:t xml:space="preserve"> im kommenden Jahr.</w:t>
      </w:r>
      <w:r w:rsidRPr="00865180">
        <w:rPr>
          <w:rFonts w:cs="Arial"/>
        </w:rPr>
        <w:br/>
      </w:r>
      <w:r w:rsidRPr="00865180">
        <w:rPr>
          <w:rFonts w:cs="Arial"/>
          <w:u w:val="single"/>
        </w:rPr>
        <w:t>Fotos</w:t>
      </w:r>
      <w:r w:rsidRPr="00865180">
        <w:rPr>
          <w:rFonts w:cs="Arial"/>
        </w:rPr>
        <w:t xml:space="preserve">: </w:t>
      </w:r>
      <w:r w:rsidR="00865180" w:rsidRPr="00865180">
        <w:rPr>
          <w:rFonts w:cs="Arial"/>
        </w:rPr>
        <w:t xml:space="preserve">Niklas </w:t>
      </w:r>
      <w:proofErr w:type="spellStart"/>
      <w:r w:rsidR="00865180" w:rsidRPr="0023360C">
        <w:rPr>
          <w:rFonts w:cs="Arial"/>
        </w:rPr>
        <w:t>Wolfmeyer</w:t>
      </w:r>
      <w:proofErr w:type="spellEnd"/>
      <w:r w:rsidRPr="00865180">
        <w:rPr>
          <w:rFonts w:cs="Arial"/>
        </w:rPr>
        <w:br/>
      </w:r>
      <w:r w:rsidRPr="00865180">
        <w:rPr>
          <w:rFonts w:cs="Arial"/>
          <w:u w:val="single"/>
        </w:rPr>
        <w:t>Download</w:t>
      </w:r>
      <w:r w:rsidRPr="00865180">
        <w:rPr>
          <w:rFonts w:cs="Arial"/>
        </w:rPr>
        <w:t xml:space="preserve"> unter http://</w:t>
      </w:r>
      <w:r w:rsidRPr="00865180">
        <w:rPr>
          <w:rFonts w:cs="Arial"/>
          <w:b/>
        </w:rPr>
        <w:t>tmdl.de/FOTO</w:t>
      </w:r>
      <w:r w:rsidRPr="0023360C">
        <w:rPr>
          <w:rFonts w:cs="Arial"/>
          <w:b/>
        </w:rPr>
        <w:t>_</w:t>
      </w:r>
      <w:r w:rsidR="00865180" w:rsidRPr="0023360C">
        <w:rPr>
          <w:rFonts w:cs="Arial"/>
          <w:b/>
        </w:rPr>
        <w:t>Q6Q7BUGA23</w:t>
      </w:r>
      <w:r w:rsidRPr="0023360C">
        <w:rPr>
          <w:rFonts w:cs="Arial"/>
          <w:b/>
        </w:rPr>
        <w:t>_A</w:t>
      </w:r>
      <w:r w:rsidR="00865180" w:rsidRPr="0023360C">
        <w:rPr>
          <w:rFonts w:cs="Arial"/>
          <w:b/>
        </w:rPr>
        <w:t>22156583</w:t>
      </w:r>
      <w:r w:rsidRPr="0023360C">
        <w:rPr>
          <w:rFonts w:cs="Arial"/>
          <w:b/>
        </w:rPr>
        <w:t>.zip</w:t>
      </w:r>
    </w:p>
    <w:bookmarkEnd w:id="0"/>
    <w:p w14:paraId="165E2F61" w14:textId="599F4C8D" w:rsidR="006E5417" w:rsidRPr="001E537B" w:rsidRDefault="00F2722A" w:rsidP="006E5417">
      <w:pPr>
        <w:spacing w:beforeLines="100" w:before="240" w:afterLines="50" w:after="120" w:line="288" w:lineRule="auto"/>
        <w:ind w:right="2318"/>
        <w:jc w:val="both"/>
        <w:rPr>
          <w:b/>
          <w:color w:val="B49559"/>
          <w:sz w:val="20"/>
          <w:szCs w:val="20"/>
          <w:u w:val="single"/>
        </w:rPr>
      </w:pPr>
      <w:r>
        <w:rPr>
          <w:b/>
          <w:color w:val="B49559"/>
          <w:sz w:val="20"/>
          <w:szCs w:val="20"/>
          <w:u w:val="single"/>
        </w:rPr>
        <w:t xml:space="preserve">Info </w:t>
      </w:r>
      <w:r w:rsidR="006E5417" w:rsidRPr="001E537B">
        <w:rPr>
          <w:b/>
          <w:color w:val="B49559"/>
          <w:sz w:val="20"/>
          <w:szCs w:val="20"/>
          <w:u w:val="single"/>
        </w:rPr>
        <w:t>Q 6 Q 7</w:t>
      </w:r>
      <w:r w:rsidR="00FC3E11" w:rsidRPr="001E537B">
        <w:rPr>
          <w:b/>
          <w:color w:val="B49559"/>
          <w:sz w:val="20"/>
          <w:szCs w:val="20"/>
          <w:u w:val="single"/>
        </w:rPr>
        <w:t xml:space="preserve"> Mannheim</w:t>
      </w:r>
    </w:p>
    <w:p w14:paraId="364C526A" w14:textId="750EF196" w:rsidR="00E61500" w:rsidRPr="00E61500" w:rsidRDefault="00E61500" w:rsidP="00E61500">
      <w:pPr>
        <w:spacing w:afterLines="50" w:after="120" w:line="288" w:lineRule="auto"/>
        <w:ind w:right="2325"/>
        <w:jc w:val="both"/>
        <w:rPr>
          <w:sz w:val="20"/>
          <w:szCs w:val="20"/>
        </w:rPr>
      </w:pPr>
      <w:r w:rsidRPr="00E61500">
        <w:rPr>
          <w:i/>
          <w:sz w:val="20"/>
          <w:szCs w:val="20"/>
        </w:rPr>
        <w:t>Q</w:t>
      </w:r>
      <w:r w:rsidR="00F2722A">
        <w:rPr>
          <w:i/>
          <w:sz w:val="20"/>
          <w:szCs w:val="20"/>
        </w:rPr>
        <w:t> </w:t>
      </w:r>
      <w:r w:rsidRPr="00E61500">
        <w:rPr>
          <w:i/>
          <w:sz w:val="20"/>
          <w:szCs w:val="20"/>
        </w:rPr>
        <w:t>6</w:t>
      </w:r>
      <w:r w:rsidR="00F2722A">
        <w:rPr>
          <w:i/>
          <w:sz w:val="20"/>
          <w:szCs w:val="20"/>
        </w:rPr>
        <w:t> </w:t>
      </w:r>
      <w:r w:rsidRPr="00E61500">
        <w:rPr>
          <w:i/>
          <w:sz w:val="20"/>
          <w:szCs w:val="20"/>
        </w:rPr>
        <w:t>Q</w:t>
      </w:r>
      <w:r w:rsidR="00F2722A">
        <w:rPr>
          <w:i/>
          <w:sz w:val="20"/>
          <w:szCs w:val="20"/>
        </w:rPr>
        <w:t> </w:t>
      </w:r>
      <w:r w:rsidRPr="00E61500">
        <w:rPr>
          <w:i/>
          <w:sz w:val="20"/>
          <w:szCs w:val="20"/>
        </w:rPr>
        <w:t>7 Mannheim – Das Quartier</w:t>
      </w:r>
      <w:r>
        <w:rPr>
          <w:i/>
          <w:sz w:val="20"/>
          <w:szCs w:val="20"/>
        </w:rPr>
        <w:t>.</w:t>
      </w:r>
      <w:r w:rsidRPr="00E61500">
        <w:rPr>
          <w:sz w:val="20"/>
          <w:szCs w:val="20"/>
        </w:rPr>
        <w:t xml:space="preserve"> bietet über 65 Marken von Fashion bis Food auf drei Ebenen zum Shoppen und </w:t>
      </w:r>
      <w:r w:rsidR="00D850B0">
        <w:rPr>
          <w:sz w:val="20"/>
          <w:szCs w:val="20"/>
        </w:rPr>
        <w:t>G</w:t>
      </w:r>
      <w:r w:rsidRPr="00E61500">
        <w:rPr>
          <w:sz w:val="20"/>
          <w:szCs w:val="20"/>
        </w:rPr>
        <w:t>enießen. Q</w:t>
      </w:r>
      <w:r w:rsidR="00774A31">
        <w:rPr>
          <w:sz w:val="20"/>
          <w:szCs w:val="20"/>
        </w:rPr>
        <w:t> </w:t>
      </w:r>
      <w:r w:rsidRPr="00E61500">
        <w:rPr>
          <w:sz w:val="20"/>
          <w:szCs w:val="20"/>
        </w:rPr>
        <w:t>6</w:t>
      </w:r>
      <w:r w:rsidR="00774A31">
        <w:rPr>
          <w:sz w:val="20"/>
          <w:szCs w:val="20"/>
        </w:rPr>
        <w:t> </w:t>
      </w:r>
      <w:r w:rsidRPr="00E61500">
        <w:rPr>
          <w:sz w:val="20"/>
          <w:szCs w:val="20"/>
        </w:rPr>
        <w:t>Q</w:t>
      </w:r>
      <w:r w:rsidR="00774A31">
        <w:rPr>
          <w:sz w:val="20"/>
          <w:szCs w:val="20"/>
        </w:rPr>
        <w:t> </w:t>
      </w:r>
      <w:r w:rsidRPr="00E61500">
        <w:rPr>
          <w:sz w:val="20"/>
          <w:szCs w:val="20"/>
        </w:rPr>
        <w:t xml:space="preserve">7 Mannheim verbindet einzigartige Shopping-Erlebnisse mit komfortablem Wohnen (85 Wohnungen), Arbeiten, Gesundheit und einem Fitness First Platinum </w:t>
      </w:r>
      <w:proofErr w:type="spellStart"/>
      <w:r w:rsidRPr="00E61500">
        <w:rPr>
          <w:sz w:val="20"/>
          <w:szCs w:val="20"/>
        </w:rPr>
        <w:t>Swim</w:t>
      </w:r>
      <w:proofErr w:type="spellEnd"/>
      <w:r w:rsidRPr="00E61500">
        <w:rPr>
          <w:sz w:val="20"/>
          <w:szCs w:val="20"/>
        </w:rPr>
        <w:t xml:space="preserve"> Club sowie dem </w:t>
      </w:r>
      <w:r w:rsidRPr="00E61500">
        <w:rPr>
          <w:sz w:val="20"/>
          <w:szCs w:val="20"/>
        </w:rPr>
        <w:lastRenderedPageBreak/>
        <w:t xml:space="preserve">Radisson </w:t>
      </w:r>
      <w:proofErr w:type="spellStart"/>
      <w:r w:rsidRPr="00E61500">
        <w:rPr>
          <w:sz w:val="20"/>
          <w:szCs w:val="20"/>
        </w:rPr>
        <w:t>Blu</w:t>
      </w:r>
      <w:proofErr w:type="spellEnd"/>
      <w:r w:rsidRPr="00E61500">
        <w:rPr>
          <w:sz w:val="20"/>
          <w:szCs w:val="20"/>
        </w:rPr>
        <w:t xml:space="preserve"> Hotel, Mannheim – mit 229 Zimmern sowie der Roof Bar mit einem atemberaubenden Blick über Mannheim. </w:t>
      </w:r>
    </w:p>
    <w:p w14:paraId="6CE91424" w14:textId="77777777" w:rsidR="001E06F8" w:rsidRPr="00E61500" w:rsidRDefault="001E06F8" w:rsidP="001E06F8">
      <w:pPr>
        <w:spacing w:afterLines="50" w:after="120" w:line="288" w:lineRule="auto"/>
        <w:ind w:right="2325"/>
        <w:jc w:val="both"/>
        <w:rPr>
          <w:sz w:val="20"/>
          <w:szCs w:val="20"/>
        </w:rPr>
      </w:pPr>
      <w:r w:rsidRPr="00E61500">
        <w:rPr>
          <w:sz w:val="20"/>
          <w:szCs w:val="20"/>
        </w:rPr>
        <w:t xml:space="preserve">Die Shops in der Mall haben von Montag bis Samstag von 10 bis 20 Uhr geöffnet, REWE von 8 bis 22 Uhr und </w:t>
      </w:r>
      <w:proofErr w:type="spellStart"/>
      <w:r w:rsidRPr="00E61500">
        <w:rPr>
          <w:sz w:val="20"/>
          <w:szCs w:val="20"/>
        </w:rPr>
        <w:t>dm</w:t>
      </w:r>
      <w:proofErr w:type="spellEnd"/>
      <w:r w:rsidRPr="00E61500">
        <w:rPr>
          <w:sz w:val="20"/>
          <w:szCs w:val="20"/>
        </w:rPr>
        <w:t xml:space="preserve"> von 8 bis 20 Uhr.</w:t>
      </w:r>
    </w:p>
    <w:p w14:paraId="44B6A084" w14:textId="3CD3DDD6" w:rsidR="001E06F8" w:rsidRPr="00E61500" w:rsidRDefault="001E06F8" w:rsidP="001E06F8">
      <w:pPr>
        <w:spacing w:afterLines="50" w:after="120" w:line="288" w:lineRule="auto"/>
        <w:ind w:right="2325"/>
        <w:jc w:val="both"/>
        <w:rPr>
          <w:sz w:val="20"/>
          <w:szCs w:val="20"/>
        </w:rPr>
      </w:pPr>
      <w:r w:rsidRPr="00E61500">
        <w:rPr>
          <w:sz w:val="20"/>
          <w:szCs w:val="20"/>
        </w:rPr>
        <w:t>Direkt im Stadtquartier befinden sich über 1.300 Parkplätze. Die Tiefgarage ist durchgehend geöffnet. Auf allen Ebenen befinden sich Familien- bzw. Behindertenplätze sowie E-Tankstellen.</w:t>
      </w:r>
    </w:p>
    <w:p w14:paraId="2056BCF3" w14:textId="77777777" w:rsidR="00CB2F60" w:rsidRPr="00DF006E" w:rsidRDefault="00CB2F60" w:rsidP="00CB2F60">
      <w:pPr>
        <w:tabs>
          <w:tab w:val="left" w:pos="2880"/>
        </w:tabs>
        <w:spacing w:afterLines="50" w:after="120" w:line="288" w:lineRule="auto"/>
        <w:ind w:right="2325"/>
        <w:rPr>
          <w:sz w:val="20"/>
          <w:szCs w:val="20"/>
        </w:rPr>
      </w:pPr>
      <w:r w:rsidRPr="00DF006E">
        <w:rPr>
          <w:sz w:val="20"/>
          <w:szCs w:val="20"/>
        </w:rPr>
        <w:t>Center-Management:</w:t>
      </w:r>
      <w:r w:rsidRPr="00DF006E">
        <w:rPr>
          <w:sz w:val="20"/>
          <w:szCs w:val="20"/>
        </w:rPr>
        <w:tab/>
        <w:t>CRM – Center &amp; Retail Management GmbH</w:t>
      </w:r>
    </w:p>
    <w:p w14:paraId="1C511A85" w14:textId="00EA284E" w:rsidR="00267AE9" w:rsidRPr="003D6403" w:rsidRDefault="00267AE9" w:rsidP="00B37A0C">
      <w:pPr>
        <w:tabs>
          <w:tab w:val="left" w:pos="2880"/>
        </w:tabs>
        <w:spacing w:afterLines="50" w:after="120" w:line="288" w:lineRule="auto"/>
        <w:ind w:right="2325"/>
        <w:rPr>
          <w:sz w:val="20"/>
          <w:szCs w:val="20"/>
        </w:rPr>
      </w:pPr>
      <w:r w:rsidRPr="003D6403">
        <w:rPr>
          <w:sz w:val="20"/>
          <w:szCs w:val="20"/>
        </w:rPr>
        <w:t>Eigentümer</w:t>
      </w:r>
      <w:r w:rsidR="003D6403">
        <w:rPr>
          <w:sz w:val="20"/>
          <w:szCs w:val="20"/>
        </w:rPr>
        <w:t>:</w:t>
      </w:r>
      <w:r w:rsidRPr="003D6403">
        <w:rPr>
          <w:sz w:val="20"/>
          <w:szCs w:val="20"/>
        </w:rPr>
        <w:tab/>
        <w:t>Institutionelle Anleger in einem Immobilien-</w:t>
      </w:r>
      <w:r w:rsidRPr="003D6403">
        <w:rPr>
          <w:sz w:val="20"/>
          <w:szCs w:val="20"/>
        </w:rPr>
        <w:br/>
      </w:r>
      <w:r w:rsidRPr="003D6403">
        <w:rPr>
          <w:sz w:val="20"/>
          <w:szCs w:val="20"/>
        </w:rPr>
        <w:tab/>
        <w:t>Spezial-AIF, verwaltet von</w:t>
      </w:r>
      <w:r w:rsidRPr="003D6403">
        <w:rPr>
          <w:sz w:val="20"/>
          <w:szCs w:val="20"/>
        </w:rPr>
        <w:br/>
      </w:r>
      <w:r w:rsidRPr="003D6403">
        <w:rPr>
          <w:sz w:val="20"/>
          <w:szCs w:val="20"/>
        </w:rPr>
        <w:tab/>
        <w:t>BMO Real Estate Partners Deutschland</w:t>
      </w:r>
    </w:p>
    <w:p w14:paraId="38386C96" w14:textId="77777777" w:rsidR="00CB2F60" w:rsidRPr="003D6403" w:rsidRDefault="00CB2F60" w:rsidP="00CB2F60">
      <w:pPr>
        <w:tabs>
          <w:tab w:val="left" w:pos="2880"/>
        </w:tabs>
        <w:spacing w:afterLines="50" w:after="120" w:line="288" w:lineRule="auto"/>
        <w:ind w:right="2325"/>
        <w:rPr>
          <w:sz w:val="20"/>
          <w:szCs w:val="20"/>
        </w:rPr>
      </w:pPr>
      <w:r w:rsidRPr="003D6403">
        <w:rPr>
          <w:sz w:val="20"/>
          <w:szCs w:val="20"/>
        </w:rPr>
        <w:t>Projektentwickler, Bauherr:</w:t>
      </w:r>
      <w:r w:rsidRPr="003D6403">
        <w:rPr>
          <w:sz w:val="20"/>
          <w:szCs w:val="20"/>
        </w:rPr>
        <w:tab/>
        <w:t>DIRINGER &amp; SCHEIDEL Unternehmensgruppe</w:t>
      </w:r>
    </w:p>
    <w:p w14:paraId="44035E9B" w14:textId="6DCE04D9" w:rsidR="009E1869" w:rsidRPr="003D6403" w:rsidRDefault="009E1869" w:rsidP="00B37A0C">
      <w:pPr>
        <w:tabs>
          <w:tab w:val="left" w:pos="2880"/>
        </w:tabs>
        <w:spacing w:afterLines="50" w:after="120" w:line="288" w:lineRule="auto"/>
        <w:ind w:right="2325"/>
        <w:rPr>
          <w:sz w:val="20"/>
          <w:szCs w:val="20"/>
        </w:rPr>
      </w:pPr>
      <w:r w:rsidRPr="003D6403">
        <w:rPr>
          <w:sz w:val="20"/>
          <w:szCs w:val="20"/>
        </w:rPr>
        <w:t>Architektur &amp; Design</w:t>
      </w:r>
      <w:r w:rsidR="00243F0F" w:rsidRPr="003D6403">
        <w:rPr>
          <w:sz w:val="20"/>
          <w:szCs w:val="20"/>
        </w:rPr>
        <w:t>:</w:t>
      </w:r>
      <w:r w:rsidR="00405EE1" w:rsidRPr="003D6403">
        <w:rPr>
          <w:sz w:val="20"/>
          <w:szCs w:val="20"/>
        </w:rPr>
        <w:tab/>
      </w:r>
      <w:proofErr w:type="spellStart"/>
      <w:r w:rsidR="006924E3" w:rsidRPr="003D6403">
        <w:rPr>
          <w:sz w:val="20"/>
          <w:szCs w:val="20"/>
        </w:rPr>
        <w:t>blocher</w:t>
      </w:r>
      <w:proofErr w:type="spellEnd"/>
      <w:r w:rsidR="006924E3" w:rsidRPr="003D6403">
        <w:rPr>
          <w:sz w:val="20"/>
          <w:szCs w:val="20"/>
        </w:rPr>
        <w:t xml:space="preserve"> </w:t>
      </w:r>
      <w:proofErr w:type="spellStart"/>
      <w:r w:rsidR="006924E3" w:rsidRPr="003D6403">
        <w:rPr>
          <w:sz w:val="20"/>
          <w:szCs w:val="20"/>
        </w:rPr>
        <w:t>partners</w:t>
      </w:r>
      <w:proofErr w:type="spellEnd"/>
    </w:p>
    <w:p w14:paraId="0592E64C" w14:textId="77777777" w:rsidR="00123080" w:rsidRPr="00DF006E" w:rsidRDefault="00123080" w:rsidP="00123080">
      <w:pPr>
        <w:tabs>
          <w:tab w:val="left" w:pos="2880"/>
        </w:tabs>
        <w:spacing w:afterLines="50" w:after="120" w:line="288" w:lineRule="auto"/>
        <w:ind w:right="2325"/>
        <w:rPr>
          <w:sz w:val="20"/>
          <w:szCs w:val="20"/>
        </w:rPr>
      </w:pPr>
      <w:r w:rsidRPr="00DF006E">
        <w:rPr>
          <w:sz w:val="20"/>
          <w:szCs w:val="20"/>
        </w:rPr>
        <w:t>Facility-Management:</w:t>
      </w:r>
      <w:r w:rsidRPr="00DF006E">
        <w:rPr>
          <w:sz w:val="20"/>
          <w:szCs w:val="20"/>
        </w:rPr>
        <w:tab/>
        <w:t>D&amp;S Gebäudemanagement</w:t>
      </w:r>
    </w:p>
    <w:p w14:paraId="6F99AFF2" w14:textId="77777777" w:rsidR="00123080" w:rsidRPr="00DF006E" w:rsidRDefault="00123080" w:rsidP="00123080">
      <w:pPr>
        <w:tabs>
          <w:tab w:val="left" w:pos="2880"/>
        </w:tabs>
        <w:spacing w:afterLines="50" w:after="120" w:line="288" w:lineRule="auto"/>
        <w:ind w:right="2325"/>
        <w:rPr>
          <w:sz w:val="20"/>
          <w:szCs w:val="20"/>
        </w:rPr>
      </w:pPr>
      <w:r w:rsidRPr="00DF006E">
        <w:rPr>
          <w:sz w:val="20"/>
          <w:szCs w:val="20"/>
        </w:rPr>
        <w:t>Property-Management:</w:t>
      </w:r>
      <w:r w:rsidRPr="00DF006E">
        <w:rPr>
          <w:sz w:val="20"/>
          <w:szCs w:val="20"/>
        </w:rPr>
        <w:tab/>
        <w:t>ACCURATA Immobilienverwaltung</w:t>
      </w:r>
    </w:p>
    <w:p w14:paraId="60182EDC" w14:textId="77777777" w:rsidR="00123080" w:rsidRPr="003D6403" w:rsidRDefault="00123080" w:rsidP="00123080">
      <w:pPr>
        <w:tabs>
          <w:tab w:val="left" w:pos="2880"/>
        </w:tabs>
        <w:spacing w:afterLines="50" w:after="120" w:line="288" w:lineRule="auto"/>
        <w:ind w:right="2325"/>
        <w:rPr>
          <w:sz w:val="20"/>
          <w:szCs w:val="20"/>
        </w:rPr>
      </w:pPr>
      <w:r w:rsidRPr="003D6403">
        <w:rPr>
          <w:sz w:val="20"/>
          <w:szCs w:val="20"/>
        </w:rPr>
        <w:t>Betreiberin Hotel</w:t>
      </w:r>
      <w:r>
        <w:rPr>
          <w:sz w:val="20"/>
          <w:szCs w:val="20"/>
        </w:rPr>
        <w:t>:</w:t>
      </w:r>
      <w:r w:rsidRPr="003D6403">
        <w:rPr>
          <w:sz w:val="20"/>
          <w:szCs w:val="20"/>
        </w:rPr>
        <w:tab/>
        <w:t>ARIVA Hotel GmbH</w:t>
      </w:r>
    </w:p>
    <w:p w14:paraId="674B9D1D" w14:textId="77777777" w:rsidR="003D6403" w:rsidRDefault="003D6403" w:rsidP="003D6403">
      <w:pPr>
        <w:spacing w:afterLines="50" w:after="120" w:line="288" w:lineRule="auto"/>
        <w:ind w:right="2325"/>
        <w:jc w:val="both"/>
        <w:rPr>
          <w:sz w:val="20"/>
          <w:szCs w:val="20"/>
        </w:rPr>
      </w:pPr>
      <w:r w:rsidRPr="00E61500">
        <w:rPr>
          <w:sz w:val="20"/>
          <w:szCs w:val="20"/>
        </w:rPr>
        <w:t>Mehr Informationen im Internet unter www.q6q7.de.</w:t>
      </w:r>
    </w:p>
    <w:p w14:paraId="74674F03" w14:textId="77777777" w:rsidR="00B37A0C" w:rsidRPr="003D6403" w:rsidRDefault="00B37A0C" w:rsidP="00B37A0C">
      <w:pPr>
        <w:tabs>
          <w:tab w:val="left" w:pos="2880"/>
        </w:tabs>
        <w:spacing w:afterLines="50" w:after="120" w:line="288" w:lineRule="auto"/>
        <w:ind w:right="2325"/>
        <w:rPr>
          <w:sz w:val="20"/>
          <w:szCs w:val="20"/>
        </w:rPr>
      </w:pPr>
    </w:p>
    <w:p w14:paraId="004F8E0F" w14:textId="77777777" w:rsidR="00D77271" w:rsidRPr="00D77271" w:rsidRDefault="00D77271" w:rsidP="00D77271">
      <w:pPr>
        <w:pBdr>
          <w:top w:val="single" w:sz="4" w:space="1" w:color="B49559"/>
          <w:left w:val="single" w:sz="4" w:space="4" w:color="B49559"/>
          <w:bottom w:val="single" w:sz="4" w:space="1" w:color="B49559"/>
          <w:right w:val="single" w:sz="4" w:space="4" w:color="B49559"/>
        </w:pBdr>
        <w:ind w:right="2325"/>
        <w:jc w:val="center"/>
        <w:rPr>
          <w:color w:val="B49559"/>
        </w:rPr>
      </w:pPr>
      <w:r w:rsidRPr="00D77271">
        <w:rPr>
          <w:color w:val="B49559"/>
        </w:rPr>
        <w:t xml:space="preserve">Veröffentlichung honorarfrei. – Bitte senden Sie ein </w:t>
      </w:r>
      <w:r w:rsidRPr="00D77271">
        <w:rPr>
          <w:b/>
          <w:color w:val="B49559"/>
          <w:u w:val="single"/>
        </w:rPr>
        <w:t>Beleg-Exemplar</w:t>
      </w:r>
      <w:r w:rsidRPr="00D77271">
        <w:rPr>
          <w:color w:val="B49559"/>
        </w:rPr>
        <w:t xml:space="preserve"> an </w:t>
      </w:r>
      <w:r w:rsidRPr="00D77271">
        <w:rPr>
          <w:color w:val="B49559"/>
        </w:rPr>
        <w:br/>
        <w:t xml:space="preserve">tower media GmbH, </w:t>
      </w:r>
      <w:proofErr w:type="spellStart"/>
      <w:r w:rsidRPr="00D77271">
        <w:rPr>
          <w:color w:val="B49559"/>
        </w:rPr>
        <w:t>Ketscher</w:t>
      </w:r>
      <w:proofErr w:type="spellEnd"/>
      <w:r w:rsidRPr="00D77271">
        <w:rPr>
          <w:color w:val="B49559"/>
        </w:rPr>
        <w:t xml:space="preserve"> Landstraße 2, 68723 Schwetzingen.</w:t>
      </w:r>
    </w:p>
    <w:p w14:paraId="070986AE" w14:textId="77777777" w:rsidR="003C2BC2" w:rsidRPr="00930829" w:rsidRDefault="003C2BC2" w:rsidP="003C2BC2">
      <w:pPr>
        <w:ind w:right="-567"/>
        <w:rPr>
          <w:b/>
          <w:color w:val="B49559"/>
          <w:sz w:val="2"/>
          <w:u w:val="single"/>
        </w:rPr>
      </w:pPr>
    </w:p>
    <w:sectPr w:rsidR="003C2BC2" w:rsidRPr="00930829" w:rsidSect="00A1642C">
      <w:headerReference w:type="default" r:id="rId12"/>
      <w:footerReference w:type="default" r:id="rId13"/>
      <w:type w:val="continuous"/>
      <w:pgSz w:w="11907" w:h="16840" w:code="9"/>
      <w:pgMar w:top="856" w:right="1134" w:bottom="805"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BA31" w14:textId="77777777" w:rsidR="00420936" w:rsidRDefault="00420936">
      <w:r>
        <w:separator/>
      </w:r>
    </w:p>
  </w:endnote>
  <w:endnote w:type="continuationSeparator" w:id="0">
    <w:p w14:paraId="1192E446" w14:textId="77777777" w:rsidR="00420936" w:rsidRDefault="0042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E0FD" w14:textId="77777777" w:rsidR="00666708" w:rsidRPr="001B24C9" w:rsidRDefault="00666708" w:rsidP="00743F6A">
    <w:pPr>
      <w:pStyle w:val="Fuzeile"/>
      <w:rPr>
        <w:color w:val="243B26"/>
        <w:sz w:val="24"/>
      </w:rPr>
    </w:pPr>
  </w:p>
  <w:p w14:paraId="117C2CD2" w14:textId="33ABAFC6" w:rsidR="00666708" w:rsidRPr="001B24C9" w:rsidRDefault="00A742AE" w:rsidP="00743F6A">
    <w:pPr>
      <w:pStyle w:val="Fuzeile"/>
      <w:jc w:val="right"/>
      <w:rPr>
        <w:color w:val="243B26"/>
        <w:sz w:val="24"/>
      </w:rPr>
    </w:pPr>
    <w:r>
      <w:rPr>
        <w:noProof/>
        <w:color w:val="243B26"/>
        <w:sz w:val="24"/>
      </w:rPr>
      <w:drawing>
        <wp:inline distT="0" distB="0" distL="0" distR="0" wp14:anchorId="3F0BCCD2" wp14:editId="6C8489E9">
          <wp:extent cx="2447290" cy="785495"/>
          <wp:effectExtent l="0" t="0" r="0" b="0"/>
          <wp:docPr id="1" name="Picture 1" descr="CRM_Logo_positiv_sRGB_web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_Logo_positiv_sRGB_web_1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785495"/>
                  </a:xfrm>
                  <a:prstGeom prst="rect">
                    <a:avLst/>
                  </a:prstGeom>
                  <a:noFill/>
                  <a:ln>
                    <a:noFill/>
                  </a:ln>
                </pic:spPr>
              </pic:pic>
            </a:graphicData>
          </a:graphic>
        </wp:inline>
      </w:drawing>
    </w:r>
  </w:p>
  <w:p w14:paraId="63D01EC6" w14:textId="77777777" w:rsidR="00666708" w:rsidRPr="00542238" w:rsidRDefault="00666708" w:rsidP="00743F6A">
    <w:pPr>
      <w:pStyle w:val="Fuzeile"/>
      <w:rPr>
        <w:color w:val="243B26"/>
        <w:sz w:val="12"/>
      </w:rPr>
    </w:pPr>
  </w:p>
  <w:p w14:paraId="42396B65" w14:textId="77777777" w:rsidR="00666708" w:rsidRPr="001B24C9" w:rsidRDefault="00666708" w:rsidP="00743F6A">
    <w:pPr>
      <w:pStyle w:val="Fuzeile"/>
      <w:ind w:left="-567"/>
      <w:jc w:val="right"/>
      <w:rPr>
        <w:color w:val="243B26"/>
        <w:sz w:val="18"/>
        <w:szCs w:val="18"/>
      </w:rPr>
    </w:pPr>
    <w:r>
      <w:rPr>
        <w:color w:val="243B26"/>
        <w:sz w:val="18"/>
        <w:szCs w:val="18"/>
      </w:rPr>
      <w:t xml:space="preserve">Ein Tochterunternehmen der </w:t>
    </w:r>
    <w:r w:rsidRPr="001B24C9">
      <w:rPr>
        <w:b/>
        <w:color w:val="243B26"/>
        <w:sz w:val="18"/>
        <w:szCs w:val="18"/>
      </w:rPr>
      <w:t>DIRINGER &amp; SCHEIDEL UNTERNEHMENSGRUPPE</w:t>
    </w:r>
  </w:p>
  <w:p w14:paraId="2FD9D6E3" w14:textId="77777777" w:rsidR="00666708" w:rsidRDefault="00666708" w:rsidP="00743F6A">
    <w:pPr>
      <w:pStyle w:val="Fuzeile"/>
      <w:ind w:left="-567"/>
      <w:jc w:val="right"/>
      <w:rPr>
        <w:color w:val="243B26"/>
        <w:sz w:val="18"/>
        <w:szCs w:val="18"/>
      </w:rPr>
    </w:pPr>
    <w:r w:rsidRPr="001B24C9">
      <w:rPr>
        <w:b/>
        <w:color w:val="243B26"/>
        <w:sz w:val="18"/>
        <w:szCs w:val="18"/>
      </w:rPr>
      <w:t xml:space="preserve">Pressekontakt: </w:t>
    </w:r>
    <w:r w:rsidRPr="001B24C9">
      <w:rPr>
        <w:color w:val="243B26"/>
        <w:sz w:val="18"/>
        <w:szCs w:val="18"/>
      </w:rPr>
      <w:t xml:space="preserve">tower media GmbH | </w:t>
    </w:r>
    <w:proofErr w:type="spellStart"/>
    <w:r w:rsidRPr="001B24C9">
      <w:rPr>
        <w:color w:val="243B26"/>
        <w:sz w:val="18"/>
        <w:szCs w:val="18"/>
      </w:rPr>
      <w:t>Ketscher</w:t>
    </w:r>
    <w:proofErr w:type="spellEnd"/>
    <w:r w:rsidRPr="001B24C9">
      <w:rPr>
        <w:color w:val="243B26"/>
        <w:sz w:val="18"/>
        <w:szCs w:val="18"/>
      </w:rPr>
      <w:t xml:space="preserve"> Landstraße </w:t>
    </w:r>
    <w:r>
      <w:rPr>
        <w:color w:val="243B26"/>
        <w:sz w:val="18"/>
        <w:szCs w:val="18"/>
      </w:rPr>
      <w:t>2 | 68723 Schwetzingen</w:t>
    </w:r>
  </w:p>
  <w:p w14:paraId="53158A18" w14:textId="77777777" w:rsidR="00666708" w:rsidRPr="00B87F87" w:rsidRDefault="00666708" w:rsidP="00743F6A">
    <w:pPr>
      <w:pStyle w:val="Fuzeile"/>
      <w:ind w:left="-567"/>
      <w:jc w:val="right"/>
      <w:rPr>
        <w:color w:val="243B26"/>
        <w:sz w:val="18"/>
        <w:szCs w:val="18"/>
      </w:rPr>
    </w:pPr>
    <w:smartTag w:uri="urn:schemas-microsoft-com:office:smarttags" w:element="PersonName">
      <w:r>
        <w:rPr>
          <w:color w:val="243B26"/>
          <w:sz w:val="18"/>
          <w:szCs w:val="18"/>
        </w:rPr>
        <w:t>Stephan Bauer</w:t>
      </w:r>
    </w:smartTag>
    <w:r w:rsidRPr="00B87F87">
      <w:rPr>
        <w:color w:val="243B26"/>
        <w:sz w:val="18"/>
        <w:szCs w:val="18"/>
      </w:rPr>
      <w:t xml:space="preserve"> </w:t>
    </w:r>
    <w:r>
      <w:rPr>
        <w:color w:val="243B26"/>
        <w:sz w:val="18"/>
        <w:szCs w:val="18"/>
      </w:rPr>
      <w:t xml:space="preserve">| </w:t>
    </w:r>
    <w:r w:rsidRPr="00B87F87">
      <w:rPr>
        <w:color w:val="243B26"/>
        <w:sz w:val="18"/>
        <w:szCs w:val="18"/>
      </w:rPr>
      <w:t>Telefon 06202 – 2797-</w:t>
    </w:r>
    <w:r>
      <w:rPr>
        <w:color w:val="243B26"/>
        <w:sz w:val="18"/>
        <w:szCs w:val="18"/>
      </w:rPr>
      <w:t xml:space="preserve">170 | </w:t>
    </w:r>
    <w:proofErr w:type="spellStart"/>
    <w:r>
      <w:rPr>
        <w:color w:val="243B26"/>
        <w:sz w:val="18"/>
        <w:szCs w:val="18"/>
      </w:rPr>
      <w:t>eMail</w:t>
    </w:r>
    <w:proofErr w:type="spellEnd"/>
    <w:r>
      <w:rPr>
        <w:color w:val="243B26"/>
        <w:sz w:val="18"/>
        <w:szCs w:val="18"/>
      </w:rPr>
      <w:t xml:space="preserve"> </w:t>
    </w:r>
    <w:r w:rsidRPr="00B87F87">
      <w:rPr>
        <w:color w:val="243B26"/>
        <w:sz w:val="18"/>
        <w:szCs w:val="18"/>
      </w:rPr>
      <w:t>q6q7-presse1@tower-media.de</w:t>
    </w:r>
  </w:p>
  <w:p w14:paraId="7C5FAD6E" w14:textId="6CC38D5E" w:rsidR="00666708" w:rsidRPr="005C0A34" w:rsidRDefault="00666708" w:rsidP="00743F6A">
    <w:pPr>
      <w:pStyle w:val="Fuzeile"/>
      <w:tabs>
        <w:tab w:val="clear" w:pos="4536"/>
        <w:tab w:val="center" w:pos="4111"/>
      </w:tabs>
      <w:ind w:left="-567"/>
      <w:jc w:val="right"/>
      <w:rPr>
        <w:color w:val="243B26"/>
        <w:sz w:val="8"/>
        <w:szCs w:val="8"/>
      </w:rPr>
    </w:pPr>
    <w:r w:rsidRPr="00D77271">
      <w:rPr>
        <w:caps/>
        <w:color w:val="243B26"/>
        <w:sz w:val="8"/>
        <w:szCs w:val="8"/>
      </w:rPr>
      <w:fldChar w:fldCharType="begin"/>
    </w:r>
    <w:r w:rsidRPr="005C0A34">
      <w:rPr>
        <w:caps/>
        <w:color w:val="243B26"/>
        <w:sz w:val="8"/>
        <w:szCs w:val="8"/>
      </w:rPr>
      <w:instrText xml:space="preserve"> FILENAME \* UPPER \* MERGEFORMAT </w:instrText>
    </w:r>
    <w:r w:rsidRPr="00D77271">
      <w:rPr>
        <w:caps/>
        <w:color w:val="243B26"/>
        <w:sz w:val="8"/>
        <w:szCs w:val="8"/>
      </w:rPr>
      <w:fldChar w:fldCharType="separate"/>
    </w:r>
    <w:r w:rsidR="00B31408">
      <w:rPr>
        <w:noProof/>
        <w:color w:val="243B26"/>
        <w:sz w:val="8"/>
        <w:szCs w:val="8"/>
      </w:rPr>
      <w:t>220200 PM CORONA-BILANZ A22156583V2CL.DOCX</w:t>
    </w:r>
    <w:r w:rsidRPr="00D77271">
      <w:rPr>
        <w:caps/>
        <w:color w:val="243B26"/>
        <w:sz w:val="8"/>
        <w:szCs w:val="8"/>
      </w:rPr>
      <w:fldChar w:fldCharType="end"/>
    </w:r>
  </w:p>
  <w:p w14:paraId="7D8D58AE" w14:textId="77777777" w:rsidR="00666708" w:rsidRPr="005C0A34" w:rsidRDefault="00666708" w:rsidP="00743F6A">
    <w:pPr>
      <w:pStyle w:val="Fuzeile"/>
      <w:ind w:left="-567"/>
      <w:jc w:val="right"/>
      <w:rPr>
        <w:color w:val="243B26"/>
        <w:sz w:val="18"/>
        <w:szCs w:val="18"/>
      </w:rPr>
    </w:pPr>
  </w:p>
  <w:p w14:paraId="32901801" w14:textId="77777777" w:rsidR="00666708" w:rsidRPr="005C0A34" w:rsidRDefault="00666708" w:rsidP="00743F6A">
    <w:pPr>
      <w:pStyle w:val="Fuzeile"/>
      <w:ind w:left="-567" w:right="-567"/>
      <w:rPr>
        <w:color w:val="243B26"/>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5874" w14:textId="77777777" w:rsidR="00420936" w:rsidRDefault="00420936">
      <w:r>
        <w:separator/>
      </w:r>
    </w:p>
  </w:footnote>
  <w:footnote w:type="continuationSeparator" w:id="0">
    <w:p w14:paraId="54A485C7" w14:textId="77777777" w:rsidR="00420936" w:rsidRDefault="0042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EE45" w14:textId="77777777" w:rsidR="00666708" w:rsidRDefault="00666708" w:rsidP="00482CAD">
    <w:pPr>
      <w:pStyle w:val="Kopfzeile"/>
      <w:tabs>
        <w:tab w:val="clear" w:pos="4536"/>
        <w:tab w:val="clear" w:pos="9072"/>
        <w:tab w:val="left" w:pos="6180"/>
      </w:tabs>
    </w:pPr>
  </w:p>
  <w:p w14:paraId="32ADA69B" w14:textId="77777777" w:rsidR="00666708" w:rsidRDefault="00666708" w:rsidP="00482CAD">
    <w:pPr>
      <w:pStyle w:val="Kopfzeile"/>
      <w:tabs>
        <w:tab w:val="clear" w:pos="4536"/>
        <w:tab w:val="clear" w:pos="9072"/>
        <w:tab w:val="left" w:pos="6180"/>
      </w:tabs>
    </w:pPr>
  </w:p>
  <w:p w14:paraId="4ADD6478" w14:textId="2BCA88BB" w:rsidR="00666708" w:rsidRPr="00482CAD" w:rsidRDefault="00A742AE" w:rsidP="00482CAD">
    <w:pPr>
      <w:pStyle w:val="Kopfzeile"/>
      <w:tabs>
        <w:tab w:val="clear" w:pos="4536"/>
        <w:tab w:val="clear" w:pos="9072"/>
        <w:tab w:val="left" w:pos="6180"/>
      </w:tabs>
    </w:pPr>
    <w:r>
      <w:rPr>
        <w:noProof/>
      </w:rPr>
      <w:drawing>
        <wp:anchor distT="0" distB="0" distL="114300" distR="114300" simplePos="0" relativeHeight="251658240" behindDoc="1" locked="0" layoutInCell="1" allowOverlap="1" wp14:anchorId="5FA50E56" wp14:editId="22D6F6E6">
          <wp:simplePos x="0" y="0"/>
          <wp:positionH relativeFrom="column">
            <wp:posOffset>4933315</wp:posOffset>
          </wp:positionH>
          <wp:positionV relativeFrom="paragraph">
            <wp:posOffset>62230</wp:posOffset>
          </wp:positionV>
          <wp:extent cx="1198880" cy="1370965"/>
          <wp:effectExtent l="0" t="0" r="0" b="0"/>
          <wp:wrapNone/>
          <wp:docPr id="17" name="Picture 17"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370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43978" w14:textId="77777777" w:rsidR="00666708" w:rsidRPr="00482CAD" w:rsidRDefault="00666708" w:rsidP="00482CAD">
    <w:pPr>
      <w:tabs>
        <w:tab w:val="left" w:pos="6180"/>
      </w:tabs>
      <w:ind w:right="2325"/>
      <w:rPr>
        <w:color w:val="B49559"/>
        <w:spacing w:val="200"/>
        <w:sz w:val="40"/>
        <w:szCs w:val="40"/>
      </w:rPr>
    </w:pPr>
    <w:r w:rsidRPr="00482CAD">
      <w:rPr>
        <w:color w:val="B49559"/>
        <w:spacing w:val="200"/>
        <w:sz w:val="40"/>
        <w:szCs w:val="40"/>
      </w:rPr>
      <w:t>Pressemitteilung</w:t>
    </w:r>
  </w:p>
  <w:p w14:paraId="61FD7D52" w14:textId="77777777" w:rsidR="00666708" w:rsidRPr="005C3786" w:rsidRDefault="00666708" w:rsidP="00482CAD">
    <w:pPr>
      <w:pStyle w:val="Kopfzeile"/>
      <w:tabs>
        <w:tab w:val="clear" w:pos="4536"/>
        <w:tab w:val="clear" w:pos="9072"/>
        <w:tab w:val="right" w:pos="7328"/>
      </w:tabs>
      <w:ind w:right="2438"/>
      <w:rPr>
        <w:color w:val="B49559"/>
        <w:sz w:val="8"/>
        <w:szCs w:val="8"/>
        <w:highlight w:val="yellow"/>
      </w:rPr>
    </w:pPr>
  </w:p>
  <w:p w14:paraId="54BD8CA1" w14:textId="29D4580B" w:rsidR="00666708" w:rsidRPr="005C3786" w:rsidRDefault="00001F7D" w:rsidP="00FA377C">
    <w:pPr>
      <w:pStyle w:val="Kopfzeile"/>
      <w:tabs>
        <w:tab w:val="clear" w:pos="4536"/>
        <w:tab w:val="clear" w:pos="9072"/>
        <w:tab w:val="right" w:pos="7328"/>
      </w:tabs>
      <w:ind w:right="2438"/>
      <w:rPr>
        <w:spacing w:val="80"/>
      </w:rPr>
    </w:pPr>
    <w:r>
      <w:rPr>
        <w:color w:val="B49559"/>
        <w:spacing w:val="80"/>
      </w:rPr>
      <w:t>2</w:t>
    </w:r>
    <w:r w:rsidR="00DF006E">
      <w:rPr>
        <w:color w:val="B49559"/>
        <w:spacing w:val="80"/>
      </w:rPr>
      <w:t>2</w:t>
    </w:r>
    <w:r>
      <w:rPr>
        <w:color w:val="B49559"/>
        <w:spacing w:val="80"/>
      </w:rPr>
      <w:t>.04.2022</w:t>
    </w:r>
    <w:r w:rsidR="006636FA" w:rsidRPr="005C3786">
      <w:rPr>
        <w:color w:val="B49559"/>
        <w:spacing w:val="80"/>
      </w:rPr>
      <w:t xml:space="preserve"> </w:t>
    </w:r>
    <w:r w:rsidR="00666708" w:rsidRPr="005C3786">
      <w:rPr>
        <w:color w:val="B49559"/>
        <w:spacing w:val="80"/>
      </w:rPr>
      <w:t xml:space="preserve">| Seite </w:t>
    </w:r>
    <w:r w:rsidR="00666708" w:rsidRPr="005C3786">
      <w:rPr>
        <w:color w:val="B49559"/>
        <w:spacing w:val="80"/>
      </w:rPr>
      <w:pgNum/>
    </w:r>
    <w:r w:rsidR="00666708" w:rsidRPr="005C3786">
      <w:rPr>
        <w:color w:val="B49559"/>
        <w:spacing w:val="80"/>
      </w:rPr>
      <w:t xml:space="preserve"> von </w:t>
    </w:r>
    <w:r w:rsidR="00666708" w:rsidRPr="005C3786">
      <w:rPr>
        <w:rStyle w:val="Seitenzahl"/>
        <w:color w:val="B49559"/>
        <w:spacing w:val="80"/>
      </w:rPr>
      <w:fldChar w:fldCharType="begin"/>
    </w:r>
    <w:r w:rsidR="00666708" w:rsidRPr="005C3786">
      <w:rPr>
        <w:rStyle w:val="Seitenzahl"/>
        <w:color w:val="B49559"/>
        <w:spacing w:val="80"/>
      </w:rPr>
      <w:instrText xml:space="preserve"> NUMPAGES </w:instrText>
    </w:r>
    <w:r w:rsidR="00666708" w:rsidRPr="005C3786">
      <w:rPr>
        <w:rStyle w:val="Seitenzahl"/>
        <w:color w:val="B49559"/>
        <w:spacing w:val="80"/>
      </w:rPr>
      <w:fldChar w:fldCharType="separate"/>
    </w:r>
    <w:r w:rsidR="00420936">
      <w:rPr>
        <w:rStyle w:val="Seitenzahl"/>
        <w:noProof/>
        <w:color w:val="B49559"/>
        <w:spacing w:val="80"/>
      </w:rPr>
      <w:t>1</w:t>
    </w:r>
    <w:r w:rsidR="00666708" w:rsidRPr="005C3786">
      <w:rPr>
        <w:rStyle w:val="Seitenzahl"/>
        <w:color w:val="B49559"/>
        <w:spacing w:val="80"/>
      </w:rPr>
      <w:fldChar w:fldCharType="end"/>
    </w:r>
  </w:p>
  <w:p w14:paraId="06C8CE2A" w14:textId="77777777" w:rsidR="00666708" w:rsidRPr="00482CAD" w:rsidRDefault="00666708" w:rsidP="00482CAD">
    <w:pPr>
      <w:pStyle w:val="Kopfzeile"/>
      <w:tabs>
        <w:tab w:val="clear" w:pos="4536"/>
        <w:tab w:val="clear" w:pos="9072"/>
        <w:tab w:val="right" w:pos="7328"/>
      </w:tabs>
      <w:ind w:right="2438"/>
      <w:rPr>
        <w:sz w:val="20"/>
        <w:szCs w:val="20"/>
      </w:rPr>
    </w:pPr>
  </w:p>
  <w:p w14:paraId="6099D448" w14:textId="77777777" w:rsidR="00666708" w:rsidRPr="00482CAD" w:rsidRDefault="00666708" w:rsidP="00482CAD">
    <w:pPr>
      <w:pStyle w:val="Kopfzeile"/>
      <w:tabs>
        <w:tab w:val="clear" w:pos="4536"/>
        <w:tab w:val="clear" w:pos="9072"/>
        <w:tab w:val="right" w:pos="7328"/>
      </w:tabs>
      <w:ind w:right="2438"/>
      <w:rPr>
        <w:sz w:val="20"/>
        <w:szCs w:val="20"/>
      </w:rPr>
    </w:pPr>
  </w:p>
  <w:p w14:paraId="0871C2C0" w14:textId="77777777" w:rsidR="00666708" w:rsidRDefault="00666708" w:rsidP="00482CAD">
    <w:pPr>
      <w:pStyle w:val="Kopfzeile"/>
      <w:tabs>
        <w:tab w:val="clear" w:pos="4536"/>
        <w:tab w:val="clear" w:pos="9072"/>
        <w:tab w:val="right" w:pos="7328"/>
      </w:tabs>
      <w:ind w:right="2438"/>
      <w:rPr>
        <w:sz w:val="20"/>
        <w:szCs w:val="20"/>
      </w:rPr>
    </w:pPr>
  </w:p>
  <w:p w14:paraId="0F48E524" w14:textId="77777777" w:rsidR="00666708" w:rsidRDefault="00666708" w:rsidP="00482CAD">
    <w:pPr>
      <w:pStyle w:val="Kopfzeile"/>
      <w:tabs>
        <w:tab w:val="clear" w:pos="4536"/>
        <w:tab w:val="clear" w:pos="9072"/>
        <w:tab w:val="right" w:pos="7328"/>
      </w:tabs>
      <w:ind w:right="2438"/>
      <w:rPr>
        <w:sz w:val="20"/>
        <w:szCs w:val="20"/>
      </w:rPr>
    </w:pPr>
  </w:p>
  <w:p w14:paraId="7A8B620D" w14:textId="77777777" w:rsidR="00666708" w:rsidRDefault="00666708" w:rsidP="00482CAD">
    <w:pPr>
      <w:pStyle w:val="Kopfzeile"/>
      <w:tabs>
        <w:tab w:val="clear" w:pos="4536"/>
        <w:tab w:val="clear" w:pos="9072"/>
        <w:tab w:val="right" w:pos="7328"/>
      </w:tabs>
      <w:ind w:right="2438"/>
      <w:rPr>
        <w:sz w:val="20"/>
        <w:szCs w:val="20"/>
      </w:rPr>
    </w:pPr>
  </w:p>
  <w:p w14:paraId="503D93F8" w14:textId="77777777" w:rsidR="00666708" w:rsidRPr="00482CAD" w:rsidRDefault="00666708" w:rsidP="00482CAD">
    <w:pPr>
      <w:pStyle w:val="Kopfzeile"/>
      <w:tabs>
        <w:tab w:val="clear" w:pos="4536"/>
        <w:tab w:val="clear" w:pos="9072"/>
        <w:tab w:val="right" w:pos="7328"/>
      </w:tabs>
      <w:ind w:right="2438"/>
      <w:rPr>
        <w:sz w:val="20"/>
        <w:szCs w:val="20"/>
      </w:rPr>
    </w:pPr>
  </w:p>
  <w:p w14:paraId="656265B0" w14:textId="77777777" w:rsidR="00666708" w:rsidRPr="00482CAD" w:rsidRDefault="00666708" w:rsidP="00482CAD">
    <w:pPr>
      <w:pStyle w:val="Kopfzeile"/>
      <w:tabs>
        <w:tab w:val="clear" w:pos="4536"/>
        <w:tab w:val="clear" w:pos="9072"/>
        <w:tab w:val="right" w:pos="9639"/>
      </w:tabs>
      <w:ind w:right="2438"/>
      <w:rPr>
        <w:rStyle w:val="Seitenzahl"/>
        <w:color w:val="B49559"/>
        <w:sz w:val="20"/>
        <w:szCs w:val="20"/>
      </w:rPr>
    </w:pPr>
    <w:r w:rsidRPr="00482CAD">
      <w:rPr>
        <w:color w:val="B49559"/>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1B8"/>
    <w:multiLevelType w:val="hybridMultilevel"/>
    <w:tmpl w:val="4B2C415E"/>
    <w:lvl w:ilvl="0" w:tplc="A5A05CE6">
      <w:start w:val="1"/>
      <w:numFmt w:val="bullet"/>
      <w:lvlText w:val=""/>
      <w:lvlJc w:val="left"/>
      <w:pPr>
        <w:tabs>
          <w:tab w:val="num" w:pos="1494"/>
        </w:tabs>
        <w:ind w:left="1494" w:hanging="360"/>
      </w:pPr>
      <w:rPr>
        <w:rFonts w:ascii="Symbol" w:hAnsi="Symbol" w:hint="default"/>
        <w:color w:val="auto"/>
        <w:sz w:val="24"/>
        <w:szCs w:val="24"/>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4D3D6FD8"/>
    <w:multiLevelType w:val="hybridMultilevel"/>
    <w:tmpl w:val="16F07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B83A1E"/>
    <w:multiLevelType w:val="hybridMultilevel"/>
    <w:tmpl w:val="A5506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EE4094D"/>
    <w:multiLevelType w:val="hybridMultilevel"/>
    <w:tmpl w:val="11E28640"/>
    <w:lvl w:ilvl="0" w:tplc="842ADE90">
      <w:start w:val="1"/>
      <w:numFmt w:val="bullet"/>
      <w:lvlText w:val=""/>
      <w:lvlJc w:val="left"/>
      <w:pPr>
        <w:tabs>
          <w:tab w:val="num" w:pos="644"/>
        </w:tabs>
        <w:ind w:left="644"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4D6D1A"/>
    <w:multiLevelType w:val="hybridMultilevel"/>
    <w:tmpl w:val="BF2EF15E"/>
    <w:lvl w:ilvl="0" w:tplc="A5A05CE6">
      <w:start w:val="1"/>
      <w:numFmt w:val="bullet"/>
      <w:lvlText w:val=""/>
      <w:lvlJc w:val="left"/>
      <w:pPr>
        <w:tabs>
          <w:tab w:val="num" w:pos="360"/>
        </w:tabs>
        <w:ind w:left="360" w:hanging="360"/>
      </w:pPr>
      <w:rPr>
        <w:rFonts w:ascii="Symbol" w:hAnsi="Symbol" w:hint="default"/>
        <w:color w:val="auto"/>
        <w:sz w:val="24"/>
        <w:szCs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77A97146"/>
    <w:multiLevelType w:val="hybridMultilevel"/>
    <w:tmpl w:val="CFDCD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4980297">
    <w:abstractNumId w:val="0"/>
  </w:num>
  <w:num w:numId="2" w16cid:durableId="1210537377">
    <w:abstractNumId w:val="2"/>
  </w:num>
  <w:num w:numId="3" w16cid:durableId="1519196208">
    <w:abstractNumId w:val="4"/>
  </w:num>
  <w:num w:numId="4" w16cid:durableId="1678728620">
    <w:abstractNumId w:val="3"/>
  </w:num>
  <w:num w:numId="5" w16cid:durableId="1811944840">
    <w:abstractNumId w:val="1"/>
  </w:num>
  <w:num w:numId="6" w16cid:durableId="1170678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66"/>
    <w:rsid w:val="00001F7D"/>
    <w:rsid w:val="00005C7D"/>
    <w:rsid w:val="00026109"/>
    <w:rsid w:val="0002766F"/>
    <w:rsid w:val="00036394"/>
    <w:rsid w:val="00036F29"/>
    <w:rsid w:val="000403CF"/>
    <w:rsid w:val="000413DA"/>
    <w:rsid w:val="000445C1"/>
    <w:rsid w:val="00055436"/>
    <w:rsid w:val="000567C5"/>
    <w:rsid w:val="0006212C"/>
    <w:rsid w:val="000739F1"/>
    <w:rsid w:val="000756F0"/>
    <w:rsid w:val="00094824"/>
    <w:rsid w:val="00095458"/>
    <w:rsid w:val="00097144"/>
    <w:rsid w:val="000B2F95"/>
    <w:rsid w:val="000B343C"/>
    <w:rsid w:val="000B5AE1"/>
    <w:rsid w:val="000B6176"/>
    <w:rsid w:val="000B7A90"/>
    <w:rsid w:val="000C0858"/>
    <w:rsid w:val="000C62DD"/>
    <w:rsid w:val="000C7D16"/>
    <w:rsid w:val="000D0FB1"/>
    <w:rsid w:val="000D3ECB"/>
    <w:rsid w:val="000D4EE5"/>
    <w:rsid w:val="000D5981"/>
    <w:rsid w:val="000E336A"/>
    <w:rsid w:val="000E45B5"/>
    <w:rsid w:val="000E4E7B"/>
    <w:rsid w:val="000E7665"/>
    <w:rsid w:val="000E7741"/>
    <w:rsid w:val="000F1FFF"/>
    <w:rsid w:val="000F2D3A"/>
    <w:rsid w:val="000F797B"/>
    <w:rsid w:val="00102834"/>
    <w:rsid w:val="00112445"/>
    <w:rsid w:val="0011367D"/>
    <w:rsid w:val="00114E51"/>
    <w:rsid w:val="001171F4"/>
    <w:rsid w:val="00117F40"/>
    <w:rsid w:val="00121296"/>
    <w:rsid w:val="00123080"/>
    <w:rsid w:val="001235D7"/>
    <w:rsid w:val="00130EC0"/>
    <w:rsid w:val="001349BC"/>
    <w:rsid w:val="00134C2D"/>
    <w:rsid w:val="00137788"/>
    <w:rsid w:val="00146F70"/>
    <w:rsid w:val="001509FB"/>
    <w:rsid w:val="00151191"/>
    <w:rsid w:val="001672B8"/>
    <w:rsid w:val="00181B9F"/>
    <w:rsid w:val="00182CC2"/>
    <w:rsid w:val="00183F0A"/>
    <w:rsid w:val="001871D7"/>
    <w:rsid w:val="001B06D5"/>
    <w:rsid w:val="001B1F23"/>
    <w:rsid w:val="001B24C9"/>
    <w:rsid w:val="001B3843"/>
    <w:rsid w:val="001D0DB9"/>
    <w:rsid w:val="001D24AE"/>
    <w:rsid w:val="001E06F8"/>
    <w:rsid w:val="001E537B"/>
    <w:rsid w:val="001E63CA"/>
    <w:rsid w:val="001F2146"/>
    <w:rsid w:val="00204F63"/>
    <w:rsid w:val="00206347"/>
    <w:rsid w:val="00207EB6"/>
    <w:rsid w:val="0021107A"/>
    <w:rsid w:val="002150F3"/>
    <w:rsid w:val="00216091"/>
    <w:rsid w:val="00226827"/>
    <w:rsid w:val="0023318B"/>
    <w:rsid w:val="0023360C"/>
    <w:rsid w:val="00233682"/>
    <w:rsid w:val="0023529A"/>
    <w:rsid w:val="00240EE1"/>
    <w:rsid w:val="00243F0F"/>
    <w:rsid w:val="00245EA8"/>
    <w:rsid w:val="002525ED"/>
    <w:rsid w:val="0025633D"/>
    <w:rsid w:val="00257F49"/>
    <w:rsid w:val="00263CAE"/>
    <w:rsid w:val="002669EE"/>
    <w:rsid w:val="00267AE9"/>
    <w:rsid w:val="00276ED8"/>
    <w:rsid w:val="00281D74"/>
    <w:rsid w:val="002829DE"/>
    <w:rsid w:val="0028447E"/>
    <w:rsid w:val="00290B2C"/>
    <w:rsid w:val="00291643"/>
    <w:rsid w:val="002947E9"/>
    <w:rsid w:val="002967A1"/>
    <w:rsid w:val="002A02EC"/>
    <w:rsid w:val="002A3345"/>
    <w:rsid w:val="002A7093"/>
    <w:rsid w:val="002B0797"/>
    <w:rsid w:val="002C1E79"/>
    <w:rsid w:val="002C715A"/>
    <w:rsid w:val="002D3D2A"/>
    <w:rsid w:val="002D635D"/>
    <w:rsid w:val="002E0974"/>
    <w:rsid w:val="002E4D26"/>
    <w:rsid w:val="002E7337"/>
    <w:rsid w:val="002F54F4"/>
    <w:rsid w:val="002F7D9C"/>
    <w:rsid w:val="003029C0"/>
    <w:rsid w:val="00302C2D"/>
    <w:rsid w:val="00302E05"/>
    <w:rsid w:val="003042FF"/>
    <w:rsid w:val="00305C1B"/>
    <w:rsid w:val="00307E69"/>
    <w:rsid w:val="00311B32"/>
    <w:rsid w:val="0031234B"/>
    <w:rsid w:val="00321217"/>
    <w:rsid w:val="0032186A"/>
    <w:rsid w:val="00323BF0"/>
    <w:rsid w:val="00327D88"/>
    <w:rsid w:val="00332DF9"/>
    <w:rsid w:val="00342CAE"/>
    <w:rsid w:val="003436F6"/>
    <w:rsid w:val="00347776"/>
    <w:rsid w:val="0035112A"/>
    <w:rsid w:val="0035307C"/>
    <w:rsid w:val="0035485F"/>
    <w:rsid w:val="003618E0"/>
    <w:rsid w:val="00367101"/>
    <w:rsid w:val="00380BC0"/>
    <w:rsid w:val="00381F18"/>
    <w:rsid w:val="00382863"/>
    <w:rsid w:val="0038369B"/>
    <w:rsid w:val="003848DD"/>
    <w:rsid w:val="00396ABA"/>
    <w:rsid w:val="003975FB"/>
    <w:rsid w:val="003A49D2"/>
    <w:rsid w:val="003A4E2A"/>
    <w:rsid w:val="003B0A22"/>
    <w:rsid w:val="003B0F5A"/>
    <w:rsid w:val="003B2752"/>
    <w:rsid w:val="003B6546"/>
    <w:rsid w:val="003B7539"/>
    <w:rsid w:val="003C0305"/>
    <w:rsid w:val="003C1197"/>
    <w:rsid w:val="003C2BC2"/>
    <w:rsid w:val="003C6C7A"/>
    <w:rsid w:val="003D1691"/>
    <w:rsid w:val="003D6403"/>
    <w:rsid w:val="003D7E4C"/>
    <w:rsid w:val="003E78C1"/>
    <w:rsid w:val="003F7552"/>
    <w:rsid w:val="004030DB"/>
    <w:rsid w:val="00403691"/>
    <w:rsid w:val="00405EE1"/>
    <w:rsid w:val="00407765"/>
    <w:rsid w:val="00410E8A"/>
    <w:rsid w:val="0041427F"/>
    <w:rsid w:val="00417AC2"/>
    <w:rsid w:val="00420936"/>
    <w:rsid w:val="00420BF2"/>
    <w:rsid w:val="0042703F"/>
    <w:rsid w:val="004323BF"/>
    <w:rsid w:val="0045539A"/>
    <w:rsid w:val="004561D2"/>
    <w:rsid w:val="004701B2"/>
    <w:rsid w:val="0047134F"/>
    <w:rsid w:val="004717A0"/>
    <w:rsid w:val="00474E38"/>
    <w:rsid w:val="00482CAD"/>
    <w:rsid w:val="00486223"/>
    <w:rsid w:val="0049090B"/>
    <w:rsid w:val="004A091F"/>
    <w:rsid w:val="004A273C"/>
    <w:rsid w:val="004A32AE"/>
    <w:rsid w:val="004A337C"/>
    <w:rsid w:val="004A4110"/>
    <w:rsid w:val="004B2BB8"/>
    <w:rsid w:val="004B67B6"/>
    <w:rsid w:val="004B739A"/>
    <w:rsid w:val="004C4D6B"/>
    <w:rsid w:val="004C6A55"/>
    <w:rsid w:val="004C7FF2"/>
    <w:rsid w:val="004D08C0"/>
    <w:rsid w:val="004D36CD"/>
    <w:rsid w:val="004D7DE4"/>
    <w:rsid w:val="00503F82"/>
    <w:rsid w:val="005072F2"/>
    <w:rsid w:val="00510BE1"/>
    <w:rsid w:val="0052376C"/>
    <w:rsid w:val="00527090"/>
    <w:rsid w:val="0053417D"/>
    <w:rsid w:val="00535FE0"/>
    <w:rsid w:val="00536219"/>
    <w:rsid w:val="005408C2"/>
    <w:rsid w:val="005421B3"/>
    <w:rsid w:val="005522C8"/>
    <w:rsid w:val="00557668"/>
    <w:rsid w:val="00563FF6"/>
    <w:rsid w:val="00564B07"/>
    <w:rsid w:val="00566950"/>
    <w:rsid w:val="00581D48"/>
    <w:rsid w:val="005829F1"/>
    <w:rsid w:val="00582C0A"/>
    <w:rsid w:val="005A16E5"/>
    <w:rsid w:val="005A52C0"/>
    <w:rsid w:val="005A694A"/>
    <w:rsid w:val="005B0A3F"/>
    <w:rsid w:val="005B501D"/>
    <w:rsid w:val="005B7E79"/>
    <w:rsid w:val="005C3786"/>
    <w:rsid w:val="005C5B2C"/>
    <w:rsid w:val="005C68DF"/>
    <w:rsid w:val="005C6ABA"/>
    <w:rsid w:val="005D307F"/>
    <w:rsid w:val="005E19A7"/>
    <w:rsid w:val="005E2B90"/>
    <w:rsid w:val="005E5BBC"/>
    <w:rsid w:val="005F152E"/>
    <w:rsid w:val="005F184C"/>
    <w:rsid w:val="005F2BA7"/>
    <w:rsid w:val="005F4949"/>
    <w:rsid w:val="005F5C8D"/>
    <w:rsid w:val="00600ACC"/>
    <w:rsid w:val="006043FD"/>
    <w:rsid w:val="00622F61"/>
    <w:rsid w:val="00623FD9"/>
    <w:rsid w:val="00627658"/>
    <w:rsid w:val="00630EFA"/>
    <w:rsid w:val="00634618"/>
    <w:rsid w:val="00634E6F"/>
    <w:rsid w:val="00635D80"/>
    <w:rsid w:val="006407AF"/>
    <w:rsid w:val="00640C30"/>
    <w:rsid w:val="00642BD7"/>
    <w:rsid w:val="006462B0"/>
    <w:rsid w:val="006502C6"/>
    <w:rsid w:val="00650C2B"/>
    <w:rsid w:val="00657177"/>
    <w:rsid w:val="006636FA"/>
    <w:rsid w:val="00666708"/>
    <w:rsid w:val="006832F2"/>
    <w:rsid w:val="006836E4"/>
    <w:rsid w:val="00684EE5"/>
    <w:rsid w:val="006850C1"/>
    <w:rsid w:val="00687F7A"/>
    <w:rsid w:val="00690A91"/>
    <w:rsid w:val="00692332"/>
    <w:rsid w:val="006924E3"/>
    <w:rsid w:val="00692986"/>
    <w:rsid w:val="00696DA1"/>
    <w:rsid w:val="006A6FA1"/>
    <w:rsid w:val="006B3EA4"/>
    <w:rsid w:val="006C0624"/>
    <w:rsid w:val="006C2340"/>
    <w:rsid w:val="006C262E"/>
    <w:rsid w:val="006C36FF"/>
    <w:rsid w:val="006C5A25"/>
    <w:rsid w:val="006D46EE"/>
    <w:rsid w:val="006D75EA"/>
    <w:rsid w:val="006E0D88"/>
    <w:rsid w:val="006E3C0B"/>
    <w:rsid w:val="006E4B3C"/>
    <w:rsid w:val="006E5417"/>
    <w:rsid w:val="00701712"/>
    <w:rsid w:val="007037AC"/>
    <w:rsid w:val="007107D3"/>
    <w:rsid w:val="00713E84"/>
    <w:rsid w:val="00714226"/>
    <w:rsid w:val="007169B7"/>
    <w:rsid w:val="007240C8"/>
    <w:rsid w:val="00726581"/>
    <w:rsid w:val="00727148"/>
    <w:rsid w:val="0072769C"/>
    <w:rsid w:val="007313BA"/>
    <w:rsid w:val="00732703"/>
    <w:rsid w:val="00734AC6"/>
    <w:rsid w:val="0074037F"/>
    <w:rsid w:val="007425E1"/>
    <w:rsid w:val="00743F6A"/>
    <w:rsid w:val="00746DC5"/>
    <w:rsid w:val="00751258"/>
    <w:rsid w:val="007559AE"/>
    <w:rsid w:val="007569CC"/>
    <w:rsid w:val="007578E0"/>
    <w:rsid w:val="00762466"/>
    <w:rsid w:val="00764C0E"/>
    <w:rsid w:val="007706CE"/>
    <w:rsid w:val="007711CA"/>
    <w:rsid w:val="00774A31"/>
    <w:rsid w:val="00775E99"/>
    <w:rsid w:val="00781861"/>
    <w:rsid w:val="007829A2"/>
    <w:rsid w:val="00784E06"/>
    <w:rsid w:val="007860BE"/>
    <w:rsid w:val="00791901"/>
    <w:rsid w:val="007B5BCF"/>
    <w:rsid w:val="007B70AE"/>
    <w:rsid w:val="007C05BA"/>
    <w:rsid w:val="007D6C83"/>
    <w:rsid w:val="007E004B"/>
    <w:rsid w:val="007E3A2B"/>
    <w:rsid w:val="007E6362"/>
    <w:rsid w:val="007E6744"/>
    <w:rsid w:val="007F6352"/>
    <w:rsid w:val="00804969"/>
    <w:rsid w:val="00805F25"/>
    <w:rsid w:val="0080745D"/>
    <w:rsid w:val="00810F6A"/>
    <w:rsid w:val="0081690A"/>
    <w:rsid w:val="0082017F"/>
    <w:rsid w:val="00825425"/>
    <w:rsid w:val="00832A0F"/>
    <w:rsid w:val="0084190F"/>
    <w:rsid w:val="00851837"/>
    <w:rsid w:val="0086148D"/>
    <w:rsid w:val="00863FA4"/>
    <w:rsid w:val="00865180"/>
    <w:rsid w:val="00866F3C"/>
    <w:rsid w:val="0087021C"/>
    <w:rsid w:val="008719F9"/>
    <w:rsid w:val="00873937"/>
    <w:rsid w:val="00874DFB"/>
    <w:rsid w:val="0087694D"/>
    <w:rsid w:val="008777C3"/>
    <w:rsid w:val="008900EF"/>
    <w:rsid w:val="00892A9B"/>
    <w:rsid w:val="00892C6A"/>
    <w:rsid w:val="0089345B"/>
    <w:rsid w:val="00894A98"/>
    <w:rsid w:val="008A1BA2"/>
    <w:rsid w:val="008A551E"/>
    <w:rsid w:val="008A79DC"/>
    <w:rsid w:val="008B583A"/>
    <w:rsid w:val="008B5A33"/>
    <w:rsid w:val="008C1CA0"/>
    <w:rsid w:val="008C2C03"/>
    <w:rsid w:val="008C3EAD"/>
    <w:rsid w:val="008E306F"/>
    <w:rsid w:val="008E3750"/>
    <w:rsid w:val="008F119F"/>
    <w:rsid w:val="008F361D"/>
    <w:rsid w:val="008F62AF"/>
    <w:rsid w:val="008F72B2"/>
    <w:rsid w:val="00906132"/>
    <w:rsid w:val="009122E7"/>
    <w:rsid w:val="0092013C"/>
    <w:rsid w:val="0092744B"/>
    <w:rsid w:val="00930829"/>
    <w:rsid w:val="00930CB7"/>
    <w:rsid w:val="00944EA4"/>
    <w:rsid w:val="009504CF"/>
    <w:rsid w:val="00950855"/>
    <w:rsid w:val="00954925"/>
    <w:rsid w:val="00954F06"/>
    <w:rsid w:val="00957E7A"/>
    <w:rsid w:val="0096439A"/>
    <w:rsid w:val="00970BD3"/>
    <w:rsid w:val="0097241C"/>
    <w:rsid w:val="00972813"/>
    <w:rsid w:val="00974104"/>
    <w:rsid w:val="00977293"/>
    <w:rsid w:val="009845C3"/>
    <w:rsid w:val="00985D4A"/>
    <w:rsid w:val="0098684D"/>
    <w:rsid w:val="009876A1"/>
    <w:rsid w:val="0099065C"/>
    <w:rsid w:val="0099227A"/>
    <w:rsid w:val="00993B8D"/>
    <w:rsid w:val="009A166F"/>
    <w:rsid w:val="009A25AA"/>
    <w:rsid w:val="009A7314"/>
    <w:rsid w:val="009B56B4"/>
    <w:rsid w:val="009C10BA"/>
    <w:rsid w:val="009C30C8"/>
    <w:rsid w:val="009C3C70"/>
    <w:rsid w:val="009C6CFE"/>
    <w:rsid w:val="009D0916"/>
    <w:rsid w:val="009D5093"/>
    <w:rsid w:val="009D636A"/>
    <w:rsid w:val="009E1869"/>
    <w:rsid w:val="009E1ABF"/>
    <w:rsid w:val="009E265A"/>
    <w:rsid w:val="009E2AC3"/>
    <w:rsid w:val="009E7E4A"/>
    <w:rsid w:val="009F36AD"/>
    <w:rsid w:val="009F4865"/>
    <w:rsid w:val="00A013FC"/>
    <w:rsid w:val="00A022CD"/>
    <w:rsid w:val="00A02C25"/>
    <w:rsid w:val="00A11AE9"/>
    <w:rsid w:val="00A11D3C"/>
    <w:rsid w:val="00A12873"/>
    <w:rsid w:val="00A12D4C"/>
    <w:rsid w:val="00A1550A"/>
    <w:rsid w:val="00A1642C"/>
    <w:rsid w:val="00A22B0B"/>
    <w:rsid w:val="00A2672E"/>
    <w:rsid w:val="00A44929"/>
    <w:rsid w:val="00A476B5"/>
    <w:rsid w:val="00A4794E"/>
    <w:rsid w:val="00A55D8A"/>
    <w:rsid w:val="00A6389C"/>
    <w:rsid w:val="00A63F40"/>
    <w:rsid w:val="00A7132E"/>
    <w:rsid w:val="00A742AE"/>
    <w:rsid w:val="00A768DA"/>
    <w:rsid w:val="00A80C89"/>
    <w:rsid w:val="00A84DB2"/>
    <w:rsid w:val="00A8621D"/>
    <w:rsid w:val="00A87129"/>
    <w:rsid w:val="00A9399C"/>
    <w:rsid w:val="00A96A61"/>
    <w:rsid w:val="00AA4816"/>
    <w:rsid w:val="00AB2FA4"/>
    <w:rsid w:val="00AB7B5A"/>
    <w:rsid w:val="00AC01E2"/>
    <w:rsid w:val="00AC4A5A"/>
    <w:rsid w:val="00AC4EC7"/>
    <w:rsid w:val="00AD0FBB"/>
    <w:rsid w:val="00AD109D"/>
    <w:rsid w:val="00AD1133"/>
    <w:rsid w:val="00AD7DCA"/>
    <w:rsid w:val="00AE37C7"/>
    <w:rsid w:val="00AE46C7"/>
    <w:rsid w:val="00AF0A31"/>
    <w:rsid w:val="00AF2B94"/>
    <w:rsid w:val="00AF5321"/>
    <w:rsid w:val="00AF6A41"/>
    <w:rsid w:val="00B11A93"/>
    <w:rsid w:val="00B12196"/>
    <w:rsid w:val="00B128F6"/>
    <w:rsid w:val="00B13509"/>
    <w:rsid w:val="00B20D77"/>
    <w:rsid w:val="00B23CDC"/>
    <w:rsid w:val="00B25AEB"/>
    <w:rsid w:val="00B263BD"/>
    <w:rsid w:val="00B26457"/>
    <w:rsid w:val="00B31408"/>
    <w:rsid w:val="00B374CD"/>
    <w:rsid w:val="00B37A0C"/>
    <w:rsid w:val="00B44453"/>
    <w:rsid w:val="00B50F59"/>
    <w:rsid w:val="00B517D8"/>
    <w:rsid w:val="00B53B2B"/>
    <w:rsid w:val="00B56559"/>
    <w:rsid w:val="00B56669"/>
    <w:rsid w:val="00B6465C"/>
    <w:rsid w:val="00B709FE"/>
    <w:rsid w:val="00B74BC4"/>
    <w:rsid w:val="00B77398"/>
    <w:rsid w:val="00B81F51"/>
    <w:rsid w:val="00B87F87"/>
    <w:rsid w:val="00B91866"/>
    <w:rsid w:val="00B922F1"/>
    <w:rsid w:val="00B96E6B"/>
    <w:rsid w:val="00BA54F2"/>
    <w:rsid w:val="00BB351D"/>
    <w:rsid w:val="00BB4C88"/>
    <w:rsid w:val="00BB7624"/>
    <w:rsid w:val="00BC74D9"/>
    <w:rsid w:val="00BD25F4"/>
    <w:rsid w:val="00BD3350"/>
    <w:rsid w:val="00BD4992"/>
    <w:rsid w:val="00BE0CB5"/>
    <w:rsid w:val="00BE28C9"/>
    <w:rsid w:val="00BE3C54"/>
    <w:rsid w:val="00BE4F62"/>
    <w:rsid w:val="00BE5439"/>
    <w:rsid w:val="00C00457"/>
    <w:rsid w:val="00C0738D"/>
    <w:rsid w:val="00C101CD"/>
    <w:rsid w:val="00C167B5"/>
    <w:rsid w:val="00C16D55"/>
    <w:rsid w:val="00C170E4"/>
    <w:rsid w:val="00C22448"/>
    <w:rsid w:val="00C22F4A"/>
    <w:rsid w:val="00C25B48"/>
    <w:rsid w:val="00C328F9"/>
    <w:rsid w:val="00C33A61"/>
    <w:rsid w:val="00C3522F"/>
    <w:rsid w:val="00C43F30"/>
    <w:rsid w:val="00C469B7"/>
    <w:rsid w:val="00C469F2"/>
    <w:rsid w:val="00C46C83"/>
    <w:rsid w:val="00C60918"/>
    <w:rsid w:val="00C76DF4"/>
    <w:rsid w:val="00C778F5"/>
    <w:rsid w:val="00C77D7F"/>
    <w:rsid w:val="00C81254"/>
    <w:rsid w:val="00C81503"/>
    <w:rsid w:val="00C85B53"/>
    <w:rsid w:val="00C86EF6"/>
    <w:rsid w:val="00C90B37"/>
    <w:rsid w:val="00C95F58"/>
    <w:rsid w:val="00CA4380"/>
    <w:rsid w:val="00CB2F60"/>
    <w:rsid w:val="00CB33D7"/>
    <w:rsid w:val="00CB53F0"/>
    <w:rsid w:val="00CB579E"/>
    <w:rsid w:val="00CB641E"/>
    <w:rsid w:val="00CC38B7"/>
    <w:rsid w:val="00CC6368"/>
    <w:rsid w:val="00CD0BAE"/>
    <w:rsid w:val="00CD5EF9"/>
    <w:rsid w:val="00CE30A7"/>
    <w:rsid w:val="00CE4456"/>
    <w:rsid w:val="00CF3CCD"/>
    <w:rsid w:val="00CF5EE5"/>
    <w:rsid w:val="00CF61F6"/>
    <w:rsid w:val="00D00C3F"/>
    <w:rsid w:val="00D03257"/>
    <w:rsid w:val="00D06BD6"/>
    <w:rsid w:val="00D236F6"/>
    <w:rsid w:val="00D245B8"/>
    <w:rsid w:val="00D33C4A"/>
    <w:rsid w:val="00D3681F"/>
    <w:rsid w:val="00D43FC4"/>
    <w:rsid w:val="00D46D18"/>
    <w:rsid w:val="00D5118D"/>
    <w:rsid w:val="00D5156E"/>
    <w:rsid w:val="00D5257B"/>
    <w:rsid w:val="00D56193"/>
    <w:rsid w:val="00D56761"/>
    <w:rsid w:val="00D625E1"/>
    <w:rsid w:val="00D66BB9"/>
    <w:rsid w:val="00D71889"/>
    <w:rsid w:val="00D7198D"/>
    <w:rsid w:val="00D71D2B"/>
    <w:rsid w:val="00D72427"/>
    <w:rsid w:val="00D753EA"/>
    <w:rsid w:val="00D771DE"/>
    <w:rsid w:val="00D77271"/>
    <w:rsid w:val="00D80420"/>
    <w:rsid w:val="00D850B0"/>
    <w:rsid w:val="00D912F7"/>
    <w:rsid w:val="00D91370"/>
    <w:rsid w:val="00D91C38"/>
    <w:rsid w:val="00D96576"/>
    <w:rsid w:val="00D974B2"/>
    <w:rsid w:val="00DA1F32"/>
    <w:rsid w:val="00DA2C1C"/>
    <w:rsid w:val="00DA63CB"/>
    <w:rsid w:val="00DB2D71"/>
    <w:rsid w:val="00DB74DD"/>
    <w:rsid w:val="00DC0E69"/>
    <w:rsid w:val="00DC6234"/>
    <w:rsid w:val="00DC76B8"/>
    <w:rsid w:val="00DC77A9"/>
    <w:rsid w:val="00DD09FE"/>
    <w:rsid w:val="00DD2176"/>
    <w:rsid w:val="00DD31D4"/>
    <w:rsid w:val="00DD6007"/>
    <w:rsid w:val="00DE138E"/>
    <w:rsid w:val="00DE63D1"/>
    <w:rsid w:val="00DE75BE"/>
    <w:rsid w:val="00DF006E"/>
    <w:rsid w:val="00DF0406"/>
    <w:rsid w:val="00DF0829"/>
    <w:rsid w:val="00E035C6"/>
    <w:rsid w:val="00E122B6"/>
    <w:rsid w:val="00E144B6"/>
    <w:rsid w:val="00E21E2A"/>
    <w:rsid w:val="00E22E4E"/>
    <w:rsid w:val="00E32A85"/>
    <w:rsid w:val="00E4037C"/>
    <w:rsid w:val="00E40ACB"/>
    <w:rsid w:val="00E40CCE"/>
    <w:rsid w:val="00E45A31"/>
    <w:rsid w:val="00E52ED0"/>
    <w:rsid w:val="00E60595"/>
    <w:rsid w:val="00E60FE6"/>
    <w:rsid w:val="00E61500"/>
    <w:rsid w:val="00E61F64"/>
    <w:rsid w:val="00E6546E"/>
    <w:rsid w:val="00E654B4"/>
    <w:rsid w:val="00E67827"/>
    <w:rsid w:val="00E704F4"/>
    <w:rsid w:val="00E74969"/>
    <w:rsid w:val="00E768F0"/>
    <w:rsid w:val="00E76CDD"/>
    <w:rsid w:val="00E8013B"/>
    <w:rsid w:val="00E80D77"/>
    <w:rsid w:val="00E8302B"/>
    <w:rsid w:val="00E86EB9"/>
    <w:rsid w:val="00E91071"/>
    <w:rsid w:val="00EA0D81"/>
    <w:rsid w:val="00EA7C2C"/>
    <w:rsid w:val="00EB1186"/>
    <w:rsid w:val="00EB535E"/>
    <w:rsid w:val="00EC56CE"/>
    <w:rsid w:val="00ED071B"/>
    <w:rsid w:val="00ED31E2"/>
    <w:rsid w:val="00ED4788"/>
    <w:rsid w:val="00ED6659"/>
    <w:rsid w:val="00ED6BB8"/>
    <w:rsid w:val="00EE474B"/>
    <w:rsid w:val="00EE498C"/>
    <w:rsid w:val="00EF130C"/>
    <w:rsid w:val="00EF4304"/>
    <w:rsid w:val="00EF5C1A"/>
    <w:rsid w:val="00EF6F9A"/>
    <w:rsid w:val="00F000D8"/>
    <w:rsid w:val="00F03BEF"/>
    <w:rsid w:val="00F03EE3"/>
    <w:rsid w:val="00F16A5B"/>
    <w:rsid w:val="00F20062"/>
    <w:rsid w:val="00F24C9F"/>
    <w:rsid w:val="00F2722A"/>
    <w:rsid w:val="00F33646"/>
    <w:rsid w:val="00F37A4E"/>
    <w:rsid w:val="00F40700"/>
    <w:rsid w:val="00F40B24"/>
    <w:rsid w:val="00F42113"/>
    <w:rsid w:val="00F504E7"/>
    <w:rsid w:val="00F6153B"/>
    <w:rsid w:val="00F615BB"/>
    <w:rsid w:val="00F64155"/>
    <w:rsid w:val="00F64D8F"/>
    <w:rsid w:val="00F8219B"/>
    <w:rsid w:val="00F86F6A"/>
    <w:rsid w:val="00F911CC"/>
    <w:rsid w:val="00FA0D02"/>
    <w:rsid w:val="00FA257B"/>
    <w:rsid w:val="00FA377C"/>
    <w:rsid w:val="00FA380A"/>
    <w:rsid w:val="00FA6C26"/>
    <w:rsid w:val="00FB2523"/>
    <w:rsid w:val="00FB611C"/>
    <w:rsid w:val="00FB7E53"/>
    <w:rsid w:val="00FC3A2E"/>
    <w:rsid w:val="00FC3E11"/>
    <w:rsid w:val="00FC435B"/>
    <w:rsid w:val="00FD0033"/>
    <w:rsid w:val="00FD5BAF"/>
    <w:rsid w:val="00FE32F5"/>
    <w:rsid w:val="00FF1A8D"/>
    <w:rsid w:val="00FF7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2CE3ED1A"/>
  <w15:chartTrackingRefBased/>
  <w15:docId w15:val="{DC24D002-FC6E-4189-94E3-9E01A7FF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16"/>
      <w:szCs w:val="1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Zeilennummer">
    <w:name w:val="line number"/>
    <w:basedOn w:val="Absatz-Standardschriftart"/>
  </w:style>
  <w:style w:type="character" w:styleId="Seitenzahl">
    <w:name w:val="page number"/>
    <w:basedOn w:val="Absatz-Standardschriftart"/>
    <w:rsid w:val="00FE32F5"/>
  </w:style>
  <w:style w:type="character" w:styleId="Hyperlink">
    <w:name w:val="Hyperlink"/>
    <w:rsid w:val="00302E05"/>
    <w:rPr>
      <w:color w:val="0000FF"/>
      <w:u w:val="single"/>
    </w:rPr>
  </w:style>
  <w:style w:type="character" w:styleId="BesuchterLink">
    <w:name w:val="FollowedHyperlink"/>
    <w:rsid w:val="002C1E79"/>
    <w:rPr>
      <w:color w:val="800080"/>
      <w:u w:val="single"/>
    </w:rPr>
  </w:style>
  <w:style w:type="paragraph" w:styleId="Sprechblasentext">
    <w:name w:val="Balloon Text"/>
    <w:basedOn w:val="Standard"/>
    <w:link w:val="SprechblasentextZchn"/>
    <w:rsid w:val="00DE75BE"/>
    <w:rPr>
      <w:rFonts w:ascii="Segoe UI" w:hAnsi="Segoe UI" w:cs="Segoe UI"/>
      <w:sz w:val="18"/>
      <w:szCs w:val="18"/>
    </w:rPr>
  </w:style>
  <w:style w:type="character" w:customStyle="1" w:styleId="SprechblasentextZchn">
    <w:name w:val="Sprechblasentext Zchn"/>
    <w:link w:val="Sprechblasentext"/>
    <w:rsid w:val="00DE75BE"/>
    <w:rPr>
      <w:rFonts w:ascii="Segoe UI" w:hAnsi="Segoe UI" w:cs="Segoe UI"/>
      <w:sz w:val="18"/>
      <w:szCs w:val="18"/>
      <w:lang w:val="de-DE" w:eastAsia="de-DE"/>
    </w:rPr>
  </w:style>
  <w:style w:type="character" w:styleId="Hervorhebung">
    <w:name w:val="Emphasis"/>
    <w:qFormat/>
    <w:rsid w:val="00666708"/>
    <w:rPr>
      <w:i/>
      <w:iCs/>
    </w:rPr>
  </w:style>
  <w:style w:type="paragraph" w:styleId="berarbeitung">
    <w:name w:val="Revision"/>
    <w:hidden/>
    <w:uiPriority w:val="99"/>
    <w:semiHidden/>
    <w:rsid w:val="00666708"/>
    <w:rPr>
      <w:rFonts w:ascii="Arial" w:hAnsi="Arial"/>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79572">
      <w:bodyDiv w:val="1"/>
      <w:marLeft w:val="0"/>
      <w:marRight w:val="0"/>
      <w:marTop w:val="0"/>
      <w:marBottom w:val="0"/>
      <w:divBdr>
        <w:top w:val="none" w:sz="0" w:space="0" w:color="auto"/>
        <w:left w:val="none" w:sz="0" w:space="0" w:color="auto"/>
        <w:bottom w:val="none" w:sz="0" w:space="0" w:color="auto"/>
        <w:right w:val="none" w:sz="0" w:space="0" w:color="auto"/>
      </w:divBdr>
    </w:div>
    <w:div w:id="639459233">
      <w:bodyDiv w:val="1"/>
      <w:marLeft w:val="0"/>
      <w:marRight w:val="0"/>
      <w:marTop w:val="0"/>
      <w:marBottom w:val="0"/>
      <w:divBdr>
        <w:top w:val="none" w:sz="0" w:space="0" w:color="auto"/>
        <w:left w:val="none" w:sz="0" w:space="0" w:color="auto"/>
        <w:bottom w:val="none" w:sz="0" w:space="0" w:color="auto"/>
        <w:right w:val="none" w:sz="0" w:space="0" w:color="auto"/>
      </w:divBdr>
    </w:div>
    <w:div w:id="1576354775">
      <w:bodyDiv w:val="1"/>
      <w:marLeft w:val="0"/>
      <w:marRight w:val="0"/>
      <w:marTop w:val="0"/>
      <w:marBottom w:val="0"/>
      <w:divBdr>
        <w:top w:val="none" w:sz="0" w:space="0" w:color="auto"/>
        <w:left w:val="none" w:sz="0" w:space="0" w:color="auto"/>
        <w:bottom w:val="none" w:sz="0" w:space="0" w:color="auto"/>
        <w:right w:val="none" w:sz="0" w:space="0" w:color="auto"/>
      </w:divBdr>
    </w:div>
    <w:div w:id="1576940279">
      <w:bodyDiv w:val="1"/>
      <w:marLeft w:val="0"/>
      <w:marRight w:val="0"/>
      <w:marTop w:val="0"/>
      <w:marBottom w:val="0"/>
      <w:divBdr>
        <w:top w:val="none" w:sz="0" w:space="0" w:color="auto"/>
        <w:left w:val="none" w:sz="0" w:space="0" w:color="auto"/>
        <w:bottom w:val="none" w:sz="0" w:space="0" w:color="auto"/>
        <w:right w:val="none" w:sz="0" w:space="0" w:color="auto"/>
      </w:divBdr>
    </w:div>
    <w:div w:id="1640108499">
      <w:bodyDiv w:val="1"/>
      <w:marLeft w:val="0"/>
      <w:marRight w:val="0"/>
      <w:marTop w:val="0"/>
      <w:marBottom w:val="0"/>
      <w:divBdr>
        <w:top w:val="none" w:sz="0" w:space="0" w:color="auto"/>
        <w:left w:val="none" w:sz="0" w:space="0" w:color="auto"/>
        <w:bottom w:val="none" w:sz="0" w:space="0" w:color="auto"/>
        <w:right w:val="none" w:sz="0" w:space="0" w:color="auto"/>
      </w:divBdr>
    </w:div>
    <w:div w:id="2005932211">
      <w:bodyDiv w:val="1"/>
      <w:marLeft w:val="0"/>
      <w:marRight w:val="0"/>
      <w:marTop w:val="0"/>
      <w:marBottom w:val="0"/>
      <w:divBdr>
        <w:top w:val="none" w:sz="0" w:space="0" w:color="auto"/>
        <w:left w:val="none" w:sz="0" w:space="0" w:color="auto"/>
        <w:bottom w:val="none" w:sz="0" w:space="0" w:color="auto"/>
        <w:right w:val="none" w:sz="0" w:space="0" w:color="auto"/>
      </w:divBdr>
    </w:div>
    <w:div w:id="20756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30EC8-A4DA-42E4-ABB3-A0A902C18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2C62FA-2511-4F09-BC97-90173879BCE4}">
  <ds:schemaRefs>
    <ds:schemaRef ds:uri="http://schemas.microsoft.com/sharepoint/v3/contenttype/forms"/>
  </ds:schemaRefs>
</ds:datastoreItem>
</file>

<file path=customXml/itemProps3.xml><?xml version="1.0" encoding="utf-8"?>
<ds:datastoreItem xmlns:ds="http://schemas.openxmlformats.org/officeDocument/2006/customXml" ds:itemID="{8BB496D0-5262-4422-8B51-ECB0CD363D60}">
  <ds:schemaRefs>
    <ds:schemaRef ds:uri="http://schemas.openxmlformats.org/officeDocument/2006/bibliography"/>
  </ds:schemaRefs>
</ds:datastoreItem>
</file>

<file path=customXml/itemProps4.xml><?xml version="1.0" encoding="utf-8"?>
<ds:datastoreItem xmlns:ds="http://schemas.openxmlformats.org/officeDocument/2006/customXml" ds:itemID="{78FFD92D-83B0-4493-9BA4-0C1929D23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8356</Characters>
  <Application>Microsoft Office Word</Application>
  <DocSecurity>6</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cp:lastModifiedBy>sb</cp:lastModifiedBy>
  <cp:revision>2</cp:revision>
  <cp:lastPrinted>2022-03-08T14:04:00Z</cp:lastPrinted>
  <dcterms:created xsi:type="dcterms:W3CDTF">2022-04-22T11:28:00Z</dcterms:created>
  <dcterms:modified xsi:type="dcterms:W3CDTF">2022-04-22T11:28:00Z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