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3B" w:rsidRDefault="006C6C45">
      <w:pPr>
        <w:pStyle w:val="NummerDatum"/>
        <w:rPr>
          <w:rFonts w:cs="Arial"/>
        </w:rPr>
      </w:pPr>
      <w:bookmarkStart w:id="0" w:name="_Ref249518438"/>
      <w:r>
        <w:rPr>
          <w:rFonts w:cs="Arial"/>
        </w:rPr>
        <w:t>017</w:t>
      </w:r>
      <w:bookmarkStart w:id="1" w:name="_GoBack"/>
      <w:bookmarkEnd w:id="1"/>
      <w:r w:rsidR="00920FC5">
        <w:rPr>
          <w:rFonts w:cs="Arial"/>
        </w:rPr>
        <w:t>/2021</w:t>
      </w:r>
      <w:r w:rsidR="00920FC5">
        <w:rPr>
          <w:rFonts w:cs="Arial"/>
        </w:rPr>
        <w:tab/>
        <w:t>24.02.20</w:t>
      </w:r>
      <w:bookmarkEnd w:id="0"/>
      <w:r w:rsidR="00920FC5">
        <w:rPr>
          <w:rFonts w:cs="Arial"/>
        </w:rPr>
        <w:t>21</w:t>
      </w:r>
    </w:p>
    <w:p w:rsidR="00FC263B" w:rsidRDefault="00920FC5">
      <w:pPr>
        <w:pStyle w:val="KeinLeerraum"/>
        <w:rPr>
          <w:b/>
          <w:sz w:val="32"/>
          <w:szCs w:val="32"/>
        </w:rPr>
      </w:pPr>
      <w:r>
        <w:rPr>
          <w:b/>
          <w:sz w:val="32"/>
          <w:szCs w:val="32"/>
        </w:rPr>
        <w:t>Uni Osnabrück unter beliebtesten 10 Universitäten</w:t>
      </w:r>
      <w:r>
        <w:rPr>
          <w:b/>
          <w:sz w:val="32"/>
          <w:szCs w:val="32"/>
        </w:rPr>
        <w:br/>
      </w:r>
      <w:r>
        <w:rPr>
          <w:rFonts w:cs="Arial"/>
          <w:b/>
        </w:rPr>
        <w:t>Positive Bewertungen von Studierenden / Platz 10 und Auszeichnung mit dem „Study Check Award 2021“ als „Top Universität 2021“</w:t>
      </w:r>
    </w:p>
    <w:p w:rsidR="00FC263B" w:rsidRDefault="00920FC5">
      <w:pPr>
        <w:spacing w:before="100" w:beforeAutospacing="1" w:after="100" w:afterAutospacing="1" w:line="360" w:lineRule="auto"/>
        <w:rPr>
          <w:rFonts w:ascii="Arial" w:hAnsi="Arial" w:cs="Arial"/>
        </w:rPr>
      </w:pPr>
      <w:r>
        <w:rPr>
          <w:rFonts w:ascii="Arial" w:hAnsi="Arial" w:cs="Arial"/>
        </w:rPr>
        <w:t xml:space="preserve">Bei Nutzerinnen und Nutzern des Online-Bewertungsportals </w:t>
      </w:r>
      <w:r>
        <w:rPr>
          <w:rFonts w:ascii="Arial" w:hAnsi="Arial" w:cs="Arial"/>
        </w:rPr>
        <w:t>„Study Check“ zählte die Universität Osnabrück im vergangenen Jahr erstmals zu den zehn beliebtesten Universitäten in Deutschland. Im Ranking 2021 verbesserte sich die Universität Osnabrück um 48 Plätze auf den Platz 10 von 80 und erhält damit einen von ze</w:t>
      </w:r>
      <w:r>
        <w:rPr>
          <w:rFonts w:ascii="Arial" w:hAnsi="Arial" w:cs="Arial"/>
        </w:rPr>
        <w:t xml:space="preserve">hn „Study Check Awards 2021“ mit der Auszeichnung „Top Universität 2021“. Im Gesamtranking von Hochschulen und Universitäten liegt die Universität Osnabrück auf Platz 22 und verbesserte sich um 120 Plätze im Vergleich zum Vorjahr.  </w:t>
      </w:r>
    </w:p>
    <w:p w:rsidR="00FC263B" w:rsidRDefault="00920FC5">
      <w:pPr>
        <w:spacing w:before="100" w:beforeAutospacing="1" w:after="100" w:afterAutospacing="1" w:line="360" w:lineRule="auto"/>
        <w:rPr>
          <w:rFonts w:ascii="Arial" w:hAnsi="Arial" w:cs="Arial"/>
        </w:rPr>
      </w:pPr>
      <w:r>
        <w:rPr>
          <w:rFonts w:ascii="Arial" w:hAnsi="Arial" w:cs="Arial"/>
        </w:rPr>
        <w:t>„Das außergewöhnlich po</w:t>
      </w:r>
      <w:r>
        <w:rPr>
          <w:rFonts w:ascii="Arial" w:hAnsi="Arial" w:cs="Arial"/>
        </w:rPr>
        <w:t xml:space="preserve">sitive Feedback unserer Studierenden freut uns sehr!“, so Prof. Dr. Martina Blasberg-Kuhnke, Vizepräsidentin für Studium und Lehre der Universität Osnabrück.  </w:t>
      </w:r>
    </w:p>
    <w:p w:rsidR="00FC263B" w:rsidRDefault="00920FC5">
      <w:pPr>
        <w:spacing w:before="100" w:beforeAutospacing="1" w:after="100" w:afterAutospacing="1" w:line="360" w:lineRule="auto"/>
        <w:rPr>
          <w:rFonts w:ascii="Arial" w:hAnsi="Arial" w:cs="Arial"/>
        </w:rPr>
      </w:pPr>
      <w:r>
        <w:rPr>
          <w:rFonts w:ascii="Arial" w:hAnsi="Arial" w:cs="Arial"/>
        </w:rPr>
        <w:t>Beim „Study Check Award 2021“ wurden 43.274 im Jahr 2020 auf der Plattform veröffentlichte Erfah</w:t>
      </w:r>
      <w:r>
        <w:rPr>
          <w:rFonts w:ascii="Arial" w:hAnsi="Arial" w:cs="Arial"/>
        </w:rPr>
        <w:t>rungsberichte von Studierenden ausgewertet. Study Check rankte alle Einrichtungen nach einem Scorewert von maximal 15, der sich aus den drei Faktoren Sternebewertung, Weiterempfehlungsrate und Anzahl der Erfahrungsberichte zusammensetzt. Die Universität Os</w:t>
      </w:r>
      <w:r>
        <w:rPr>
          <w:rFonts w:ascii="Arial" w:hAnsi="Arial" w:cs="Arial"/>
        </w:rPr>
        <w:t>nabrück erreichte eine Bewertung von 3,8 von 5 Sternen, eine Weiterempfehlungsrate von 92% und 344 Erfahrungsberichte. Study Check ist ein unabhängiges Bewertungsportal, das angehenden Studierenden eine Entscheidungs- und Orientierungshilfe in der deutsche</w:t>
      </w:r>
      <w:r>
        <w:rPr>
          <w:rFonts w:ascii="Arial" w:hAnsi="Arial" w:cs="Arial"/>
        </w:rPr>
        <w:t xml:space="preserve">n Hochschullandschaft bietet. </w:t>
      </w:r>
    </w:p>
    <w:p w:rsidR="00FC263B" w:rsidRDefault="00920FC5">
      <w:pPr>
        <w:spacing w:before="100" w:beforeAutospacing="1" w:after="100" w:afterAutospacing="1" w:line="360" w:lineRule="auto"/>
        <w:rPr>
          <w:rFonts w:ascii="Arial" w:hAnsi="Arial" w:cs="Arial"/>
        </w:rPr>
      </w:pPr>
      <w:r>
        <w:rPr>
          <w:rFonts w:ascii="Arial" w:hAnsi="Arial" w:cs="Arial"/>
        </w:rPr>
        <w:lastRenderedPageBreak/>
        <w:t>In den individuellen Erfahrungsberichten hoben die Studierenden der Universität Osnabrück 2020 immer wieder die engagierten Dozierenden und den guten Umgang mit der Corona-Situation hervor. Mit Blick auf die letzten drei Jahr</w:t>
      </w:r>
      <w:r>
        <w:rPr>
          <w:rFonts w:ascii="Arial" w:hAnsi="Arial" w:cs="Arial"/>
        </w:rPr>
        <w:t>e bewerteten die auf Study Check registrierten Studierenden die Kategorien „Bibliothek“ (4,1 von 5 Sternen) und „Studieninhalte“ (3,9 von 5 Sternen) besonders positiv. Das Fach Cognitive Science (24 Bewertungen) und das Fach Biowissenschaften (19 Bewertung</w:t>
      </w:r>
      <w:r>
        <w:rPr>
          <w:rFonts w:ascii="Arial" w:hAnsi="Arial" w:cs="Arial"/>
        </w:rPr>
        <w:t>en) erreichten eine Weiterempfehlungsrate von 100%.</w:t>
      </w:r>
    </w:p>
    <w:p w:rsidR="00FC263B" w:rsidRDefault="00920FC5">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Frieda Berg</w:t>
      </w:r>
      <w:r>
        <w:rPr>
          <w:rFonts w:ascii="Arial" w:hAnsi="Arial" w:cs="Arial"/>
        </w:rPr>
        <w:br/>
        <w:t>Universität Osnabrück</w:t>
      </w:r>
      <w:r>
        <w:rPr>
          <w:rFonts w:ascii="Arial" w:hAnsi="Arial" w:cs="Arial"/>
        </w:rPr>
        <w:br/>
        <w:t>Kommunikation &amp; Marketing</w:t>
      </w:r>
      <w:r>
        <w:rPr>
          <w:rFonts w:ascii="Arial" w:hAnsi="Arial" w:cs="Arial"/>
        </w:rPr>
        <w:br/>
      </w:r>
      <w:hyperlink r:id="rId8" w:history="1">
        <w:r>
          <w:rPr>
            <w:rStyle w:val="Hyperlink"/>
            <w:rFonts w:ascii="Arial" w:hAnsi="Arial" w:cs="Arial"/>
          </w:rPr>
          <w:t>frieda.berg@uni-osnabrueck.de</w:t>
        </w:r>
      </w:hyperlink>
      <w:r>
        <w:rPr>
          <w:rFonts w:ascii="Arial" w:hAnsi="Arial" w:cs="Arial"/>
        </w:rPr>
        <w:br/>
        <w:t>Tel. 0541 969-4994</w:t>
      </w:r>
    </w:p>
    <w:sectPr w:rsidR="00FC263B">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FC5" w:rsidRDefault="00920FC5">
      <w:r>
        <w:separator/>
      </w:r>
    </w:p>
  </w:endnote>
  <w:endnote w:type="continuationSeparator" w:id="0">
    <w:p w:rsidR="00920FC5" w:rsidRDefault="0092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3B" w:rsidRDefault="00920FC5">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FC5" w:rsidRDefault="00920FC5">
      <w:r>
        <w:separator/>
      </w:r>
    </w:p>
  </w:footnote>
  <w:footnote w:type="continuationSeparator" w:id="0">
    <w:p w:rsidR="00920FC5" w:rsidRDefault="0092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3B" w:rsidRDefault="00920FC5">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C263B" w:rsidRDefault="00FC263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3B" w:rsidRDefault="00920FC5">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C263B" w:rsidRDefault="00920FC5">
    <w:pPr>
      <w:pStyle w:val="Kopfzeile"/>
      <w:tabs>
        <w:tab w:val="left" w:pos="5387"/>
        <w:tab w:val="right" w:pos="8618"/>
      </w:tabs>
      <w:ind w:right="360"/>
    </w:pPr>
    <w:r>
      <w:t>Universität Osnabrück</w:t>
    </w:r>
    <w:r>
      <w:rPr>
        <w:rFonts w:cs="Arial"/>
      </w:rPr>
      <w:t xml:space="preserve"> </w:t>
    </w:r>
    <w:r>
      <w:t xml:space="preserve"> Pressemitteilung</w:t>
    </w:r>
    <w:r>
      <w:rPr>
        <w:rFonts w:cs="Arial"/>
      </w:rPr>
      <w:t xml:space="preserve"> </w:t>
    </w:r>
    <w:r>
      <w:t xml:space="preserve"> </w:t>
    </w:r>
    <w:r>
      <w:rPr>
        <w:b/>
        <w:bCs/>
        <w:noProof/>
      </w:rPr>
      <w:fldChar w:fldCharType="begin"/>
    </w:r>
    <w:r>
      <w:rPr>
        <w:b/>
        <w:bCs/>
        <w:noProof/>
      </w:rPr>
      <w:instrText xml:space="preserve"> STYLEREF "Nummer / Datum" \* MERGEFORMAT </w:instrText>
    </w:r>
    <w:r>
      <w:rPr>
        <w:b/>
        <w:bCs/>
        <w:noProof/>
      </w:rPr>
      <w:fldChar w:fldCharType="separate"/>
    </w:r>
    <w:r w:rsidR="006C6C45">
      <w:rPr>
        <w:b/>
        <w:bCs/>
        <w:noProof/>
      </w:rPr>
      <w:t>017/2021</w:t>
    </w:r>
    <w:r w:rsidR="006C6C45">
      <w:rPr>
        <w:b/>
        <w:bCs/>
        <w:noProof/>
      </w:rPr>
      <w:tab/>
      <w:t>24.02.2021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3B" w:rsidRDefault="00920FC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3B"/>
    <w:rsid w:val="006C6C45"/>
    <w:rsid w:val="00920FC5"/>
    <w:rsid w:val="00FC263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0A26"/>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33400917">
      <w:bodyDiv w:val="1"/>
      <w:marLeft w:val="0"/>
      <w:marRight w:val="0"/>
      <w:marTop w:val="0"/>
      <w:marBottom w:val="0"/>
      <w:divBdr>
        <w:top w:val="none" w:sz="0" w:space="0" w:color="auto"/>
        <w:left w:val="none" w:sz="0" w:space="0" w:color="auto"/>
        <w:bottom w:val="none" w:sz="0" w:space="0" w:color="auto"/>
        <w:right w:val="none" w:sz="0" w:space="0" w:color="auto"/>
      </w:divBdr>
    </w:div>
    <w:div w:id="4495211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205927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3884158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75912047">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16103562">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a.berg@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D42-306E-2F4F-A7A8-A5881E56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8</cp:revision>
  <cp:lastPrinted>2021-02-24T14:11:00Z</cp:lastPrinted>
  <dcterms:created xsi:type="dcterms:W3CDTF">2021-02-24T09:00:00Z</dcterms:created>
  <dcterms:modified xsi:type="dcterms:W3CDTF">2021-02-24T14:11:00Z</dcterms:modified>
</cp:coreProperties>
</file>