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956" w:rsidRPr="00DB119F" w:rsidRDefault="00017956" w:rsidP="008D39AA">
      <w:pPr>
        <w:pStyle w:val="StandardWeb"/>
        <w:suppressAutoHyphens/>
        <w:spacing w:before="0" w:beforeAutospacing="0" w:after="0" w:afterAutospacing="0" w:line="300" w:lineRule="atLeast"/>
        <w:ind w:right="-993"/>
        <w:outlineLvl w:val="0"/>
        <w:rPr>
          <w:rFonts w:ascii="Arial" w:hAnsi="Arial" w:cs="Arial"/>
          <w:color w:val="AEAAAA" w:themeColor="background2" w:themeShade="BF"/>
          <w:sz w:val="15"/>
          <w:szCs w:val="16"/>
        </w:rPr>
      </w:pPr>
      <w:r w:rsidRPr="00DB119F">
        <w:rPr>
          <w:rFonts w:ascii="Arial" w:hAnsi="Arial" w:cs="Arial"/>
          <w:color w:val="AEAAAA" w:themeColor="background2" w:themeShade="BF"/>
          <w:sz w:val="15"/>
          <w:szCs w:val="16"/>
        </w:rPr>
        <w:t>Ressort</w:t>
      </w:r>
      <w:r w:rsidR="0023643E" w:rsidRPr="00DB119F">
        <w:rPr>
          <w:rFonts w:ascii="Arial" w:hAnsi="Arial" w:cs="Arial"/>
          <w:color w:val="AEAAAA" w:themeColor="background2" w:themeShade="BF"/>
          <w:sz w:val="15"/>
          <w:szCs w:val="16"/>
        </w:rPr>
        <w:t xml:space="preserve">: </w:t>
      </w:r>
      <w:r w:rsidR="00F15141" w:rsidRPr="00DB119F">
        <w:rPr>
          <w:rFonts w:ascii="Arial" w:hAnsi="Arial" w:cs="Arial"/>
          <w:color w:val="AEAAAA" w:themeColor="background2" w:themeShade="BF"/>
          <w:sz w:val="15"/>
          <w:szCs w:val="16"/>
        </w:rPr>
        <w:t>Handhabungstechnik</w:t>
      </w:r>
      <w:r w:rsidR="0023643E" w:rsidRPr="00DB119F">
        <w:rPr>
          <w:rFonts w:ascii="Arial" w:hAnsi="Arial" w:cs="Arial"/>
          <w:color w:val="AEAAAA" w:themeColor="background2" w:themeShade="BF"/>
          <w:sz w:val="15"/>
          <w:szCs w:val="16"/>
        </w:rPr>
        <w:t xml:space="preserve"> | </w:t>
      </w:r>
      <w:r w:rsidRPr="00DB119F">
        <w:rPr>
          <w:rFonts w:ascii="Arial" w:hAnsi="Arial" w:cs="Arial"/>
          <w:color w:val="AEAAAA" w:themeColor="background2" w:themeShade="BF"/>
          <w:sz w:val="15"/>
          <w:szCs w:val="16"/>
        </w:rPr>
        <w:t>Datum</w:t>
      </w:r>
      <w:r w:rsidR="0023643E" w:rsidRPr="00DB119F">
        <w:rPr>
          <w:rFonts w:ascii="Arial" w:hAnsi="Arial" w:cs="Arial"/>
          <w:color w:val="AEAAAA" w:themeColor="background2" w:themeShade="BF"/>
          <w:sz w:val="15"/>
          <w:szCs w:val="16"/>
        </w:rPr>
        <w:t xml:space="preserve">: </w:t>
      </w:r>
      <w:r w:rsidR="009F6936" w:rsidRPr="00DB119F">
        <w:rPr>
          <w:rFonts w:ascii="Arial" w:hAnsi="Arial" w:cs="Arial"/>
          <w:color w:val="AEAAAA" w:themeColor="background2" w:themeShade="BF"/>
          <w:sz w:val="15"/>
          <w:szCs w:val="16"/>
        </w:rPr>
        <w:t>1</w:t>
      </w:r>
      <w:r w:rsidR="008D39AA" w:rsidRPr="00DB119F">
        <w:rPr>
          <w:rFonts w:ascii="Arial" w:hAnsi="Arial" w:cs="Arial"/>
          <w:color w:val="AEAAAA" w:themeColor="background2" w:themeShade="BF"/>
          <w:sz w:val="15"/>
          <w:szCs w:val="16"/>
        </w:rPr>
        <w:t>5</w:t>
      </w:r>
      <w:r w:rsidR="009D5203" w:rsidRPr="00DB119F">
        <w:rPr>
          <w:rFonts w:ascii="Arial" w:hAnsi="Arial" w:cs="Arial"/>
          <w:color w:val="AEAAAA" w:themeColor="background2" w:themeShade="BF"/>
          <w:sz w:val="15"/>
          <w:szCs w:val="16"/>
        </w:rPr>
        <w:t>.03.2023</w:t>
      </w:r>
      <w:r w:rsidRPr="00DB119F">
        <w:rPr>
          <w:rFonts w:ascii="Arial" w:hAnsi="Arial" w:cs="Arial"/>
          <w:color w:val="AEAAAA" w:themeColor="background2" w:themeShade="BF"/>
          <w:sz w:val="15"/>
          <w:szCs w:val="16"/>
        </w:rPr>
        <w:t xml:space="preserve"> </w:t>
      </w:r>
      <w:r w:rsidR="0023643E" w:rsidRPr="00DB119F">
        <w:rPr>
          <w:rFonts w:ascii="Arial" w:hAnsi="Arial" w:cs="Arial"/>
          <w:color w:val="AEAAAA" w:themeColor="background2" w:themeShade="BF"/>
          <w:sz w:val="15"/>
          <w:szCs w:val="16"/>
        </w:rPr>
        <w:t xml:space="preserve">| </w:t>
      </w:r>
      <w:r w:rsidRPr="00DB119F">
        <w:rPr>
          <w:rFonts w:ascii="Arial" w:hAnsi="Arial" w:cs="Arial"/>
          <w:color w:val="AEAAAA" w:themeColor="background2" w:themeShade="BF"/>
          <w:sz w:val="15"/>
          <w:szCs w:val="16"/>
        </w:rPr>
        <w:t xml:space="preserve">Text und Bild unter: </w:t>
      </w:r>
      <w:hyperlink r:id="rId8" w:history="1">
        <w:r w:rsidR="008D39AA" w:rsidRPr="00DB119F">
          <w:rPr>
            <w:rStyle w:val="Hyperlink"/>
            <w:rFonts w:ascii="Arial" w:hAnsi="Arial" w:cs="Arial"/>
            <w:color w:val="AEAAAA" w:themeColor="background2" w:themeShade="BF"/>
            <w:sz w:val="15"/>
            <w:szCs w:val="16"/>
            <w:u w:val="none"/>
          </w:rPr>
          <w:t>www.der-</w:t>
        </w:r>
      </w:hyperlink>
      <w:r w:rsidRPr="00DB119F">
        <w:rPr>
          <w:rFonts w:ascii="Arial" w:hAnsi="Arial" w:cs="Arial"/>
          <w:color w:val="AEAAAA" w:themeColor="background2" w:themeShade="BF"/>
          <w:sz w:val="15"/>
          <w:szCs w:val="16"/>
        </w:rPr>
        <w:t>pressedienst.de/</w:t>
      </w:r>
      <w:r w:rsidR="00F15141" w:rsidRPr="00DB119F">
        <w:rPr>
          <w:rFonts w:ascii="Arial" w:hAnsi="Arial" w:cs="Arial"/>
          <w:color w:val="AEAAAA" w:themeColor="background2" w:themeShade="BF"/>
          <w:sz w:val="15"/>
          <w:szCs w:val="16"/>
        </w:rPr>
        <w:t>handhabungstechnik</w:t>
      </w:r>
    </w:p>
    <w:p w:rsidR="00017956" w:rsidRPr="00242E7B" w:rsidRDefault="00017956" w:rsidP="00251DA9">
      <w:pPr>
        <w:pStyle w:val="Textkrper"/>
        <w:suppressAutoHyphens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:rsidR="00017956" w:rsidRPr="00242E7B" w:rsidRDefault="00017956" w:rsidP="00251DA9">
      <w:pPr>
        <w:pStyle w:val="Textkrper"/>
        <w:suppressAutoHyphens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:rsidR="00290A9B" w:rsidRPr="00242E7B" w:rsidRDefault="00E64CEA" w:rsidP="00AA0E6C">
      <w:pPr>
        <w:pStyle w:val="Textkrper"/>
        <w:suppressAutoHyphens/>
        <w:spacing w:line="300" w:lineRule="atLeast"/>
        <w:ind w:right="16"/>
        <w:outlineLvl w:val="0"/>
        <w:rPr>
          <w:rFonts w:ascii="Arial" w:hAnsi="Arial" w:cs="Arial"/>
          <w:b/>
          <w:bCs/>
          <w:sz w:val="22"/>
          <w:szCs w:val="22"/>
          <w:lang w:val="de-DE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lang w:val="de-DE"/>
        </w:rPr>
        <w:t>Ventzki</w:t>
      </w:r>
      <w:proofErr w:type="spellEnd"/>
      <w:r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9D5203">
        <w:rPr>
          <w:rFonts w:ascii="Arial" w:hAnsi="Arial" w:cs="Arial"/>
          <w:b/>
          <w:bCs/>
          <w:sz w:val="22"/>
          <w:szCs w:val="22"/>
          <w:lang w:val="de-DE"/>
        </w:rPr>
        <w:t xml:space="preserve">erweitert Lieferprogramm um </w:t>
      </w:r>
      <w:proofErr w:type="spellStart"/>
      <w:r w:rsidR="009D5203">
        <w:rPr>
          <w:rFonts w:ascii="Arial" w:hAnsi="Arial" w:cs="Arial"/>
          <w:b/>
          <w:bCs/>
          <w:sz w:val="22"/>
          <w:szCs w:val="22"/>
          <w:lang w:val="de-DE"/>
        </w:rPr>
        <w:t>Palomat</w:t>
      </w:r>
      <w:proofErr w:type="spellEnd"/>
      <w:r w:rsidR="009D5203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proofErr w:type="spellStart"/>
      <w:r w:rsidR="009D5203">
        <w:rPr>
          <w:rFonts w:ascii="Arial" w:hAnsi="Arial" w:cs="Arial"/>
          <w:b/>
          <w:bCs/>
          <w:sz w:val="22"/>
          <w:szCs w:val="22"/>
          <w:lang w:val="de-DE"/>
        </w:rPr>
        <w:t>Palettenmagazine</w:t>
      </w:r>
      <w:proofErr w:type="spellEnd"/>
    </w:p>
    <w:p w:rsidR="00290A9B" w:rsidRPr="00242E7B" w:rsidRDefault="00290A9B" w:rsidP="00251DA9">
      <w:pPr>
        <w:pStyle w:val="Textkrper"/>
        <w:suppressAutoHyphens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</w:p>
    <w:p w:rsidR="00290A9B" w:rsidRPr="00242E7B" w:rsidRDefault="009D5203" w:rsidP="00251DA9">
      <w:pPr>
        <w:pStyle w:val="Textkrper"/>
        <w:suppressAutoHyphens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E</w:t>
      </w:r>
      <w:r w:rsidRPr="009D5203">
        <w:rPr>
          <w:rFonts w:ascii="Arial" w:hAnsi="Arial" w:cs="Arial"/>
          <w:b/>
          <w:bCs/>
          <w:sz w:val="28"/>
          <w:szCs w:val="28"/>
          <w:lang w:val="de-DE"/>
        </w:rPr>
        <w:t>ffiziente</w:t>
      </w:r>
      <w:r>
        <w:rPr>
          <w:rFonts w:ascii="Arial" w:hAnsi="Arial" w:cs="Arial"/>
          <w:b/>
          <w:bCs/>
          <w:sz w:val="28"/>
          <w:szCs w:val="28"/>
          <w:lang w:val="de-DE"/>
        </w:rPr>
        <w:t>r</w:t>
      </w:r>
      <w:r w:rsidRPr="009D5203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proofErr w:type="spellStart"/>
      <w:r w:rsidRPr="009D5203">
        <w:rPr>
          <w:rFonts w:ascii="Arial" w:hAnsi="Arial" w:cs="Arial"/>
          <w:b/>
          <w:bCs/>
          <w:sz w:val="28"/>
          <w:szCs w:val="28"/>
          <w:lang w:val="de-DE"/>
        </w:rPr>
        <w:t>Palettenfluss</w:t>
      </w:r>
      <w:proofErr w:type="spellEnd"/>
      <w:r w:rsidRPr="009D5203">
        <w:rPr>
          <w:rFonts w:ascii="Arial" w:hAnsi="Arial" w:cs="Arial"/>
          <w:b/>
          <w:bCs/>
          <w:sz w:val="28"/>
          <w:szCs w:val="28"/>
          <w:lang w:val="de-DE"/>
        </w:rPr>
        <w:t xml:space="preserve"> ohne manuelles Heben</w:t>
      </w:r>
    </w:p>
    <w:p w:rsidR="009D5203" w:rsidRDefault="009D5203" w:rsidP="00E64CEA">
      <w:pPr>
        <w:suppressAutoHyphens/>
        <w:rPr>
          <w:rFonts w:ascii="Arial" w:hAnsi="Arial" w:cs="Arial"/>
          <w:b/>
          <w:bCs/>
          <w:szCs w:val="22"/>
        </w:rPr>
      </w:pPr>
    </w:p>
    <w:p w:rsidR="00E64CEA" w:rsidRDefault="004A32E7" w:rsidP="00E64CEA">
      <w:pPr>
        <w:suppressAutoHyphens/>
        <w:rPr>
          <w:rFonts w:ascii="Arial" w:hAnsi="Arial" w:cs="Arial"/>
          <w:b/>
          <w:bCs/>
          <w:szCs w:val="22"/>
        </w:rPr>
      </w:pPr>
      <w:proofErr w:type="spellStart"/>
      <w:r w:rsidRPr="004A32E7">
        <w:rPr>
          <w:rFonts w:ascii="Arial" w:hAnsi="Arial" w:cs="Arial"/>
          <w:b/>
          <w:bCs/>
          <w:szCs w:val="22"/>
        </w:rPr>
        <w:t>Palettenmagazine</w:t>
      </w:r>
      <w:proofErr w:type="spellEnd"/>
      <w:r w:rsidRPr="004A32E7">
        <w:rPr>
          <w:rFonts w:ascii="Arial" w:hAnsi="Arial" w:cs="Arial"/>
          <w:b/>
          <w:bCs/>
          <w:szCs w:val="22"/>
        </w:rPr>
        <w:t xml:space="preserve"> sind ein wichtiger Bestandteil der Materialwirtschaft in vielen Unternehmen.</w:t>
      </w:r>
      <w:r>
        <w:rPr>
          <w:rFonts w:ascii="Arial" w:hAnsi="Arial" w:cs="Arial"/>
          <w:b/>
          <w:bCs/>
          <w:szCs w:val="22"/>
        </w:rPr>
        <w:t xml:space="preserve"> Zum Einsatz kommen sie</w:t>
      </w:r>
      <w:r w:rsidRPr="004A32E7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 xml:space="preserve">beispielsweise in der </w:t>
      </w:r>
      <w:r w:rsidRPr="004A32E7">
        <w:rPr>
          <w:rFonts w:ascii="Arial" w:hAnsi="Arial" w:cs="Arial"/>
          <w:b/>
          <w:bCs/>
          <w:szCs w:val="22"/>
        </w:rPr>
        <w:t>Lebensmittel</w:t>
      </w:r>
      <w:r>
        <w:rPr>
          <w:rFonts w:ascii="Arial" w:hAnsi="Arial" w:cs="Arial"/>
          <w:b/>
          <w:bCs/>
          <w:szCs w:val="22"/>
        </w:rPr>
        <w:t>-</w:t>
      </w:r>
      <w:r w:rsidRPr="004A32E7">
        <w:rPr>
          <w:rFonts w:ascii="Arial" w:hAnsi="Arial" w:cs="Arial"/>
          <w:b/>
          <w:bCs/>
          <w:szCs w:val="22"/>
        </w:rPr>
        <w:t>, Getränke</w:t>
      </w:r>
      <w:r>
        <w:rPr>
          <w:rFonts w:ascii="Arial" w:hAnsi="Arial" w:cs="Arial"/>
          <w:b/>
          <w:bCs/>
          <w:szCs w:val="22"/>
        </w:rPr>
        <w:t>- oder der</w:t>
      </w:r>
      <w:r w:rsidRPr="004A32E7">
        <w:rPr>
          <w:rFonts w:ascii="Arial" w:hAnsi="Arial" w:cs="Arial"/>
          <w:b/>
          <w:bCs/>
          <w:szCs w:val="22"/>
        </w:rPr>
        <w:t xml:space="preserve"> Logistik</w:t>
      </w:r>
      <w:r>
        <w:rPr>
          <w:rFonts w:ascii="Arial" w:hAnsi="Arial" w:cs="Arial"/>
          <w:b/>
          <w:bCs/>
          <w:szCs w:val="22"/>
        </w:rPr>
        <w:t xml:space="preserve">branche. Auch im </w:t>
      </w:r>
      <w:r w:rsidRPr="004A32E7">
        <w:rPr>
          <w:rFonts w:ascii="Arial" w:hAnsi="Arial" w:cs="Arial"/>
          <w:b/>
          <w:bCs/>
          <w:szCs w:val="22"/>
        </w:rPr>
        <w:t xml:space="preserve">Einzelhandel </w:t>
      </w:r>
      <w:r>
        <w:rPr>
          <w:rFonts w:ascii="Arial" w:hAnsi="Arial" w:cs="Arial"/>
          <w:b/>
          <w:bCs/>
          <w:szCs w:val="22"/>
        </w:rPr>
        <w:t xml:space="preserve">und in der </w:t>
      </w:r>
      <w:r w:rsidRPr="004A32E7">
        <w:rPr>
          <w:rFonts w:ascii="Arial" w:hAnsi="Arial" w:cs="Arial"/>
          <w:b/>
          <w:bCs/>
          <w:szCs w:val="22"/>
        </w:rPr>
        <w:t>Produktio</w:t>
      </w:r>
      <w:r>
        <w:rPr>
          <w:rFonts w:ascii="Arial" w:hAnsi="Arial" w:cs="Arial"/>
          <w:b/>
          <w:bCs/>
          <w:szCs w:val="22"/>
        </w:rPr>
        <w:t>n</w:t>
      </w:r>
      <w:r w:rsidRPr="004A32E7">
        <w:rPr>
          <w:rFonts w:ascii="Arial" w:hAnsi="Arial" w:cs="Arial"/>
          <w:b/>
          <w:bCs/>
          <w:szCs w:val="22"/>
        </w:rPr>
        <w:t xml:space="preserve"> ermöglichen </w:t>
      </w:r>
      <w:r>
        <w:rPr>
          <w:rFonts w:ascii="Arial" w:hAnsi="Arial" w:cs="Arial"/>
          <w:b/>
          <w:bCs/>
          <w:szCs w:val="22"/>
        </w:rPr>
        <w:t xml:space="preserve">sie </w:t>
      </w:r>
      <w:r w:rsidRPr="004A32E7">
        <w:rPr>
          <w:rFonts w:ascii="Arial" w:hAnsi="Arial" w:cs="Arial"/>
          <w:b/>
          <w:bCs/>
          <w:szCs w:val="22"/>
        </w:rPr>
        <w:t>eine effiziente Handhabung von Paletten und können dazu beitragen, die Produktivität zu steigern</w:t>
      </w:r>
      <w:r>
        <w:rPr>
          <w:rFonts w:ascii="Arial" w:hAnsi="Arial" w:cs="Arial"/>
          <w:b/>
          <w:bCs/>
          <w:szCs w:val="22"/>
        </w:rPr>
        <w:t xml:space="preserve"> und die Arbeitssicherheit zu erhöhen.</w:t>
      </w:r>
      <w:r w:rsidR="009237EF">
        <w:rPr>
          <w:rFonts w:ascii="Arial" w:hAnsi="Arial" w:cs="Arial"/>
          <w:b/>
          <w:bCs/>
          <w:szCs w:val="22"/>
        </w:rPr>
        <w:t xml:space="preserve"> Seit Januar 2023 ist </w:t>
      </w:r>
      <w:proofErr w:type="spellStart"/>
      <w:r w:rsidR="009237EF">
        <w:rPr>
          <w:rFonts w:ascii="Arial" w:hAnsi="Arial" w:cs="Arial"/>
          <w:b/>
          <w:bCs/>
          <w:szCs w:val="22"/>
        </w:rPr>
        <w:t>Ventzki</w:t>
      </w:r>
      <w:proofErr w:type="spellEnd"/>
      <w:r w:rsidR="009237EF">
        <w:rPr>
          <w:rFonts w:ascii="Arial" w:hAnsi="Arial" w:cs="Arial"/>
          <w:b/>
          <w:bCs/>
          <w:szCs w:val="22"/>
        </w:rPr>
        <w:t xml:space="preserve"> Handling Systems offizieller Händler der </w:t>
      </w:r>
      <w:proofErr w:type="spellStart"/>
      <w:r w:rsidR="009237EF">
        <w:rPr>
          <w:rFonts w:ascii="Arial" w:hAnsi="Arial" w:cs="Arial"/>
          <w:b/>
          <w:bCs/>
          <w:szCs w:val="22"/>
        </w:rPr>
        <w:t>Palettenmagazine</w:t>
      </w:r>
      <w:proofErr w:type="spellEnd"/>
      <w:r w:rsidR="009237EF">
        <w:rPr>
          <w:rFonts w:ascii="Arial" w:hAnsi="Arial" w:cs="Arial"/>
          <w:b/>
          <w:bCs/>
          <w:szCs w:val="22"/>
        </w:rPr>
        <w:t xml:space="preserve"> von </w:t>
      </w:r>
      <w:proofErr w:type="spellStart"/>
      <w:r w:rsidR="009237EF">
        <w:rPr>
          <w:rFonts w:ascii="Arial" w:hAnsi="Arial" w:cs="Arial"/>
          <w:b/>
          <w:bCs/>
          <w:szCs w:val="22"/>
        </w:rPr>
        <w:t>Palomat</w:t>
      </w:r>
      <w:proofErr w:type="spellEnd"/>
      <w:r w:rsidR="009237EF">
        <w:rPr>
          <w:rFonts w:ascii="Arial" w:hAnsi="Arial" w:cs="Arial"/>
          <w:b/>
          <w:bCs/>
          <w:szCs w:val="22"/>
        </w:rPr>
        <w:t>.</w:t>
      </w:r>
    </w:p>
    <w:p w:rsidR="009432CC" w:rsidRDefault="009432CC" w:rsidP="00251DA9">
      <w:pPr>
        <w:pStyle w:val="Textkrper"/>
        <w:suppressAutoHyphens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:rsidR="00330C13" w:rsidRDefault="00E736AB" w:rsidP="00330C13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sz w:val="22"/>
          <w:szCs w:val="22"/>
          <w:lang w:val="de-DE"/>
        </w:rPr>
      </w:pPr>
      <w:proofErr w:type="spellStart"/>
      <w:r w:rsidRPr="00E736AB">
        <w:rPr>
          <w:rFonts w:ascii="Arial" w:hAnsi="Arial" w:cs="Arial"/>
          <w:bCs/>
          <w:sz w:val="22"/>
          <w:szCs w:val="22"/>
          <w:lang w:val="de-DE"/>
        </w:rPr>
        <w:t>Palettenmagazine</w:t>
      </w:r>
      <w:proofErr w:type="spellEnd"/>
      <w:r w:rsidRPr="00E736AB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CF68FD" w:rsidRPr="00E736AB">
        <w:rPr>
          <w:rFonts w:ascii="Arial" w:hAnsi="Arial" w:cs="Arial"/>
          <w:bCs/>
          <w:sz w:val="22"/>
          <w:szCs w:val="22"/>
          <w:lang w:val="de-DE"/>
        </w:rPr>
        <w:t xml:space="preserve">ermöglichen es, </w:t>
      </w:r>
      <w:proofErr w:type="spellStart"/>
      <w:r w:rsidR="00CF68FD" w:rsidRPr="00E736AB">
        <w:rPr>
          <w:rFonts w:ascii="Arial" w:hAnsi="Arial" w:cs="Arial"/>
          <w:bCs/>
          <w:sz w:val="22"/>
          <w:szCs w:val="22"/>
          <w:lang w:val="de-DE"/>
        </w:rPr>
        <w:t>Paletten</w:t>
      </w:r>
      <w:r w:rsidR="008D39AA">
        <w:rPr>
          <w:rFonts w:ascii="Arial" w:hAnsi="Arial" w:cs="Arial"/>
          <w:bCs/>
          <w:sz w:val="22"/>
          <w:szCs w:val="22"/>
          <w:lang w:val="de-DE"/>
        </w:rPr>
        <w:t>stapel</w:t>
      </w:r>
      <w:proofErr w:type="spellEnd"/>
      <w:r w:rsidR="00CF68FD" w:rsidRPr="00E736AB">
        <w:rPr>
          <w:rFonts w:ascii="Arial" w:hAnsi="Arial" w:cs="Arial"/>
          <w:bCs/>
          <w:sz w:val="22"/>
          <w:szCs w:val="22"/>
          <w:lang w:val="de-DE"/>
        </w:rPr>
        <w:t xml:space="preserve"> automatisch zu </w:t>
      </w:r>
      <w:r w:rsidR="008D39AA">
        <w:rPr>
          <w:rFonts w:ascii="Arial" w:hAnsi="Arial" w:cs="Arial"/>
          <w:bCs/>
          <w:sz w:val="22"/>
          <w:szCs w:val="22"/>
          <w:lang w:val="de-DE"/>
        </w:rPr>
        <w:t>heben und zu senken</w:t>
      </w:r>
      <w:r w:rsidR="00CF68FD">
        <w:rPr>
          <w:rFonts w:ascii="Arial" w:hAnsi="Arial" w:cs="Arial"/>
          <w:bCs/>
          <w:sz w:val="22"/>
          <w:szCs w:val="22"/>
          <w:lang w:val="de-DE"/>
        </w:rPr>
        <w:t>.</w:t>
      </w:r>
      <w:r w:rsidR="008D39AA">
        <w:rPr>
          <w:rFonts w:ascii="Arial" w:hAnsi="Arial" w:cs="Arial"/>
          <w:bCs/>
          <w:sz w:val="22"/>
          <w:szCs w:val="22"/>
          <w:lang w:val="de-DE"/>
        </w:rPr>
        <w:t xml:space="preserve"> Somit können neue Paletten auf Bodenhöhe beispielsweise mit einem Handhubwagen</w:t>
      </w:r>
      <w:r w:rsidR="00330C13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8D39AA">
        <w:rPr>
          <w:rFonts w:ascii="Arial" w:hAnsi="Arial" w:cs="Arial"/>
          <w:bCs/>
          <w:sz w:val="22"/>
          <w:szCs w:val="22"/>
          <w:lang w:val="de-DE"/>
        </w:rPr>
        <w:t xml:space="preserve">leicht eingefügt werden. </w:t>
      </w:r>
      <w:r w:rsidR="00330C13">
        <w:rPr>
          <w:rFonts w:ascii="Arial" w:hAnsi="Arial" w:cs="Arial"/>
          <w:bCs/>
          <w:sz w:val="22"/>
          <w:szCs w:val="22"/>
          <w:lang w:val="de-DE"/>
        </w:rPr>
        <w:t xml:space="preserve">Dies spart </w:t>
      </w:r>
      <w:r w:rsidR="00CF68FD" w:rsidRPr="00E736AB">
        <w:rPr>
          <w:rFonts w:ascii="Arial" w:hAnsi="Arial" w:cs="Arial"/>
          <w:bCs/>
          <w:sz w:val="22"/>
          <w:szCs w:val="22"/>
          <w:lang w:val="de-DE"/>
        </w:rPr>
        <w:t>Zeit</w:t>
      </w:r>
      <w:r w:rsidR="00D874E9">
        <w:rPr>
          <w:rFonts w:ascii="Arial" w:hAnsi="Arial" w:cs="Arial"/>
          <w:bCs/>
          <w:sz w:val="22"/>
          <w:szCs w:val="22"/>
          <w:lang w:val="de-DE"/>
        </w:rPr>
        <w:t>,</w:t>
      </w:r>
      <w:r w:rsidR="00CF68FD" w:rsidRPr="00E736AB">
        <w:rPr>
          <w:rFonts w:ascii="Arial" w:hAnsi="Arial" w:cs="Arial"/>
          <w:bCs/>
          <w:sz w:val="22"/>
          <w:szCs w:val="22"/>
          <w:lang w:val="de-DE"/>
        </w:rPr>
        <w:t xml:space="preserve"> Kraftaufwand </w:t>
      </w:r>
      <w:r w:rsidR="00330C13">
        <w:rPr>
          <w:rFonts w:ascii="Arial" w:hAnsi="Arial" w:cs="Arial"/>
          <w:bCs/>
          <w:sz w:val="22"/>
          <w:szCs w:val="22"/>
          <w:lang w:val="de-DE"/>
        </w:rPr>
        <w:t>und hilft</w:t>
      </w:r>
      <w:r w:rsidR="00D874E9">
        <w:rPr>
          <w:rFonts w:ascii="Arial" w:hAnsi="Arial" w:cs="Arial"/>
          <w:bCs/>
          <w:sz w:val="22"/>
          <w:szCs w:val="22"/>
          <w:lang w:val="de-DE"/>
        </w:rPr>
        <w:t xml:space="preserve">, </w:t>
      </w:r>
      <w:r w:rsidR="00330C13" w:rsidRPr="00330C13">
        <w:rPr>
          <w:rFonts w:ascii="Arial" w:hAnsi="Arial" w:cs="Arial"/>
          <w:bCs/>
          <w:sz w:val="22"/>
          <w:szCs w:val="22"/>
          <w:lang w:val="de-DE"/>
        </w:rPr>
        <w:t xml:space="preserve">die Produktivität </w:t>
      </w:r>
      <w:r w:rsidR="00330C13">
        <w:rPr>
          <w:rFonts w:ascii="Arial" w:hAnsi="Arial" w:cs="Arial"/>
          <w:bCs/>
          <w:sz w:val="22"/>
          <w:szCs w:val="22"/>
          <w:lang w:val="de-DE"/>
        </w:rPr>
        <w:t xml:space="preserve">zu steigern. Zudem ist belegt, dass </w:t>
      </w:r>
      <w:proofErr w:type="spellStart"/>
      <w:r w:rsidR="008D39AA">
        <w:rPr>
          <w:rFonts w:ascii="Arial" w:hAnsi="Arial" w:cs="Arial"/>
          <w:bCs/>
          <w:sz w:val="22"/>
          <w:szCs w:val="22"/>
          <w:lang w:val="de-DE"/>
        </w:rPr>
        <w:t>Palettenmagazine</w:t>
      </w:r>
      <w:proofErr w:type="spellEnd"/>
      <w:r w:rsidR="00330C13">
        <w:rPr>
          <w:rFonts w:ascii="Arial" w:hAnsi="Arial" w:cs="Arial"/>
          <w:bCs/>
          <w:sz w:val="22"/>
          <w:szCs w:val="22"/>
          <w:lang w:val="de-DE"/>
        </w:rPr>
        <w:t xml:space="preserve"> die </w:t>
      </w:r>
      <w:r w:rsidR="00CF68FD" w:rsidRPr="00E736AB">
        <w:rPr>
          <w:rFonts w:ascii="Arial" w:hAnsi="Arial" w:cs="Arial"/>
          <w:bCs/>
          <w:sz w:val="22"/>
          <w:szCs w:val="22"/>
          <w:lang w:val="de-DE"/>
        </w:rPr>
        <w:t xml:space="preserve">Arbeitssicherheit </w:t>
      </w:r>
      <w:r w:rsidR="00CF68FD">
        <w:rPr>
          <w:rFonts w:ascii="Arial" w:hAnsi="Arial" w:cs="Arial"/>
          <w:bCs/>
          <w:sz w:val="22"/>
          <w:szCs w:val="22"/>
          <w:lang w:val="de-DE"/>
        </w:rPr>
        <w:t xml:space="preserve">deutlich </w:t>
      </w:r>
      <w:r w:rsidR="00CF68FD" w:rsidRPr="00E736AB">
        <w:rPr>
          <w:rFonts w:ascii="Arial" w:hAnsi="Arial" w:cs="Arial"/>
          <w:bCs/>
          <w:sz w:val="22"/>
          <w:szCs w:val="22"/>
          <w:lang w:val="de-DE"/>
        </w:rPr>
        <w:t>erhöh</w:t>
      </w:r>
      <w:r w:rsidR="00330C13">
        <w:rPr>
          <w:rFonts w:ascii="Arial" w:hAnsi="Arial" w:cs="Arial"/>
          <w:bCs/>
          <w:sz w:val="22"/>
          <w:szCs w:val="22"/>
          <w:lang w:val="de-DE"/>
        </w:rPr>
        <w:t>en</w:t>
      </w:r>
      <w:r w:rsidR="00CF68FD">
        <w:rPr>
          <w:rFonts w:ascii="Arial" w:hAnsi="Arial" w:cs="Arial"/>
          <w:bCs/>
          <w:sz w:val="22"/>
          <w:szCs w:val="22"/>
          <w:lang w:val="de-DE"/>
        </w:rPr>
        <w:t xml:space="preserve">. </w:t>
      </w:r>
      <w:r w:rsidR="00330C13">
        <w:rPr>
          <w:rFonts w:ascii="Arial" w:hAnsi="Arial" w:cs="Arial"/>
          <w:bCs/>
          <w:sz w:val="22"/>
          <w:szCs w:val="22"/>
          <w:lang w:val="de-DE"/>
        </w:rPr>
        <w:t>Aus diesem Grund sind sie i</w:t>
      </w:r>
      <w:r w:rsidR="00CF68FD">
        <w:rPr>
          <w:rFonts w:ascii="Arial" w:hAnsi="Arial" w:cs="Arial"/>
          <w:bCs/>
          <w:sz w:val="22"/>
          <w:szCs w:val="22"/>
          <w:lang w:val="de-DE"/>
        </w:rPr>
        <w:t>n</w:t>
      </w:r>
      <w:r w:rsidR="00330C13">
        <w:rPr>
          <w:rFonts w:ascii="Arial" w:hAnsi="Arial" w:cs="Arial"/>
          <w:bCs/>
          <w:sz w:val="22"/>
          <w:szCs w:val="22"/>
          <w:lang w:val="de-DE"/>
        </w:rPr>
        <w:t xml:space="preserve"> zahlreichen</w:t>
      </w:r>
      <w:r w:rsidR="00CF68FD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CF68FD" w:rsidRPr="00E736AB">
        <w:rPr>
          <w:rFonts w:ascii="Arial" w:hAnsi="Arial" w:cs="Arial"/>
          <w:bCs/>
          <w:sz w:val="22"/>
          <w:szCs w:val="22"/>
          <w:lang w:val="de-DE"/>
        </w:rPr>
        <w:t xml:space="preserve">Industrie- und Lagerbetrieben </w:t>
      </w:r>
      <w:r w:rsidR="00330C13">
        <w:rPr>
          <w:rFonts w:ascii="Arial" w:hAnsi="Arial" w:cs="Arial"/>
          <w:bCs/>
          <w:sz w:val="22"/>
          <w:szCs w:val="22"/>
          <w:lang w:val="de-DE"/>
        </w:rPr>
        <w:t xml:space="preserve">ein </w:t>
      </w:r>
      <w:r w:rsidRPr="00E736AB">
        <w:rPr>
          <w:rFonts w:ascii="Arial" w:hAnsi="Arial" w:cs="Arial"/>
          <w:bCs/>
          <w:sz w:val="22"/>
          <w:szCs w:val="22"/>
          <w:lang w:val="de-DE"/>
        </w:rPr>
        <w:t>unverzichtbare</w:t>
      </w:r>
      <w:r w:rsidR="00CF68FD">
        <w:rPr>
          <w:rFonts w:ascii="Arial" w:hAnsi="Arial" w:cs="Arial"/>
          <w:bCs/>
          <w:sz w:val="22"/>
          <w:szCs w:val="22"/>
          <w:lang w:val="de-DE"/>
        </w:rPr>
        <w:t>r</w:t>
      </w:r>
      <w:r w:rsidRPr="00E736AB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CF68FD" w:rsidRPr="00CF68FD">
        <w:rPr>
          <w:rFonts w:ascii="Arial" w:hAnsi="Arial" w:cs="Arial"/>
          <w:bCs/>
          <w:sz w:val="22"/>
          <w:szCs w:val="22"/>
          <w:lang w:val="de-DE"/>
        </w:rPr>
        <w:t>Bestandteil der Materialwirtschaft</w:t>
      </w:r>
      <w:r w:rsidR="00CF68FD">
        <w:rPr>
          <w:rFonts w:ascii="Arial" w:hAnsi="Arial" w:cs="Arial"/>
          <w:bCs/>
          <w:sz w:val="22"/>
          <w:szCs w:val="22"/>
          <w:lang w:val="de-DE"/>
        </w:rPr>
        <w:t xml:space="preserve">. </w:t>
      </w:r>
      <w:r w:rsidR="004A32E7">
        <w:rPr>
          <w:rFonts w:ascii="Arial" w:hAnsi="Arial" w:cs="Arial"/>
          <w:bCs/>
          <w:sz w:val="22"/>
          <w:szCs w:val="22"/>
          <w:lang w:val="de-DE"/>
        </w:rPr>
        <w:t xml:space="preserve">Nun haben </w:t>
      </w:r>
      <w:r w:rsidR="00330C13">
        <w:rPr>
          <w:rFonts w:ascii="Arial" w:hAnsi="Arial" w:cs="Arial"/>
          <w:bCs/>
          <w:sz w:val="22"/>
          <w:szCs w:val="22"/>
          <w:lang w:val="de-DE"/>
        </w:rPr>
        <w:t>die</w:t>
      </w:r>
      <w:r w:rsidR="00330C13" w:rsidRPr="00330C13">
        <w:t xml:space="preserve"> </w:t>
      </w:r>
      <w:r w:rsidR="00330C13" w:rsidRPr="00330C13">
        <w:rPr>
          <w:rFonts w:ascii="Arial" w:hAnsi="Arial" w:cs="Arial"/>
          <w:bCs/>
          <w:sz w:val="22"/>
          <w:szCs w:val="22"/>
          <w:lang w:val="de-DE"/>
        </w:rPr>
        <w:t>Handhabungsspezialisten von</w:t>
      </w:r>
      <w:r w:rsidR="00330C13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proofErr w:type="spellStart"/>
      <w:r w:rsidR="00330C13" w:rsidRPr="00330C13">
        <w:rPr>
          <w:rFonts w:ascii="Arial" w:hAnsi="Arial" w:cs="Arial"/>
          <w:bCs/>
          <w:sz w:val="22"/>
          <w:szCs w:val="22"/>
          <w:lang w:val="de-DE"/>
        </w:rPr>
        <w:t>Ventzki</w:t>
      </w:r>
      <w:proofErr w:type="spellEnd"/>
      <w:r w:rsidR="00330C13" w:rsidRPr="00330C13">
        <w:rPr>
          <w:rFonts w:ascii="Arial" w:hAnsi="Arial" w:cs="Arial"/>
          <w:bCs/>
          <w:sz w:val="22"/>
          <w:szCs w:val="22"/>
          <w:lang w:val="de-DE"/>
        </w:rPr>
        <w:t xml:space="preserve"> aus </w:t>
      </w:r>
      <w:proofErr w:type="spellStart"/>
      <w:r w:rsidR="00330C13" w:rsidRPr="00330C13">
        <w:rPr>
          <w:rFonts w:ascii="Arial" w:hAnsi="Arial" w:cs="Arial"/>
          <w:bCs/>
          <w:sz w:val="22"/>
          <w:szCs w:val="22"/>
          <w:lang w:val="de-DE"/>
        </w:rPr>
        <w:t>Eislingen</w:t>
      </w:r>
      <w:proofErr w:type="spellEnd"/>
      <w:r w:rsidR="00330C13">
        <w:rPr>
          <w:rFonts w:ascii="Arial" w:hAnsi="Arial" w:cs="Arial"/>
          <w:bCs/>
          <w:sz w:val="22"/>
          <w:szCs w:val="22"/>
          <w:lang w:val="de-DE"/>
        </w:rPr>
        <w:t xml:space="preserve"> ihr Lieferprogramm mit den </w:t>
      </w:r>
      <w:proofErr w:type="spellStart"/>
      <w:r w:rsidR="00330C13">
        <w:rPr>
          <w:rFonts w:ascii="Arial" w:hAnsi="Arial" w:cs="Arial"/>
          <w:bCs/>
          <w:sz w:val="22"/>
          <w:szCs w:val="22"/>
          <w:lang w:val="de-DE"/>
        </w:rPr>
        <w:t>Palettenmagazinen</w:t>
      </w:r>
      <w:proofErr w:type="spellEnd"/>
      <w:r w:rsidR="00330C13">
        <w:rPr>
          <w:rFonts w:ascii="Arial" w:hAnsi="Arial" w:cs="Arial"/>
          <w:bCs/>
          <w:sz w:val="22"/>
          <w:szCs w:val="22"/>
          <w:lang w:val="de-DE"/>
        </w:rPr>
        <w:t xml:space="preserve"> des dänischen Unternehmens </w:t>
      </w:r>
      <w:proofErr w:type="spellStart"/>
      <w:r w:rsidR="00330C13">
        <w:rPr>
          <w:rFonts w:ascii="Arial" w:hAnsi="Arial" w:cs="Arial"/>
          <w:bCs/>
          <w:sz w:val="22"/>
          <w:szCs w:val="22"/>
          <w:lang w:val="de-DE"/>
        </w:rPr>
        <w:t>Palomat</w:t>
      </w:r>
      <w:proofErr w:type="spellEnd"/>
      <w:r w:rsidR="00330C13">
        <w:rPr>
          <w:rFonts w:ascii="Arial" w:hAnsi="Arial" w:cs="Arial"/>
          <w:bCs/>
          <w:sz w:val="22"/>
          <w:szCs w:val="22"/>
          <w:lang w:val="de-DE"/>
        </w:rPr>
        <w:t xml:space="preserve"> ergänzt.</w:t>
      </w:r>
      <w:r w:rsidR="009F7973">
        <w:rPr>
          <w:rFonts w:ascii="Arial" w:hAnsi="Arial" w:cs="Arial"/>
          <w:bCs/>
          <w:sz w:val="22"/>
          <w:szCs w:val="22"/>
          <w:lang w:val="de-DE"/>
        </w:rPr>
        <w:t xml:space="preserve"> Diese sorgen </w:t>
      </w:r>
      <w:r w:rsidR="00510FC8" w:rsidRPr="00510FC8">
        <w:rPr>
          <w:rFonts w:ascii="Arial" w:hAnsi="Arial" w:cs="Arial"/>
          <w:bCs/>
          <w:sz w:val="22"/>
          <w:szCs w:val="22"/>
          <w:lang w:val="de-DE"/>
        </w:rPr>
        <w:t xml:space="preserve">überall </w:t>
      </w:r>
      <w:r w:rsidR="00510FC8">
        <w:rPr>
          <w:rFonts w:ascii="Arial" w:hAnsi="Arial" w:cs="Arial"/>
          <w:bCs/>
          <w:sz w:val="22"/>
          <w:szCs w:val="22"/>
          <w:lang w:val="de-DE"/>
        </w:rPr>
        <w:t xml:space="preserve">dort, </w:t>
      </w:r>
      <w:r w:rsidR="00510FC8" w:rsidRPr="00510FC8">
        <w:rPr>
          <w:rFonts w:ascii="Arial" w:hAnsi="Arial" w:cs="Arial"/>
          <w:bCs/>
          <w:sz w:val="22"/>
          <w:szCs w:val="22"/>
          <w:lang w:val="de-DE"/>
        </w:rPr>
        <w:t xml:space="preserve">wo leere Paletten auf Bodenhöhe gestapelt und </w:t>
      </w:r>
      <w:proofErr w:type="spellStart"/>
      <w:r w:rsidR="00510FC8" w:rsidRPr="00510FC8">
        <w:rPr>
          <w:rFonts w:ascii="Arial" w:hAnsi="Arial" w:cs="Arial"/>
          <w:bCs/>
          <w:sz w:val="22"/>
          <w:szCs w:val="22"/>
          <w:lang w:val="de-DE"/>
        </w:rPr>
        <w:t>entstapelt</w:t>
      </w:r>
      <w:proofErr w:type="spellEnd"/>
      <w:r w:rsidR="00510FC8" w:rsidRPr="00510FC8">
        <w:rPr>
          <w:rFonts w:ascii="Arial" w:hAnsi="Arial" w:cs="Arial"/>
          <w:bCs/>
          <w:sz w:val="22"/>
          <w:szCs w:val="22"/>
          <w:lang w:val="de-DE"/>
        </w:rPr>
        <w:t xml:space="preserve"> werden </w:t>
      </w:r>
      <w:r w:rsidR="009F7973">
        <w:rPr>
          <w:rFonts w:ascii="Arial" w:hAnsi="Arial" w:cs="Arial"/>
          <w:bCs/>
          <w:sz w:val="22"/>
          <w:szCs w:val="22"/>
          <w:lang w:val="de-DE"/>
        </w:rPr>
        <w:t xml:space="preserve">für </w:t>
      </w:r>
      <w:r w:rsidR="009F7973" w:rsidRPr="009F7973">
        <w:rPr>
          <w:rFonts w:ascii="Arial" w:hAnsi="Arial" w:cs="Arial"/>
          <w:bCs/>
          <w:sz w:val="22"/>
          <w:szCs w:val="22"/>
          <w:lang w:val="de-DE"/>
        </w:rPr>
        <w:t xml:space="preserve">effizienten </w:t>
      </w:r>
      <w:proofErr w:type="spellStart"/>
      <w:r w:rsidR="009F7973" w:rsidRPr="009F7973">
        <w:rPr>
          <w:rFonts w:ascii="Arial" w:hAnsi="Arial" w:cs="Arial"/>
          <w:bCs/>
          <w:sz w:val="22"/>
          <w:szCs w:val="22"/>
          <w:lang w:val="de-DE"/>
        </w:rPr>
        <w:t>Palettenfluss</w:t>
      </w:r>
      <w:proofErr w:type="spellEnd"/>
      <w:r w:rsidR="00510FC8">
        <w:rPr>
          <w:rFonts w:ascii="Arial" w:hAnsi="Arial" w:cs="Arial"/>
          <w:bCs/>
          <w:sz w:val="22"/>
          <w:szCs w:val="22"/>
          <w:lang w:val="de-DE"/>
        </w:rPr>
        <w:t xml:space="preserve"> – ganz </w:t>
      </w:r>
      <w:r w:rsidR="009F7973" w:rsidRPr="009F7973">
        <w:rPr>
          <w:rFonts w:ascii="Arial" w:hAnsi="Arial" w:cs="Arial"/>
          <w:bCs/>
          <w:sz w:val="22"/>
          <w:szCs w:val="22"/>
          <w:lang w:val="de-DE"/>
        </w:rPr>
        <w:t>ohne manuelles Heben von Paletten</w:t>
      </w:r>
      <w:r w:rsidR="009F7973">
        <w:rPr>
          <w:rFonts w:ascii="Arial" w:hAnsi="Arial" w:cs="Arial"/>
          <w:bCs/>
          <w:sz w:val="22"/>
          <w:szCs w:val="22"/>
          <w:lang w:val="de-DE"/>
        </w:rPr>
        <w:t>.</w:t>
      </w:r>
    </w:p>
    <w:p w:rsidR="005B63AC" w:rsidRDefault="005B63AC" w:rsidP="00330C13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:rsidR="000008C8" w:rsidRDefault="00330C13" w:rsidP="009F7973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Die </w:t>
      </w:r>
      <w:proofErr w:type="spellStart"/>
      <w:r w:rsidR="005B63AC">
        <w:rPr>
          <w:rFonts w:ascii="Arial" w:hAnsi="Arial" w:cs="Arial"/>
          <w:bCs/>
          <w:sz w:val="22"/>
          <w:szCs w:val="22"/>
          <w:lang w:val="de-DE"/>
        </w:rPr>
        <w:t>Palomat</w:t>
      </w:r>
      <w:proofErr w:type="spellEnd"/>
      <w:r w:rsidR="005B63AC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proofErr w:type="spellStart"/>
      <w:r w:rsidR="00E736AB" w:rsidRPr="00E736AB">
        <w:rPr>
          <w:rFonts w:ascii="Arial" w:hAnsi="Arial" w:cs="Arial"/>
          <w:bCs/>
          <w:sz w:val="22"/>
          <w:szCs w:val="22"/>
          <w:lang w:val="de-DE"/>
        </w:rPr>
        <w:t>Palettenmagazine</w:t>
      </w:r>
      <w:proofErr w:type="spellEnd"/>
      <w:r w:rsidR="00E736AB" w:rsidRPr="00E736AB">
        <w:rPr>
          <w:rFonts w:ascii="Arial" w:hAnsi="Arial" w:cs="Arial"/>
          <w:bCs/>
          <w:sz w:val="22"/>
          <w:szCs w:val="22"/>
          <w:lang w:val="de-DE"/>
        </w:rPr>
        <w:t xml:space="preserve"> sind in verschiedenen Größen und Ausführungen erhältlic</w:t>
      </w:r>
      <w:r>
        <w:rPr>
          <w:rFonts w:ascii="Arial" w:hAnsi="Arial" w:cs="Arial"/>
          <w:bCs/>
          <w:sz w:val="22"/>
          <w:szCs w:val="22"/>
          <w:lang w:val="de-DE"/>
        </w:rPr>
        <w:t>h</w:t>
      </w:r>
      <w:r w:rsidR="000008C8">
        <w:rPr>
          <w:rFonts w:ascii="Arial" w:hAnsi="Arial" w:cs="Arial"/>
          <w:bCs/>
          <w:sz w:val="22"/>
          <w:szCs w:val="22"/>
          <w:lang w:val="de-DE"/>
        </w:rPr>
        <w:t xml:space="preserve">. Basisgeräte (für 15 Paletten) wie auch die größeren Systeme für 25 Paletten </w:t>
      </w:r>
      <w:r w:rsidR="000008C8" w:rsidRPr="00E736AB">
        <w:rPr>
          <w:rFonts w:ascii="Arial" w:hAnsi="Arial" w:cs="Arial"/>
          <w:bCs/>
          <w:sz w:val="22"/>
          <w:szCs w:val="22"/>
          <w:lang w:val="de-DE"/>
        </w:rPr>
        <w:t xml:space="preserve">sind </w:t>
      </w:r>
      <w:r w:rsidR="000008C8">
        <w:rPr>
          <w:rFonts w:ascii="Arial" w:hAnsi="Arial" w:cs="Arial"/>
          <w:bCs/>
          <w:sz w:val="22"/>
          <w:szCs w:val="22"/>
          <w:lang w:val="de-DE"/>
        </w:rPr>
        <w:t xml:space="preserve">elektromotorisch angetrieben und können auch wahlweise mit pneumatischem Antrieb ausgeliefert werden. Beide lassen sich </w:t>
      </w:r>
      <w:r w:rsidR="00510FC8">
        <w:rPr>
          <w:rFonts w:ascii="Arial" w:hAnsi="Arial" w:cs="Arial"/>
          <w:bCs/>
          <w:sz w:val="22"/>
          <w:szCs w:val="22"/>
          <w:lang w:val="de-DE"/>
        </w:rPr>
        <w:t>nach den Bedürfnissen des Unternehmens</w:t>
      </w:r>
      <w:r w:rsidR="008C73D1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0008C8">
        <w:rPr>
          <w:rFonts w:ascii="Arial" w:hAnsi="Arial" w:cs="Arial"/>
          <w:bCs/>
          <w:sz w:val="22"/>
          <w:szCs w:val="22"/>
          <w:lang w:val="de-DE"/>
        </w:rPr>
        <w:t>sowie</w:t>
      </w:r>
      <w:r w:rsidR="008C73D1">
        <w:rPr>
          <w:rFonts w:ascii="Arial" w:hAnsi="Arial" w:cs="Arial"/>
          <w:bCs/>
          <w:sz w:val="22"/>
          <w:szCs w:val="22"/>
          <w:lang w:val="de-DE"/>
        </w:rPr>
        <w:t xml:space="preserve"> an die verwendeten </w:t>
      </w:r>
      <w:proofErr w:type="spellStart"/>
      <w:r w:rsidR="008C73D1">
        <w:rPr>
          <w:rFonts w:ascii="Arial" w:hAnsi="Arial" w:cs="Arial"/>
          <w:bCs/>
          <w:sz w:val="22"/>
          <w:szCs w:val="22"/>
          <w:lang w:val="de-DE"/>
        </w:rPr>
        <w:t>Palettentypen</w:t>
      </w:r>
      <w:proofErr w:type="spellEnd"/>
      <w:r w:rsidR="000008C8">
        <w:rPr>
          <w:rFonts w:ascii="Arial" w:hAnsi="Arial" w:cs="Arial"/>
          <w:bCs/>
          <w:sz w:val="22"/>
          <w:szCs w:val="22"/>
          <w:lang w:val="de-DE"/>
        </w:rPr>
        <w:t xml:space="preserve"> anpassen</w:t>
      </w:r>
      <w:r w:rsidR="008C73D1">
        <w:rPr>
          <w:rFonts w:ascii="Arial" w:hAnsi="Arial" w:cs="Arial"/>
          <w:bCs/>
          <w:sz w:val="22"/>
          <w:szCs w:val="22"/>
          <w:lang w:val="de-DE"/>
        </w:rPr>
        <w:t>.</w:t>
      </w:r>
    </w:p>
    <w:p w:rsidR="000008C8" w:rsidRDefault="000008C8" w:rsidP="009F7973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:rsidR="009F7973" w:rsidRDefault="005B63AC" w:rsidP="009F7973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sz w:val="22"/>
          <w:szCs w:val="22"/>
          <w:lang w:val="de-DE"/>
        </w:rPr>
      </w:pPr>
      <w:r w:rsidRPr="005B63AC">
        <w:rPr>
          <w:rFonts w:ascii="Arial" w:hAnsi="Arial" w:cs="Arial"/>
          <w:bCs/>
          <w:sz w:val="22"/>
          <w:szCs w:val="22"/>
          <w:lang w:val="de-DE"/>
        </w:rPr>
        <w:t xml:space="preserve">Der </w:t>
      </w:r>
      <w:proofErr w:type="spellStart"/>
      <w:r w:rsidRPr="005B63AC">
        <w:rPr>
          <w:rFonts w:ascii="Arial" w:hAnsi="Arial" w:cs="Arial"/>
          <w:bCs/>
          <w:sz w:val="22"/>
          <w:szCs w:val="22"/>
          <w:lang w:val="de-DE"/>
        </w:rPr>
        <w:t>P</w:t>
      </w:r>
      <w:r>
        <w:rPr>
          <w:rFonts w:ascii="Arial" w:hAnsi="Arial" w:cs="Arial"/>
          <w:bCs/>
          <w:sz w:val="22"/>
          <w:szCs w:val="22"/>
          <w:lang w:val="de-DE"/>
        </w:rPr>
        <w:t>alomat</w:t>
      </w:r>
      <w:proofErr w:type="spellEnd"/>
      <w:r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Pr="005B63AC">
        <w:rPr>
          <w:rFonts w:ascii="Arial" w:hAnsi="Arial" w:cs="Arial"/>
          <w:bCs/>
          <w:sz w:val="22"/>
          <w:szCs w:val="22"/>
          <w:lang w:val="de-DE"/>
        </w:rPr>
        <w:t>hebt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beziehungsweise</w:t>
      </w:r>
      <w:r w:rsidR="00CB189F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Pr="005B63AC">
        <w:rPr>
          <w:rFonts w:ascii="Arial" w:hAnsi="Arial" w:cs="Arial"/>
          <w:bCs/>
          <w:sz w:val="22"/>
          <w:szCs w:val="22"/>
          <w:lang w:val="de-DE"/>
        </w:rPr>
        <w:t xml:space="preserve">senkt den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gesamten </w:t>
      </w:r>
      <w:proofErr w:type="spellStart"/>
      <w:r w:rsidRPr="005B63AC">
        <w:rPr>
          <w:rFonts w:ascii="Arial" w:hAnsi="Arial" w:cs="Arial"/>
          <w:bCs/>
          <w:sz w:val="22"/>
          <w:szCs w:val="22"/>
          <w:lang w:val="de-DE"/>
        </w:rPr>
        <w:t>Palettenstapel</w:t>
      </w:r>
      <w:proofErr w:type="spellEnd"/>
      <w:r w:rsidRPr="005B63AC">
        <w:rPr>
          <w:rFonts w:ascii="Arial" w:hAnsi="Arial" w:cs="Arial"/>
          <w:bCs/>
          <w:sz w:val="22"/>
          <w:szCs w:val="22"/>
          <w:lang w:val="de-DE"/>
        </w:rPr>
        <w:t xml:space="preserve"> automatisch</w:t>
      </w:r>
      <w:r>
        <w:rPr>
          <w:rFonts w:ascii="Arial" w:hAnsi="Arial" w:cs="Arial"/>
          <w:bCs/>
          <w:sz w:val="22"/>
          <w:szCs w:val="22"/>
          <w:lang w:val="de-DE"/>
        </w:rPr>
        <w:t xml:space="preserve">. So lässt sich </w:t>
      </w:r>
      <w:r w:rsidRPr="005B63AC">
        <w:rPr>
          <w:rFonts w:ascii="Arial" w:hAnsi="Arial" w:cs="Arial"/>
          <w:bCs/>
          <w:sz w:val="22"/>
          <w:szCs w:val="22"/>
          <w:lang w:val="de-DE"/>
        </w:rPr>
        <w:t xml:space="preserve">eine neue Palette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ganz einfach </w:t>
      </w:r>
      <w:r w:rsidRPr="005B63AC">
        <w:rPr>
          <w:rFonts w:ascii="Arial" w:hAnsi="Arial" w:cs="Arial"/>
          <w:bCs/>
          <w:sz w:val="22"/>
          <w:szCs w:val="22"/>
          <w:lang w:val="de-DE"/>
        </w:rPr>
        <w:t>auf Bodenhöhe beispielsweise mit einem Handhubwagen einf</w:t>
      </w:r>
      <w:r>
        <w:rPr>
          <w:rFonts w:ascii="Arial" w:hAnsi="Arial" w:cs="Arial"/>
          <w:bCs/>
          <w:sz w:val="22"/>
          <w:szCs w:val="22"/>
          <w:lang w:val="de-DE"/>
        </w:rPr>
        <w:t>ü</w:t>
      </w:r>
      <w:r w:rsidRPr="005B63AC">
        <w:rPr>
          <w:rFonts w:ascii="Arial" w:hAnsi="Arial" w:cs="Arial"/>
          <w:bCs/>
          <w:sz w:val="22"/>
          <w:szCs w:val="22"/>
          <w:lang w:val="de-DE"/>
        </w:rPr>
        <w:t>gen</w:t>
      </w:r>
      <w:r w:rsidR="009934DC">
        <w:rPr>
          <w:rFonts w:ascii="Arial" w:hAnsi="Arial" w:cs="Arial"/>
          <w:bCs/>
          <w:sz w:val="22"/>
          <w:szCs w:val="22"/>
          <w:lang w:val="de-DE"/>
        </w:rPr>
        <w:t xml:space="preserve"> und entnehmen</w:t>
      </w:r>
      <w:r>
        <w:rPr>
          <w:rFonts w:ascii="Arial" w:hAnsi="Arial" w:cs="Arial"/>
          <w:bCs/>
          <w:sz w:val="22"/>
          <w:szCs w:val="22"/>
          <w:lang w:val="de-DE"/>
        </w:rPr>
        <w:t>.</w:t>
      </w:r>
      <w:r w:rsidR="009934DC">
        <w:rPr>
          <w:rFonts w:ascii="Arial" w:hAnsi="Arial" w:cs="Arial"/>
          <w:bCs/>
          <w:sz w:val="22"/>
          <w:szCs w:val="22"/>
          <w:lang w:val="de-DE"/>
        </w:rPr>
        <w:t xml:space="preserve"> Das funktioniert auch </w:t>
      </w:r>
      <w:r w:rsidR="00CB189F">
        <w:rPr>
          <w:rFonts w:ascii="Arial" w:hAnsi="Arial" w:cs="Arial"/>
          <w:bCs/>
          <w:sz w:val="22"/>
          <w:szCs w:val="22"/>
          <w:lang w:val="de-DE"/>
        </w:rPr>
        <w:t xml:space="preserve">für </w:t>
      </w:r>
      <w:r w:rsidR="009934DC" w:rsidRPr="005B63AC">
        <w:rPr>
          <w:rFonts w:ascii="Arial" w:hAnsi="Arial" w:cs="Arial"/>
          <w:bCs/>
          <w:sz w:val="22"/>
          <w:szCs w:val="22"/>
          <w:lang w:val="de-DE"/>
        </w:rPr>
        <w:t>vollständige</w:t>
      </w:r>
      <w:r w:rsidR="009934DC">
        <w:rPr>
          <w:rFonts w:ascii="Arial" w:hAnsi="Arial" w:cs="Arial"/>
          <w:bCs/>
          <w:sz w:val="22"/>
          <w:szCs w:val="22"/>
          <w:lang w:val="de-DE"/>
        </w:rPr>
        <w:t xml:space="preserve"> Stapel mit </w:t>
      </w:r>
      <w:r w:rsidR="009934DC" w:rsidRPr="005B63AC">
        <w:rPr>
          <w:rFonts w:ascii="Arial" w:hAnsi="Arial" w:cs="Arial"/>
          <w:bCs/>
          <w:sz w:val="22"/>
          <w:szCs w:val="22"/>
          <w:lang w:val="de-DE"/>
        </w:rPr>
        <w:t>15 oder 25 Paletten</w:t>
      </w:r>
      <w:r w:rsidR="009934DC">
        <w:rPr>
          <w:rFonts w:ascii="Arial" w:hAnsi="Arial" w:cs="Arial"/>
          <w:bCs/>
          <w:sz w:val="22"/>
          <w:szCs w:val="22"/>
          <w:lang w:val="de-DE"/>
        </w:rPr>
        <w:t xml:space="preserve"> – ganz</w:t>
      </w:r>
      <w:r w:rsidR="009934DC" w:rsidRPr="005B63AC">
        <w:rPr>
          <w:rFonts w:ascii="Arial" w:hAnsi="Arial" w:cs="Arial"/>
          <w:bCs/>
          <w:sz w:val="22"/>
          <w:szCs w:val="22"/>
          <w:lang w:val="de-DE"/>
        </w:rPr>
        <w:t xml:space="preserve"> ohne Verwendung eines Staplers.</w:t>
      </w:r>
      <w:r w:rsidR="000008C8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510FC8">
        <w:rPr>
          <w:rFonts w:ascii="Arial" w:hAnsi="Arial" w:cs="Arial"/>
          <w:bCs/>
          <w:sz w:val="22"/>
          <w:szCs w:val="22"/>
          <w:lang w:val="de-DE"/>
        </w:rPr>
        <w:t>Die Magazine</w:t>
      </w:r>
      <w:r w:rsidR="000008C8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510FC8">
        <w:rPr>
          <w:rFonts w:ascii="Arial" w:hAnsi="Arial" w:cs="Arial"/>
          <w:bCs/>
          <w:sz w:val="22"/>
          <w:szCs w:val="22"/>
          <w:lang w:val="de-DE"/>
        </w:rPr>
        <w:t xml:space="preserve">schützen die Paletten vor Beschädigungen und reduzieren dadurch </w:t>
      </w:r>
      <w:r w:rsidR="007914C7">
        <w:rPr>
          <w:rFonts w:ascii="Arial" w:hAnsi="Arial" w:cs="Arial"/>
          <w:bCs/>
          <w:sz w:val="22"/>
          <w:szCs w:val="22"/>
          <w:lang w:val="de-DE"/>
        </w:rPr>
        <w:t>unnötige Folgek</w:t>
      </w:r>
      <w:r w:rsidR="00510FC8">
        <w:rPr>
          <w:rFonts w:ascii="Arial" w:hAnsi="Arial" w:cs="Arial"/>
          <w:bCs/>
          <w:sz w:val="22"/>
          <w:szCs w:val="22"/>
          <w:lang w:val="de-DE"/>
        </w:rPr>
        <w:t>osten</w:t>
      </w:r>
      <w:r w:rsidR="008C73D1">
        <w:rPr>
          <w:rFonts w:ascii="Arial" w:hAnsi="Arial" w:cs="Arial"/>
          <w:bCs/>
          <w:sz w:val="22"/>
          <w:szCs w:val="22"/>
          <w:lang w:val="de-DE"/>
        </w:rPr>
        <w:t>.</w:t>
      </w:r>
    </w:p>
    <w:p w:rsidR="009F7973" w:rsidRPr="00E736AB" w:rsidRDefault="009F7973" w:rsidP="009F7973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A20B5C" w:rsidRPr="009F7973" w:rsidRDefault="009F7973" w:rsidP="00E736AB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lastRenderedPageBreak/>
        <w:t xml:space="preserve">„Unser Anspruch ist es, hochwertige Produkte anzubieten, die schlanke Prozesse sowie ergonomische und belastungsarme Arbeitsumgebungen schaffen. Die </w:t>
      </w:r>
      <w:proofErr w:type="spellStart"/>
      <w:r>
        <w:rPr>
          <w:rFonts w:ascii="Arial" w:hAnsi="Arial" w:cs="Arial"/>
          <w:bCs/>
          <w:sz w:val="22"/>
          <w:szCs w:val="22"/>
          <w:lang w:val="de-DE"/>
        </w:rPr>
        <w:t>Palettenmagazine</w:t>
      </w:r>
      <w:proofErr w:type="spellEnd"/>
      <w:r>
        <w:rPr>
          <w:rFonts w:ascii="Arial" w:hAnsi="Arial" w:cs="Arial"/>
          <w:bCs/>
          <w:sz w:val="22"/>
          <w:szCs w:val="22"/>
          <w:lang w:val="de-DE"/>
        </w:rPr>
        <w:t xml:space="preserve"> steigern die </w:t>
      </w:r>
      <w:r w:rsidRPr="009F7973">
        <w:rPr>
          <w:rFonts w:ascii="Arial" w:hAnsi="Arial" w:cs="Arial"/>
          <w:bCs/>
          <w:sz w:val="22"/>
          <w:szCs w:val="22"/>
          <w:lang w:val="de-DE"/>
        </w:rPr>
        <w:t xml:space="preserve">Arbeitsplatzergonomie in der </w:t>
      </w:r>
      <w:r w:rsidR="007914C7">
        <w:rPr>
          <w:rFonts w:ascii="Arial" w:hAnsi="Arial" w:cs="Arial"/>
          <w:bCs/>
          <w:sz w:val="22"/>
          <w:szCs w:val="22"/>
          <w:lang w:val="de-DE"/>
        </w:rPr>
        <w:t xml:space="preserve">Versand- und </w:t>
      </w:r>
      <w:r w:rsidRPr="009F7973">
        <w:rPr>
          <w:rFonts w:ascii="Arial" w:hAnsi="Arial" w:cs="Arial"/>
          <w:bCs/>
          <w:sz w:val="22"/>
          <w:szCs w:val="22"/>
          <w:lang w:val="de-DE"/>
        </w:rPr>
        <w:t>Materiallogistik der Industrie</w:t>
      </w:r>
      <w:r w:rsidR="004A32E7">
        <w:rPr>
          <w:rFonts w:ascii="Arial" w:hAnsi="Arial" w:cs="Arial"/>
          <w:bCs/>
          <w:sz w:val="22"/>
          <w:szCs w:val="22"/>
          <w:lang w:val="de-DE"/>
        </w:rPr>
        <w:t>. Sie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4A32E7">
        <w:rPr>
          <w:rFonts w:ascii="Arial" w:hAnsi="Arial" w:cs="Arial"/>
          <w:bCs/>
          <w:sz w:val="22"/>
          <w:szCs w:val="22"/>
          <w:lang w:val="de-DE"/>
        </w:rPr>
        <w:t xml:space="preserve">ergänzen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daher hervorragend unser Angebot“, so </w:t>
      </w:r>
      <w:r w:rsidR="00510FC8">
        <w:rPr>
          <w:rFonts w:ascii="Arial" w:hAnsi="Arial" w:cs="Arial"/>
          <w:bCs/>
          <w:sz w:val="22"/>
          <w:szCs w:val="22"/>
          <w:lang w:val="de-DE"/>
        </w:rPr>
        <w:t xml:space="preserve">Gregor Zens, Geschäftsführer von </w:t>
      </w:r>
      <w:proofErr w:type="spellStart"/>
      <w:r w:rsidR="00510FC8">
        <w:rPr>
          <w:rFonts w:ascii="Arial" w:hAnsi="Arial" w:cs="Arial"/>
          <w:bCs/>
          <w:sz w:val="22"/>
          <w:szCs w:val="22"/>
          <w:lang w:val="de-DE"/>
        </w:rPr>
        <w:t>Ventzki</w:t>
      </w:r>
      <w:proofErr w:type="spellEnd"/>
      <w:r w:rsidR="00510FC8">
        <w:rPr>
          <w:rFonts w:ascii="Arial" w:hAnsi="Arial" w:cs="Arial"/>
          <w:bCs/>
          <w:sz w:val="22"/>
          <w:szCs w:val="22"/>
          <w:lang w:val="de-DE"/>
        </w:rPr>
        <w:t>.</w:t>
      </w:r>
      <w:r w:rsidR="004A32E7">
        <w:rPr>
          <w:rFonts w:ascii="Arial" w:hAnsi="Arial" w:cs="Arial"/>
          <w:bCs/>
          <w:sz w:val="22"/>
          <w:szCs w:val="22"/>
          <w:lang w:val="de-DE"/>
        </w:rPr>
        <w:t xml:space="preserve"> Im Rahmen des Mess</w:t>
      </w:r>
      <w:r w:rsidR="00D874E9">
        <w:rPr>
          <w:rFonts w:ascii="Arial" w:hAnsi="Arial" w:cs="Arial"/>
          <w:bCs/>
          <w:sz w:val="22"/>
          <w:szCs w:val="22"/>
          <w:lang w:val="de-DE"/>
        </w:rPr>
        <w:t>e</w:t>
      </w:r>
      <w:r w:rsidR="004A32E7">
        <w:rPr>
          <w:rFonts w:ascii="Arial" w:hAnsi="Arial" w:cs="Arial"/>
          <w:bCs/>
          <w:sz w:val="22"/>
          <w:szCs w:val="22"/>
          <w:lang w:val="de-DE"/>
        </w:rPr>
        <w:t xml:space="preserve">auftritts auf der </w:t>
      </w:r>
      <w:proofErr w:type="spellStart"/>
      <w:r w:rsidR="004A32E7">
        <w:rPr>
          <w:rFonts w:ascii="Arial" w:hAnsi="Arial" w:cs="Arial"/>
          <w:bCs/>
          <w:sz w:val="22"/>
          <w:szCs w:val="22"/>
          <w:lang w:val="de-DE"/>
        </w:rPr>
        <w:t>Logimat</w:t>
      </w:r>
      <w:proofErr w:type="spellEnd"/>
      <w:r w:rsidR="004A32E7">
        <w:rPr>
          <w:rFonts w:ascii="Arial" w:hAnsi="Arial" w:cs="Arial"/>
          <w:bCs/>
          <w:sz w:val="22"/>
          <w:szCs w:val="22"/>
          <w:lang w:val="de-DE"/>
        </w:rPr>
        <w:t xml:space="preserve"> 2023, der internationalen Fachmesse für intralogistische Lösungen und Prozessmanagement in Stuttgart, können sich Besucher </w:t>
      </w:r>
      <w:r w:rsidR="00D874E9">
        <w:rPr>
          <w:rFonts w:ascii="Arial" w:hAnsi="Arial" w:cs="Arial"/>
          <w:bCs/>
          <w:sz w:val="22"/>
          <w:szCs w:val="22"/>
          <w:lang w:val="de-DE"/>
        </w:rPr>
        <w:t xml:space="preserve">am </w:t>
      </w:r>
      <w:proofErr w:type="spellStart"/>
      <w:r w:rsidR="007A668A">
        <w:rPr>
          <w:rFonts w:ascii="Arial" w:hAnsi="Arial" w:cs="Arial"/>
          <w:bCs/>
          <w:sz w:val="22"/>
          <w:szCs w:val="22"/>
          <w:lang w:val="de-DE"/>
        </w:rPr>
        <w:t>Ventzki</w:t>
      </w:r>
      <w:proofErr w:type="spellEnd"/>
      <w:r w:rsidR="007A668A">
        <w:rPr>
          <w:rFonts w:ascii="Arial" w:hAnsi="Arial" w:cs="Arial"/>
          <w:bCs/>
          <w:sz w:val="22"/>
          <w:szCs w:val="22"/>
          <w:lang w:val="de-DE"/>
        </w:rPr>
        <w:t>-Messesta</w:t>
      </w:r>
      <w:r w:rsidR="004A32E7">
        <w:rPr>
          <w:rFonts w:ascii="Arial" w:hAnsi="Arial" w:cs="Arial"/>
          <w:bCs/>
          <w:sz w:val="22"/>
          <w:szCs w:val="22"/>
          <w:lang w:val="de-DE"/>
        </w:rPr>
        <w:t>nd</w:t>
      </w:r>
      <w:r w:rsidR="007914C7">
        <w:rPr>
          <w:rFonts w:ascii="Arial" w:hAnsi="Arial" w:cs="Arial"/>
          <w:bCs/>
          <w:sz w:val="22"/>
          <w:szCs w:val="22"/>
          <w:lang w:val="de-DE"/>
        </w:rPr>
        <w:t xml:space="preserve"> 7C19</w:t>
      </w:r>
      <w:r w:rsidR="004A32E7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7914C7">
        <w:rPr>
          <w:rFonts w:ascii="Arial" w:hAnsi="Arial" w:cs="Arial"/>
          <w:bCs/>
          <w:sz w:val="22"/>
          <w:szCs w:val="22"/>
          <w:lang w:val="de-DE"/>
        </w:rPr>
        <w:t xml:space="preserve">in Halle 7 </w:t>
      </w:r>
      <w:r w:rsidR="004A32E7">
        <w:rPr>
          <w:rFonts w:ascii="Arial" w:hAnsi="Arial" w:cs="Arial"/>
          <w:bCs/>
          <w:sz w:val="22"/>
          <w:szCs w:val="22"/>
          <w:lang w:val="de-DE"/>
        </w:rPr>
        <w:t xml:space="preserve">von der hohen Qualität der </w:t>
      </w:r>
      <w:proofErr w:type="spellStart"/>
      <w:r w:rsidR="004A32E7">
        <w:rPr>
          <w:rFonts w:ascii="Arial" w:hAnsi="Arial" w:cs="Arial"/>
          <w:bCs/>
          <w:sz w:val="22"/>
          <w:szCs w:val="22"/>
          <w:lang w:val="de-DE"/>
        </w:rPr>
        <w:t>Palettenmagazine</w:t>
      </w:r>
      <w:proofErr w:type="spellEnd"/>
      <w:r w:rsidR="00D874E9">
        <w:rPr>
          <w:rFonts w:ascii="Arial" w:hAnsi="Arial" w:cs="Arial"/>
          <w:bCs/>
          <w:sz w:val="22"/>
          <w:szCs w:val="22"/>
          <w:lang w:val="de-DE"/>
        </w:rPr>
        <w:t xml:space="preserve">, </w:t>
      </w:r>
      <w:r w:rsidR="004A32E7">
        <w:rPr>
          <w:rFonts w:ascii="Arial" w:hAnsi="Arial" w:cs="Arial"/>
          <w:bCs/>
          <w:sz w:val="22"/>
          <w:szCs w:val="22"/>
          <w:lang w:val="de-DE"/>
        </w:rPr>
        <w:t>der Vorteile der Technik selbst</w:t>
      </w:r>
      <w:r w:rsidR="00D874E9">
        <w:rPr>
          <w:rFonts w:ascii="Arial" w:hAnsi="Arial" w:cs="Arial"/>
          <w:bCs/>
          <w:sz w:val="22"/>
          <w:szCs w:val="22"/>
          <w:lang w:val="de-DE"/>
        </w:rPr>
        <w:t xml:space="preserve"> sowie von weiteren ergonomischen Handhabungssystemen zum Heben, Neigen, Kippen und Umfüllen</w:t>
      </w:r>
      <w:r w:rsidR="004A32E7">
        <w:rPr>
          <w:rFonts w:ascii="Arial" w:hAnsi="Arial" w:cs="Arial"/>
          <w:bCs/>
          <w:sz w:val="22"/>
          <w:szCs w:val="22"/>
          <w:lang w:val="de-DE"/>
        </w:rPr>
        <w:t xml:space="preserve"> überzeugen.</w:t>
      </w:r>
    </w:p>
    <w:p w:rsidR="00A20B5C" w:rsidRDefault="00A20B5C" w:rsidP="00251DA9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9F6936" w:rsidRDefault="009F6936" w:rsidP="00251DA9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r w:rsidR="00D061EC" w:rsidRPr="00D7793F">
        <w:rPr>
          <w:rFonts w:ascii="Arial" w:hAnsi="Arial" w:cs="Arial"/>
          <w:i/>
          <w:noProof/>
          <w:sz w:val="22"/>
          <w:szCs w:val="22"/>
          <w:lang w:val="de-DE"/>
        </w:rPr>
        <w:drawing>
          <wp:inline distT="0" distB="0" distL="0" distR="0">
            <wp:extent cx="1760855" cy="1595120"/>
            <wp:effectExtent l="0" t="0" r="0" b="0"/>
            <wp:docPr id="1" name="Grafi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/>
          <w:sz w:val="22"/>
          <w:szCs w:val="22"/>
          <w:lang w:val="de-DE"/>
        </w:rPr>
        <w:t xml:space="preserve">                        </w:t>
      </w:r>
      <w:r w:rsidR="00D061EC" w:rsidRPr="00D7793F">
        <w:rPr>
          <w:rFonts w:ascii="Arial" w:hAnsi="Arial" w:cs="Arial"/>
          <w:i/>
          <w:noProof/>
          <w:sz w:val="22"/>
          <w:szCs w:val="22"/>
          <w:lang w:val="de-DE"/>
        </w:rPr>
        <w:drawing>
          <wp:inline distT="0" distB="0" distL="0" distR="0">
            <wp:extent cx="1877695" cy="2334895"/>
            <wp:effectExtent l="0" t="0" r="0" b="0"/>
            <wp:docPr id="2" name="Grafi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AA" w:rsidRDefault="008D39AA" w:rsidP="00251DA9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9F6936" w:rsidRDefault="009F6936" w:rsidP="00251DA9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t xml:space="preserve">Bildunterschrift: </w:t>
      </w:r>
    </w:p>
    <w:p w:rsidR="00D874E9" w:rsidRDefault="009F6936" w:rsidP="00251DA9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i/>
          <w:iCs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t xml:space="preserve">Ob Basisgeräte mit bis zu 15 Paletten (links) oder größere Systeme mit bis zu 25 Paletten (rechts) – die neuen </w:t>
      </w:r>
      <w:proofErr w:type="spellStart"/>
      <w:r>
        <w:rPr>
          <w:rFonts w:ascii="Arial" w:hAnsi="Arial" w:cs="Arial"/>
          <w:bCs/>
          <w:i/>
          <w:sz w:val="22"/>
          <w:szCs w:val="22"/>
          <w:lang w:val="de-DE"/>
        </w:rPr>
        <w:t>Palomat</w:t>
      </w:r>
      <w:proofErr w:type="spellEnd"/>
      <w:r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proofErr w:type="spellStart"/>
      <w:r>
        <w:rPr>
          <w:rFonts w:ascii="Arial" w:hAnsi="Arial" w:cs="Arial"/>
          <w:bCs/>
          <w:i/>
          <w:sz w:val="22"/>
          <w:szCs w:val="22"/>
          <w:lang w:val="de-DE"/>
        </w:rPr>
        <w:t>Palettenmagazine</w:t>
      </w:r>
      <w:proofErr w:type="spellEnd"/>
      <w:r>
        <w:rPr>
          <w:rFonts w:ascii="Arial" w:hAnsi="Arial" w:cs="Arial"/>
          <w:bCs/>
          <w:i/>
          <w:sz w:val="22"/>
          <w:szCs w:val="22"/>
          <w:lang w:val="de-DE"/>
        </w:rPr>
        <w:t xml:space="preserve"> von </w:t>
      </w:r>
      <w:proofErr w:type="spellStart"/>
      <w:r>
        <w:rPr>
          <w:rFonts w:ascii="Arial" w:hAnsi="Arial" w:cs="Arial"/>
          <w:bCs/>
          <w:i/>
          <w:sz w:val="22"/>
          <w:szCs w:val="22"/>
          <w:lang w:val="de-DE"/>
        </w:rPr>
        <w:t>Ventzki</w:t>
      </w:r>
      <w:proofErr w:type="spellEnd"/>
      <w:r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r w:rsidRPr="009F6936">
        <w:rPr>
          <w:rFonts w:ascii="Arial" w:hAnsi="Arial" w:cs="Arial"/>
          <w:bCs/>
          <w:i/>
          <w:iCs/>
          <w:sz w:val="22"/>
          <w:szCs w:val="22"/>
          <w:lang w:val="de-DE"/>
        </w:rPr>
        <w:t>steigern die Arbeitsplatzergonomie in der Versand- und Materiallogistik</w:t>
      </w:r>
      <w:r>
        <w:rPr>
          <w:rFonts w:ascii="Arial" w:hAnsi="Arial" w:cs="Arial"/>
          <w:bCs/>
          <w:i/>
          <w:iCs/>
          <w:sz w:val="22"/>
          <w:szCs w:val="22"/>
          <w:lang w:val="de-DE"/>
        </w:rPr>
        <w:t>.</w:t>
      </w:r>
    </w:p>
    <w:p w:rsidR="004A5DE2" w:rsidRPr="009F6936" w:rsidRDefault="004A5DE2" w:rsidP="00251DA9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i/>
          <w:iCs/>
          <w:sz w:val="22"/>
          <w:szCs w:val="22"/>
          <w:lang w:val="de-DE"/>
        </w:rPr>
      </w:pPr>
      <w:r>
        <w:rPr>
          <w:rFonts w:ascii="Arial" w:hAnsi="Arial" w:cs="Arial"/>
          <w:bCs/>
          <w:i/>
          <w:iCs/>
          <w:sz w:val="22"/>
          <w:szCs w:val="22"/>
          <w:lang w:val="de-DE"/>
        </w:rPr>
        <w:t xml:space="preserve">Bildquelle: </w:t>
      </w:r>
      <w:bookmarkStart w:id="0" w:name="_GoBack"/>
      <w:bookmarkEnd w:id="0"/>
      <w:r>
        <w:rPr>
          <w:rFonts w:ascii="Arial" w:hAnsi="Arial" w:cs="Arial"/>
          <w:bCs/>
          <w:i/>
          <w:iCs/>
          <w:sz w:val="22"/>
          <w:szCs w:val="22"/>
          <w:lang w:val="de-DE"/>
        </w:rPr>
        <w:t>Ventzki</w:t>
      </w:r>
    </w:p>
    <w:p w:rsidR="009F6936" w:rsidRDefault="009F6936" w:rsidP="00251DA9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6B4AF1" w:rsidRPr="006B4AF1" w:rsidRDefault="006B4AF1" w:rsidP="00251DA9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 w:rsidRPr="006B4AF1">
        <w:rPr>
          <w:rFonts w:ascii="Arial" w:hAnsi="Arial" w:cs="Arial" w:hint="eastAsia"/>
          <w:bCs/>
          <w:i/>
          <w:sz w:val="22"/>
          <w:szCs w:val="22"/>
          <w:lang w:val="de-DE"/>
        </w:rPr>
        <w:t>Ü</w:t>
      </w:r>
      <w:r w:rsidRPr="006B4AF1">
        <w:rPr>
          <w:rFonts w:ascii="Arial" w:hAnsi="Arial" w:cs="Arial"/>
          <w:bCs/>
          <w:i/>
          <w:sz w:val="22"/>
          <w:szCs w:val="22"/>
          <w:lang w:val="de-DE"/>
        </w:rPr>
        <w:t xml:space="preserve">ber </w:t>
      </w:r>
      <w:proofErr w:type="spellStart"/>
      <w:r w:rsidRPr="006B4AF1">
        <w:rPr>
          <w:rFonts w:ascii="Arial" w:hAnsi="Arial" w:cs="Arial"/>
          <w:bCs/>
          <w:i/>
          <w:sz w:val="22"/>
          <w:szCs w:val="22"/>
          <w:lang w:val="de-DE"/>
        </w:rPr>
        <w:t>Ventzki</w:t>
      </w:r>
      <w:proofErr w:type="spellEnd"/>
      <w:r w:rsidRPr="006B4AF1">
        <w:rPr>
          <w:rFonts w:ascii="Arial" w:hAnsi="Arial" w:cs="Arial"/>
          <w:bCs/>
          <w:i/>
          <w:sz w:val="22"/>
          <w:szCs w:val="22"/>
          <w:lang w:val="de-DE"/>
        </w:rPr>
        <w:t xml:space="preserve">: </w:t>
      </w:r>
    </w:p>
    <w:p w:rsidR="006B4AF1" w:rsidRPr="006B4AF1" w:rsidRDefault="006B4AF1" w:rsidP="00251DA9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840897" w:rsidRDefault="006B4AF1" w:rsidP="00251DA9">
      <w:pPr>
        <w:pStyle w:val="Textkrper"/>
        <w:suppressAutoHyphens/>
        <w:spacing w:line="276" w:lineRule="auto"/>
        <w:ind w:right="16"/>
        <w:rPr>
          <w:rFonts w:ascii="Arial" w:hAnsi="Arial" w:cs="Arial"/>
          <w:bCs/>
          <w:sz w:val="22"/>
          <w:szCs w:val="22"/>
          <w:lang w:val="de-DE"/>
        </w:rPr>
      </w:pPr>
      <w:r w:rsidRPr="006B4AF1">
        <w:rPr>
          <w:rFonts w:ascii="Arial" w:hAnsi="Arial" w:cs="Arial"/>
          <w:bCs/>
          <w:i/>
          <w:sz w:val="22"/>
          <w:szCs w:val="22"/>
          <w:lang w:val="de-DE"/>
        </w:rPr>
        <w:t xml:space="preserve">Seit </w:t>
      </w:r>
      <w:r w:rsidRPr="006B4AF1">
        <w:rPr>
          <w:rFonts w:ascii="Arial" w:hAnsi="Arial" w:cs="Arial" w:hint="eastAsia"/>
          <w:bCs/>
          <w:i/>
          <w:sz w:val="22"/>
          <w:szCs w:val="22"/>
          <w:lang w:val="de-DE"/>
        </w:rPr>
        <w:t>ü</w:t>
      </w:r>
      <w:r w:rsidRPr="006B4AF1">
        <w:rPr>
          <w:rFonts w:ascii="Arial" w:hAnsi="Arial" w:cs="Arial"/>
          <w:bCs/>
          <w:i/>
          <w:sz w:val="22"/>
          <w:szCs w:val="22"/>
          <w:lang w:val="de-DE"/>
        </w:rPr>
        <w:t>ber 1</w:t>
      </w:r>
      <w:r w:rsidR="007914C7">
        <w:rPr>
          <w:rFonts w:ascii="Arial" w:hAnsi="Arial" w:cs="Arial"/>
          <w:bCs/>
          <w:i/>
          <w:sz w:val="22"/>
          <w:szCs w:val="22"/>
          <w:lang w:val="de-DE"/>
        </w:rPr>
        <w:t>4</w:t>
      </w:r>
      <w:r w:rsidRPr="006B4AF1">
        <w:rPr>
          <w:rFonts w:ascii="Arial" w:hAnsi="Arial" w:cs="Arial"/>
          <w:bCs/>
          <w:i/>
          <w:sz w:val="22"/>
          <w:szCs w:val="22"/>
          <w:lang w:val="de-DE"/>
        </w:rPr>
        <w:t xml:space="preserve">0 Jahren steht der Name </w:t>
      </w:r>
      <w:proofErr w:type="spellStart"/>
      <w:r w:rsidRPr="006B4AF1">
        <w:rPr>
          <w:rFonts w:ascii="Arial" w:hAnsi="Arial" w:cs="Arial"/>
          <w:bCs/>
          <w:i/>
          <w:sz w:val="22"/>
          <w:szCs w:val="22"/>
          <w:lang w:val="de-DE"/>
        </w:rPr>
        <w:t>Ventzki</w:t>
      </w:r>
      <w:proofErr w:type="spellEnd"/>
      <w:r w:rsidRPr="006B4AF1">
        <w:rPr>
          <w:rFonts w:ascii="Arial" w:hAnsi="Arial" w:cs="Arial"/>
          <w:bCs/>
          <w:i/>
          <w:sz w:val="22"/>
          <w:szCs w:val="22"/>
          <w:lang w:val="de-DE"/>
        </w:rPr>
        <w:t xml:space="preserve"> f</w:t>
      </w:r>
      <w:r w:rsidRPr="006B4AF1">
        <w:rPr>
          <w:rFonts w:ascii="Arial" w:hAnsi="Arial" w:cs="Arial" w:hint="eastAsia"/>
          <w:bCs/>
          <w:i/>
          <w:sz w:val="22"/>
          <w:szCs w:val="22"/>
          <w:lang w:val="de-DE"/>
        </w:rPr>
        <w:t>ü</w:t>
      </w:r>
      <w:r w:rsidRPr="006B4AF1">
        <w:rPr>
          <w:rFonts w:ascii="Arial" w:hAnsi="Arial" w:cs="Arial"/>
          <w:bCs/>
          <w:i/>
          <w:sz w:val="22"/>
          <w:szCs w:val="22"/>
          <w:lang w:val="de-DE"/>
        </w:rPr>
        <w:t>r Innovationen. 1882 als Spezialunternehmen f</w:t>
      </w:r>
      <w:r w:rsidRPr="006B4AF1">
        <w:rPr>
          <w:rFonts w:ascii="Arial" w:hAnsi="Arial" w:cs="Arial" w:hint="eastAsia"/>
          <w:bCs/>
          <w:i/>
          <w:sz w:val="22"/>
          <w:szCs w:val="22"/>
          <w:lang w:val="de-DE"/>
        </w:rPr>
        <w:t>ü</w:t>
      </w:r>
      <w:r w:rsidRPr="006B4AF1">
        <w:rPr>
          <w:rFonts w:ascii="Arial" w:hAnsi="Arial" w:cs="Arial"/>
          <w:bCs/>
          <w:i/>
          <w:sz w:val="22"/>
          <w:szCs w:val="22"/>
          <w:lang w:val="de-DE"/>
        </w:rPr>
        <w:t xml:space="preserve">r den Landmaschinenbau in </w:t>
      </w:r>
      <w:proofErr w:type="spellStart"/>
      <w:r w:rsidRPr="006B4AF1">
        <w:rPr>
          <w:rFonts w:ascii="Arial" w:hAnsi="Arial" w:cs="Arial"/>
          <w:bCs/>
          <w:i/>
          <w:sz w:val="22"/>
          <w:szCs w:val="22"/>
          <w:lang w:val="de-DE"/>
        </w:rPr>
        <w:t>Graudenz</w:t>
      </w:r>
      <w:proofErr w:type="spellEnd"/>
      <w:r w:rsidRPr="006B4AF1">
        <w:rPr>
          <w:rFonts w:ascii="Arial" w:hAnsi="Arial" w:cs="Arial"/>
          <w:bCs/>
          <w:i/>
          <w:sz w:val="22"/>
          <w:szCs w:val="22"/>
          <w:lang w:val="de-DE"/>
        </w:rPr>
        <w:t xml:space="preserve"> (Westpreu</w:t>
      </w:r>
      <w:r w:rsidRPr="006B4AF1">
        <w:rPr>
          <w:rFonts w:ascii="Arial" w:hAnsi="Arial" w:cs="Arial" w:hint="eastAsia"/>
          <w:bCs/>
          <w:i/>
          <w:sz w:val="22"/>
          <w:szCs w:val="22"/>
          <w:lang w:val="de-DE"/>
        </w:rPr>
        <w:t>ß</w:t>
      </w:r>
      <w:r w:rsidRPr="006B4AF1">
        <w:rPr>
          <w:rFonts w:ascii="Arial" w:hAnsi="Arial" w:cs="Arial"/>
          <w:bCs/>
          <w:i/>
          <w:sz w:val="22"/>
          <w:szCs w:val="22"/>
          <w:lang w:val="de-DE"/>
        </w:rPr>
        <w:t>en) gegr</w:t>
      </w:r>
      <w:r w:rsidRPr="006B4AF1">
        <w:rPr>
          <w:rFonts w:ascii="Arial" w:hAnsi="Arial" w:cs="Arial" w:hint="eastAsia"/>
          <w:bCs/>
          <w:i/>
          <w:sz w:val="22"/>
          <w:szCs w:val="22"/>
          <w:lang w:val="de-DE"/>
        </w:rPr>
        <w:t>ü</w:t>
      </w:r>
      <w:r w:rsidRPr="006B4AF1">
        <w:rPr>
          <w:rFonts w:ascii="Arial" w:hAnsi="Arial" w:cs="Arial"/>
          <w:bCs/>
          <w:i/>
          <w:sz w:val="22"/>
          <w:szCs w:val="22"/>
          <w:lang w:val="de-DE"/>
        </w:rPr>
        <w:t xml:space="preserve">ndet, entwickelt und produziert </w:t>
      </w:r>
      <w:proofErr w:type="spellStart"/>
      <w:r w:rsidRPr="006B4AF1">
        <w:rPr>
          <w:rFonts w:ascii="Arial" w:hAnsi="Arial" w:cs="Arial"/>
          <w:bCs/>
          <w:i/>
          <w:sz w:val="22"/>
          <w:szCs w:val="22"/>
          <w:lang w:val="de-DE"/>
        </w:rPr>
        <w:t>Ventzki</w:t>
      </w:r>
      <w:proofErr w:type="spellEnd"/>
      <w:r w:rsidRPr="006B4AF1">
        <w:rPr>
          <w:rFonts w:ascii="Arial" w:hAnsi="Arial" w:cs="Arial"/>
          <w:bCs/>
          <w:i/>
          <w:sz w:val="22"/>
          <w:szCs w:val="22"/>
          <w:lang w:val="de-DE"/>
        </w:rPr>
        <w:t xml:space="preserve"> seit 1985 am Standort </w:t>
      </w:r>
      <w:proofErr w:type="spellStart"/>
      <w:r w:rsidRPr="006B4AF1">
        <w:rPr>
          <w:rFonts w:ascii="Arial" w:hAnsi="Arial" w:cs="Arial"/>
          <w:bCs/>
          <w:i/>
          <w:sz w:val="22"/>
          <w:szCs w:val="22"/>
          <w:lang w:val="de-DE"/>
        </w:rPr>
        <w:t>Eislingen</w:t>
      </w:r>
      <w:proofErr w:type="spellEnd"/>
      <w:r w:rsidRPr="006B4AF1">
        <w:rPr>
          <w:rFonts w:ascii="Arial" w:hAnsi="Arial" w:cs="Arial"/>
          <w:bCs/>
          <w:i/>
          <w:sz w:val="22"/>
          <w:szCs w:val="22"/>
          <w:lang w:val="de-DE"/>
        </w:rPr>
        <w:t xml:space="preserve"> (Baden-W</w:t>
      </w:r>
      <w:r w:rsidRPr="006B4AF1">
        <w:rPr>
          <w:rFonts w:ascii="Arial" w:hAnsi="Arial" w:cs="Arial" w:hint="eastAsia"/>
          <w:bCs/>
          <w:i/>
          <w:sz w:val="22"/>
          <w:szCs w:val="22"/>
          <w:lang w:val="de-DE"/>
        </w:rPr>
        <w:t>ü</w:t>
      </w:r>
      <w:r w:rsidRPr="006B4AF1">
        <w:rPr>
          <w:rFonts w:ascii="Arial" w:hAnsi="Arial" w:cs="Arial"/>
          <w:bCs/>
          <w:i/>
          <w:sz w:val="22"/>
          <w:szCs w:val="22"/>
          <w:lang w:val="de-DE"/>
        </w:rPr>
        <w:t>rttemberg) hochwertige ergonomische Handhabungssysteme zum Heben, Neigen, Kippen und Umf</w:t>
      </w:r>
      <w:r w:rsidRPr="006B4AF1">
        <w:rPr>
          <w:rFonts w:ascii="Arial" w:hAnsi="Arial" w:cs="Arial" w:hint="eastAsia"/>
          <w:bCs/>
          <w:i/>
          <w:sz w:val="22"/>
          <w:szCs w:val="22"/>
          <w:lang w:val="de-DE"/>
        </w:rPr>
        <w:t>ü</w:t>
      </w:r>
      <w:r w:rsidRPr="006B4AF1">
        <w:rPr>
          <w:rFonts w:ascii="Arial" w:hAnsi="Arial" w:cs="Arial"/>
          <w:bCs/>
          <w:i/>
          <w:sz w:val="22"/>
          <w:szCs w:val="22"/>
          <w:lang w:val="de-DE"/>
        </w:rPr>
        <w:t xml:space="preserve">llen. Automobil-/Fahrzeughersteller und deren Zulieferer, Anlagen- und Maschinenbauer sowie Unternehmen aus der verarbeitenden Industrie nutzen diese Systeme. Als zertifiziertes Unternehmen unterliegen </w:t>
      </w:r>
      <w:proofErr w:type="spellStart"/>
      <w:r w:rsidRPr="006B4AF1">
        <w:rPr>
          <w:rFonts w:ascii="Arial" w:hAnsi="Arial" w:cs="Arial"/>
          <w:bCs/>
          <w:i/>
          <w:sz w:val="22"/>
          <w:szCs w:val="22"/>
          <w:lang w:val="de-DE"/>
        </w:rPr>
        <w:t>Ventzki</w:t>
      </w:r>
      <w:proofErr w:type="spellEnd"/>
      <w:r w:rsidRPr="006B4AF1">
        <w:rPr>
          <w:rFonts w:ascii="Arial" w:hAnsi="Arial" w:cs="Arial"/>
          <w:bCs/>
          <w:i/>
          <w:sz w:val="22"/>
          <w:szCs w:val="22"/>
          <w:lang w:val="de-DE"/>
        </w:rPr>
        <w:t>-</w:t>
      </w:r>
      <w:r w:rsidRPr="006B4AF1">
        <w:rPr>
          <w:rFonts w:ascii="Arial" w:hAnsi="Arial" w:cs="Arial"/>
          <w:bCs/>
          <w:i/>
          <w:sz w:val="22"/>
          <w:szCs w:val="22"/>
          <w:lang w:val="de-DE"/>
        </w:rPr>
        <w:lastRenderedPageBreak/>
        <w:t>Produkte einem professionellen Qualit</w:t>
      </w:r>
      <w:r w:rsidRPr="006B4AF1">
        <w:rPr>
          <w:rFonts w:ascii="Arial" w:hAnsi="Arial" w:cs="Arial" w:hint="eastAsia"/>
          <w:bCs/>
          <w:i/>
          <w:sz w:val="22"/>
          <w:szCs w:val="22"/>
          <w:lang w:val="de-DE"/>
        </w:rPr>
        <w:t>ä</w:t>
      </w:r>
      <w:r w:rsidRPr="006B4AF1">
        <w:rPr>
          <w:rFonts w:ascii="Arial" w:hAnsi="Arial" w:cs="Arial"/>
          <w:bCs/>
          <w:i/>
          <w:sz w:val="22"/>
          <w:szCs w:val="22"/>
          <w:lang w:val="de-DE"/>
        </w:rPr>
        <w:t>tsmanagement und erf</w:t>
      </w:r>
      <w:r w:rsidRPr="006B4AF1">
        <w:rPr>
          <w:rFonts w:ascii="Arial" w:hAnsi="Arial" w:cs="Arial" w:hint="eastAsia"/>
          <w:bCs/>
          <w:i/>
          <w:sz w:val="22"/>
          <w:szCs w:val="22"/>
          <w:lang w:val="de-DE"/>
        </w:rPr>
        <w:t>ü</w:t>
      </w:r>
      <w:r w:rsidRPr="006B4AF1">
        <w:rPr>
          <w:rFonts w:ascii="Arial" w:hAnsi="Arial" w:cs="Arial"/>
          <w:bCs/>
          <w:i/>
          <w:sz w:val="22"/>
          <w:szCs w:val="22"/>
          <w:lang w:val="de-DE"/>
        </w:rPr>
        <w:t xml:space="preserve">llen international anerkannte Standards. </w:t>
      </w:r>
      <w:hyperlink r:id="rId11" w:history="1">
        <w:r w:rsidR="009F6936" w:rsidRPr="002246FF">
          <w:rPr>
            <w:rStyle w:val="Hyperlink"/>
            <w:rFonts w:ascii="Arial" w:hAnsi="Arial" w:cs="Arial"/>
            <w:bCs/>
            <w:sz w:val="22"/>
            <w:szCs w:val="22"/>
            <w:lang w:val="de-DE"/>
          </w:rPr>
          <w:t>www.ventzki.de</w:t>
        </w:r>
      </w:hyperlink>
      <w:r w:rsidR="009F6936">
        <w:rPr>
          <w:rFonts w:ascii="Arial" w:hAnsi="Arial" w:cs="Arial"/>
          <w:bCs/>
          <w:sz w:val="22"/>
          <w:szCs w:val="22"/>
          <w:lang w:val="de-DE"/>
        </w:rPr>
        <w:t xml:space="preserve"> </w:t>
      </w:r>
    </w:p>
    <w:p w:rsidR="00A20B5C" w:rsidRDefault="00A20B5C" w:rsidP="00251DA9">
      <w:pPr>
        <w:suppressAutoHyphens/>
        <w:rPr>
          <w:rFonts w:ascii="Arial" w:hAnsi="Arial" w:cs="Arial"/>
          <w:szCs w:val="22"/>
        </w:rPr>
      </w:pPr>
    </w:p>
    <w:p w:rsidR="009F6936" w:rsidRDefault="009F6936" w:rsidP="00251DA9">
      <w:pPr>
        <w:suppressAutoHyphens/>
        <w:rPr>
          <w:rFonts w:ascii="Arial" w:hAnsi="Arial" w:cs="Arial"/>
          <w:szCs w:val="22"/>
        </w:rPr>
      </w:pPr>
    </w:p>
    <w:p w:rsidR="009F6936" w:rsidRDefault="009F6936" w:rsidP="00251DA9">
      <w:pPr>
        <w:suppressAutoHyphens/>
        <w:rPr>
          <w:rFonts w:ascii="Arial" w:hAnsi="Arial" w:cs="Arial"/>
          <w:szCs w:val="22"/>
        </w:rPr>
      </w:pPr>
    </w:p>
    <w:p w:rsidR="009F6936" w:rsidRDefault="009F6936" w:rsidP="00251DA9">
      <w:pPr>
        <w:suppressAutoHyphens/>
        <w:rPr>
          <w:rFonts w:ascii="Arial" w:hAnsi="Arial" w:cs="Arial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54"/>
        <w:gridCol w:w="3017"/>
      </w:tblGrid>
      <w:tr w:rsidR="006B4AF1" w:rsidRPr="00A102DD" w:rsidTr="00A20B5C">
        <w:tc>
          <w:tcPr>
            <w:tcW w:w="4500" w:type="dxa"/>
            <w:shd w:val="clear" w:color="auto" w:fill="auto"/>
          </w:tcPr>
          <w:p w:rsidR="006B4AF1" w:rsidRPr="00D874E9" w:rsidRDefault="006B4AF1" w:rsidP="00251DA9">
            <w:pPr>
              <w:suppressAutoHyphens/>
              <w:rPr>
                <w:rFonts w:ascii="Arial" w:hAnsi="Arial" w:cs="Arial"/>
              </w:rPr>
            </w:pPr>
            <w:r w:rsidRPr="00D874E9">
              <w:rPr>
                <w:rFonts w:ascii="Arial" w:hAnsi="Arial" w:cs="Arial"/>
              </w:rPr>
              <w:t>Kontakt:</w:t>
            </w:r>
          </w:p>
          <w:p w:rsidR="006B4AF1" w:rsidRPr="00D874E9" w:rsidRDefault="006B4AF1" w:rsidP="00251DA9">
            <w:pPr>
              <w:suppressAutoHyphens/>
              <w:rPr>
                <w:rFonts w:ascii="Arial" w:hAnsi="Arial" w:cs="Arial"/>
              </w:rPr>
            </w:pPr>
          </w:p>
          <w:p w:rsidR="006B4AF1" w:rsidRPr="00D874E9" w:rsidRDefault="006B4AF1" w:rsidP="00251DA9">
            <w:pPr>
              <w:suppressAutoHyphens/>
              <w:rPr>
                <w:rFonts w:ascii="Arial" w:hAnsi="Arial" w:cs="Arial"/>
              </w:rPr>
            </w:pPr>
            <w:r w:rsidRPr="00D874E9">
              <w:rPr>
                <w:rFonts w:ascii="Arial" w:hAnsi="Arial" w:cs="Arial"/>
              </w:rPr>
              <w:t xml:space="preserve">Manfred </w:t>
            </w:r>
            <w:proofErr w:type="spellStart"/>
            <w:r w:rsidRPr="00D874E9">
              <w:rPr>
                <w:rFonts w:ascii="Arial" w:hAnsi="Arial" w:cs="Arial"/>
              </w:rPr>
              <w:t>Weisl</w:t>
            </w:r>
            <w:proofErr w:type="spellEnd"/>
          </w:p>
          <w:p w:rsidR="006B4AF1" w:rsidRPr="00D874E9" w:rsidRDefault="006B4AF1" w:rsidP="00251DA9">
            <w:pPr>
              <w:suppressAutoHyphens/>
              <w:rPr>
                <w:rFonts w:ascii="Arial" w:hAnsi="Arial" w:cs="Arial"/>
              </w:rPr>
            </w:pPr>
            <w:proofErr w:type="spellStart"/>
            <w:r w:rsidRPr="00D874E9">
              <w:rPr>
                <w:rFonts w:ascii="Arial" w:hAnsi="Arial" w:cs="Arial"/>
              </w:rPr>
              <w:t>Ventzki</w:t>
            </w:r>
            <w:proofErr w:type="spellEnd"/>
            <w:r w:rsidRPr="00D874E9">
              <w:rPr>
                <w:rFonts w:ascii="Arial" w:hAnsi="Arial" w:cs="Arial"/>
              </w:rPr>
              <w:t xml:space="preserve"> </w:t>
            </w:r>
            <w:r w:rsidR="007914C7" w:rsidRPr="00D874E9">
              <w:rPr>
                <w:rFonts w:ascii="Arial" w:hAnsi="Arial" w:cs="Arial"/>
              </w:rPr>
              <w:t>GmbH</w:t>
            </w:r>
          </w:p>
          <w:p w:rsidR="007914C7" w:rsidRPr="00D874E9" w:rsidRDefault="007914C7" w:rsidP="007914C7">
            <w:pPr>
              <w:suppressAutoHyphens/>
              <w:rPr>
                <w:rFonts w:ascii="Arial" w:hAnsi="Arial" w:cs="Arial"/>
              </w:rPr>
            </w:pPr>
            <w:r w:rsidRPr="00D874E9">
              <w:rPr>
                <w:rFonts w:ascii="Arial" w:hAnsi="Arial" w:cs="Arial"/>
              </w:rPr>
              <w:t>Stuttgarter Straße 122</w:t>
            </w:r>
          </w:p>
          <w:p w:rsidR="006B4AF1" w:rsidRPr="00D874E9" w:rsidRDefault="007914C7" w:rsidP="00251DA9">
            <w:pPr>
              <w:suppressAutoHyphens/>
              <w:rPr>
                <w:rFonts w:ascii="Arial" w:hAnsi="Arial" w:cs="Arial"/>
              </w:rPr>
            </w:pPr>
            <w:r w:rsidRPr="00D874E9">
              <w:rPr>
                <w:rFonts w:ascii="Arial" w:hAnsi="Arial" w:cs="Arial"/>
              </w:rPr>
              <w:t xml:space="preserve">73054 </w:t>
            </w:r>
            <w:proofErr w:type="spellStart"/>
            <w:r w:rsidRPr="00D874E9">
              <w:rPr>
                <w:rFonts w:ascii="Arial" w:hAnsi="Arial" w:cs="Arial"/>
              </w:rPr>
              <w:t>Eislingen</w:t>
            </w:r>
            <w:proofErr w:type="spellEnd"/>
          </w:p>
          <w:p w:rsidR="006B4AF1" w:rsidRPr="00D874E9" w:rsidRDefault="006B4AF1" w:rsidP="00251DA9">
            <w:pPr>
              <w:suppressAutoHyphens/>
              <w:rPr>
                <w:rFonts w:ascii="Arial" w:hAnsi="Arial" w:cs="Arial"/>
              </w:rPr>
            </w:pPr>
            <w:r w:rsidRPr="00D874E9">
              <w:rPr>
                <w:rFonts w:ascii="Arial" w:hAnsi="Arial" w:cs="Arial"/>
              </w:rPr>
              <w:t>Fon: +49 7161 / 98442 15</w:t>
            </w:r>
          </w:p>
          <w:p w:rsidR="006B4AF1" w:rsidRPr="00D874E9" w:rsidRDefault="006B4AF1" w:rsidP="00251DA9">
            <w:pPr>
              <w:suppressAutoHyphens/>
              <w:rPr>
                <w:rFonts w:ascii="Arial" w:hAnsi="Arial" w:cs="Arial"/>
              </w:rPr>
            </w:pPr>
            <w:r w:rsidRPr="00D874E9">
              <w:rPr>
                <w:rFonts w:ascii="Arial" w:hAnsi="Arial" w:cs="Arial"/>
              </w:rPr>
              <w:t>Manfred.Weisl@ventzki.de</w:t>
            </w:r>
          </w:p>
          <w:p w:rsidR="006B4AF1" w:rsidRPr="00D874E9" w:rsidRDefault="006B4AF1" w:rsidP="00251DA9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3087" w:type="dxa"/>
            <w:shd w:val="clear" w:color="auto" w:fill="auto"/>
          </w:tcPr>
          <w:p w:rsidR="006B4AF1" w:rsidRPr="00FD3CCE" w:rsidRDefault="006B4AF1" w:rsidP="00251DA9">
            <w:pPr>
              <w:suppressAutoHyphens/>
              <w:rPr>
                <w:rFonts w:ascii="Arial" w:hAnsi="Arial" w:cs="Arial"/>
              </w:rPr>
            </w:pPr>
            <w:r w:rsidRPr="00FD3CCE">
              <w:rPr>
                <w:rFonts w:ascii="Arial" w:hAnsi="Arial" w:cs="Arial"/>
              </w:rPr>
              <w:t>PR Kontakt:</w:t>
            </w:r>
          </w:p>
          <w:p w:rsidR="006B4AF1" w:rsidRPr="00C033A7" w:rsidRDefault="006B4AF1" w:rsidP="00251DA9">
            <w:pPr>
              <w:suppressAutoHyphens/>
              <w:rPr>
                <w:rFonts w:ascii="Arial" w:hAnsi="Arial" w:cs="Arial"/>
                <w:b/>
              </w:rPr>
            </w:pPr>
          </w:p>
          <w:p w:rsidR="006B4AF1" w:rsidRPr="00C033A7" w:rsidRDefault="006B4AF1" w:rsidP="00251DA9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Klaus Peter Betz</w:t>
            </w:r>
          </w:p>
          <w:p w:rsidR="006B4AF1" w:rsidRPr="00C033A7" w:rsidRDefault="006B4AF1" w:rsidP="00251DA9">
            <w:pPr>
              <w:suppressAutoHyphens/>
              <w:rPr>
                <w:rFonts w:ascii="Arial" w:hAnsi="Arial" w:cs="Arial"/>
              </w:rPr>
            </w:pPr>
            <w:proofErr w:type="spellStart"/>
            <w:r w:rsidRPr="00C033A7">
              <w:rPr>
                <w:rFonts w:ascii="Arial" w:hAnsi="Arial" w:cs="Arial"/>
              </w:rPr>
              <w:t>ecomBETZ</w:t>
            </w:r>
            <w:proofErr w:type="spellEnd"/>
            <w:r w:rsidRPr="00C033A7">
              <w:rPr>
                <w:rFonts w:ascii="Arial" w:hAnsi="Arial" w:cs="Arial"/>
              </w:rPr>
              <w:t xml:space="preserve"> PR GmbH</w:t>
            </w:r>
          </w:p>
          <w:p w:rsidR="006B4AF1" w:rsidRPr="00C033A7" w:rsidRDefault="006B4AF1" w:rsidP="00251DA9">
            <w:pPr>
              <w:suppressAutoHyphens/>
              <w:rPr>
                <w:rFonts w:ascii="Arial" w:hAnsi="Arial" w:cs="Arial"/>
              </w:rPr>
            </w:pPr>
            <w:r w:rsidRPr="00C033A7">
              <w:rPr>
                <w:rFonts w:ascii="Arial" w:hAnsi="Arial" w:cs="Arial"/>
              </w:rPr>
              <w:t>Goethestraße 115</w:t>
            </w:r>
          </w:p>
          <w:p w:rsidR="006B4AF1" w:rsidRDefault="006B4AF1" w:rsidP="00251DA9">
            <w:pPr>
              <w:suppressAutoHyphens/>
              <w:rPr>
                <w:rFonts w:ascii="Arial" w:hAnsi="Arial" w:cs="Arial"/>
              </w:rPr>
            </w:pPr>
            <w:r w:rsidRPr="00C033A7">
              <w:rPr>
                <w:rFonts w:ascii="Arial" w:hAnsi="Arial" w:cs="Arial"/>
              </w:rPr>
              <w:t>73525 Schwäbisch Gmünd</w:t>
            </w:r>
          </w:p>
          <w:p w:rsidR="006B4AF1" w:rsidRPr="00C033A7" w:rsidRDefault="006B4AF1" w:rsidP="00251DA9">
            <w:pPr>
              <w:suppressAutoHyphens/>
              <w:rPr>
                <w:rFonts w:ascii="Arial" w:hAnsi="Arial" w:cs="Arial"/>
              </w:rPr>
            </w:pPr>
            <w:r w:rsidRPr="00C033A7">
              <w:rPr>
                <w:rFonts w:ascii="Arial" w:hAnsi="Arial" w:cs="Arial"/>
              </w:rPr>
              <w:t>Fon:  +49 7171 / 92529 9</w:t>
            </w:r>
            <w:r>
              <w:rPr>
                <w:rFonts w:ascii="Arial" w:hAnsi="Arial" w:cs="Arial"/>
              </w:rPr>
              <w:t>1</w:t>
            </w:r>
          </w:p>
          <w:p w:rsidR="006B4AF1" w:rsidRPr="00C033A7" w:rsidRDefault="006B4AF1" w:rsidP="00251DA9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k.betz</w:t>
            </w:r>
            <w:r w:rsidRPr="00C033A7">
              <w:rPr>
                <w:rFonts w:ascii="Arial" w:hAnsi="Arial" w:cs="Arial"/>
              </w:rPr>
              <w:t>@ecombetz.de</w:t>
            </w:r>
          </w:p>
          <w:p w:rsidR="006B4AF1" w:rsidRPr="00DB119F" w:rsidRDefault="006B4AF1" w:rsidP="00251DA9">
            <w:pPr>
              <w:suppressAutoHyphens/>
              <w:rPr>
                <w:rFonts w:ascii="Arial" w:hAnsi="Arial" w:cs="Arial"/>
              </w:rPr>
            </w:pPr>
          </w:p>
        </w:tc>
      </w:tr>
    </w:tbl>
    <w:p w:rsidR="00727CE5" w:rsidRPr="00242E7B" w:rsidRDefault="00727CE5" w:rsidP="00251DA9">
      <w:pPr>
        <w:pStyle w:val="Textkrper"/>
        <w:suppressAutoHyphens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:rsidR="00727CE5" w:rsidRPr="00242E7B" w:rsidRDefault="00727CE5" w:rsidP="00251DA9">
      <w:pPr>
        <w:pStyle w:val="Textkrper"/>
        <w:suppressAutoHyphens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sectPr w:rsidR="00727CE5" w:rsidRPr="00242E7B" w:rsidSect="0098768F">
      <w:headerReference w:type="default" r:id="rId12"/>
      <w:footerReference w:type="default" r:id="rId13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8BE" w:rsidRDefault="00AA28BE">
      <w:r>
        <w:separator/>
      </w:r>
    </w:p>
  </w:endnote>
  <w:endnote w:type="continuationSeparator" w:id="0">
    <w:p w:rsidR="00AA28BE" w:rsidRDefault="00AA2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utiger 45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B5C" w:rsidRDefault="00D061EC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5" name="Bild 2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20B5C" w:rsidRPr="00B64E9D" w:rsidRDefault="00A20B5C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1D18E5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A0E6C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1D18E5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A0E6C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" filled="f" stroked="f" strokeweight="0">
              <v:path arrowok="t"/>
              <v:textbox inset="0,0,0,0">
                <w:txbxContent>
                  <w:p w:rsidR="00A20B5C" w:rsidRPr="00B64E9D" w:rsidRDefault="00A20B5C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1D18E5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AA0E6C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1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1D18E5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AA0E6C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3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8BE" w:rsidRDefault="00AA28BE">
      <w:r>
        <w:separator/>
      </w:r>
    </w:p>
  </w:footnote>
  <w:footnote w:type="continuationSeparator" w:id="0">
    <w:p w:rsidR="00AA28BE" w:rsidRDefault="00AA2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B5C" w:rsidRPr="0079270C" w:rsidRDefault="00D061EC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 w:rsidRPr="00D7793F">
      <w:rPr>
        <w:rFonts w:ascii="Helvetica Oblique" w:hAnsi="Helvetica Oblique" w:cs="Helvetica Oblique"/>
        <w:noProof/>
        <w:sz w:val="24"/>
        <w:szCs w:val="24"/>
      </w:rPr>
      <w:drawing>
        <wp:inline distT="0" distB="0" distL="0" distR="0">
          <wp:extent cx="3453130" cy="535305"/>
          <wp:effectExtent l="0" t="0" r="0" b="0"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313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0B5C" w:rsidRPr="0079270C" w:rsidRDefault="00A20B5C">
    <w:pPr>
      <w:pStyle w:val="Kopfzeile"/>
      <w:rPr>
        <w:rFonts w:ascii="Frutiger 45 Light" w:hAnsi="Frutiger 45 Light"/>
        <w:b/>
      </w:rPr>
    </w:pPr>
  </w:p>
  <w:p w:rsidR="00A20B5C" w:rsidRDefault="00A20B5C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31077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7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4D"/>
    <w:rsid w:val="000008C8"/>
    <w:rsid w:val="000047B8"/>
    <w:rsid w:val="00011A25"/>
    <w:rsid w:val="00013B13"/>
    <w:rsid w:val="0001419B"/>
    <w:rsid w:val="00015378"/>
    <w:rsid w:val="00017956"/>
    <w:rsid w:val="0002493D"/>
    <w:rsid w:val="00035D5B"/>
    <w:rsid w:val="0003662D"/>
    <w:rsid w:val="00036F50"/>
    <w:rsid w:val="00045171"/>
    <w:rsid w:val="0004695F"/>
    <w:rsid w:val="000506DE"/>
    <w:rsid w:val="0006222A"/>
    <w:rsid w:val="00062537"/>
    <w:rsid w:val="00064791"/>
    <w:rsid w:val="00072652"/>
    <w:rsid w:val="000730D1"/>
    <w:rsid w:val="00086640"/>
    <w:rsid w:val="00091C4B"/>
    <w:rsid w:val="00096065"/>
    <w:rsid w:val="000A0733"/>
    <w:rsid w:val="000A2FAD"/>
    <w:rsid w:val="000B6AA4"/>
    <w:rsid w:val="000C3669"/>
    <w:rsid w:val="000C441E"/>
    <w:rsid w:val="000D1D99"/>
    <w:rsid w:val="000E28BA"/>
    <w:rsid w:val="000E75B6"/>
    <w:rsid w:val="000F2118"/>
    <w:rsid w:val="001008D4"/>
    <w:rsid w:val="00101B26"/>
    <w:rsid w:val="00116EFE"/>
    <w:rsid w:val="00125526"/>
    <w:rsid w:val="001278EC"/>
    <w:rsid w:val="0013057C"/>
    <w:rsid w:val="00133469"/>
    <w:rsid w:val="0013620A"/>
    <w:rsid w:val="00141911"/>
    <w:rsid w:val="00157C80"/>
    <w:rsid w:val="001667B3"/>
    <w:rsid w:val="00195FB5"/>
    <w:rsid w:val="001A48FC"/>
    <w:rsid w:val="001A79E7"/>
    <w:rsid w:val="001B0BEB"/>
    <w:rsid w:val="001C4BC1"/>
    <w:rsid w:val="001D18E5"/>
    <w:rsid w:val="001E1D34"/>
    <w:rsid w:val="001E44FE"/>
    <w:rsid w:val="001E62B4"/>
    <w:rsid w:val="001E704B"/>
    <w:rsid w:val="001F6E77"/>
    <w:rsid w:val="001F7FFA"/>
    <w:rsid w:val="00200471"/>
    <w:rsid w:val="002032FF"/>
    <w:rsid w:val="00204ED8"/>
    <w:rsid w:val="00205FF0"/>
    <w:rsid w:val="00220016"/>
    <w:rsid w:val="00221916"/>
    <w:rsid w:val="002230C7"/>
    <w:rsid w:val="00223799"/>
    <w:rsid w:val="00225785"/>
    <w:rsid w:val="0023643E"/>
    <w:rsid w:val="00237335"/>
    <w:rsid w:val="00237473"/>
    <w:rsid w:val="00242E7B"/>
    <w:rsid w:val="00243D90"/>
    <w:rsid w:val="002454D3"/>
    <w:rsid w:val="002465B7"/>
    <w:rsid w:val="00251DA9"/>
    <w:rsid w:val="002554B7"/>
    <w:rsid w:val="00255C10"/>
    <w:rsid w:val="002562EC"/>
    <w:rsid w:val="00265974"/>
    <w:rsid w:val="00271AAB"/>
    <w:rsid w:val="0027437B"/>
    <w:rsid w:val="002805DC"/>
    <w:rsid w:val="00290A9B"/>
    <w:rsid w:val="0029319E"/>
    <w:rsid w:val="00295980"/>
    <w:rsid w:val="002A45FE"/>
    <w:rsid w:val="002A7B90"/>
    <w:rsid w:val="002B3DD1"/>
    <w:rsid w:val="002B4E98"/>
    <w:rsid w:val="002C05B2"/>
    <w:rsid w:val="002C5BF5"/>
    <w:rsid w:val="002C5E70"/>
    <w:rsid w:val="002C626A"/>
    <w:rsid w:val="002C67FB"/>
    <w:rsid w:val="002C68C5"/>
    <w:rsid w:val="002D4C17"/>
    <w:rsid w:val="002E16ED"/>
    <w:rsid w:val="002E2784"/>
    <w:rsid w:val="002E5D72"/>
    <w:rsid w:val="002E7A28"/>
    <w:rsid w:val="002F3414"/>
    <w:rsid w:val="002F7B02"/>
    <w:rsid w:val="003027B4"/>
    <w:rsid w:val="0030348A"/>
    <w:rsid w:val="003101BC"/>
    <w:rsid w:val="003106F2"/>
    <w:rsid w:val="00312176"/>
    <w:rsid w:val="00312E04"/>
    <w:rsid w:val="00315C30"/>
    <w:rsid w:val="00326228"/>
    <w:rsid w:val="00330C13"/>
    <w:rsid w:val="0033220D"/>
    <w:rsid w:val="00334073"/>
    <w:rsid w:val="003350DE"/>
    <w:rsid w:val="00336182"/>
    <w:rsid w:val="00342D9F"/>
    <w:rsid w:val="00345205"/>
    <w:rsid w:val="00351F34"/>
    <w:rsid w:val="0035706D"/>
    <w:rsid w:val="00360402"/>
    <w:rsid w:val="003615CC"/>
    <w:rsid w:val="00375064"/>
    <w:rsid w:val="00377B84"/>
    <w:rsid w:val="00384DD9"/>
    <w:rsid w:val="003A74F4"/>
    <w:rsid w:val="003A797B"/>
    <w:rsid w:val="003B1D30"/>
    <w:rsid w:val="003B4049"/>
    <w:rsid w:val="003C37AE"/>
    <w:rsid w:val="003C396C"/>
    <w:rsid w:val="003C60A0"/>
    <w:rsid w:val="003E335C"/>
    <w:rsid w:val="003E6598"/>
    <w:rsid w:val="003F7EC9"/>
    <w:rsid w:val="0041131D"/>
    <w:rsid w:val="00414AAB"/>
    <w:rsid w:val="004231E5"/>
    <w:rsid w:val="00424366"/>
    <w:rsid w:val="004252BE"/>
    <w:rsid w:val="00425B3D"/>
    <w:rsid w:val="00426115"/>
    <w:rsid w:val="00440108"/>
    <w:rsid w:val="00443BBB"/>
    <w:rsid w:val="00446540"/>
    <w:rsid w:val="0044723C"/>
    <w:rsid w:val="0045337F"/>
    <w:rsid w:val="0045392B"/>
    <w:rsid w:val="00453BB2"/>
    <w:rsid w:val="00475B80"/>
    <w:rsid w:val="00476033"/>
    <w:rsid w:val="00482CFC"/>
    <w:rsid w:val="00485BE0"/>
    <w:rsid w:val="00486658"/>
    <w:rsid w:val="0048749A"/>
    <w:rsid w:val="00487984"/>
    <w:rsid w:val="00487F63"/>
    <w:rsid w:val="00492B69"/>
    <w:rsid w:val="00497F6E"/>
    <w:rsid w:val="004A0418"/>
    <w:rsid w:val="004A0C2D"/>
    <w:rsid w:val="004A0E52"/>
    <w:rsid w:val="004A1F2B"/>
    <w:rsid w:val="004A32E7"/>
    <w:rsid w:val="004A5DE2"/>
    <w:rsid w:val="004D4EF6"/>
    <w:rsid w:val="004D6B63"/>
    <w:rsid w:val="004E49C7"/>
    <w:rsid w:val="004F30DF"/>
    <w:rsid w:val="005012E7"/>
    <w:rsid w:val="00501D04"/>
    <w:rsid w:val="005043FB"/>
    <w:rsid w:val="00510FC8"/>
    <w:rsid w:val="005111D6"/>
    <w:rsid w:val="0051230C"/>
    <w:rsid w:val="00527C89"/>
    <w:rsid w:val="0053384D"/>
    <w:rsid w:val="00533A11"/>
    <w:rsid w:val="00544D2D"/>
    <w:rsid w:val="00555767"/>
    <w:rsid w:val="005573E7"/>
    <w:rsid w:val="00561EBD"/>
    <w:rsid w:val="00564AB3"/>
    <w:rsid w:val="005669C3"/>
    <w:rsid w:val="00567402"/>
    <w:rsid w:val="00567E6B"/>
    <w:rsid w:val="00571918"/>
    <w:rsid w:val="00582A37"/>
    <w:rsid w:val="005953D1"/>
    <w:rsid w:val="005961F0"/>
    <w:rsid w:val="00596D19"/>
    <w:rsid w:val="005A6536"/>
    <w:rsid w:val="005B63AC"/>
    <w:rsid w:val="005C4D19"/>
    <w:rsid w:val="005C62EE"/>
    <w:rsid w:val="005C710D"/>
    <w:rsid w:val="005D026B"/>
    <w:rsid w:val="005E25C4"/>
    <w:rsid w:val="005E2F1D"/>
    <w:rsid w:val="005E526E"/>
    <w:rsid w:val="005F04C1"/>
    <w:rsid w:val="005F73E0"/>
    <w:rsid w:val="00604702"/>
    <w:rsid w:val="00607D1D"/>
    <w:rsid w:val="0061020F"/>
    <w:rsid w:val="00616CCC"/>
    <w:rsid w:val="006207AF"/>
    <w:rsid w:val="00621C6B"/>
    <w:rsid w:val="0063176F"/>
    <w:rsid w:val="00634024"/>
    <w:rsid w:val="006368E0"/>
    <w:rsid w:val="00641AB7"/>
    <w:rsid w:val="00645CF8"/>
    <w:rsid w:val="00646C23"/>
    <w:rsid w:val="0065522D"/>
    <w:rsid w:val="00675FF0"/>
    <w:rsid w:val="006765F5"/>
    <w:rsid w:val="00676C74"/>
    <w:rsid w:val="00682108"/>
    <w:rsid w:val="006B41CB"/>
    <w:rsid w:val="006B4AF1"/>
    <w:rsid w:val="006C3FCA"/>
    <w:rsid w:val="006C5FE6"/>
    <w:rsid w:val="006D2941"/>
    <w:rsid w:val="006D6E96"/>
    <w:rsid w:val="006F57A9"/>
    <w:rsid w:val="006F60C1"/>
    <w:rsid w:val="006F7F64"/>
    <w:rsid w:val="00701415"/>
    <w:rsid w:val="00714E68"/>
    <w:rsid w:val="00715F82"/>
    <w:rsid w:val="00727CE5"/>
    <w:rsid w:val="00731D6A"/>
    <w:rsid w:val="007347E0"/>
    <w:rsid w:val="00740932"/>
    <w:rsid w:val="00740BAD"/>
    <w:rsid w:val="007411B1"/>
    <w:rsid w:val="00743A1F"/>
    <w:rsid w:val="0075684A"/>
    <w:rsid w:val="00757E0C"/>
    <w:rsid w:val="007601A3"/>
    <w:rsid w:val="00766348"/>
    <w:rsid w:val="00770A3C"/>
    <w:rsid w:val="007742C1"/>
    <w:rsid w:val="00775E04"/>
    <w:rsid w:val="007914C7"/>
    <w:rsid w:val="0079270C"/>
    <w:rsid w:val="00795E19"/>
    <w:rsid w:val="00797027"/>
    <w:rsid w:val="007A19A9"/>
    <w:rsid w:val="007A487B"/>
    <w:rsid w:val="007A6108"/>
    <w:rsid w:val="007A668A"/>
    <w:rsid w:val="007B69CA"/>
    <w:rsid w:val="007C0E3A"/>
    <w:rsid w:val="007C4CBD"/>
    <w:rsid w:val="007C797D"/>
    <w:rsid w:val="007D0176"/>
    <w:rsid w:val="007D21CF"/>
    <w:rsid w:val="007D5BF5"/>
    <w:rsid w:val="007E337A"/>
    <w:rsid w:val="007E36C8"/>
    <w:rsid w:val="007E36DE"/>
    <w:rsid w:val="007E3AB5"/>
    <w:rsid w:val="007F07E2"/>
    <w:rsid w:val="007F5A12"/>
    <w:rsid w:val="0080245A"/>
    <w:rsid w:val="00807C94"/>
    <w:rsid w:val="00811842"/>
    <w:rsid w:val="00812EAB"/>
    <w:rsid w:val="008164C5"/>
    <w:rsid w:val="00820A9C"/>
    <w:rsid w:val="00821192"/>
    <w:rsid w:val="00822147"/>
    <w:rsid w:val="0082249E"/>
    <w:rsid w:val="00826665"/>
    <w:rsid w:val="008353FE"/>
    <w:rsid w:val="008376C3"/>
    <w:rsid w:val="00837B12"/>
    <w:rsid w:val="0084002F"/>
    <w:rsid w:val="00840857"/>
    <w:rsid w:val="00840897"/>
    <w:rsid w:val="00846230"/>
    <w:rsid w:val="0085179D"/>
    <w:rsid w:val="00856881"/>
    <w:rsid w:val="00864906"/>
    <w:rsid w:val="00864A04"/>
    <w:rsid w:val="008826BF"/>
    <w:rsid w:val="00882B6E"/>
    <w:rsid w:val="00887F27"/>
    <w:rsid w:val="008912B6"/>
    <w:rsid w:val="008973E9"/>
    <w:rsid w:val="00897B5A"/>
    <w:rsid w:val="00897D37"/>
    <w:rsid w:val="008A00A3"/>
    <w:rsid w:val="008A05D7"/>
    <w:rsid w:val="008A167C"/>
    <w:rsid w:val="008A1BEB"/>
    <w:rsid w:val="008A6128"/>
    <w:rsid w:val="008B1BE3"/>
    <w:rsid w:val="008B22B6"/>
    <w:rsid w:val="008B5C87"/>
    <w:rsid w:val="008C1E71"/>
    <w:rsid w:val="008C73D1"/>
    <w:rsid w:val="008D01E7"/>
    <w:rsid w:val="008D0E0E"/>
    <w:rsid w:val="008D34BE"/>
    <w:rsid w:val="008D39AA"/>
    <w:rsid w:val="008D696F"/>
    <w:rsid w:val="008D6AB3"/>
    <w:rsid w:val="008D7D2A"/>
    <w:rsid w:val="008E055B"/>
    <w:rsid w:val="008E50CE"/>
    <w:rsid w:val="008F131E"/>
    <w:rsid w:val="008F174D"/>
    <w:rsid w:val="00905029"/>
    <w:rsid w:val="00905266"/>
    <w:rsid w:val="009110CE"/>
    <w:rsid w:val="009237EF"/>
    <w:rsid w:val="009271F9"/>
    <w:rsid w:val="009306AB"/>
    <w:rsid w:val="009408B0"/>
    <w:rsid w:val="00941F80"/>
    <w:rsid w:val="009432CC"/>
    <w:rsid w:val="00950619"/>
    <w:rsid w:val="0095179A"/>
    <w:rsid w:val="00952D50"/>
    <w:rsid w:val="00960805"/>
    <w:rsid w:val="00966C59"/>
    <w:rsid w:val="00976628"/>
    <w:rsid w:val="009770DE"/>
    <w:rsid w:val="009810FA"/>
    <w:rsid w:val="00981CDF"/>
    <w:rsid w:val="009822C6"/>
    <w:rsid w:val="00985E9F"/>
    <w:rsid w:val="0098768F"/>
    <w:rsid w:val="009934DC"/>
    <w:rsid w:val="009A0322"/>
    <w:rsid w:val="009A0EF0"/>
    <w:rsid w:val="009A2EAC"/>
    <w:rsid w:val="009A4FC4"/>
    <w:rsid w:val="009A7149"/>
    <w:rsid w:val="009B40F2"/>
    <w:rsid w:val="009C09ED"/>
    <w:rsid w:val="009C3994"/>
    <w:rsid w:val="009D5203"/>
    <w:rsid w:val="009F01B3"/>
    <w:rsid w:val="009F08BE"/>
    <w:rsid w:val="009F1460"/>
    <w:rsid w:val="009F394E"/>
    <w:rsid w:val="009F3E59"/>
    <w:rsid w:val="009F6936"/>
    <w:rsid w:val="009F6CFE"/>
    <w:rsid w:val="009F7973"/>
    <w:rsid w:val="00A03293"/>
    <w:rsid w:val="00A03371"/>
    <w:rsid w:val="00A0575B"/>
    <w:rsid w:val="00A152BF"/>
    <w:rsid w:val="00A20B5C"/>
    <w:rsid w:val="00A26F5B"/>
    <w:rsid w:val="00A335A2"/>
    <w:rsid w:val="00A41AB9"/>
    <w:rsid w:val="00A56F24"/>
    <w:rsid w:val="00A623FA"/>
    <w:rsid w:val="00A6290A"/>
    <w:rsid w:val="00A62C8F"/>
    <w:rsid w:val="00A63A1D"/>
    <w:rsid w:val="00A67C92"/>
    <w:rsid w:val="00A77B7D"/>
    <w:rsid w:val="00A83C60"/>
    <w:rsid w:val="00AA0E6C"/>
    <w:rsid w:val="00AA2440"/>
    <w:rsid w:val="00AA28BE"/>
    <w:rsid w:val="00AB26E6"/>
    <w:rsid w:val="00AB3242"/>
    <w:rsid w:val="00AB3395"/>
    <w:rsid w:val="00AD0BC0"/>
    <w:rsid w:val="00AD0C2D"/>
    <w:rsid w:val="00AD2628"/>
    <w:rsid w:val="00AD2C09"/>
    <w:rsid w:val="00AD4B21"/>
    <w:rsid w:val="00AD61F8"/>
    <w:rsid w:val="00AE4554"/>
    <w:rsid w:val="00AE76A3"/>
    <w:rsid w:val="00AF638E"/>
    <w:rsid w:val="00AF66F4"/>
    <w:rsid w:val="00B028E2"/>
    <w:rsid w:val="00B04BC2"/>
    <w:rsid w:val="00B105CF"/>
    <w:rsid w:val="00B21AA2"/>
    <w:rsid w:val="00B23BF2"/>
    <w:rsid w:val="00B302F3"/>
    <w:rsid w:val="00B336DB"/>
    <w:rsid w:val="00B34C45"/>
    <w:rsid w:val="00B45A6B"/>
    <w:rsid w:val="00B52B1D"/>
    <w:rsid w:val="00B52D64"/>
    <w:rsid w:val="00B60508"/>
    <w:rsid w:val="00B6557A"/>
    <w:rsid w:val="00B777C3"/>
    <w:rsid w:val="00B8784D"/>
    <w:rsid w:val="00B92320"/>
    <w:rsid w:val="00B93CE7"/>
    <w:rsid w:val="00B9542B"/>
    <w:rsid w:val="00B95D59"/>
    <w:rsid w:val="00BA7184"/>
    <w:rsid w:val="00BA790A"/>
    <w:rsid w:val="00BB6C2D"/>
    <w:rsid w:val="00BD0713"/>
    <w:rsid w:val="00BD0D2B"/>
    <w:rsid w:val="00BD2010"/>
    <w:rsid w:val="00BD44B0"/>
    <w:rsid w:val="00BE362D"/>
    <w:rsid w:val="00BE5708"/>
    <w:rsid w:val="00BF22EC"/>
    <w:rsid w:val="00BF4D4C"/>
    <w:rsid w:val="00BF6373"/>
    <w:rsid w:val="00BF716A"/>
    <w:rsid w:val="00BF73F8"/>
    <w:rsid w:val="00C1031F"/>
    <w:rsid w:val="00C1258D"/>
    <w:rsid w:val="00C14DE3"/>
    <w:rsid w:val="00C17E1C"/>
    <w:rsid w:val="00C20134"/>
    <w:rsid w:val="00C238A2"/>
    <w:rsid w:val="00C243CB"/>
    <w:rsid w:val="00C24C24"/>
    <w:rsid w:val="00C257FF"/>
    <w:rsid w:val="00C32C31"/>
    <w:rsid w:val="00C416DA"/>
    <w:rsid w:val="00C425F1"/>
    <w:rsid w:val="00C473AA"/>
    <w:rsid w:val="00C5081E"/>
    <w:rsid w:val="00C51C3D"/>
    <w:rsid w:val="00C545FB"/>
    <w:rsid w:val="00C579E3"/>
    <w:rsid w:val="00C6269A"/>
    <w:rsid w:val="00C6749D"/>
    <w:rsid w:val="00C73A8A"/>
    <w:rsid w:val="00C7701C"/>
    <w:rsid w:val="00C802DE"/>
    <w:rsid w:val="00C84A52"/>
    <w:rsid w:val="00C86845"/>
    <w:rsid w:val="00C87309"/>
    <w:rsid w:val="00C95E53"/>
    <w:rsid w:val="00CA2270"/>
    <w:rsid w:val="00CA4FB7"/>
    <w:rsid w:val="00CB013A"/>
    <w:rsid w:val="00CB08CD"/>
    <w:rsid w:val="00CB1283"/>
    <w:rsid w:val="00CB189F"/>
    <w:rsid w:val="00CB4FEF"/>
    <w:rsid w:val="00CB7644"/>
    <w:rsid w:val="00CC5F56"/>
    <w:rsid w:val="00CD2E99"/>
    <w:rsid w:val="00CD315C"/>
    <w:rsid w:val="00CD34EE"/>
    <w:rsid w:val="00CD374D"/>
    <w:rsid w:val="00CD604C"/>
    <w:rsid w:val="00CD7F71"/>
    <w:rsid w:val="00CE64D2"/>
    <w:rsid w:val="00CF029D"/>
    <w:rsid w:val="00CF68FD"/>
    <w:rsid w:val="00D0185D"/>
    <w:rsid w:val="00D061EC"/>
    <w:rsid w:val="00D1096A"/>
    <w:rsid w:val="00D12994"/>
    <w:rsid w:val="00D15BFE"/>
    <w:rsid w:val="00D16D53"/>
    <w:rsid w:val="00D17940"/>
    <w:rsid w:val="00D20642"/>
    <w:rsid w:val="00D218EC"/>
    <w:rsid w:val="00D25677"/>
    <w:rsid w:val="00D304EB"/>
    <w:rsid w:val="00D34080"/>
    <w:rsid w:val="00D45174"/>
    <w:rsid w:val="00D53F3E"/>
    <w:rsid w:val="00D56BDD"/>
    <w:rsid w:val="00D638B7"/>
    <w:rsid w:val="00D70E82"/>
    <w:rsid w:val="00D74987"/>
    <w:rsid w:val="00D7793F"/>
    <w:rsid w:val="00D83971"/>
    <w:rsid w:val="00D874E9"/>
    <w:rsid w:val="00D879EC"/>
    <w:rsid w:val="00D9108F"/>
    <w:rsid w:val="00D91772"/>
    <w:rsid w:val="00D94CCF"/>
    <w:rsid w:val="00DA0C2A"/>
    <w:rsid w:val="00DA0F8A"/>
    <w:rsid w:val="00DB119F"/>
    <w:rsid w:val="00DB431B"/>
    <w:rsid w:val="00DB73B5"/>
    <w:rsid w:val="00DC0770"/>
    <w:rsid w:val="00DC4983"/>
    <w:rsid w:val="00DC5D4C"/>
    <w:rsid w:val="00DE2511"/>
    <w:rsid w:val="00DE46FB"/>
    <w:rsid w:val="00DF295E"/>
    <w:rsid w:val="00DF647A"/>
    <w:rsid w:val="00E002B5"/>
    <w:rsid w:val="00E00B4F"/>
    <w:rsid w:val="00E02294"/>
    <w:rsid w:val="00E03FF2"/>
    <w:rsid w:val="00E06F89"/>
    <w:rsid w:val="00E11F58"/>
    <w:rsid w:val="00E17593"/>
    <w:rsid w:val="00E229B4"/>
    <w:rsid w:val="00E25584"/>
    <w:rsid w:val="00E27821"/>
    <w:rsid w:val="00E32ACA"/>
    <w:rsid w:val="00E40C07"/>
    <w:rsid w:val="00E46F10"/>
    <w:rsid w:val="00E46FCE"/>
    <w:rsid w:val="00E515BE"/>
    <w:rsid w:val="00E51652"/>
    <w:rsid w:val="00E51803"/>
    <w:rsid w:val="00E64CEA"/>
    <w:rsid w:val="00E67F5B"/>
    <w:rsid w:val="00E710FF"/>
    <w:rsid w:val="00E725EE"/>
    <w:rsid w:val="00E736AB"/>
    <w:rsid w:val="00E75AD9"/>
    <w:rsid w:val="00E85B47"/>
    <w:rsid w:val="00E96016"/>
    <w:rsid w:val="00E964EF"/>
    <w:rsid w:val="00EA7F86"/>
    <w:rsid w:val="00EB351D"/>
    <w:rsid w:val="00EB5D90"/>
    <w:rsid w:val="00EB6747"/>
    <w:rsid w:val="00EC14CA"/>
    <w:rsid w:val="00EC2F4B"/>
    <w:rsid w:val="00EC6EF7"/>
    <w:rsid w:val="00EC78FD"/>
    <w:rsid w:val="00ED1D2B"/>
    <w:rsid w:val="00EE1E39"/>
    <w:rsid w:val="00EF519F"/>
    <w:rsid w:val="00EF7941"/>
    <w:rsid w:val="00F0448A"/>
    <w:rsid w:val="00F06E2E"/>
    <w:rsid w:val="00F076F6"/>
    <w:rsid w:val="00F078F2"/>
    <w:rsid w:val="00F07A1A"/>
    <w:rsid w:val="00F11D89"/>
    <w:rsid w:val="00F15141"/>
    <w:rsid w:val="00F233DC"/>
    <w:rsid w:val="00F2761C"/>
    <w:rsid w:val="00F33F8C"/>
    <w:rsid w:val="00F45231"/>
    <w:rsid w:val="00F503DE"/>
    <w:rsid w:val="00F61562"/>
    <w:rsid w:val="00F720E4"/>
    <w:rsid w:val="00F73A59"/>
    <w:rsid w:val="00F75D55"/>
    <w:rsid w:val="00F831E6"/>
    <w:rsid w:val="00F838EB"/>
    <w:rsid w:val="00F96F88"/>
    <w:rsid w:val="00FA05D3"/>
    <w:rsid w:val="00FA25CF"/>
    <w:rsid w:val="00FA27AB"/>
    <w:rsid w:val="00FA35A5"/>
    <w:rsid w:val="00FA4029"/>
    <w:rsid w:val="00FA6533"/>
    <w:rsid w:val="00FB12BF"/>
    <w:rsid w:val="00FB71D2"/>
    <w:rsid w:val="00FC0C2C"/>
    <w:rsid w:val="00FC27AC"/>
    <w:rsid w:val="00FC440B"/>
    <w:rsid w:val="00FC5D9F"/>
    <w:rsid w:val="00FC72A9"/>
    <w:rsid w:val="00FD26F0"/>
    <w:rsid w:val="00FD3897"/>
    <w:rsid w:val="00FD4DB3"/>
    <w:rsid w:val="00FD55A3"/>
    <w:rsid w:val="00FD55A6"/>
    <w:rsid w:val="00FD6F75"/>
    <w:rsid w:val="00FE6F6F"/>
    <w:rsid w:val="00FF122C"/>
    <w:rsid w:val="00FF209D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027F8A"/>
  <w14:defaultImageDpi w14:val="300"/>
  <w15:chartTrackingRefBased/>
  <w15:docId w15:val="{2F65AFB4-D3A7-F340-8DC6-8FB0AACA9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chattierung1-Akzent11">
    <w:name w:val="Mittlere Schattierung 1 - Akzent 1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styleId="NichtaufgelsteErwhnung">
    <w:name w:val="Unresolved Mention"/>
    <w:uiPriority w:val="47"/>
    <w:rsid w:val="009F69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0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4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4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r-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entzki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C7FD6D-42B5-F44B-BC8E-665653577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589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 </Company>
  <LinksUpToDate>false</LinksUpToDate>
  <CharactersWithSpaces>4293</CharactersWithSpaces>
  <SharedDoc>false</SharedDoc>
  <HLinks>
    <vt:vector size="12" baseType="variant">
      <vt:variant>
        <vt:i4>7012449</vt:i4>
      </vt:variant>
      <vt:variant>
        <vt:i4>3</vt:i4>
      </vt:variant>
      <vt:variant>
        <vt:i4>0</vt:i4>
      </vt:variant>
      <vt:variant>
        <vt:i4>5</vt:i4>
      </vt:variant>
      <vt:variant>
        <vt:lpwstr>http://www.ventzki.de/</vt:lpwstr>
      </vt:variant>
      <vt:variant>
        <vt:lpwstr/>
      </vt:variant>
      <vt:variant>
        <vt:i4>1179672</vt:i4>
      </vt:variant>
      <vt:variant>
        <vt:i4>0</vt:i4>
      </vt:variant>
      <vt:variant>
        <vt:i4>0</vt:i4>
      </vt:variant>
      <vt:variant>
        <vt:i4>5</vt:i4>
      </vt:variant>
      <vt:variant>
        <vt:lpwstr>http://www.der-/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Firma ECOM</dc:creator>
  <cp:keywords/>
  <dc:description/>
  <cp:lastModifiedBy>Microsoft Office User</cp:lastModifiedBy>
  <cp:revision>5</cp:revision>
  <cp:lastPrinted>2023-03-07T16:18:00Z</cp:lastPrinted>
  <dcterms:created xsi:type="dcterms:W3CDTF">2023-03-15T14:11:00Z</dcterms:created>
  <dcterms:modified xsi:type="dcterms:W3CDTF">2023-03-15T14:13:00Z</dcterms:modified>
</cp:coreProperties>
</file>