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A57" w14:textId="5B3C6C6E" w:rsidR="00031B57" w:rsidRDefault="00476AA5">
      <w:pPr>
        <w:pStyle w:val="Textkrper"/>
        <w:rPr>
          <w:rFonts w:ascii="Times New Roman"/>
          <w:sz w:val="28"/>
        </w:rPr>
      </w:pPr>
      <w:r>
        <w:rPr>
          <w:rFonts w:ascii="Times New Roman"/>
          <w:noProof/>
          <w:sz w:val="28"/>
        </w:rPr>
        <w:drawing>
          <wp:anchor distT="0" distB="0" distL="0" distR="0" simplePos="0" relativeHeight="251658240" behindDoc="0" locked="0" layoutInCell="1" allowOverlap="1" wp14:anchorId="2474C966" wp14:editId="0D43AE15">
            <wp:simplePos x="0" y="0"/>
            <wp:positionH relativeFrom="page">
              <wp:posOffset>9525</wp:posOffset>
            </wp:positionH>
            <wp:positionV relativeFrom="page">
              <wp:posOffset>-57150</wp:posOffset>
            </wp:positionV>
            <wp:extent cx="7560310" cy="3505835"/>
            <wp:effectExtent l="0" t="0" r="254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0" cstate="print">
                      <a:extLst>
                        <a:ext uri="{28A0092B-C50C-407E-A947-70E740481C1C}">
                          <a14:useLocalDpi xmlns:a14="http://schemas.microsoft.com/office/drawing/2010/main" val="0"/>
                        </a:ext>
                      </a:extLst>
                    </a:blip>
                    <a:srcRect b="17561"/>
                    <a:stretch>
                      <a:fillRect/>
                    </a:stretch>
                  </pic:blipFill>
                  <pic:spPr bwMode="auto">
                    <a:xfrm>
                      <a:off x="0" y="0"/>
                      <a:ext cx="7560310" cy="3505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B5B" w:rsidRPr="0076281C">
        <w:rPr>
          <w:noProof/>
          <w:sz w:val="16"/>
          <w:lang w:val="de-DE"/>
        </w:rPr>
        <mc:AlternateContent>
          <mc:Choice Requires="wps">
            <w:drawing>
              <wp:anchor distT="45720" distB="45720" distL="114300" distR="114300" simplePos="0" relativeHeight="251658242" behindDoc="0" locked="0" layoutInCell="1" allowOverlap="1" wp14:anchorId="704C6156" wp14:editId="3818A415">
                <wp:simplePos x="0" y="0"/>
                <wp:positionH relativeFrom="page">
                  <wp:posOffset>6634480</wp:posOffset>
                </wp:positionH>
                <wp:positionV relativeFrom="paragraph">
                  <wp:posOffset>142241</wp:posOffset>
                </wp:positionV>
                <wp:extent cx="2360930" cy="1404620"/>
                <wp:effectExtent l="0" t="0" r="953"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noFill/>
                        <a:ln w="9525">
                          <a:noFill/>
                          <a:miter lim="800000"/>
                          <a:headEnd/>
                          <a:tailEnd/>
                        </a:ln>
                      </wps:spPr>
                      <wps:txbx>
                        <w:txbxContent>
                          <w:p w14:paraId="0A8F57C2" w14:textId="77777777" w:rsidR="003B6B5B" w:rsidRPr="003E0DD5" w:rsidRDefault="003B6B5B" w:rsidP="003B6B5B">
                            <w:pPr>
                              <w:pStyle w:val="Textkrper"/>
                              <w:rPr>
                                <w:color w:val="FFFFFF" w:themeColor="background1"/>
                                <w:lang w:val="en-GB"/>
                              </w:rPr>
                            </w:pPr>
                            <w:r>
                              <w:rPr>
                                <w:color w:val="FFFFFF" w:themeColor="background1"/>
                                <w:sz w:val="16"/>
                                <w:lang w:val="en-GB"/>
                              </w:rPr>
                              <w:t>Bildnachweis: Culturespaces / Falko Wübbecke</w:t>
                            </w:r>
                          </w:p>
                          <w:p w14:paraId="4CD8F498" w14:textId="6176184E" w:rsidR="0076281C" w:rsidRPr="003E0DD5" w:rsidRDefault="0076281C" w:rsidP="001C5B63">
                            <w:pPr>
                              <w:pStyle w:val="Textkrper"/>
                              <w:jc w:val="right"/>
                              <w:rPr>
                                <w:color w:val="FFFFFF" w:themeColor="background1"/>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4C6156" id="_x0000_t202" coordsize="21600,21600" o:spt="202" path="m,l,21600r21600,l21600,xe">
                <v:stroke joinstyle="miter"/>
                <v:path gradientshapeok="t" o:connecttype="rect"/>
              </v:shapetype>
              <v:shape id="Textfeld 2" o:spid="_x0000_s1026" type="#_x0000_t202" style="position:absolute;margin-left:522.4pt;margin-top:11.2pt;width:185.9pt;height:110.6pt;rotation:90;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" filled="f" stroked="f">
                <v:textbox style="mso-fit-shape-to-text:t">
                  <w:txbxContent>
                    <w:p w14:paraId="0A8F57C2" w14:textId="77777777" w:rsidR="003B6B5B" w:rsidRPr="003E0DD5" w:rsidRDefault="003B6B5B" w:rsidP="003B6B5B">
                      <w:pPr>
                        <w:pStyle w:val="Textkrper"/>
                        <w:rPr>
                          <w:color w:val="FFFFFF" w:themeColor="background1"/>
                          <w:lang w:val="en-GB"/>
                        </w:rPr>
                      </w:pPr>
                      <w:r>
                        <w:rPr>
                          <w:color w:val="FFFFFF" w:themeColor="background1"/>
                          <w:sz w:val="16"/>
                          <w:lang w:val="en-GB"/>
                        </w:rPr>
                        <w:t>Bildnachweis: Culturespaces / Falko Wübbecke</w:t>
                      </w:r>
                    </w:p>
                    <w:p w14:paraId="4CD8F498" w14:textId="6176184E" w:rsidR="0076281C" w:rsidRPr="003E0DD5" w:rsidRDefault="0076281C" w:rsidP="001C5B63">
                      <w:pPr>
                        <w:pStyle w:val="Textkrper"/>
                        <w:jc w:val="right"/>
                        <w:rPr>
                          <w:color w:val="FFFFFF" w:themeColor="background1"/>
                          <w:lang w:val="en-GB"/>
                        </w:rPr>
                      </w:pPr>
                    </w:p>
                  </w:txbxContent>
                </v:textbox>
                <w10:wrap anchorx="page"/>
              </v:shape>
            </w:pict>
          </mc:Fallback>
        </mc:AlternateContent>
      </w:r>
    </w:p>
    <w:p w14:paraId="7E50FCA3" w14:textId="1981F921" w:rsidR="00031B57" w:rsidRDefault="00031B57">
      <w:pPr>
        <w:pStyle w:val="Textkrper"/>
        <w:rPr>
          <w:rFonts w:ascii="Times New Roman"/>
          <w:sz w:val="28"/>
        </w:rPr>
      </w:pPr>
    </w:p>
    <w:p w14:paraId="03F8E723" w14:textId="0655652B" w:rsidR="00031B57" w:rsidRDefault="00031B57">
      <w:pPr>
        <w:pStyle w:val="Textkrper"/>
        <w:rPr>
          <w:rFonts w:ascii="Times New Roman"/>
          <w:sz w:val="28"/>
        </w:rPr>
      </w:pPr>
    </w:p>
    <w:p w14:paraId="7EC7EF2B" w14:textId="1224E8E1" w:rsidR="00031B57" w:rsidRDefault="00031B57">
      <w:pPr>
        <w:pStyle w:val="Textkrper"/>
        <w:rPr>
          <w:rFonts w:ascii="Times New Roman"/>
          <w:sz w:val="28"/>
        </w:rPr>
      </w:pPr>
    </w:p>
    <w:p w14:paraId="572F536F" w14:textId="77777777" w:rsidR="00031B57" w:rsidRDefault="00031B57">
      <w:pPr>
        <w:pStyle w:val="Textkrper"/>
        <w:rPr>
          <w:rFonts w:ascii="Times New Roman"/>
          <w:sz w:val="28"/>
        </w:rPr>
      </w:pPr>
    </w:p>
    <w:p w14:paraId="4DA0AB41" w14:textId="54BF14D0" w:rsidR="00031B57" w:rsidRDefault="00031B57">
      <w:pPr>
        <w:pStyle w:val="Textkrper"/>
        <w:rPr>
          <w:rFonts w:ascii="Times New Roman"/>
          <w:sz w:val="28"/>
        </w:rPr>
      </w:pPr>
    </w:p>
    <w:p w14:paraId="27D6C5F7" w14:textId="3ADF6CF4" w:rsidR="00031B57" w:rsidRDefault="00031B57">
      <w:pPr>
        <w:pStyle w:val="Textkrper"/>
        <w:rPr>
          <w:rFonts w:ascii="Times New Roman"/>
          <w:sz w:val="28"/>
        </w:rPr>
      </w:pPr>
    </w:p>
    <w:p w14:paraId="7575570A" w14:textId="74DE4B37" w:rsidR="00031B57" w:rsidRDefault="00031B57">
      <w:pPr>
        <w:pStyle w:val="Textkrper"/>
        <w:rPr>
          <w:rFonts w:ascii="Times New Roman"/>
          <w:sz w:val="28"/>
        </w:rPr>
      </w:pPr>
    </w:p>
    <w:p w14:paraId="31991152" w14:textId="098AF454" w:rsidR="00031B57" w:rsidRDefault="00031B57">
      <w:pPr>
        <w:pStyle w:val="Textkrper"/>
        <w:rPr>
          <w:rFonts w:ascii="Times New Roman"/>
          <w:sz w:val="28"/>
        </w:rPr>
      </w:pPr>
    </w:p>
    <w:p w14:paraId="583A45D6" w14:textId="62D8D558" w:rsidR="00031B57" w:rsidRDefault="00031B57">
      <w:pPr>
        <w:pStyle w:val="Textkrper"/>
        <w:rPr>
          <w:rFonts w:ascii="Times New Roman"/>
          <w:sz w:val="28"/>
        </w:rPr>
      </w:pPr>
    </w:p>
    <w:p w14:paraId="4E9614C8" w14:textId="3C4FA602" w:rsidR="00031B57" w:rsidRDefault="00031B57">
      <w:pPr>
        <w:pStyle w:val="Textkrper"/>
        <w:rPr>
          <w:rFonts w:ascii="Times New Roman"/>
          <w:sz w:val="28"/>
        </w:rPr>
      </w:pPr>
    </w:p>
    <w:p w14:paraId="1C7EEF6B" w14:textId="77777777" w:rsidR="00397605" w:rsidRDefault="001A056C" w:rsidP="00CA31AC">
      <w:pPr>
        <w:pStyle w:val="Titel"/>
        <w:spacing w:line="337" w:lineRule="exact"/>
        <w:rPr>
          <w:rFonts w:ascii="Gill Sans MT" w:hAnsi="Gill Sans MT"/>
          <w:color w:val="231F20"/>
          <w:sz w:val="30"/>
          <w:szCs w:val="30"/>
          <w:lang w:val="de-DE"/>
        </w:rPr>
      </w:pPr>
      <w:r w:rsidRPr="00CC351B">
        <w:rPr>
          <w:rFonts w:ascii="Gill Sans MT" w:hAnsi="Gill Sans MT"/>
          <w:noProof/>
          <w:sz w:val="32"/>
          <w:szCs w:val="32"/>
        </w:rPr>
        <w:drawing>
          <wp:anchor distT="0" distB="0" distL="0" distR="0" simplePos="0" relativeHeight="251658241" behindDoc="0" locked="1" layoutInCell="1" allowOverlap="1" wp14:anchorId="2BD6A9D1" wp14:editId="31B0347A">
            <wp:simplePos x="0" y="0"/>
            <wp:positionH relativeFrom="margin">
              <wp:posOffset>4970780</wp:posOffset>
            </wp:positionH>
            <wp:positionV relativeFrom="page">
              <wp:posOffset>3909060</wp:posOffset>
            </wp:positionV>
            <wp:extent cx="1265555" cy="373380"/>
            <wp:effectExtent l="0" t="0" r="0" b="762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265555" cy="3733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231F20"/>
          <w:sz w:val="30"/>
          <w:szCs w:val="30"/>
          <w:lang w:val="de-DE"/>
        </w:rPr>
        <w:br/>
      </w:r>
      <w:r w:rsidR="00397605" w:rsidRPr="00397605">
        <w:rPr>
          <w:rFonts w:ascii="Gill Sans MT" w:hAnsi="Gill Sans MT"/>
          <w:color w:val="231F20"/>
          <w:sz w:val="30"/>
          <w:szCs w:val="30"/>
          <w:lang w:val="de-DE"/>
        </w:rPr>
        <w:t xml:space="preserve">Dinosaurier lebensgroß: neues immersives Erlebnis </w:t>
      </w:r>
    </w:p>
    <w:p w14:paraId="1F00A1BB" w14:textId="5B39B4D2" w:rsidR="00031B57" w:rsidRPr="00CA31AC" w:rsidRDefault="00397605" w:rsidP="00397605">
      <w:pPr>
        <w:pStyle w:val="Titel"/>
        <w:spacing w:line="337" w:lineRule="exact"/>
        <w:rPr>
          <w:rFonts w:ascii="Gill Sans MT" w:hAnsi="Gill Sans MT"/>
          <w:color w:val="231F20"/>
          <w:sz w:val="30"/>
          <w:szCs w:val="30"/>
          <w:lang w:val="de-DE"/>
        </w:rPr>
      </w:pPr>
      <w:r w:rsidRPr="00397605">
        <w:rPr>
          <w:rFonts w:ascii="Gill Sans MT" w:hAnsi="Gill Sans MT"/>
          <w:color w:val="231F20"/>
          <w:sz w:val="30"/>
          <w:szCs w:val="30"/>
          <w:lang w:val="de-DE"/>
        </w:rPr>
        <w:t>bei Phoenix des Lumières</w:t>
      </w:r>
      <w:r w:rsidR="007E018F">
        <w:rPr>
          <w:rFonts w:ascii="Gill Sans MT" w:hAnsi="Gill Sans MT"/>
          <w:color w:val="231F20"/>
          <w:sz w:val="30"/>
          <w:szCs w:val="30"/>
          <w:lang w:val="de-DE"/>
        </w:rPr>
        <w:t xml:space="preserve"> </w:t>
      </w:r>
    </w:p>
    <w:p w14:paraId="0DFE5F8F" w14:textId="62968431" w:rsidR="00603E4C" w:rsidRPr="006C3605" w:rsidRDefault="00C47216" w:rsidP="00704517">
      <w:pPr>
        <w:spacing w:before="319"/>
        <w:ind w:left="28" w:right="320"/>
        <w:jc w:val="both"/>
        <w:rPr>
          <w:b/>
          <w:color w:val="25408F"/>
          <w:sz w:val="24"/>
          <w:szCs w:val="24"/>
          <w:lang w:val="de-DE"/>
        </w:rPr>
      </w:pPr>
      <w:r w:rsidRPr="00C47216">
        <w:rPr>
          <w:b/>
          <w:color w:val="25408F"/>
          <w:sz w:val="24"/>
          <w:szCs w:val="24"/>
          <w:lang w:val="de-DE"/>
        </w:rPr>
        <w:t>Ab dem 20. März: „Ein Planet vor unserer Zeit: Dinosaurier – das immersive Erlebnis“ startet in Dortmund</w:t>
      </w:r>
    </w:p>
    <w:p w14:paraId="71770ECA" w14:textId="48B275B0" w:rsidR="00031B57" w:rsidRPr="00CC351B" w:rsidRDefault="00031B57" w:rsidP="00704517">
      <w:pPr>
        <w:rPr>
          <w:rFonts w:ascii="Tahoma"/>
          <w:b/>
          <w:lang w:val="de-DE"/>
        </w:rPr>
      </w:pPr>
    </w:p>
    <w:p w14:paraId="50CFFEEF" w14:textId="3FE1FC35" w:rsidR="00031B57" w:rsidRPr="00FC41AF" w:rsidRDefault="00CC351B" w:rsidP="004A2E1D">
      <w:pPr>
        <w:spacing w:line="247" w:lineRule="auto"/>
        <w:ind w:left="28"/>
        <w:rPr>
          <w:b/>
          <w:color w:val="231F20"/>
          <w:lang w:val="de-DE"/>
        </w:rPr>
      </w:pPr>
      <w:r w:rsidRPr="00FC41AF">
        <w:rPr>
          <w:b/>
          <w:color w:val="231F20"/>
          <w:lang w:val="de-DE"/>
        </w:rPr>
        <w:t>Paris/Dortmund</w:t>
      </w:r>
      <w:r w:rsidR="00375405">
        <w:rPr>
          <w:b/>
          <w:color w:val="231F20"/>
          <w:lang w:val="de-DE"/>
        </w:rPr>
        <w:t>, 05.03.2026.</w:t>
      </w:r>
      <w:r w:rsidR="00375405" w:rsidRPr="00375405">
        <w:rPr>
          <w:b/>
          <w:color w:val="231F20"/>
          <w:lang w:val="de-DE"/>
        </w:rPr>
        <w:t xml:space="preserve"> Ein einzigartiges Abenteuer, das Besuchende 66 Millionen Jahre zurück in die Zeit der Dinosaurier versetzt: Das bietet die neue Show „Ein Planet vor unserer Zeit: Dinosaurier – das immersive Erlebnis“ ab dem 20. März 2026 bei Phoenix des Lumières in Dortmund. Die </w:t>
      </w:r>
      <w:r w:rsidR="008C1355">
        <w:rPr>
          <w:b/>
          <w:color w:val="231F20"/>
          <w:lang w:val="de-DE"/>
        </w:rPr>
        <w:t>Zeitreise</w:t>
      </w:r>
      <w:r w:rsidR="00375405" w:rsidRPr="00375405">
        <w:rPr>
          <w:b/>
          <w:color w:val="231F20"/>
          <w:lang w:val="de-DE"/>
        </w:rPr>
        <w:t xml:space="preserve"> entstand in Zusammenarbeit mit Apple TV, der BBC und dem Londoner Studio Lightroom. Mit fesselnden Geschichten und atemberaubenden Bildern aus der für den Emmy Award nominierten Apple TV Serie „Ein Planet vor unserer Zeit“ tauchen die Besuchenden in die Wunder einer prähistorischen Welt ein</w:t>
      </w:r>
      <w:r w:rsidR="00375405">
        <w:rPr>
          <w:b/>
          <w:color w:val="231F20"/>
          <w:lang w:val="de-DE"/>
        </w:rPr>
        <w:t>.</w:t>
      </w:r>
    </w:p>
    <w:p w14:paraId="5673E9C5" w14:textId="45BA5B06" w:rsidR="00031B57" w:rsidRPr="00CC351B" w:rsidRDefault="00031B57">
      <w:pPr>
        <w:pStyle w:val="Textkrper"/>
        <w:spacing w:before="47"/>
        <w:rPr>
          <w:b/>
          <w:lang w:val="de-DE"/>
        </w:rPr>
      </w:pPr>
    </w:p>
    <w:p w14:paraId="597A23B0" w14:textId="77786E5E" w:rsidR="00F923E0" w:rsidRDefault="00F923E0" w:rsidP="00F923E0">
      <w:pPr>
        <w:pStyle w:val="berschrift1"/>
        <w:rPr>
          <w:b w:val="0"/>
          <w:bCs w:val="0"/>
          <w:color w:val="231F20"/>
          <w:sz w:val="22"/>
          <w:szCs w:val="22"/>
          <w:lang w:val="de-DE"/>
        </w:rPr>
      </w:pPr>
      <w:r w:rsidRPr="00F923E0">
        <w:rPr>
          <w:b w:val="0"/>
          <w:bCs w:val="0"/>
          <w:color w:val="231F20"/>
          <w:sz w:val="22"/>
          <w:szCs w:val="22"/>
          <w:lang w:val="de-DE"/>
        </w:rPr>
        <w:t>Von der Geburt pflanzenfressender Dinos über den kolossalen Titanosaurier Dreadnoughtus und die Geheimnisse, die Fossilien enthüllen, bis zur nächtlichen Jagd des T-Rex – das neue immersive Erlebnis bei Phoenix des Lumières erkundet die tiefen Verbindungen, die alle Lebensformen auf unserer Erde gestern und heute vereinen. Dabei erleben die Besuchenden über die aufwändigen Bilder der Apple TV Dokumentarserie hinaus weitere, noch nie gesehene Szenen und Animationen in ehrfurchtgebietender Größe – untermalt vom Original-Soundtrack der Komponisten Hans Zimmer, Anže Rozman und Kara Talve</w:t>
      </w:r>
      <w:r w:rsidR="00A35C85">
        <w:rPr>
          <w:b w:val="0"/>
          <w:bCs w:val="0"/>
          <w:color w:val="231F20"/>
          <w:sz w:val="22"/>
          <w:szCs w:val="22"/>
          <w:lang w:val="de-DE"/>
        </w:rPr>
        <w:t xml:space="preserve"> als Teil des Kollektivs </w:t>
      </w:r>
      <w:proofErr w:type="spellStart"/>
      <w:r w:rsidR="00A35C85">
        <w:rPr>
          <w:b w:val="0"/>
          <w:bCs w:val="0"/>
          <w:color w:val="231F20"/>
          <w:sz w:val="22"/>
          <w:szCs w:val="22"/>
          <w:lang w:val="de-DE"/>
        </w:rPr>
        <w:t>Bleeding</w:t>
      </w:r>
      <w:proofErr w:type="spellEnd"/>
      <w:r w:rsidR="00A35C85">
        <w:rPr>
          <w:b w:val="0"/>
          <w:bCs w:val="0"/>
          <w:color w:val="231F20"/>
          <w:sz w:val="22"/>
          <w:szCs w:val="22"/>
          <w:lang w:val="de-DE"/>
        </w:rPr>
        <w:t xml:space="preserve"> Fingers Music</w:t>
      </w:r>
      <w:r w:rsidRPr="00F923E0">
        <w:rPr>
          <w:b w:val="0"/>
          <w:bCs w:val="0"/>
          <w:color w:val="231F20"/>
          <w:sz w:val="22"/>
          <w:szCs w:val="22"/>
          <w:lang w:val="de-DE"/>
        </w:rPr>
        <w:t>.</w:t>
      </w:r>
    </w:p>
    <w:p w14:paraId="4E3B64C3" w14:textId="77777777" w:rsidR="00F923E0" w:rsidRPr="00F923E0" w:rsidRDefault="00F923E0" w:rsidP="00F923E0">
      <w:pPr>
        <w:pStyle w:val="berschrift1"/>
        <w:rPr>
          <w:b w:val="0"/>
          <w:bCs w:val="0"/>
          <w:color w:val="231F20"/>
          <w:sz w:val="22"/>
          <w:szCs w:val="22"/>
          <w:lang w:val="de-DE"/>
        </w:rPr>
      </w:pPr>
    </w:p>
    <w:p w14:paraId="3DB80CCD" w14:textId="77777777" w:rsidR="00F923E0" w:rsidRDefault="00F923E0" w:rsidP="00F923E0">
      <w:pPr>
        <w:pStyle w:val="berschrift1"/>
        <w:rPr>
          <w:b w:val="0"/>
          <w:bCs w:val="0"/>
          <w:color w:val="231F20"/>
          <w:sz w:val="22"/>
          <w:szCs w:val="22"/>
          <w:lang w:val="de-DE"/>
        </w:rPr>
      </w:pPr>
      <w:r w:rsidRPr="00F923E0">
        <w:rPr>
          <w:b w:val="0"/>
          <w:bCs w:val="0"/>
          <w:color w:val="231F20"/>
          <w:sz w:val="22"/>
          <w:szCs w:val="22"/>
          <w:lang w:val="de-DE"/>
        </w:rPr>
        <w:t>Der renommierte deutsche Schauspieler und Sprecher Christian Brückner leiht dieser einzigartigen Zeitreise seine Stimme. Er ist unter anderem Synchronsprecher von Robert de Niro und Robert Redford sowie die deutsche Stimme von Sir David Attenborough in zahlreichen Naturdokumentationen. Wie bereits bei Port des Lumières in Hamburg lässt er jetzt auch in Dortmund Besuchende in die immersive Dinowelt eintauchen.</w:t>
      </w:r>
    </w:p>
    <w:p w14:paraId="1B993B7A" w14:textId="77777777" w:rsidR="00F923E0" w:rsidRPr="00F923E0" w:rsidRDefault="00F923E0" w:rsidP="00F923E0">
      <w:pPr>
        <w:pStyle w:val="berschrift1"/>
        <w:rPr>
          <w:b w:val="0"/>
          <w:bCs w:val="0"/>
          <w:color w:val="231F20"/>
          <w:sz w:val="22"/>
          <w:szCs w:val="22"/>
          <w:lang w:val="de-DE"/>
        </w:rPr>
      </w:pPr>
    </w:p>
    <w:p w14:paraId="219AB82A" w14:textId="58CFE399" w:rsidR="005A5542" w:rsidRPr="00635FD8" w:rsidRDefault="00F923E0" w:rsidP="00F923E0">
      <w:pPr>
        <w:pStyle w:val="berschrift1"/>
        <w:rPr>
          <w:b w:val="0"/>
          <w:bCs w:val="0"/>
          <w:color w:val="231F20"/>
          <w:sz w:val="22"/>
          <w:szCs w:val="22"/>
          <w:lang w:val="de-DE"/>
        </w:rPr>
      </w:pPr>
      <w:r w:rsidRPr="00F923E0">
        <w:rPr>
          <w:b w:val="0"/>
          <w:bCs w:val="0"/>
          <w:color w:val="231F20"/>
          <w:sz w:val="22"/>
          <w:szCs w:val="22"/>
          <w:lang w:val="de-DE"/>
        </w:rPr>
        <w:t>Andreas Richter, Direktor von Phoenix des Lumières: „Ich freue mich sehr, dass wir die neue Show ‚Ein Planet vor unserer Zeit‘ in Dortmund präsentieren können. Die Produktion ist etwas ganz Besonderes, weil sie über die TV-Serie wissenschaftliche Erkenntnisse mit modernster Inszenierung verbindet und die Besuchenden mitten in die Welt der Dinosaurier versetzt. Man erlebt die Urzeit nicht nur aus der Distanz, sondern fühlt sich, als wäre man selbst Teil einer hochwertigen Dokumentation.“</w:t>
      </w:r>
      <w:r w:rsidR="00FF3DE1" w:rsidRPr="001F27F3">
        <w:rPr>
          <w:lang w:val="de-DE"/>
        </w:rPr>
        <w:br/>
      </w:r>
    </w:p>
    <w:p w14:paraId="457BC409" w14:textId="77777777" w:rsidR="007E01FF" w:rsidRDefault="007E01FF" w:rsidP="00493593">
      <w:pPr>
        <w:pStyle w:val="berschrift1"/>
        <w:ind w:left="0"/>
        <w:rPr>
          <w:color w:val="231F20"/>
          <w:lang w:val="de-DE"/>
        </w:rPr>
      </w:pPr>
    </w:p>
    <w:p w14:paraId="0F83A003" w14:textId="1525ED2C" w:rsidR="0089008A" w:rsidRPr="001004CE" w:rsidRDefault="006454A7" w:rsidP="00802949">
      <w:pPr>
        <w:pStyle w:val="Textkrper"/>
        <w:spacing w:line="247" w:lineRule="auto"/>
        <w:ind w:left="28" w:right="131"/>
        <w:rPr>
          <w:color w:val="231F20"/>
          <w:lang w:val="de-DE"/>
        </w:rPr>
      </w:pPr>
      <w:r w:rsidRPr="006454A7">
        <w:rPr>
          <w:color w:val="231F20"/>
          <w:lang w:val="de-DE"/>
        </w:rPr>
        <w:t>„Ein Planet vor unserer Zeit: Dinosaurier – das immersive Erlebnis“ wird</w:t>
      </w:r>
      <w:r>
        <w:rPr>
          <w:color w:val="231F20"/>
          <w:lang w:val="de-DE"/>
        </w:rPr>
        <w:t xml:space="preserve"> täglich ab mittags zu sehen sein</w:t>
      </w:r>
      <w:r w:rsidR="00617994">
        <w:rPr>
          <w:color w:val="231F20"/>
          <w:lang w:val="de-DE"/>
        </w:rPr>
        <w:t xml:space="preserve"> und ergänzt das Programm rund um „Monet – Meister des Impressionismus“ und „Der Kleine Prinz – Ein immersives Märchen“</w:t>
      </w:r>
      <w:r>
        <w:rPr>
          <w:color w:val="231F20"/>
          <w:lang w:val="de-DE"/>
        </w:rPr>
        <w:t xml:space="preserve">. </w:t>
      </w:r>
      <w:r w:rsidR="00802949">
        <w:rPr>
          <w:color w:val="231F20"/>
          <w:lang w:val="de-DE"/>
        </w:rPr>
        <w:br/>
      </w:r>
      <w:r w:rsidR="00802949">
        <w:rPr>
          <w:color w:val="231F20"/>
          <w:lang w:val="de-DE"/>
        </w:rPr>
        <w:br/>
      </w:r>
      <w:r>
        <w:rPr>
          <w:color w:val="231F20"/>
          <w:lang w:val="de-DE"/>
        </w:rPr>
        <w:t xml:space="preserve">Die gesamten Öffnungs- und Spielzeiten sind hier zu finden: </w:t>
      </w:r>
      <w:hyperlink r:id="rId12" w:history="1">
        <w:r w:rsidRPr="006454A7">
          <w:rPr>
            <w:rStyle w:val="Hyperlink"/>
            <w:lang w:val="de-DE"/>
          </w:rPr>
          <w:t>https://www.phoenix-lumieres.com/de/besuch/oeffnungszeiten-und-tarife</w:t>
        </w:r>
      </w:hyperlink>
      <w:r w:rsidR="00F03706">
        <w:rPr>
          <w:color w:val="231F20"/>
          <w:spacing w:val="-5"/>
          <w:lang w:val="de-DE"/>
        </w:rPr>
        <w:br/>
      </w:r>
      <w:r w:rsidR="00943096" w:rsidRPr="006454A7">
        <w:rPr>
          <w:lang w:val="de-DE"/>
        </w:rPr>
        <w:t>Tickets</w:t>
      </w:r>
      <w:r w:rsidR="00E8545C" w:rsidRPr="006454A7">
        <w:rPr>
          <w:lang w:val="de-DE"/>
        </w:rPr>
        <w:t xml:space="preserve"> sind erhältlich ab </w:t>
      </w:r>
      <w:r w:rsidR="00155CF5" w:rsidRPr="006454A7">
        <w:rPr>
          <w:lang w:val="de-DE"/>
        </w:rPr>
        <w:t>sofort</w:t>
      </w:r>
      <w:r w:rsidR="00943096" w:rsidRPr="006454A7">
        <w:rPr>
          <w:lang w:val="de-DE"/>
        </w:rPr>
        <w:t>:</w:t>
      </w:r>
      <w:r w:rsidR="00E04F3E" w:rsidRPr="006454A7">
        <w:rPr>
          <w:lang w:val="de-DE"/>
        </w:rPr>
        <w:t xml:space="preserve"> </w:t>
      </w:r>
      <w:hyperlink r:id="rId13" w:history="1">
        <w:r w:rsidR="001004CE" w:rsidRPr="001004CE">
          <w:rPr>
            <w:rStyle w:val="Hyperlink"/>
            <w:lang w:val="de-DE"/>
          </w:rPr>
          <w:t>https://dinos.phoenix-lumieres.com/</w:t>
        </w:r>
      </w:hyperlink>
      <w:r w:rsidR="001004CE" w:rsidRPr="001004CE">
        <w:rPr>
          <w:lang w:val="de-DE"/>
        </w:rPr>
        <w:t xml:space="preserve"> </w:t>
      </w:r>
    </w:p>
    <w:p w14:paraId="0085BFE3" w14:textId="77777777" w:rsidR="00031B57" w:rsidRPr="00330186" w:rsidRDefault="00031B57" w:rsidP="009D76E7">
      <w:pPr>
        <w:pStyle w:val="Textkrper"/>
        <w:rPr>
          <w:sz w:val="20"/>
          <w:lang w:val="de-DE"/>
        </w:rPr>
      </w:pPr>
    </w:p>
    <w:p w14:paraId="5A3EB547" w14:textId="6D25867B" w:rsidR="007A26DF" w:rsidRPr="00330186" w:rsidRDefault="007A26DF" w:rsidP="009D76E7">
      <w:pPr>
        <w:pStyle w:val="Textkrper"/>
        <w:rPr>
          <w:sz w:val="20"/>
          <w:lang w:val="de-DE"/>
        </w:rPr>
        <w:sectPr w:rsidR="007A26DF" w:rsidRPr="00330186" w:rsidSect="00910B49">
          <w:headerReference w:type="default" r:id="rId14"/>
          <w:footerReference w:type="default" r:id="rId15"/>
          <w:pgSz w:w="11910" w:h="16840"/>
          <w:pgMar w:top="697" w:right="992" w:bottom="1440" w:left="992" w:header="0" w:footer="1784" w:gutter="0"/>
          <w:cols w:space="720"/>
        </w:sectPr>
      </w:pPr>
    </w:p>
    <w:p w14:paraId="45F0A379" w14:textId="46684FC1" w:rsidR="00304EBF" w:rsidRPr="00304EBF" w:rsidRDefault="00304EBF" w:rsidP="465F44E1">
      <w:pPr>
        <w:pStyle w:val="Textkrper"/>
        <w:rPr>
          <w:sz w:val="16"/>
          <w:szCs w:val="16"/>
          <w:lang w:val="de-DE"/>
        </w:rPr>
      </w:pPr>
      <w:r w:rsidRPr="465F44E1">
        <w:rPr>
          <w:b/>
          <w:bCs/>
          <w:sz w:val="16"/>
          <w:szCs w:val="16"/>
          <w:lang w:val="de-DE"/>
        </w:rPr>
        <w:t>Bildunterschrift</w:t>
      </w:r>
      <w:r w:rsidRPr="465F44E1">
        <w:rPr>
          <w:sz w:val="16"/>
          <w:szCs w:val="16"/>
          <w:lang w:val="de-DE"/>
        </w:rPr>
        <w:t>:</w:t>
      </w:r>
      <w:r w:rsidR="004F7888" w:rsidRPr="465F44E1">
        <w:rPr>
          <w:sz w:val="16"/>
          <w:szCs w:val="16"/>
          <w:lang w:val="de-DE"/>
        </w:rPr>
        <w:t xml:space="preserve"> </w:t>
      </w:r>
      <w:r w:rsidR="002B3A9B">
        <w:rPr>
          <w:sz w:val="16"/>
          <w:szCs w:val="16"/>
          <w:lang w:val="de-DE"/>
        </w:rPr>
        <w:t>„</w:t>
      </w:r>
      <w:r w:rsidR="002B3A9B" w:rsidRPr="002B3A9B">
        <w:rPr>
          <w:sz w:val="16"/>
          <w:szCs w:val="16"/>
          <w:lang w:val="de-DE"/>
        </w:rPr>
        <w:t xml:space="preserve">Ein Planet vor unserer Zeit: Dinosaurier – das immersive Erlebnis“ </w:t>
      </w:r>
      <w:r w:rsidR="00A23426">
        <w:rPr>
          <w:sz w:val="16"/>
          <w:szCs w:val="16"/>
          <w:lang w:val="de-DE"/>
        </w:rPr>
        <w:t xml:space="preserve">versetzt </w:t>
      </w:r>
      <w:r w:rsidR="0028634A">
        <w:rPr>
          <w:sz w:val="16"/>
          <w:szCs w:val="16"/>
          <w:lang w:val="de-DE"/>
        </w:rPr>
        <w:t xml:space="preserve">Besuchende </w:t>
      </w:r>
      <w:r w:rsidR="00E65F6E">
        <w:rPr>
          <w:sz w:val="16"/>
          <w:szCs w:val="16"/>
          <w:lang w:val="de-DE"/>
        </w:rPr>
        <w:t>zurück</w:t>
      </w:r>
      <w:r w:rsidR="00A23426" w:rsidRPr="002B3A9B">
        <w:rPr>
          <w:sz w:val="16"/>
          <w:szCs w:val="16"/>
          <w:lang w:val="de-DE"/>
        </w:rPr>
        <w:t xml:space="preserve"> in die Welt der Dinosaurier</w:t>
      </w:r>
      <w:r w:rsidR="00E65F6E">
        <w:rPr>
          <w:sz w:val="16"/>
          <w:szCs w:val="16"/>
          <w:lang w:val="de-DE"/>
        </w:rPr>
        <w:t>. Bildnachweis: Culturespaces / Falko Wübbecke</w:t>
      </w:r>
    </w:p>
    <w:p w14:paraId="616807C1" w14:textId="62FE8892" w:rsidR="00031B57" w:rsidRPr="00CC351B" w:rsidRDefault="00304EBF" w:rsidP="00DD6412">
      <w:pPr>
        <w:pStyle w:val="Textkrper"/>
        <w:rPr>
          <w:sz w:val="16"/>
          <w:lang w:val="de-DE"/>
        </w:rPr>
      </w:pPr>
      <w:r>
        <w:rPr>
          <w:sz w:val="16"/>
          <w:lang w:val="de-DE"/>
        </w:rPr>
        <w:br/>
      </w:r>
      <w:r w:rsidR="00B27F1E">
        <w:rPr>
          <w:sz w:val="16"/>
          <w:lang w:val="de-DE"/>
        </w:rPr>
        <w:t xml:space="preserve">Zeichen ohne Headline (inkl. Leerzeichen): </w:t>
      </w:r>
      <w:r w:rsidR="006454A7">
        <w:rPr>
          <w:sz w:val="16"/>
          <w:lang w:val="de-DE"/>
        </w:rPr>
        <w:t>2.</w:t>
      </w:r>
      <w:r w:rsidR="001004CE">
        <w:rPr>
          <w:sz w:val="16"/>
          <w:lang w:val="de-DE"/>
        </w:rPr>
        <w:t>5</w:t>
      </w:r>
      <w:r w:rsidR="00077414">
        <w:rPr>
          <w:sz w:val="16"/>
          <w:lang w:val="de-DE"/>
        </w:rPr>
        <w:t>65</w:t>
      </w:r>
      <w:r w:rsidR="00DD6412">
        <w:rPr>
          <w:sz w:val="16"/>
          <w:lang w:val="de-DE"/>
        </w:rPr>
        <w:br/>
      </w:r>
    </w:p>
    <w:p w14:paraId="6EFE6F5F" w14:textId="77777777" w:rsidR="00031B57" w:rsidRPr="00CC351B" w:rsidRDefault="00B4273A">
      <w:pPr>
        <w:ind w:left="25"/>
        <w:rPr>
          <w:b/>
          <w:sz w:val="16"/>
          <w:lang w:val="de-DE"/>
        </w:rPr>
      </w:pPr>
      <w:r w:rsidRPr="00CC351B">
        <w:rPr>
          <w:b/>
          <w:color w:val="231F20"/>
          <w:sz w:val="16"/>
          <w:lang w:val="de-DE"/>
        </w:rPr>
        <w:t>Über</w:t>
      </w:r>
      <w:r w:rsidRPr="00CC351B">
        <w:rPr>
          <w:b/>
          <w:color w:val="231F20"/>
          <w:spacing w:val="-6"/>
          <w:sz w:val="16"/>
          <w:lang w:val="de-DE"/>
        </w:rPr>
        <w:t xml:space="preserve"> </w:t>
      </w:r>
      <w:r w:rsidRPr="00CC351B">
        <w:rPr>
          <w:b/>
          <w:color w:val="231F20"/>
          <w:spacing w:val="-2"/>
          <w:sz w:val="16"/>
          <w:lang w:val="de-DE"/>
        </w:rPr>
        <w:t>Culturespaces</w:t>
      </w:r>
    </w:p>
    <w:p w14:paraId="5D214B15" w14:textId="7A13D61F" w:rsidR="00AB26D4" w:rsidRPr="00385FD5" w:rsidRDefault="00AB26D4" w:rsidP="006A3DB5">
      <w:pPr>
        <w:spacing w:before="7" w:line="247" w:lineRule="auto"/>
        <w:ind w:left="25"/>
        <w:rPr>
          <w:color w:val="231F20"/>
          <w:sz w:val="16"/>
          <w:lang w:val="de-DE"/>
        </w:rPr>
      </w:pPr>
      <w:r w:rsidRPr="00AB26D4">
        <w:rPr>
          <w:color w:val="231F20"/>
          <w:sz w:val="16"/>
          <w:lang w:val="de-DE"/>
        </w:rPr>
        <w:t xml:space="preserve">Culturespaces ist Europas führender privater Betreiber von Kulturinstitutionen und immersiven Zentren. Das 1990 gegründete und derzeit von Aurélien Bosc geleitete Unternehmen ist ein Pionier auf dem Gebiet der digitalen Kulturerlebnisse und produziert innovative Ausstellungen, die künstlerisches Erbe und technologische Innovation verbinden. Culturespaces kombiniert künstlerisches und technologisches Know-how, um immersive digitale Erlebnisse zu entwerfen, zu gestalten und zu produzieren, die die Werke klassischer, moderner und zeitgenössischer Künstler präsentieren. Mit 11 Standorten, 5 Millionen Besuchern und mehr als 30 Ausstellungen pro Jahr ist Culturespaces in Frankreich, den Niederlanden, Deutschland, den Vereinigten Staaten und Südkorea vertreten. Im </w:t>
      </w:r>
      <w:r w:rsidR="00F54F63">
        <w:rPr>
          <w:color w:val="231F20"/>
          <w:sz w:val="16"/>
          <w:lang w:val="de-DE"/>
        </w:rPr>
        <w:t>Sommer</w:t>
      </w:r>
      <w:r w:rsidRPr="00AB26D4">
        <w:rPr>
          <w:color w:val="231F20"/>
          <w:sz w:val="16"/>
          <w:lang w:val="de-DE"/>
        </w:rPr>
        <w:t xml:space="preserve"> 2026 wird die Eröffnung des immersiven Zentrums Rêves des Lumières in Tokio dieses schnell wachsende internationale Netzwerk weiter ausbauen.</w:t>
      </w:r>
    </w:p>
    <w:sectPr w:rsidR="00AB26D4" w:rsidRPr="00385FD5">
      <w:type w:val="continuous"/>
      <w:pgSz w:w="11910" w:h="16840"/>
      <w:pgMar w:top="0" w:right="992" w:bottom="1440" w:left="992"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4E3E" w14:textId="77777777" w:rsidR="00740A35" w:rsidRDefault="00740A35">
      <w:r>
        <w:separator/>
      </w:r>
    </w:p>
  </w:endnote>
  <w:endnote w:type="continuationSeparator" w:id="0">
    <w:p w14:paraId="7AAABFBA" w14:textId="77777777" w:rsidR="00740A35" w:rsidRDefault="00740A35">
      <w:r>
        <w:continuationSeparator/>
      </w:r>
    </w:p>
  </w:endnote>
  <w:endnote w:type="continuationNotice" w:id="1">
    <w:p w14:paraId="67A9B4D9" w14:textId="77777777" w:rsidR="00740A35" w:rsidRDefault="0074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E8D7" w14:textId="433E7780" w:rsidR="00CF315E" w:rsidRDefault="009D4F22" w:rsidP="00CF315E">
    <w:pPr>
      <w:pStyle w:val="Textkrper"/>
      <w:spacing w:line="14" w:lineRule="auto"/>
      <w:rPr>
        <w:sz w:val="20"/>
      </w:rPr>
    </w:pPr>
    <w:r>
      <w:rPr>
        <w:noProof/>
        <w:sz w:val="20"/>
      </w:rPr>
      <w:drawing>
        <wp:anchor distT="0" distB="0" distL="0" distR="0" simplePos="0" relativeHeight="251658240" behindDoc="1" locked="0" layoutInCell="1" allowOverlap="1" wp14:anchorId="70742E43" wp14:editId="0D0E9B75">
          <wp:simplePos x="0" y="0"/>
          <wp:positionH relativeFrom="page">
            <wp:posOffset>5601335</wp:posOffset>
          </wp:positionH>
          <wp:positionV relativeFrom="page">
            <wp:posOffset>9878695</wp:posOffset>
          </wp:positionV>
          <wp:extent cx="1106170" cy="156210"/>
          <wp:effectExtent l="0" t="0" r="0" b="0"/>
          <wp:wrapNone/>
          <wp:docPr id="186256758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1787705"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06170" cy="156210"/>
                  </a:xfrm>
                  <a:prstGeom prst="rect">
                    <a:avLst/>
                  </a:prstGeom>
                </pic:spPr>
              </pic:pic>
            </a:graphicData>
          </a:graphic>
          <wp14:sizeRelV relativeFrom="margin">
            <wp14:pctHeight>0</wp14:pctHeight>
          </wp14:sizeRelV>
        </wp:anchor>
      </w:drawing>
    </w:r>
    <w:r w:rsidR="00CF315E">
      <w:rPr>
        <w:noProof/>
        <w:sz w:val="20"/>
      </w:rPr>
      <mc:AlternateContent>
        <mc:Choice Requires="wps">
          <w:drawing>
            <wp:anchor distT="0" distB="0" distL="0" distR="0" simplePos="0" relativeHeight="251658241" behindDoc="1" locked="0" layoutInCell="1" allowOverlap="1" wp14:anchorId="400DD2F9" wp14:editId="4717F3AA">
              <wp:simplePos x="0" y="0"/>
              <wp:positionH relativeFrom="page">
                <wp:posOffset>647995</wp:posOffset>
              </wp:positionH>
              <wp:positionV relativeFrom="page">
                <wp:posOffset>9733127</wp:posOffset>
              </wp:positionV>
              <wp:extent cx="626427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6350"/>
                      </a:xfrm>
                      <a:custGeom>
                        <a:avLst/>
                        <a:gdLst/>
                        <a:ahLst/>
                        <a:cxnLst/>
                        <a:rect l="l" t="t" r="r" b="b"/>
                        <a:pathLst>
                          <a:path w="6264275" h="6350">
                            <a:moveTo>
                              <a:pt x="0" y="0"/>
                            </a:moveTo>
                            <a:lnTo>
                              <a:pt x="6264008" y="6349"/>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FBDBB1" id="Graphic 5" o:spid="_x0000_s1026" style="position:absolute;margin-left:51pt;margin-top:766.4pt;width:493.2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264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" path="m,l6264008,6349e" filled="f" strokecolor="#231f20" strokeweight="1pt">
              <v:path arrowok="t"/>
              <w10:wrap anchorx="page" anchory="page"/>
            </v:shape>
          </w:pict>
        </mc:Fallback>
      </mc:AlternateContent>
    </w:r>
    <w:r w:rsidR="00CF315E">
      <w:rPr>
        <w:noProof/>
        <w:sz w:val="20"/>
      </w:rPr>
      <mc:AlternateContent>
        <mc:Choice Requires="wps">
          <w:drawing>
            <wp:anchor distT="0" distB="0" distL="0" distR="0" simplePos="0" relativeHeight="251658242" behindDoc="1" locked="0" layoutInCell="1" allowOverlap="1" wp14:anchorId="1946923E" wp14:editId="436523B9">
              <wp:simplePos x="0" y="0"/>
              <wp:positionH relativeFrom="page">
                <wp:posOffset>738918</wp:posOffset>
              </wp:positionH>
              <wp:positionV relativeFrom="page">
                <wp:posOffset>9842375</wp:posOffset>
              </wp:positionV>
              <wp:extent cx="162560" cy="2311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231140"/>
                      </a:xfrm>
                      <a:prstGeom prst="rect">
                        <a:avLst/>
                      </a:prstGeom>
                    </wps:spPr>
                    <wps:txbx>
                      <w:txbxContent>
                        <w:p w14:paraId="3B5CA0A2" w14:textId="77777777" w:rsidR="00CF315E" w:rsidRDefault="00CF315E" w:rsidP="00CF315E">
                          <w:pPr>
                            <w:spacing w:before="20"/>
                            <w:ind w:left="60"/>
                            <w:rPr>
                              <w:rFonts w:ascii="Minion Pro"/>
                              <w:sz w:val="24"/>
                            </w:rPr>
                          </w:pPr>
                          <w:r>
                            <w:rPr>
                              <w:rFonts w:ascii="Minion Pro"/>
                              <w:color w:val="231F20"/>
                              <w:spacing w:val="-10"/>
                              <w:sz w:val="24"/>
                            </w:rPr>
                            <w:fldChar w:fldCharType="begin"/>
                          </w:r>
                          <w:r>
                            <w:rPr>
                              <w:rFonts w:ascii="Minion Pro"/>
                              <w:color w:val="231F20"/>
                              <w:spacing w:val="-10"/>
                              <w:sz w:val="24"/>
                            </w:rPr>
                            <w:instrText xml:space="preserve"> PAGE </w:instrText>
                          </w:r>
                          <w:r>
                            <w:rPr>
                              <w:rFonts w:ascii="Minion Pro"/>
                              <w:color w:val="231F20"/>
                              <w:spacing w:val="-10"/>
                              <w:sz w:val="24"/>
                            </w:rPr>
                            <w:fldChar w:fldCharType="separate"/>
                          </w:r>
                          <w:r>
                            <w:rPr>
                              <w:rFonts w:ascii="Minion Pro"/>
                              <w:color w:val="231F20"/>
                              <w:spacing w:val="-10"/>
                              <w:sz w:val="24"/>
                            </w:rPr>
                            <w:t>1</w:t>
                          </w:r>
                          <w:r>
                            <w:rPr>
                              <w:rFonts w:ascii="Minion Pro"/>
                              <w:color w:val="231F20"/>
                              <w:spacing w:val="-10"/>
                              <w:sz w:val="24"/>
                            </w:rPr>
                            <w:fldChar w:fldCharType="end"/>
                          </w:r>
                        </w:p>
                      </w:txbxContent>
                    </wps:txbx>
                    <wps:bodyPr wrap="square" lIns="0" tIns="0" rIns="0" bIns="0" rtlCol="0">
                      <a:noAutofit/>
                    </wps:bodyPr>
                  </wps:wsp>
                </a:graphicData>
              </a:graphic>
            </wp:anchor>
          </w:drawing>
        </mc:Choice>
        <mc:Fallback>
          <w:pict>
            <v:shapetype w14:anchorId="1946923E" id="_x0000_t202" coordsize="21600,21600" o:spt="202" path="m,l,21600r21600,l21600,xe">
              <v:stroke joinstyle="miter"/>
              <v:path gradientshapeok="t" o:connecttype="rect"/>
            </v:shapetype>
            <v:shape id="Textbox 6" o:spid="_x0000_s1027" type="#_x0000_t202" style="position:absolute;margin-left:58.2pt;margin-top:775pt;width:12.8pt;height:18.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" filled="f" stroked="f">
              <v:textbox inset="0,0,0,0">
                <w:txbxContent>
                  <w:p w14:paraId="3B5CA0A2" w14:textId="77777777" w:rsidR="00CF315E" w:rsidRDefault="00CF315E" w:rsidP="00CF315E">
                    <w:pPr>
                      <w:spacing w:before="20"/>
                      <w:ind w:left="60"/>
                      <w:rPr>
                        <w:rFonts w:ascii="Minion Pro"/>
                        <w:sz w:val="24"/>
                      </w:rPr>
                    </w:pPr>
                    <w:r>
                      <w:rPr>
                        <w:rFonts w:ascii="Minion Pro"/>
                        <w:color w:val="231F20"/>
                        <w:spacing w:val="-10"/>
                        <w:sz w:val="24"/>
                      </w:rPr>
                      <w:fldChar w:fldCharType="begin"/>
                    </w:r>
                    <w:r>
                      <w:rPr>
                        <w:rFonts w:ascii="Minion Pro"/>
                        <w:color w:val="231F20"/>
                        <w:spacing w:val="-10"/>
                        <w:sz w:val="24"/>
                      </w:rPr>
                      <w:instrText xml:space="preserve"> PAGE </w:instrText>
                    </w:r>
                    <w:r>
                      <w:rPr>
                        <w:rFonts w:ascii="Minion Pro"/>
                        <w:color w:val="231F20"/>
                        <w:spacing w:val="-10"/>
                        <w:sz w:val="24"/>
                      </w:rPr>
                      <w:fldChar w:fldCharType="separate"/>
                    </w:r>
                    <w:r>
                      <w:rPr>
                        <w:rFonts w:ascii="Minion Pro"/>
                        <w:color w:val="231F20"/>
                        <w:spacing w:val="-10"/>
                        <w:sz w:val="24"/>
                      </w:rPr>
                      <w:t>1</w:t>
                    </w:r>
                    <w:r>
                      <w:rPr>
                        <w:rFonts w:ascii="Minion Pro"/>
                        <w:color w:val="231F20"/>
                        <w:spacing w:val="-10"/>
                        <w:sz w:val="24"/>
                      </w:rPr>
                      <w:fldChar w:fldCharType="end"/>
                    </w:r>
                  </w:p>
                </w:txbxContent>
              </v:textbox>
              <w10:wrap anchorx="page" anchory="page"/>
            </v:shape>
          </w:pict>
        </mc:Fallback>
      </mc:AlternateContent>
    </w:r>
    <w:r w:rsidR="00CF315E">
      <w:rPr>
        <w:noProof/>
        <w:sz w:val="20"/>
      </w:rPr>
      <mc:AlternateContent>
        <mc:Choice Requires="wps">
          <w:drawing>
            <wp:anchor distT="0" distB="0" distL="0" distR="0" simplePos="0" relativeHeight="251658243" behindDoc="1" locked="0" layoutInCell="1" allowOverlap="1" wp14:anchorId="1A1849D3" wp14:editId="30D4E06C">
              <wp:simplePos x="0" y="0"/>
              <wp:positionH relativeFrom="page">
                <wp:posOffset>1013299</wp:posOffset>
              </wp:positionH>
              <wp:positionV relativeFrom="page">
                <wp:posOffset>9863568</wp:posOffset>
              </wp:positionV>
              <wp:extent cx="866140" cy="1727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72720"/>
                      </a:xfrm>
                      <a:prstGeom prst="rect">
                        <a:avLst/>
                      </a:prstGeom>
                    </wps:spPr>
                    <wps:txbx>
                      <w:txbxContent>
                        <w:p w14:paraId="6B8B4974" w14:textId="624B0FC2" w:rsidR="00CF315E" w:rsidRDefault="00CF315E" w:rsidP="00CF315E">
                          <w:pPr>
                            <w:spacing w:before="20"/>
                            <w:ind w:left="20"/>
                            <w:rPr>
                              <w:sz w:val="20"/>
                            </w:rPr>
                          </w:pPr>
                          <w:r>
                            <w:rPr>
                              <w:color w:val="231F20"/>
                              <w:spacing w:val="-2"/>
                              <w:sz w:val="20"/>
                            </w:rPr>
                            <w:t>Pressemitteilung</w:t>
                          </w:r>
                          <w:r w:rsidR="00DD6412">
                            <w:rPr>
                              <w:color w:val="231F20"/>
                              <w:spacing w:val="-2"/>
                              <w:sz w:val="20"/>
                            </w:rPr>
                            <w:t xml:space="preserve"> </w:t>
                          </w:r>
                        </w:p>
                      </w:txbxContent>
                    </wps:txbx>
                    <wps:bodyPr wrap="square" lIns="0" tIns="0" rIns="0" bIns="0" rtlCol="0">
                      <a:noAutofit/>
                    </wps:bodyPr>
                  </wps:wsp>
                </a:graphicData>
              </a:graphic>
            </wp:anchor>
          </w:drawing>
        </mc:Choice>
        <mc:Fallback>
          <w:pict>
            <v:shape w14:anchorId="1A1849D3" id="Textbox 7" o:spid="_x0000_s1028" type="#_x0000_t202" style="position:absolute;margin-left:79.8pt;margin-top:776.65pt;width:68.2pt;height:13.6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" filled="f" stroked="f">
              <v:textbox inset="0,0,0,0">
                <w:txbxContent>
                  <w:p w14:paraId="6B8B4974" w14:textId="624B0FC2" w:rsidR="00CF315E" w:rsidRDefault="00CF315E" w:rsidP="00CF315E">
                    <w:pPr>
                      <w:spacing w:before="20"/>
                      <w:ind w:left="20"/>
                      <w:rPr>
                        <w:sz w:val="20"/>
                      </w:rPr>
                    </w:pPr>
                    <w:r>
                      <w:rPr>
                        <w:color w:val="231F20"/>
                        <w:spacing w:val="-2"/>
                        <w:sz w:val="20"/>
                      </w:rPr>
                      <w:t>Pressemitteilung</w:t>
                    </w:r>
                    <w:r w:rsidR="00DD6412">
                      <w:rPr>
                        <w:color w:val="231F20"/>
                        <w:spacing w:val="-2"/>
                        <w:sz w:val="20"/>
                      </w:rPr>
                      <w:t xml:space="preserve"> </w:t>
                    </w:r>
                  </w:p>
                </w:txbxContent>
              </v:textbox>
              <w10:wrap anchorx="page" anchory="page"/>
            </v:shape>
          </w:pict>
        </mc:Fallback>
      </mc:AlternateContent>
    </w:r>
  </w:p>
  <w:p w14:paraId="5071E548" w14:textId="1C31F2DB" w:rsidR="00031B57" w:rsidRPr="002D4931" w:rsidRDefault="00910B49">
    <w:pPr>
      <w:pStyle w:val="Textkrper"/>
      <w:spacing w:line="14" w:lineRule="auto"/>
      <w:rPr>
        <w:sz w:val="20"/>
        <w:lang w:val="de-DE"/>
      </w:rPr>
    </w:pPr>
    <w:r>
      <w:rPr>
        <w:noProof/>
        <w:sz w:val="20"/>
      </w:rPr>
      <mc:AlternateContent>
        <mc:Choice Requires="wpg">
          <w:drawing>
            <wp:anchor distT="0" distB="0" distL="0" distR="0" simplePos="0" relativeHeight="251658246" behindDoc="1" locked="0" layoutInCell="1" allowOverlap="1" wp14:anchorId="342A6A21" wp14:editId="0AF1A3F8">
              <wp:simplePos x="0" y="0"/>
              <wp:positionH relativeFrom="page">
                <wp:posOffset>969645</wp:posOffset>
              </wp:positionH>
              <wp:positionV relativeFrom="page">
                <wp:posOffset>9859274</wp:posOffset>
              </wp:positionV>
              <wp:extent cx="12700" cy="309880"/>
              <wp:effectExtent l="0" t="0" r="2540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309880"/>
                        <a:chOff x="0" y="0"/>
                        <a:chExt cx="12700" cy="309880"/>
                      </a:xfrm>
                    </wpg:grpSpPr>
                    <wps:wsp>
                      <wps:cNvPr id="2" name="Graphic 2"/>
                      <wps:cNvSpPr/>
                      <wps:spPr>
                        <a:xfrm>
                          <a:off x="9525" y="0"/>
                          <a:ext cx="1270" cy="309880"/>
                        </a:xfrm>
                        <a:custGeom>
                          <a:avLst/>
                          <a:gdLst/>
                          <a:ahLst/>
                          <a:cxnLst/>
                          <a:rect l="l" t="t" r="r" b="b"/>
                          <a:pathLst>
                            <a:path h="309880">
                              <a:moveTo>
                                <a:pt x="0" y="0"/>
                              </a:moveTo>
                              <a:lnTo>
                                <a:pt x="0" y="309600"/>
                              </a:lnTo>
                            </a:path>
                          </a:pathLst>
                        </a:custGeom>
                        <a:ln w="6350">
                          <a:solidFill>
                            <a:srgbClr val="231F20"/>
                          </a:solidFill>
                          <a:prstDash val="solid"/>
                        </a:ln>
                      </wps:spPr>
                      <wps:bodyPr wrap="square" lIns="0" tIns="0" rIns="0" bIns="0" rtlCol="0">
                        <a:prstTxWarp prst="textNoShape">
                          <a:avLst/>
                        </a:prstTxWarp>
                        <a:noAutofit/>
                      </wps:bodyPr>
                    </wps:wsp>
                    <wps:wsp>
                      <wps:cNvPr id="3" name="Graphic 3"/>
                      <wps:cNvSpPr/>
                      <wps:spPr>
                        <a:xfrm>
                          <a:off x="6350" y="0"/>
                          <a:ext cx="1270" cy="309880"/>
                        </a:xfrm>
                        <a:custGeom>
                          <a:avLst/>
                          <a:gdLst/>
                          <a:ahLst/>
                          <a:cxnLst/>
                          <a:rect l="l" t="t" r="r" b="b"/>
                          <a:pathLst>
                            <a:path h="309880">
                              <a:moveTo>
                                <a:pt x="0" y="0"/>
                              </a:moveTo>
                              <a:lnTo>
                                <a:pt x="0" y="30960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578C7E0" id="Group 1" o:spid="_x0000_s1026" style="position:absolute;margin-left:76.35pt;margin-top:776.3pt;width:1pt;height:24.4pt;z-index:-251658234;mso-wrap-distance-left:0;mso-wrap-distance-right:0;mso-position-horizontal-relative:page;mso-position-vertical-relative:page" coordsize="12700,3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">
              <v:shape id="Graphic 2" o:spid="_x0000_s1027" style="position:absolute;left:9525;width:1270;height:309880;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" path="m,l,309600e" filled="f" strokecolor="#231f20" strokeweight=".5pt">
                <v:path arrowok="t"/>
              </v:shape>
              <v:shape id="Graphic 3" o:spid="_x0000_s1028" style="position:absolute;left:6350;width:1270;height:309880;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" path="m,l,309600e" filled="f" strokecolor="#231f20" strokeweight="1pt">
                <v:path arrowok="t"/>
              </v:shape>
              <w10:wrap anchorx="page" anchory="page"/>
            </v:group>
          </w:pict>
        </mc:Fallback>
      </mc:AlternateContent>
    </w:r>
    <w:r w:rsidR="00DD6412" w:rsidRPr="002D4931">
      <w:rPr>
        <w:noProof/>
        <w:color w:val="231F20"/>
        <w:lang w:val="de-DE"/>
      </w:rPr>
      <mc:AlternateContent>
        <mc:Choice Requires="wps">
          <w:drawing>
            <wp:anchor distT="45720" distB="45720" distL="114300" distR="114300" simplePos="0" relativeHeight="251658244" behindDoc="0" locked="0" layoutInCell="1" allowOverlap="1" wp14:anchorId="6007C229" wp14:editId="3D88B354">
              <wp:simplePos x="0" y="0"/>
              <wp:positionH relativeFrom="column">
                <wp:posOffset>284216</wp:posOffset>
              </wp:positionH>
              <wp:positionV relativeFrom="paragraph">
                <wp:posOffset>532765</wp:posOffset>
              </wp:positionV>
              <wp:extent cx="3476625" cy="1404620"/>
              <wp:effectExtent l="0" t="0" r="9525" b="0"/>
              <wp:wrapSquare wrapText="bothSides"/>
              <wp:docPr id="373102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14:paraId="2F226C17" w14:textId="77777777" w:rsidR="002D4931" w:rsidRDefault="002D4931" w:rsidP="002D4931">
                          <w:pPr>
                            <w:ind w:left="25"/>
                            <w:rPr>
                              <w:color w:val="231F20"/>
                              <w:sz w:val="16"/>
                              <w:lang w:val="de-DE"/>
                            </w:rPr>
                          </w:pPr>
                          <w:r w:rsidRPr="00CC351B">
                            <w:rPr>
                              <w:color w:val="231F20"/>
                              <w:sz w:val="16"/>
                              <w:lang w:val="de-DE"/>
                            </w:rPr>
                            <w:t>Pressekontakt:</w:t>
                          </w:r>
                          <w:r w:rsidRPr="00CC351B">
                            <w:rPr>
                              <w:color w:val="231F20"/>
                              <w:spacing w:val="-17"/>
                              <w:sz w:val="16"/>
                              <w:lang w:val="de-DE"/>
                            </w:rPr>
                            <w:t xml:space="preserve"> </w:t>
                          </w:r>
                          <w:r w:rsidRPr="0081536E">
                            <w:rPr>
                              <w:color w:val="231F20"/>
                              <w:sz w:val="16"/>
                              <w:lang w:val="de-DE"/>
                            </w:rPr>
                            <w:t xml:space="preserve">tts agentur05 GmbH </w:t>
                          </w:r>
                        </w:p>
                        <w:p w14:paraId="5699898B" w14:textId="77777777" w:rsidR="002D4931" w:rsidRPr="00CC351B" w:rsidRDefault="002D4931" w:rsidP="002D4931">
                          <w:pPr>
                            <w:ind w:left="25"/>
                            <w:rPr>
                              <w:sz w:val="16"/>
                              <w:lang w:val="de-DE"/>
                            </w:rPr>
                          </w:pPr>
                          <w:r w:rsidRPr="00CC351B">
                            <w:rPr>
                              <w:color w:val="231F20"/>
                              <w:spacing w:val="-2"/>
                              <w:sz w:val="16"/>
                              <w:lang w:val="de-DE"/>
                            </w:rPr>
                            <w:t>Linda</w:t>
                          </w:r>
                          <w:r w:rsidRPr="00CC351B">
                            <w:rPr>
                              <w:color w:val="231F20"/>
                              <w:spacing w:val="31"/>
                              <w:sz w:val="16"/>
                              <w:lang w:val="de-DE"/>
                            </w:rPr>
                            <w:t xml:space="preserve"> </w:t>
                          </w:r>
                          <w:r w:rsidRPr="00CC351B">
                            <w:rPr>
                              <w:color w:val="231F20"/>
                              <w:spacing w:val="-2"/>
                              <w:sz w:val="16"/>
                              <w:lang w:val="de-DE"/>
                            </w:rPr>
                            <w:t>Künzel,</w:t>
                          </w:r>
                          <w:r w:rsidRPr="00CC351B">
                            <w:rPr>
                              <w:color w:val="231F20"/>
                              <w:spacing w:val="4"/>
                              <w:sz w:val="16"/>
                              <w:lang w:val="de-DE"/>
                            </w:rPr>
                            <w:t xml:space="preserve"> </w:t>
                          </w:r>
                          <w:r w:rsidRPr="00CC351B">
                            <w:rPr>
                              <w:color w:val="231F20"/>
                              <w:spacing w:val="-2"/>
                              <w:sz w:val="16"/>
                              <w:lang w:val="de-DE"/>
                            </w:rPr>
                            <w:t>Mail:</w:t>
                          </w:r>
                          <w:r w:rsidRPr="00CC351B">
                            <w:rPr>
                              <w:color w:val="231F20"/>
                              <w:spacing w:val="3"/>
                              <w:sz w:val="16"/>
                              <w:lang w:val="de-DE"/>
                            </w:rPr>
                            <w:t xml:space="preserve"> </w:t>
                          </w:r>
                          <w:r w:rsidRPr="00CC351B">
                            <w:rPr>
                              <w:color w:val="231F20"/>
                              <w:spacing w:val="-2"/>
                              <w:sz w:val="16"/>
                              <w:lang w:val="de-DE"/>
                            </w:rPr>
                            <w:t>presse-phoenix-lumieres@agentur05.de,T.:</w:t>
                          </w:r>
                          <w:r w:rsidRPr="00CC351B">
                            <w:rPr>
                              <w:color w:val="231F20"/>
                              <w:spacing w:val="6"/>
                              <w:sz w:val="16"/>
                              <w:lang w:val="de-DE"/>
                            </w:rPr>
                            <w:t xml:space="preserve"> </w:t>
                          </w:r>
                          <w:r w:rsidRPr="00CC351B">
                            <w:rPr>
                              <w:color w:val="231F20"/>
                              <w:spacing w:val="-2"/>
                              <w:sz w:val="16"/>
                              <w:lang w:val="de-DE"/>
                            </w:rPr>
                            <w:t>0221-925454817</w:t>
                          </w:r>
                        </w:p>
                        <w:p w14:paraId="5B3E7582" w14:textId="77777777" w:rsidR="002D4931" w:rsidRPr="002D4931" w:rsidRDefault="002D4931" w:rsidP="002D4931">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C229" id="_x0000_s1029" type="#_x0000_t202" style="position:absolute;margin-left:22.4pt;margin-top:41.95pt;width:273.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YMEwIAAP4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" stroked="f">
              <v:textbox style="mso-fit-shape-to-text:t">
                <w:txbxContent>
                  <w:p w14:paraId="2F226C17" w14:textId="77777777" w:rsidR="002D4931" w:rsidRDefault="002D4931" w:rsidP="002D4931">
                    <w:pPr>
                      <w:ind w:left="25"/>
                      <w:rPr>
                        <w:color w:val="231F20"/>
                        <w:sz w:val="16"/>
                        <w:lang w:val="de-DE"/>
                      </w:rPr>
                    </w:pPr>
                    <w:r w:rsidRPr="00CC351B">
                      <w:rPr>
                        <w:color w:val="231F20"/>
                        <w:sz w:val="16"/>
                        <w:lang w:val="de-DE"/>
                      </w:rPr>
                      <w:t>Pressekontakt:</w:t>
                    </w:r>
                    <w:r w:rsidRPr="00CC351B">
                      <w:rPr>
                        <w:color w:val="231F20"/>
                        <w:spacing w:val="-17"/>
                        <w:sz w:val="16"/>
                        <w:lang w:val="de-DE"/>
                      </w:rPr>
                      <w:t xml:space="preserve"> </w:t>
                    </w:r>
                    <w:r w:rsidRPr="0081536E">
                      <w:rPr>
                        <w:color w:val="231F20"/>
                        <w:sz w:val="16"/>
                        <w:lang w:val="de-DE"/>
                      </w:rPr>
                      <w:t xml:space="preserve">tts agentur05 GmbH </w:t>
                    </w:r>
                  </w:p>
                  <w:p w14:paraId="5699898B" w14:textId="77777777" w:rsidR="002D4931" w:rsidRPr="00CC351B" w:rsidRDefault="002D4931" w:rsidP="002D4931">
                    <w:pPr>
                      <w:ind w:left="25"/>
                      <w:rPr>
                        <w:sz w:val="16"/>
                        <w:lang w:val="de-DE"/>
                      </w:rPr>
                    </w:pPr>
                    <w:r w:rsidRPr="00CC351B">
                      <w:rPr>
                        <w:color w:val="231F20"/>
                        <w:spacing w:val="-2"/>
                        <w:sz w:val="16"/>
                        <w:lang w:val="de-DE"/>
                      </w:rPr>
                      <w:t>Linda</w:t>
                    </w:r>
                    <w:r w:rsidRPr="00CC351B">
                      <w:rPr>
                        <w:color w:val="231F20"/>
                        <w:spacing w:val="31"/>
                        <w:sz w:val="16"/>
                        <w:lang w:val="de-DE"/>
                      </w:rPr>
                      <w:t xml:space="preserve"> </w:t>
                    </w:r>
                    <w:r w:rsidRPr="00CC351B">
                      <w:rPr>
                        <w:color w:val="231F20"/>
                        <w:spacing w:val="-2"/>
                        <w:sz w:val="16"/>
                        <w:lang w:val="de-DE"/>
                      </w:rPr>
                      <w:t>Künzel,</w:t>
                    </w:r>
                    <w:r w:rsidRPr="00CC351B">
                      <w:rPr>
                        <w:color w:val="231F20"/>
                        <w:spacing w:val="4"/>
                        <w:sz w:val="16"/>
                        <w:lang w:val="de-DE"/>
                      </w:rPr>
                      <w:t xml:space="preserve"> </w:t>
                    </w:r>
                    <w:r w:rsidRPr="00CC351B">
                      <w:rPr>
                        <w:color w:val="231F20"/>
                        <w:spacing w:val="-2"/>
                        <w:sz w:val="16"/>
                        <w:lang w:val="de-DE"/>
                      </w:rPr>
                      <w:t>Mail:</w:t>
                    </w:r>
                    <w:r w:rsidRPr="00CC351B">
                      <w:rPr>
                        <w:color w:val="231F20"/>
                        <w:spacing w:val="3"/>
                        <w:sz w:val="16"/>
                        <w:lang w:val="de-DE"/>
                      </w:rPr>
                      <w:t xml:space="preserve"> </w:t>
                    </w:r>
                    <w:r w:rsidRPr="00CC351B">
                      <w:rPr>
                        <w:color w:val="231F20"/>
                        <w:spacing w:val="-2"/>
                        <w:sz w:val="16"/>
                        <w:lang w:val="de-DE"/>
                      </w:rPr>
                      <w:t>presse-phoenix-lumieres@agentur05.de,T.:</w:t>
                    </w:r>
                    <w:r w:rsidRPr="00CC351B">
                      <w:rPr>
                        <w:color w:val="231F20"/>
                        <w:spacing w:val="6"/>
                        <w:sz w:val="16"/>
                        <w:lang w:val="de-DE"/>
                      </w:rPr>
                      <w:t xml:space="preserve"> </w:t>
                    </w:r>
                    <w:r w:rsidRPr="00CC351B">
                      <w:rPr>
                        <w:color w:val="231F20"/>
                        <w:spacing w:val="-2"/>
                        <w:sz w:val="16"/>
                        <w:lang w:val="de-DE"/>
                      </w:rPr>
                      <w:t>0221-925454817</w:t>
                    </w:r>
                  </w:p>
                  <w:p w14:paraId="5B3E7582" w14:textId="77777777" w:rsidR="002D4931" w:rsidRPr="002D4931" w:rsidRDefault="002D4931" w:rsidP="002D4931">
                    <w:pPr>
                      <w:rPr>
                        <w:lang w:val="de-DE"/>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DB02" w14:textId="77777777" w:rsidR="00740A35" w:rsidRDefault="00740A35">
      <w:r>
        <w:separator/>
      </w:r>
    </w:p>
  </w:footnote>
  <w:footnote w:type="continuationSeparator" w:id="0">
    <w:p w14:paraId="4E353CBD" w14:textId="77777777" w:rsidR="00740A35" w:rsidRDefault="00740A35">
      <w:r>
        <w:continuationSeparator/>
      </w:r>
    </w:p>
  </w:footnote>
  <w:footnote w:type="continuationNotice" w:id="1">
    <w:p w14:paraId="0D64C74E" w14:textId="77777777" w:rsidR="00740A35" w:rsidRDefault="0074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535A" w14:textId="77777777" w:rsidR="00C37891" w:rsidRDefault="00C37891" w:rsidP="00C37891">
    <w:pPr>
      <w:pStyle w:val="Textkrper"/>
      <w:ind w:left="3555"/>
      <w:rPr>
        <w:sz w:val="20"/>
      </w:rPr>
    </w:pPr>
  </w:p>
  <w:p w14:paraId="68C255C0" w14:textId="77777777" w:rsidR="00C37891" w:rsidRDefault="00C37891" w:rsidP="00C37891">
    <w:pPr>
      <w:pStyle w:val="Textkrper"/>
      <w:ind w:left="3555"/>
      <w:rPr>
        <w:sz w:val="20"/>
      </w:rPr>
    </w:pPr>
  </w:p>
  <w:p w14:paraId="4CD87F84" w14:textId="77777777" w:rsidR="00C37891" w:rsidRDefault="00C37891" w:rsidP="00C37891">
    <w:pPr>
      <w:pStyle w:val="Textkrper"/>
      <w:ind w:left="3555"/>
      <w:rPr>
        <w:sz w:val="20"/>
      </w:rPr>
    </w:pPr>
  </w:p>
  <w:p w14:paraId="007DC6AA" w14:textId="02608B9C" w:rsidR="00C37891" w:rsidRDefault="00C37891" w:rsidP="00C37891">
    <w:pPr>
      <w:pStyle w:val="Textkrper"/>
      <w:ind w:left="3555"/>
      <w:rPr>
        <w:sz w:val="20"/>
      </w:rPr>
    </w:pPr>
    <w:r>
      <w:rPr>
        <w:noProof/>
        <w:sz w:val="20"/>
      </w:rPr>
      <w:drawing>
        <wp:inline distT="0" distB="0" distL="0" distR="0" wp14:anchorId="1C70A8E0" wp14:editId="290B5A57">
          <wp:extent cx="1771935" cy="564642"/>
          <wp:effectExtent l="0" t="0" r="0" b="0"/>
          <wp:docPr id="1582002577" name="Image 34" descr="Ein Bild, das Schwarz, Screenshot, Dunkelheit, 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Ein Bild, das Schwarz, Screenshot, Dunkelheit, weiß enthält.&#10;&#10;Automatisch generierte Beschreibung"/>
                  <pic:cNvPicPr/>
                </pic:nvPicPr>
                <pic:blipFill>
                  <a:blip r:embed="rId1" cstate="print"/>
                  <a:stretch>
                    <a:fillRect/>
                  </a:stretch>
                </pic:blipFill>
                <pic:spPr>
                  <a:xfrm>
                    <a:off x="0" y="0"/>
                    <a:ext cx="1771935" cy="564642"/>
                  </a:xfrm>
                  <a:prstGeom prst="rect">
                    <a:avLst/>
                  </a:prstGeom>
                </pic:spPr>
              </pic:pic>
            </a:graphicData>
          </a:graphic>
        </wp:inline>
      </w:drawing>
    </w:r>
  </w:p>
  <w:p w14:paraId="704D052A" w14:textId="4CAC4428" w:rsidR="00C37891" w:rsidRPr="00C37891" w:rsidRDefault="00C37891" w:rsidP="00C37891">
    <w:pPr>
      <w:pStyle w:val="Textkrper"/>
      <w:spacing w:before="3"/>
      <w:rPr>
        <w:lang w:val="de-DE"/>
      </w:rPr>
    </w:pPr>
    <w:r>
      <w:rPr>
        <w:lang w:val="de-DE"/>
      </w:rPr>
      <w:br/>
    </w:r>
    <w:r>
      <w:rPr>
        <w:noProof/>
        <w:sz w:val="11"/>
      </w:rPr>
      <mc:AlternateContent>
        <mc:Choice Requires="wps">
          <w:drawing>
            <wp:anchor distT="0" distB="0" distL="0" distR="0" simplePos="0" relativeHeight="251658245" behindDoc="1" locked="0" layoutInCell="1" allowOverlap="1" wp14:anchorId="33958197" wp14:editId="09994A5C">
              <wp:simplePos x="0" y="0"/>
              <wp:positionH relativeFrom="page">
                <wp:posOffset>647999</wp:posOffset>
              </wp:positionH>
              <wp:positionV relativeFrom="paragraph">
                <wp:posOffset>98649</wp:posOffset>
              </wp:positionV>
              <wp:extent cx="626427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6350"/>
                      </a:xfrm>
                      <a:custGeom>
                        <a:avLst/>
                        <a:gdLst/>
                        <a:ahLst/>
                        <a:cxnLst/>
                        <a:rect l="l" t="t" r="r" b="b"/>
                        <a:pathLst>
                          <a:path w="6264275" h="6350">
                            <a:moveTo>
                              <a:pt x="0" y="0"/>
                            </a:moveTo>
                            <a:lnTo>
                              <a:pt x="6264008" y="635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C7672B" id="Graphic 35" o:spid="_x0000_s1026" style="position:absolute;margin-left:51pt;margin-top:7.75pt;width:493.2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264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" path="m,l6264008,6350e" filled="f" strokecolor="#231f20" strokeweight="1pt">
              <v:path arrowok="t"/>
              <w10:wrap type="topAndBottom"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AyQuwXdZejWZhhkWcT+BLmWpvwpVmDZ1FTvlDIsw+Ndlrbg1yvR00sq8MChBRiHMWXeMhlf0AVztS2pU4nYLQ==" w:salt="F4hd/W85au9WUx3bCa2/7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57"/>
    <w:rsid w:val="00003355"/>
    <w:rsid w:val="00004C50"/>
    <w:rsid w:val="00010202"/>
    <w:rsid w:val="00016770"/>
    <w:rsid w:val="000220FA"/>
    <w:rsid w:val="00031B57"/>
    <w:rsid w:val="00032926"/>
    <w:rsid w:val="00034E3C"/>
    <w:rsid w:val="000363E9"/>
    <w:rsid w:val="00040732"/>
    <w:rsid w:val="00040E52"/>
    <w:rsid w:val="000437C2"/>
    <w:rsid w:val="00053B46"/>
    <w:rsid w:val="000549B3"/>
    <w:rsid w:val="000554B0"/>
    <w:rsid w:val="0005641B"/>
    <w:rsid w:val="000571A4"/>
    <w:rsid w:val="0005739C"/>
    <w:rsid w:val="00061395"/>
    <w:rsid w:val="000629A8"/>
    <w:rsid w:val="0006464B"/>
    <w:rsid w:val="000723B1"/>
    <w:rsid w:val="00073B7A"/>
    <w:rsid w:val="0007514B"/>
    <w:rsid w:val="00077414"/>
    <w:rsid w:val="0008284A"/>
    <w:rsid w:val="000864DC"/>
    <w:rsid w:val="000864E8"/>
    <w:rsid w:val="00086FF5"/>
    <w:rsid w:val="00087443"/>
    <w:rsid w:val="00087945"/>
    <w:rsid w:val="00090FC2"/>
    <w:rsid w:val="0009186B"/>
    <w:rsid w:val="00095BA5"/>
    <w:rsid w:val="000A2211"/>
    <w:rsid w:val="000A2CFD"/>
    <w:rsid w:val="000A300D"/>
    <w:rsid w:val="000A5184"/>
    <w:rsid w:val="000B0B25"/>
    <w:rsid w:val="000B1EC2"/>
    <w:rsid w:val="000B2D9E"/>
    <w:rsid w:val="000B427F"/>
    <w:rsid w:val="000C4888"/>
    <w:rsid w:val="000C6FC3"/>
    <w:rsid w:val="000D271A"/>
    <w:rsid w:val="000D7EA9"/>
    <w:rsid w:val="000E08E9"/>
    <w:rsid w:val="000E2AB8"/>
    <w:rsid w:val="000E302F"/>
    <w:rsid w:val="000E414B"/>
    <w:rsid w:val="000E64DB"/>
    <w:rsid w:val="000E7DCA"/>
    <w:rsid w:val="000F1957"/>
    <w:rsid w:val="000F2D93"/>
    <w:rsid w:val="000F4FAF"/>
    <w:rsid w:val="001004CE"/>
    <w:rsid w:val="00104287"/>
    <w:rsid w:val="001050CD"/>
    <w:rsid w:val="00111319"/>
    <w:rsid w:val="001243F0"/>
    <w:rsid w:val="00124FC5"/>
    <w:rsid w:val="001262F4"/>
    <w:rsid w:val="00140FE0"/>
    <w:rsid w:val="00147B73"/>
    <w:rsid w:val="00147EE1"/>
    <w:rsid w:val="001518E4"/>
    <w:rsid w:val="00153439"/>
    <w:rsid w:val="00153F10"/>
    <w:rsid w:val="00155CF5"/>
    <w:rsid w:val="0016070F"/>
    <w:rsid w:val="001614DE"/>
    <w:rsid w:val="00161ED5"/>
    <w:rsid w:val="00164445"/>
    <w:rsid w:val="001653D9"/>
    <w:rsid w:val="00174AC3"/>
    <w:rsid w:val="001814E1"/>
    <w:rsid w:val="001814EB"/>
    <w:rsid w:val="00184A81"/>
    <w:rsid w:val="0019205D"/>
    <w:rsid w:val="001945BE"/>
    <w:rsid w:val="00196CC4"/>
    <w:rsid w:val="001977BB"/>
    <w:rsid w:val="001A056C"/>
    <w:rsid w:val="001A0FA2"/>
    <w:rsid w:val="001A1E65"/>
    <w:rsid w:val="001A3173"/>
    <w:rsid w:val="001A5458"/>
    <w:rsid w:val="001C368C"/>
    <w:rsid w:val="001C4CBF"/>
    <w:rsid w:val="001C5B63"/>
    <w:rsid w:val="001C6468"/>
    <w:rsid w:val="001D222D"/>
    <w:rsid w:val="001E2B8B"/>
    <w:rsid w:val="001F27F3"/>
    <w:rsid w:val="001F4939"/>
    <w:rsid w:val="001F50D1"/>
    <w:rsid w:val="00200B21"/>
    <w:rsid w:val="002019E6"/>
    <w:rsid w:val="0020321C"/>
    <w:rsid w:val="00203A2B"/>
    <w:rsid w:val="002062F5"/>
    <w:rsid w:val="0021197A"/>
    <w:rsid w:val="00212755"/>
    <w:rsid w:val="00212AE3"/>
    <w:rsid w:val="002140D5"/>
    <w:rsid w:val="00227FBA"/>
    <w:rsid w:val="00232CBA"/>
    <w:rsid w:val="00240746"/>
    <w:rsid w:val="0024317B"/>
    <w:rsid w:val="00243353"/>
    <w:rsid w:val="002474E6"/>
    <w:rsid w:val="00250EAB"/>
    <w:rsid w:val="00254CF3"/>
    <w:rsid w:val="0025598F"/>
    <w:rsid w:val="00255C4E"/>
    <w:rsid w:val="00255F23"/>
    <w:rsid w:val="00256D88"/>
    <w:rsid w:val="002578D1"/>
    <w:rsid w:val="00261D61"/>
    <w:rsid w:val="00263FFE"/>
    <w:rsid w:val="00270A7D"/>
    <w:rsid w:val="0027441B"/>
    <w:rsid w:val="00281BE0"/>
    <w:rsid w:val="00284D57"/>
    <w:rsid w:val="0028634A"/>
    <w:rsid w:val="00291586"/>
    <w:rsid w:val="002918D4"/>
    <w:rsid w:val="00291D90"/>
    <w:rsid w:val="002934EF"/>
    <w:rsid w:val="002938D2"/>
    <w:rsid w:val="0029413F"/>
    <w:rsid w:val="002946CC"/>
    <w:rsid w:val="00297A30"/>
    <w:rsid w:val="002A12B7"/>
    <w:rsid w:val="002A21DB"/>
    <w:rsid w:val="002A3901"/>
    <w:rsid w:val="002B0BB6"/>
    <w:rsid w:val="002B1E24"/>
    <w:rsid w:val="002B3A9B"/>
    <w:rsid w:val="002B537F"/>
    <w:rsid w:val="002C0101"/>
    <w:rsid w:val="002C35C9"/>
    <w:rsid w:val="002C3669"/>
    <w:rsid w:val="002C3F17"/>
    <w:rsid w:val="002D21A4"/>
    <w:rsid w:val="002D3E3A"/>
    <w:rsid w:val="002D4323"/>
    <w:rsid w:val="002D4931"/>
    <w:rsid w:val="002D5012"/>
    <w:rsid w:val="002E1752"/>
    <w:rsid w:val="002E4036"/>
    <w:rsid w:val="002E4A2C"/>
    <w:rsid w:val="002F17CC"/>
    <w:rsid w:val="002F385B"/>
    <w:rsid w:val="002F483A"/>
    <w:rsid w:val="002F59A2"/>
    <w:rsid w:val="002F6CE6"/>
    <w:rsid w:val="002F7323"/>
    <w:rsid w:val="00304EBF"/>
    <w:rsid w:val="00305353"/>
    <w:rsid w:val="00310D14"/>
    <w:rsid w:val="003111CA"/>
    <w:rsid w:val="00311B61"/>
    <w:rsid w:val="00313612"/>
    <w:rsid w:val="003164F1"/>
    <w:rsid w:val="0031677E"/>
    <w:rsid w:val="00320963"/>
    <w:rsid w:val="00327029"/>
    <w:rsid w:val="00330186"/>
    <w:rsid w:val="003303B0"/>
    <w:rsid w:val="00330B09"/>
    <w:rsid w:val="003412E2"/>
    <w:rsid w:val="003439F4"/>
    <w:rsid w:val="0034798D"/>
    <w:rsid w:val="0035071A"/>
    <w:rsid w:val="0035273F"/>
    <w:rsid w:val="00353E7C"/>
    <w:rsid w:val="003543C8"/>
    <w:rsid w:val="00355E57"/>
    <w:rsid w:val="00361E6F"/>
    <w:rsid w:val="003623E8"/>
    <w:rsid w:val="00365602"/>
    <w:rsid w:val="003728AD"/>
    <w:rsid w:val="00372D44"/>
    <w:rsid w:val="00373BF3"/>
    <w:rsid w:val="003747C2"/>
    <w:rsid w:val="003748E2"/>
    <w:rsid w:val="00375405"/>
    <w:rsid w:val="003762CF"/>
    <w:rsid w:val="00380C00"/>
    <w:rsid w:val="00385FD5"/>
    <w:rsid w:val="003923A4"/>
    <w:rsid w:val="0039612D"/>
    <w:rsid w:val="00397605"/>
    <w:rsid w:val="003B18B8"/>
    <w:rsid w:val="003B32C9"/>
    <w:rsid w:val="003B44B8"/>
    <w:rsid w:val="003B6B5B"/>
    <w:rsid w:val="003C13DD"/>
    <w:rsid w:val="003D1034"/>
    <w:rsid w:val="003D1099"/>
    <w:rsid w:val="003D12DF"/>
    <w:rsid w:val="003D18FB"/>
    <w:rsid w:val="003D25BC"/>
    <w:rsid w:val="003D25DD"/>
    <w:rsid w:val="003D553F"/>
    <w:rsid w:val="003E0DD5"/>
    <w:rsid w:val="003E3ABB"/>
    <w:rsid w:val="003E76A1"/>
    <w:rsid w:val="003E7DEE"/>
    <w:rsid w:val="003F3403"/>
    <w:rsid w:val="003F558F"/>
    <w:rsid w:val="003F630C"/>
    <w:rsid w:val="00400F2D"/>
    <w:rsid w:val="00402085"/>
    <w:rsid w:val="00402978"/>
    <w:rsid w:val="004058FD"/>
    <w:rsid w:val="00416EBD"/>
    <w:rsid w:val="00421C83"/>
    <w:rsid w:val="004236FB"/>
    <w:rsid w:val="0042464A"/>
    <w:rsid w:val="004257AD"/>
    <w:rsid w:val="00427834"/>
    <w:rsid w:val="0043383B"/>
    <w:rsid w:val="00433E4C"/>
    <w:rsid w:val="00436395"/>
    <w:rsid w:val="004368A8"/>
    <w:rsid w:val="00442435"/>
    <w:rsid w:val="004439CD"/>
    <w:rsid w:val="00466932"/>
    <w:rsid w:val="0047274F"/>
    <w:rsid w:val="00473ED3"/>
    <w:rsid w:val="00474928"/>
    <w:rsid w:val="00476AA5"/>
    <w:rsid w:val="00477D21"/>
    <w:rsid w:val="00487275"/>
    <w:rsid w:val="00492AC5"/>
    <w:rsid w:val="00493593"/>
    <w:rsid w:val="004935DF"/>
    <w:rsid w:val="00493EBD"/>
    <w:rsid w:val="004A2E1D"/>
    <w:rsid w:val="004A31B1"/>
    <w:rsid w:val="004A3207"/>
    <w:rsid w:val="004A7CD4"/>
    <w:rsid w:val="004B10A1"/>
    <w:rsid w:val="004B4BD4"/>
    <w:rsid w:val="004C0A62"/>
    <w:rsid w:val="004C1A1A"/>
    <w:rsid w:val="004C5880"/>
    <w:rsid w:val="004C7A1D"/>
    <w:rsid w:val="004D1145"/>
    <w:rsid w:val="004D3946"/>
    <w:rsid w:val="004D6310"/>
    <w:rsid w:val="004D7613"/>
    <w:rsid w:val="004E36C3"/>
    <w:rsid w:val="004E4F9A"/>
    <w:rsid w:val="004E586A"/>
    <w:rsid w:val="004F72FF"/>
    <w:rsid w:val="004F750E"/>
    <w:rsid w:val="004F7888"/>
    <w:rsid w:val="00500913"/>
    <w:rsid w:val="00501C96"/>
    <w:rsid w:val="00502B4C"/>
    <w:rsid w:val="00503095"/>
    <w:rsid w:val="00504A01"/>
    <w:rsid w:val="0051148E"/>
    <w:rsid w:val="005138F7"/>
    <w:rsid w:val="00514875"/>
    <w:rsid w:val="0051752A"/>
    <w:rsid w:val="00520B6C"/>
    <w:rsid w:val="00523844"/>
    <w:rsid w:val="005240FE"/>
    <w:rsid w:val="005256BA"/>
    <w:rsid w:val="00530824"/>
    <w:rsid w:val="00530DE3"/>
    <w:rsid w:val="00536521"/>
    <w:rsid w:val="0053740C"/>
    <w:rsid w:val="005409F6"/>
    <w:rsid w:val="005436A2"/>
    <w:rsid w:val="0054448F"/>
    <w:rsid w:val="005451A4"/>
    <w:rsid w:val="005511CD"/>
    <w:rsid w:val="00553DB8"/>
    <w:rsid w:val="005647BD"/>
    <w:rsid w:val="0057257C"/>
    <w:rsid w:val="005763B8"/>
    <w:rsid w:val="00583213"/>
    <w:rsid w:val="00584B22"/>
    <w:rsid w:val="00585332"/>
    <w:rsid w:val="00585900"/>
    <w:rsid w:val="00587849"/>
    <w:rsid w:val="00591A6F"/>
    <w:rsid w:val="005940CF"/>
    <w:rsid w:val="0059668E"/>
    <w:rsid w:val="00596D2C"/>
    <w:rsid w:val="005978BD"/>
    <w:rsid w:val="005A1AFD"/>
    <w:rsid w:val="005A3E8E"/>
    <w:rsid w:val="005A46DB"/>
    <w:rsid w:val="005A5542"/>
    <w:rsid w:val="005A6650"/>
    <w:rsid w:val="005B12BC"/>
    <w:rsid w:val="005B17B3"/>
    <w:rsid w:val="005B2DD0"/>
    <w:rsid w:val="005B3516"/>
    <w:rsid w:val="005B385C"/>
    <w:rsid w:val="005C1BD0"/>
    <w:rsid w:val="005C363A"/>
    <w:rsid w:val="005C3F03"/>
    <w:rsid w:val="005C7192"/>
    <w:rsid w:val="005D280B"/>
    <w:rsid w:val="005D6364"/>
    <w:rsid w:val="005D64E6"/>
    <w:rsid w:val="005D70A1"/>
    <w:rsid w:val="005E0D21"/>
    <w:rsid w:val="005E69F5"/>
    <w:rsid w:val="005E6B9F"/>
    <w:rsid w:val="005E7AE2"/>
    <w:rsid w:val="005F2205"/>
    <w:rsid w:val="005F3FE9"/>
    <w:rsid w:val="005F7DC8"/>
    <w:rsid w:val="00602217"/>
    <w:rsid w:val="00603E4C"/>
    <w:rsid w:val="006054BA"/>
    <w:rsid w:val="00605C1E"/>
    <w:rsid w:val="00607782"/>
    <w:rsid w:val="006112CC"/>
    <w:rsid w:val="00612674"/>
    <w:rsid w:val="00616B3B"/>
    <w:rsid w:val="006171C2"/>
    <w:rsid w:val="00617994"/>
    <w:rsid w:val="00617E23"/>
    <w:rsid w:val="006215A3"/>
    <w:rsid w:val="00625A09"/>
    <w:rsid w:val="00632F3E"/>
    <w:rsid w:val="00635FD8"/>
    <w:rsid w:val="00641414"/>
    <w:rsid w:val="00641E95"/>
    <w:rsid w:val="006454A7"/>
    <w:rsid w:val="006460D8"/>
    <w:rsid w:val="00646668"/>
    <w:rsid w:val="00646AB3"/>
    <w:rsid w:val="006478A9"/>
    <w:rsid w:val="00650A9C"/>
    <w:rsid w:val="00653E22"/>
    <w:rsid w:val="006555D7"/>
    <w:rsid w:val="00656450"/>
    <w:rsid w:val="00656804"/>
    <w:rsid w:val="006625A0"/>
    <w:rsid w:val="00673CBC"/>
    <w:rsid w:val="00681AB0"/>
    <w:rsid w:val="006844BA"/>
    <w:rsid w:val="00684E18"/>
    <w:rsid w:val="006878A9"/>
    <w:rsid w:val="00696DA7"/>
    <w:rsid w:val="00696FBE"/>
    <w:rsid w:val="006A2BC9"/>
    <w:rsid w:val="006A3DB5"/>
    <w:rsid w:val="006B054E"/>
    <w:rsid w:val="006B145D"/>
    <w:rsid w:val="006B26CE"/>
    <w:rsid w:val="006B4063"/>
    <w:rsid w:val="006B4659"/>
    <w:rsid w:val="006B59F4"/>
    <w:rsid w:val="006B76C4"/>
    <w:rsid w:val="006C3605"/>
    <w:rsid w:val="006C5420"/>
    <w:rsid w:val="006C7700"/>
    <w:rsid w:val="006D77ED"/>
    <w:rsid w:val="006E0566"/>
    <w:rsid w:val="006E25EB"/>
    <w:rsid w:val="006E3497"/>
    <w:rsid w:val="006F4131"/>
    <w:rsid w:val="006F7D58"/>
    <w:rsid w:val="00700E1A"/>
    <w:rsid w:val="0070125B"/>
    <w:rsid w:val="00701D14"/>
    <w:rsid w:val="00704517"/>
    <w:rsid w:val="007069DC"/>
    <w:rsid w:val="007102C4"/>
    <w:rsid w:val="00713A81"/>
    <w:rsid w:val="00714E54"/>
    <w:rsid w:val="00720461"/>
    <w:rsid w:val="00720EF5"/>
    <w:rsid w:val="00721BB7"/>
    <w:rsid w:val="007239F8"/>
    <w:rsid w:val="00725A0E"/>
    <w:rsid w:val="00725BC2"/>
    <w:rsid w:val="007272CD"/>
    <w:rsid w:val="00730BF0"/>
    <w:rsid w:val="007402F0"/>
    <w:rsid w:val="00740A35"/>
    <w:rsid w:val="00740D35"/>
    <w:rsid w:val="00741474"/>
    <w:rsid w:val="00741C3C"/>
    <w:rsid w:val="00744461"/>
    <w:rsid w:val="00746D99"/>
    <w:rsid w:val="0075430C"/>
    <w:rsid w:val="00755D91"/>
    <w:rsid w:val="00757C92"/>
    <w:rsid w:val="0076281C"/>
    <w:rsid w:val="007629D1"/>
    <w:rsid w:val="007653CE"/>
    <w:rsid w:val="00774E73"/>
    <w:rsid w:val="00783F0B"/>
    <w:rsid w:val="00791502"/>
    <w:rsid w:val="00792A1C"/>
    <w:rsid w:val="0079667A"/>
    <w:rsid w:val="007A2275"/>
    <w:rsid w:val="007A26DF"/>
    <w:rsid w:val="007A3176"/>
    <w:rsid w:val="007A6B9E"/>
    <w:rsid w:val="007B14E9"/>
    <w:rsid w:val="007B1E21"/>
    <w:rsid w:val="007D1FE6"/>
    <w:rsid w:val="007D3C08"/>
    <w:rsid w:val="007D6E4A"/>
    <w:rsid w:val="007E018F"/>
    <w:rsid w:val="007E01FF"/>
    <w:rsid w:val="007E0540"/>
    <w:rsid w:val="007F5A7C"/>
    <w:rsid w:val="007F5D0E"/>
    <w:rsid w:val="007F6D8D"/>
    <w:rsid w:val="007F7400"/>
    <w:rsid w:val="008003B9"/>
    <w:rsid w:val="00801140"/>
    <w:rsid w:val="00802949"/>
    <w:rsid w:val="0081536E"/>
    <w:rsid w:val="008154D7"/>
    <w:rsid w:val="008161D7"/>
    <w:rsid w:val="00823996"/>
    <w:rsid w:val="00826434"/>
    <w:rsid w:val="00830DDC"/>
    <w:rsid w:val="00832331"/>
    <w:rsid w:val="008323CD"/>
    <w:rsid w:val="00842CA7"/>
    <w:rsid w:val="00845419"/>
    <w:rsid w:val="00846C97"/>
    <w:rsid w:val="008474A2"/>
    <w:rsid w:val="00850B68"/>
    <w:rsid w:val="008540DA"/>
    <w:rsid w:val="0085435C"/>
    <w:rsid w:val="00856725"/>
    <w:rsid w:val="00857BC6"/>
    <w:rsid w:val="00863427"/>
    <w:rsid w:val="00863EB4"/>
    <w:rsid w:val="008653A5"/>
    <w:rsid w:val="00871BFC"/>
    <w:rsid w:val="00873534"/>
    <w:rsid w:val="00873603"/>
    <w:rsid w:val="00874EF2"/>
    <w:rsid w:val="00875E3E"/>
    <w:rsid w:val="00876499"/>
    <w:rsid w:val="008778FD"/>
    <w:rsid w:val="00883B64"/>
    <w:rsid w:val="0089008A"/>
    <w:rsid w:val="00895861"/>
    <w:rsid w:val="008A0F50"/>
    <w:rsid w:val="008A6782"/>
    <w:rsid w:val="008B5F78"/>
    <w:rsid w:val="008B7E3F"/>
    <w:rsid w:val="008C1355"/>
    <w:rsid w:val="008C4B5E"/>
    <w:rsid w:val="008D4B07"/>
    <w:rsid w:val="008E4BDF"/>
    <w:rsid w:val="008E6447"/>
    <w:rsid w:val="008F21F5"/>
    <w:rsid w:val="008F3130"/>
    <w:rsid w:val="008F60CB"/>
    <w:rsid w:val="00902585"/>
    <w:rsid w:val="00910572"/>
    <w:rsid w:val="00910B49"/>
    <w:rsid w:val="0091389B"/>
    <w:rsid w:val="00913F94"/>
    <w:rsid w:val="0092152A"/>
    <w:rsid w:val="00927151"/>
    <w:rsid w:val="00930471"/>
    <w:rsid w:val="00932BC1"/>
    <w:rsid w:val="0093378E"/>
    <w:rsid w:val="00937469"/>
    <w:rsid w:val="009376C0"/>
    <w:rsid w:val="009415F0"/>
    <w:rsid w:val="00943096"/>
    <w:rsid w:val="009504BD"/>
    <w:rsid w:val="0095073C"/>
    <w:rsid w:val="00950B51"/>
    <w:rsid w:val="0095335B"/>
    <w:rsid w:val="00961E46"/>
    <w:rsid w:val="00970380"/>
    <w:rsid w:val="00973245"/>
    <w:rsid w:val="009762BF"/>
    <w:rsid w:val="00977E1D"/>
    <w:rsid w:val="009804FA"/>
    <w:rsid w:val="00985457"/>
    <w:rsid w:val="00986B27"/>
    <w:rsid w:val="009A4E8A"/>
    <w:rsid w:val="009A6033"/>
    <w:rsid w:val="009A6AA2"/>
    <w:rsid w:val="009A7BD4"/>
    <w:rsid w:val="009A7FFA"/>
    <w:rsid w:val="009B2F17"/>
    <w:rsid w:val="009B60CA"/>
    <w:rsid w:val="009B7B3E"/>
    <w:rsid w:val="009C07D9"/>
    <w:rsid w:val="009C18FF"/>
    <w:rsid w:val="009C1DE9"/>
    <w:rsid w:val="009C544B"/>
    <w:rsid w:val="009C6F7F"/>
    <w:rsid w:val="009C71EE"/>
    <w:rsid w:val="009C753E"/>
    <w:rsid w:val="009D4D6E"/>
    <w:rsid w:val="009D4F22"/>
    <w:rsid w:val="009D76E7"/>
    <w:rsid w:val="009E119D"/>
    <w:rsid w:val="009E1D25"/>
    <w:rsid w:val="009F14AF"/>
    <w:rsid w:val="009F6E88"/>
    <w:rsid w:val="00A001BE"/>
    <w:rsid w:val="00A05D44"/>
    <w:rsid w:val="00A1039F"/>
    <w:rsid w:val="00A126B8"/>
    <w:rsid w:val="00A1567D"/>
    <w:rsid w:val="00A15ED0"/>
    <w:rsid w:val="00A20CCB"/>
    <w:rsid w:val="00A21641"/>
    <w:rsid w:val="00A23426"/>
    <w:rsid w:val="00A2416A"/>
    <w:rsid w:val="00A25791"/>
    <w:rsid w:val="00A25CCD"/>
    <w:rsid w:val="00A2679F"/>
    <w:rsid w:val="00A26C09"/>
    <w:rsid w:val="00A27126"/>
    <w:rsid w:val="00A31AE7"/>
    <w:rsid w:val="00A32D2B"/>
    <w:rsid w:val="00A35C85"/>
    <w:rsid w:val="00A43408"/>
    <w:rsid w:val="00A43FDE"/>
    <w:rsid w:val="00A46252"/>
    <w:rsid w:val="00A5082A"/>
    <w:rsid w:val="00A5447E"/>
    <w:rsid w:val="00A54888"/>
    <w:rsid w:val="00A552DB"/>
    <w:rsid w:val="00A57EAA"/>
    <w:rsid w:val="00A61053"/>
    <w:rsid w:val="00A61CCD"/>
    <w:rsid w:val="00A62791"/>
    <w:rsid w:val="00A66B6B"/>
    <w:rsid w:val="00A671C4"/>
    <w:rsid w:val="00A71958"/>
    <w:rsid w:val="00A71E9A"/>
    <w:rsid w:val="00A76A37"/>
    <w:rsid w:val="00A81068"/>
    <w:rsid w:val="00A84659"/>
    <w:rsid w:val="00A87A3F"/>
    <w:rsid w:val="00A87C88"/>
    <w:rsid w:val="00A9249A"/>
    <w:rsid w:val="00A942F2"/>
    <w:rsid w:val="00A948AC"/>
    <w:rsid w:val="00AA0B45"/>
    <w:rsid w:val="00AA1AB2"/>
    <w:rsid w:val="00AA46F7"/>
    <w:rsid w:val="00AA608D"/>
    <w:rsid w:val="00AB26D4"/>
    <w:rsid w:val="00AC0F9C"/>
    <w:rsid w:val="00AC6A26"/>
    <w:rsid w:val="00AC76F0"/>
    <w:rsid w:val="00AC7953"/>
    <w:rsid w:val="00AC7DE2"/>
    <w:rsid w:val="00AD1D86"/>
    <w:rsid w:val="00AD32A6"/>
    <w:rsid w:val="00AE375D"/>
    <w:rsid w:val="00AE56F7"/>
    <w:rsid w:val="00AE6090"/>
    <w:rsid w:val="00AE64A9"/>
    <w:rsid w:val="00AF57A4"/>
    <w:rsid w:val="00AF6ECC"/>
    <w:rsid w:val="00B00107"/>
    <w:rsid w:val="00B011EB"/>
    <w:rsid w:val="00B070AC"/>
    <w:rsid w:val="00B074F2"/>
    <w:rsid w:val="00B13E63"/>
    <w:rsid w:val="00B146F7"/>
    <w:rsid w:val="00B17F3E"/>
    <w:rsid w:val="00B228AB"/>
    <w:rsid w:val="00B2402B"/>
    <w:rsid w:val="00B24415"/>
    <w:rsid w:val="00B24746"/>
    <w:rsid w:val="00B24AF3"/>
    <w:rsid w:val="00B27F1E"/>
    <w:rsid w:val="00B31D76"/>
    <w:rsid w:val="00B32887"/>
    <w:rsid w:val="00B41F3C"/>
    <w:rsid w:val="00B4273A"/>
    <w:rsid w:val="00B43631"/>
    <w:rsid w:val="00B4435B"/>
    <w:rsid w:val="00B45A25"/>
    <w:rsid w:val="00B52D7D"/>
    <w:rsid w:val="00B53D98"/>
    <w:rsid w:val="00B56CDD"/>
    <w:rsid w:val="00B5784C"/>
    <w:rsid w:val="00B65D81"/>
    <w:rsid w:val="00B71E7F"/>
    <w:rsid w:val="00B860F6"/>
    <w:rsid w:val="00B917BC"/>
    <w:rsid w:val="00B950FF"/>
    <w:rsid w:val="00B97264"/>
    <w:rsid w:val="00BB1A00"/>
    <w:rsid w:val="00BB2BD6"/>
    <w:rsid w:val="00BC0404"/>
    <w:rsid w:val="00BC4E8C"/>
    <w:rsid w:val="00BC620E"/>
    <w:rsid w:val="00BD0883"/>
    <w:rsid w:val="00BD09A3"/>
    <w:rsid w:val="00BD48B4"/>
    <w:rsid w:val="00BE01A5"/>
    <w:rsid w:val="00BE4368"/>
    <w:rsid w:val="00BE4E5A"/>
    <w:rsid w:val="00BE63B1"/>
    <w:rsid w:val="00BE790F"/>
    <w:rsid w:val="00BF51EF"/>
    <w:rsid w:val="00C0012D"/>
    <w:rsid w:val="00C05401"/>
    <w:rsid w:val="00C06594"/>
    <w:rsid w:val="00C06E6A"/>
    <w:rsid w:val="00C10583"/>
    <w:rsid w:val="00C1081A"/>
    <w:rsid w:val="00C10B03"/>
    <w:rsid w:val="00C112EA"/>
    <w:rsid w:val="00C1313C"/>
    <w:rsid w:val="00C260D2"/>
    <w:rsid w:val="00C34E14"/>
    <w:rsid w:val="00C358C3"/>
    <w:rsid w:val="00C37891"/>
    <w:rsid w:val="00C417DD"/>
    <w:rsid w:val="00C45863"/>
    <w:rsid w:val="00C46EAA"/>
    <w:rsid w:val="00C47216"/>
    <w:rsid w:val="00C5217B"/>
    <w:rsid w:val="00C558A4"/>
    <w:rsid w:val="00C563F8"/>
    <w:rsid w:val="00C5781F"/>
    <w:rsid w:val="00C57EA3"/>
    <w:rsid w:val="00C60141"/>
    <w:rsid w:val="00C65635"/>
    <w:rsid w:val="00C663BC"/>
    <w:rsid w:val="00C73FD0"/>
    <w:rsid w:val="00C742F1"/>
    <w:rsid w:val="00C74801"/>
    <w:rsid w:val="00C76C07"/>
    <w:rsid w:val="00C775FB"/>
    <w:rsid w:val="00C81673"/>
    <w:rsid w:val="00C82257"/>
    <w:rsid w:val="00C82DAB"/>
    <w:rsid w:val="00C8563F"/>
    <w:rsid w:val="00C87084"/>
    <w:rsid w:val="00C90410"/>
    <w:rsid w:val="00C9163C"/>
    <w:rsid w:val="00C97664"/>
    <w:rsid w:val="00CA038A"/>
    <w:rsid w:val="00CA31AC"/>
    <w:rsid w:val="00CA7FF2"/>
    <w:rsid w:val="00CB5FAF"/>
    <w:rsid w:val="00CB6963"/>
    <w:rsid w:val="00CB7423"/>
    <w:rsid w:val="00CC351B"/>
    <w:rsid w:val="00CC77B2"/>
    <w:rsid w:val="00CD30AC"/>
    <w:rsid w:val="00CD7AAD"/>
    <w:rsid w:val="00CE443C"/>
    <w:rsid w:val="00CE44FA"/>
    <w:rsid w:val="00CE6999"/>
    <w:rsid w:val="00CF1996"/>
    <w:rsid w:val="00CF315E"/>
    <w:rsid w:val="00CF67B3"/>
    <w:rsid w:val="00D015E8"/>
    <w:rsid w:val="00D03156"/>
    <w:rsid w:val="00D04CE5"/>
    <w:rsid w:val="00D05B31"/>
    <w:rsid w:val="00D06CF7"/>
    <w:rsid w:val="00D10DEF"/>
    <w:rsid w:val="00D11BBD"/>
    <w:rsid w:val="00D15936"/>
    <w:rsid w:val="00D21B6C"/>
    <w:rsid w:val="00D24431"/>
    <w:rsid w:val="00D253F6"/>
    <w:rsid w:val="00D3384C"/>
    <w:rsid w:val="00D46E91"/>
    <w:rsid w:val="00D47B64"/>
    <w:rsid w:val="00D5335D"/>
    <w:rsid w:val="00D53492"/>
    <w:rsid w:val="00D53877"/>
    <w:rsid w:val="00D54339"/>
    <w:rsid w:val="00D555F6"/>
    <w:rsid w:val="00D559E0"/>
    <w:rsid w:val="00D567AB"/>
    <w:rsid w:val="00D57A93"/>
    <w:rsid w:val="00D631B0"/>
    <w:rsid w:val="00D6365F"/>
    <w:rsid w:val="00D730A7"/>
    <w:rsid w:val="00D770A5"/>
    <w:rsid w:val="00D77F91"/>
    <w:rsid w:val="00D80979"/>
    <w:rsid w:val="00D84AAE"/>
    <w:rsid w:val="00D92568"/>
    <w:rsid w:val="00DA7233"/>
    <w:rsid w:val="00DB7AC9"/>
    <w:rsid w:val="00DC7CD9"/>
    <w:rsid w:val="00DD1BCF"/>
    <w:rsid w:val="00DD47D8"/>
    <w:rsid w:val="00DD6412"/>
    <w:rsid w:val="00DD6B0B"/>
    <w:rsid w:val="00DE71F3"/>
    <w:rsid w:val="00DE77FD"/>
    <w:rsid w:val="00DE7977"/>
    <w:rsid w:val="00DF1E66"/>
    <w:rsid w:val="00DF33C5"/>
    <w:rsid w:val="00DF579B"/>
    <w:rsid w:val="00E04F3E"/>
    <w:rsid w:val="00E051C5"/>
    <w:rsid w:val="00E1355A"/>
    <w:rsid w:val="00E17CC2"/>
    <w:rsid w:val="00E2045F"/>
    <w:rsid w:val="00E2477F"/>
    <w:rsid w:val="00E369FC"/>
    <w:rsid w:val="00E4151B"/>
    <w:rsid w:val="00E42BF5"/>
    <w:rsid w:val="00E43D40"/>
    <w:rsid w:val="00E52073"/>
    <w:rsid w:val="00E5248F"/>
    <w:rsid w:val="00E52617"/>
    <w:rsid w:val="00E52CA6"/>
    <w:rsid w:val="00E53B1D"/>
    <w:rsid w:val="00E54283"/>
    <w:rsid w:val="00E56681"/>
    <w:rsid w:val="00E571C1"/>
    <w:rsid w:val="00E57ADA"/>
    <w:rsid w:val="00E6324A"/>
    <w:rsid w:val="00E63DFC"/>
    <w:rsid w:val="00E65EFB"/>
    <w:rsid w:val="00E65F6E"/>
    <w:rsid w:val="00E70AD1"/>
    <w:rsid w:val="00E733CD"/>
    <w:rsid w:val="00E7444E"/>
    <w:rsid w:val="00E75E6F"/>
    <w:rsid w:val="00E81FF2"/>
    <w:rsid w:val="00E8545C"/>
    <w:rsid w:val="00E91C52"/>
    <w:rsid w:val="00E94BA3"/>
    <w:rsid w:val="00EA2CAB"/>
    <w:rsid w:val="00EA2ED7"/>
    <w:rsid w:val="00EA55CC"/>
    <w:rsid w:val="00EB2865"/>
    <w:rsid w:val="00EB4098"/>
    <w:rsid w:val="00EB5F5B"/>
    <w:rsid w:val="00EC070D"/>
    <w:rsid w:val="00EC5160"/>
    <w:rsid w:val="00EC6449"/>
    <w:rsid w:val="00ED1863"/>
    <w:rsid w:val="00ED4C81"/>
    <w:rsid w:val="00ED522F"/>
    <w:rsid w:val="00ED6728"/>
    <w:rsid w:val="00EE2245"/>
    <w:rsid w:val="00EE2C77"/>
    <w:rsid w:val="00EE525F"/>
    <w:rsid w:val="00EE5C28"/>
    <w:rsid w:val="00EF1344"/>
    <w:rsid w:val="00EF4556"/>
    <w:rsid w:val="00EF5F83"/>
    <w:rsid w:val="00F01A01"/>
    <w:rsid w:val="00F01DE3"/>
    <w:rsid w:val="00F02B4D"/>
    <w:rsid w:val="00F02D1F"/>
    <w:rsid w:val="00F03706"/>
    <w:rsid w:val="00F048DA"/>
    <w:rsid w:val="00F13C01"/>
    <w:rsid w:val="00F178F5"/>
    <w:rsid w:val="00F203C4"/>
    <w:rsid w:val="00F243DA"/>
    <w:rsid w:val="00F24CBB"/>
    <w:rsid w:val="00F263D9"/>
    <w:rsid w:val="00F36C4B"/>
    <w:rsid w:val="00F43287"/>
    <w:rsid w:val="00F46FD2"/>
    <w:rsid w:val="00F51D6D"/>
    <w:rsid w:val="00F54F63"/>
    <w:rsid w:val="00F57A30"/>
    <w:rsid w:val="00F617D6"/>
    <w:rsid w:val="00F61D00"/>
    <w:rsid w:val="00F6219D"/>
    <w:rsid w:val="00F629BB"/>
    <w:rsid w:val="00F65A61"/>
    <w:rsid w:val="00F670E4"/>
    <w:rsid w:val="00F6729C"/>
    <w:rsid w:val="00F67345"/>
    <w:rsid w:val="00F6783F"/>
    <w:rsid w:val="00F706C5"/>
    <w:rsid w:val="00F739B0"/>
    <w:rsid w:val="00F7535A"/>
    <w:rsid w:val="00F770C4"/>
    <w:rsid w:val="00F8110C"/>
    <w:rsid w:val="00F81C7A"/>
    <w:rsid w:val="00F865D0"/>
    <w:rsid w:val="00F923E0"/>
    <w:rsid w:val="00F96AB7"/>
    <w:rsid w:val="00F97A6A"/>
    <w:rsid w:val="00FA0431"/>
    <w:rsid w:val="00FA42D9"/>
    <w:rsid w:val="00FA4E04"/>
    <w:rsid w:val="00FA515F"/>
    <w:rsid w:val="00FB532E"/>
    <w:rsid w:val="00FC41AF"/>
    <w:rsid w:val="00FC6763"/>
    <w:rsid w:val="00FD304C"/>
    <w:rsid w:val="00FD4E43"/>
    <w:rsid w:val="00FD5FB3"/>
    <w:rsid w:val="00FD6875"/>
    <w:rsid w:val="00FD7C01"/>
    <w:rsid w:val="00FE371B"/>
    <w:rsid w:val="00FF0284"/>
    <w:rsid w:val="00FF3DE1"/>
    <w:rsid w:val="00FF5578"/>
    <w:rsid w:val="00FF6280"/>
    <w:rsid w:val="00FF697B"/>
    <w:rsid w:val="00FF6BED"/>
    <w:rsid w:val="00FF6C85"/>
    <w:rsid w:val="00FF6F11"/>
    <w:rsid w:val="0EACAF26"/>
    <w:rsid w:val="3623FE8F"/>
    <w:rsid w:val="4536874D"/>
    <w:rsid w:val="465F44E1"/>
    <w:rsid w:val="5A9ED4B4"/>
    <w:rsid w:val="76BE5189"/>
    <w:rsid w:val="7F68C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68B2"/>
  <w15:docId w15:val="{2AC39648-3E65-42D3-B294-403AF482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ill Sans MT" w:eastAsia="Gill Sans MT" w:hAnsi="Gill Sans MT" w:cs="Gill Sans MT"/>
    </w:rPr>
  </w:style>
  <w:style w:type="paragraph" w:styleId="berschrift1">
    <w:name w:val="heading 1"/>
    <w:basedOn w:val="Standard"/>
    <w:uiPriority w:val="9"/>
    <w:qFormat/>
    <w:pPr>
      <w:ind w:left="2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style>
  <w:style w:type="paragraph" w:styleId="Titel">
    <w:name w:val="Title"/>
    <w:basedOn w:val="Standard"/>
    <w:uiPriority w:val="10"/>
    <w:qFormat/>
    <w:pPr>
      <w:ind w:left="28"/>
    </w:pPr>
    <w:rPr>
      <w:rFonts w:ascii="Tahoma" w:eastAsia="Tahoma" w:hAnsi="Tahoma" w:cs="Tahoma"/>
      <w:b/>
      <w:bCs/>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61053"/>
    <w:pPr>
      <w:tabs>
        <w:tab w:val="center" w:pos="4536"/>
        <w:tab w:val="right" w:pos="9072"/>
      </w:tabs>
    </w:pPr>
  </w:style>
  <w:style w:type="character" w:customStyle="1" w:styleId="KopfzeileZchn">
    <w:name w:val="Kopfzeile Zchn"/>
    <w:basedOn w:val="Absatz-Standardschriftart"/>
    <w:link w:val="Kopfzeile"/>
    <w:uiPriority w:val="99"/>
    <w:rsid w:val="00A61053"/>
    <w:rPr>
      <w:rFonts w:ascii="Gill Sans MT" w:eastAsia="Gill Sans MT" w:hAnsi="Gill Sans MT" w:cs="Gill Sans MT"/>
    </w:rPr>
  </w:style>
  <w:style w:type="paragraph" w:styleId="Fuzeile">
    <w:name w:val="footer"/>
    <w:basedOn w:val="Standard"/>
    <w:link w:val="FuzeileZchn"/>
    <w:uiPriority w:val="99"/>
    <w:unhideWhenUsed/>
    <w:rsid w:val="00A61053"/>
    <w:pPr>
      <w:tabs>
        <w:tab w:val="center" w:pos="4536"/>
        <w:tab w:val="right" w:pos="9072"/>
      </w:tabs>
    </w:pPr>
  </w:style>
  <w:style w:type="character" w:customStyle="1" w:styleId="FuzeileZchn">
    <w:name w:val="Fußzeile Zchn"/>
    <w:basedOn w:val="Absatz-Standardschriftart"/>
    <w:link w:val="Fuzeile"/>
    <w:uiPriority w:val="99"/>
    <w:rsid w:val="00A61053"/>
    <w:rPr>
      <w:rFonts w:ascii="Gill Sans MT" w:eastAsia="Gill Sans MT" w:hAnsi="Gill Sans MT" w:cs="Gill Sans MT"/>
    </w:rPr>
  </w:style>
  <w:style w:type="paragraph" w:styleId="berarbeitung">
    <w:name w:val="Revision"/>
    <w:hidden/>
    <w:uiPriority w:val="99"/>
    <w:semiHidden/>
    <w:rsid w:val="00A61053"/>
    <w:pPr>
      <w:widowControl/>
      <w:autoSpaceDE/>
      <w:autoSpaceDN/>
    </w:pPr>
    <w:rPr>
      <w:rFonts w:ascii="Gill Sans MT" w:eastAsia="Gill Sans MT" w:hAnsi="Gill Sans MT" w:cs="Gill Sans MT"/>
    </w:rPr>
  </w:style>
  <w:style w:type="table" w:customStyle="1" w:styleId="TableNormal1">
    <w:name w:val="Table Normal1"/>
    <w:uiPriority w:val="2"/>
    <w:semiHidden/>
    <w:unhideWhenUsed/>
    <w:qFormat/>
    <w:rsid w:val="00A61053"/>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A61053"/>
    <w:rPr>
      <w:sz w:val="16"/>
      <w:szCs w:val="16"/>
    </w:rPr>
  </w:style>
  <w:style w:type="paragraph" w:styleId="Kommentartext">
    <w:name w:val="annotation text"/>
    <w:basedOn w:val="Standard"/>
    <w:link w:val="KommentartextZchn"/>
    <w:uiPriority w:val="99"/>
    <w:unhideWhenUsed/>
    <w:rsid w:val="00A61053"/>
    <w:rPr>
      <w:sz w:val="20"/>
      <w:szCs w:val="20"/>
    </w:rPr>
  </w:style>
  <w:style w:type="character" w:customStyle="1" w:styleId="KommentartextZchn">
    <w:name w:val="Kommentartext Zchn"/>
    <w:basedOn w:val="Absatz-Standardschriftart"/>
    <w:link w:val="Kommentartext"/>
    <w:uiPriority w:val="99"/>
    <w:rsid w:val="00A61053"/>
    <w:rPr>
      <w:rFonts w:ascii="Gill Sans MT" w:eastAsia="Gill Sans MT" w:hAnsi="Gill Sans MT" w:cs="Gill Sans MT"/>
      <w:sz w:val="20"/>
      <w:szCs w:val="20"/>
    </w:rPr>
  </w:style>
  <w:style w:type="paragraph" w:styleId="Kommentarthema">
    <w:name w:val="annotation subject"/>
    <w:basedOn w:val="Kommentartext"/>
    <w:next w:val="Kommentartext"/>
    <w:link w:val="KommentarthemaZchn"/>
    <w:uiPriority w:val="99"/>
    <w:semiHidden/>
    <w:unhideWhenUsed/>
    <w:rsid w:val="00A61053"/>
    <w:rPr>
      <w:b/>
      <w:bCs/>
    </w:rPr>
  </w:style>
  <w:style w:type="character" w:customStyle="1" w:styleId="KommentarthemaZchn">
    <w:name w:val="Kommentarthema Zchn"/>
    <w:basedOn w:val="KommentartextZchn"/>
    <w:link w:val="Kommentarthema"/>
    <w:uiPriority w:val="99"/>
    <w:semiHidden/>
    <w:rsid w:val="00A61053"/>
    <w:rPr>
      <w:rFonts w:ascii="Gill Sans MT" w:eastAsia="Gill Sans MT" w:hAnsi="Gill Sans MT" w:cs="Gill Sans MT"/>
      <w:b/>
      <w:bCs/>
      <w:sz w:val="20"/>
      <w:szCs w:val="20"/>
    </w:rPr>
  </w:style>
  <w:style w:type="character" w:styleId="Hyperlink">
    <w:name w:val="Hyperlink"/>
    <w:basedOn w:val="Absatz-Standardschriftart"/>
    <w:uiPriority w:val="99"/>
    <w:unhideWhenUsed/>
    <w:rsid w:val="00823996"/>
    <w:rPr>
      <w:color w:val="0000FF" w:themeColor="hyperlink"/>
      <w:u w:val="single"/>
    </w:rPr>
  </w:style>
  <w:style w:type="character" w:styleId="NichtaufgelsteErwhnung">
    <w:name w:val="Unresolved Mention"/>
    <w:basedOn w:val="Absatz-Standardschriftart"/>
    <w:uiPriority w:val="99"/>
    <w:semiHidden/>
    <w:unhideWhenUsed/>
    <w:rsid w:val="00823996"/>
    <w:rPr>
      <w:color w:val="605E5C"/>
      <w:shd w:val="clear" w:color="auto" w:fill="E1DFDD"/>
    </w:rPr>
  </w:style>
  <w:style w:type="character" w:styleId="Hervorhebung">
    <w:name w:val="Emphasis"/>
    <w:basedOn w:val="Absatz-Standardschriftart"/>
    <w:uiPriority w:val="20"/>
    <w:qFormat/>
    <w:rsid w:val="00823996"/>
    <w:rPr>
      <w:i/>
      <w:iCs/>
    </w:rPr>
  </w:style>
  <w:style w:type="character" w:styleId="Erwhnung">
    <w:name w:val="Mention"/>
    <w:basedOn w:val="Absatz-Standardschriftart"/>
    <w:uiPriority w:val="99"/>
    <w:unhideWhenUsed/>
    <w:rsid w:val="00823996"/>
    <w:rPr>
      <w:color w:val="2B579A"/>
      <w:shd w:val="clear" w:color="auto" w:fill="E1DFDD"/>
    </w:rPr>
  </w:style>
  <w:style w:type="character" w:styleId="BesuchterLink">
    <w:name w:val="FollowedHyperlink"/>
    <w:basedOn w:val="Absatz-Standardschriftart"/>
    <w:uiPriority w:val="99"/>
    <w:semiHidden/>
    <w:unhideWhenUsed/>
    <w:rsid w:val="00320963"/>
    <w:rPr>
      <w:color w:val="800080" w:themeColor="followedHyperlink"/>
      <w:u w:val="single"/>
    </w:rPr>
  </w:style>
  <w:style w:type="character" w:styleId="Fett">
    <w:name w:val="Strong"/>
    <w:basedOn w:val="Absatz-Standardschriftart"/>
    <w:uiPriority w:val="22"/>
    <w:qFormat/>
    <w:rsid w:val="004A7CD4"/>
    <w:rPr>
      <w:b/>
      <w:bCs/>
    </w:rPr>
  </w:style>
  <w:style w:type="character" w:customStyle="1" w:styleId="normaltextrun">
    <w:name w:val="normaltextrun"/>
    <w:basedOn w:val="Absatz-Standardschriftart"/>
    <w:rsid w:val="00D5335D"/>
  </w:style>
  <w:style w:type="paragraph" w:customStyle="1" w:styleId="xmsonormal">
    <w:name w:val="x_msonormal"/>
    <w:basedOn w:val="Standard"/>
    <w:rsid w:val="00673CBC"/>
    <w:pPr>
      <w:widowControl/>
      <w:autoSpaceDE/>
      <w:autoSpaceDN/>
    </w:pPr>
    <w:rPr>
      <w:rFonts w:ascii="Aptos" w:eastAsiaTheme="minorHAnsi" w:hAnsi="Aptos" w:cs="Aptos"/>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0246">
      <w:bodyDiv w:val="1"/>
      <w:marLeft w:val="0"/>
      <w:marRight w:val="0"/>
      <w:marTop w:val="0"/>
      <w:marBottom w:val="0"/>
      <w:divBdr>
        <w:top w:val="none" w:sz="0" w:space="0" w:color="auto"/>
        <w:left w:val="none" w:sz="0" w:space="0" w:color="auto"/>
        <w:bottom w:val="none" w:sz="0" w:space="0" w:color="auto"/>
        <w:right w:val="none" w:sz="0" w:space="0" w:color="auto"/>
      </w:divBdr>
    </w:div>
    <w:div w:id="2665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nos.phoenix-lumier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hoenix-lumieres.com/de/besuch/oeffnungszeiten-und-tarif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6" ma:contentTypeDescription="Ein neues Dokument erstellen." ma:contentTypeScope="" ma:versionID="663f050232b7cff9102cb9d5cd174b10">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d0dfd7a3c4ed1387a1003048c08bd3f"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5a8d059-6732-4064-b4e3-9d5df508dbaf}"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50C66-33E8-41FC-9C2F-CB3E57D3E506}">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2.xml><?xml version="1.0" encoding="utf-8"?>
<ds:datastoreItem xmlns:ds="http://schemas.openxmlformats.org/officeDocument/2006/customXml" ds:itemID="{0B8A4E5D-2920-4ED6-AD64-C98F1C66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1F714-87BF-450B-AD1C-7AF7366C416A}">
  <ds:schemaRefs>
    <ds:schemaRef ds:uri="http://schemas.openxmlformats.org/officeDocument/2006/bibliography"/>
  </ds:schemaRefs>
</ds:datastoreItem>
</file>

<file path=customXml/itemProps4.xml><?xml version="1.0" encoding="utf-8"?>
<ds:datastoreItem xmlns:ds="http://schemas.openxmlformats.org/officeDocument/2006/customXml" ds:itemID="{74C10689-8B75-4DE9-B35C-8ABE835AD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3525</Characters>
  <Application>Microsoft Office Word</Application>
  <DocSecurity>8</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4076</CharactersWithSpaces>
  <SharedDoc>false</SharedDoc>
  <HLinks>
    <vt:vector size="6" baseType="variant">
      <vt:variant>
        <vt:i4>5570591</vt:i4>
      </vt:variant>
      <vt:variant>
        <vt:i4>0</vt:i4>
      </vt:variant>
      <vt:variant>
        <vt:i4>0</vt:i4>
      </vt:variant>
      <vt:variant>
        <vt:i4>5</vt:i4>
      </vt:variant>
      <vt:variant>
        <vt:lpwstr>https://www.phoenix-lumieres.com/de/besuch/oeffnungszeiten-und-tarife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Linda Künzel | agentur05</cp:lastModifiedBy>
  <cp:revision>93</cp:revision>
  <cp:lastPrinted>2026-03-04T08:07:00Z</cp:lastPrinted>
  <dcterms:created xsi:type="dcterms:W3CDTF">2025-10-29T09:30:00Z</dcterms:created>
  <dcterms:modified xsi:type="dcterms:W3CDTF">2026-03-04T10:40:00Z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20.5 (Windows)</vt:lpwstr>
  </property>
  <property fmtid="{D5CDD505-2E9C-101B-9397-08002B2CF9AE}" pid="4" name="LastSaved">
    <vt:filetime>2025-08-14T00:00:00Z</vt:filetime>
  </property>
  <property fmtid="{D5CDD505-2E9C-101B-9397-08002B2CF9AE}" pid="5" name="Producer">
    <vt:lpwstr>Adobe PDF Library 17.0</vt:lpwstr>
  </property>
  <property fmtid="{D5CDD505-2E9C-101B-9397-08002B2CF9AE}" pid="6" name="ContentTypeId">
    <vt:lpwstr>0x010100D536FC20E8F0D745AFC47A172C215A65</vt:lpwstr>
  </property>
  <property fmtid="{D5CDD505-2E9C-101B-9397-08002B2CF9AE}" pid="7" name="MediaServiceImageTags">
    <vt:lpwstr/>
  </property>
</Properties>
</file>