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5133" w14:textId="77777777" w:rsidR="006611CB" w:rsidRPr="00961FCA" w:rsidRDefault="006611CB" w:rsidP="008276A2">
      <w:pPr>
        <w:rPr>
          <w:rFonts w:ascii="Century Gothic" w:hAnsi="Century Gothic" w:cs="Times New Roman"/>
          <w:szCs w:val="28"/>
          <w:lang w:val="de-DE"/>
        </w:rPr>
      </w:pPr>
    </w:p>
    <w:p w14:paraId="65D3D57C" w14:textId="77777777" w:rsidR="006611CB" w:rsidRPr="00961FCA" w:rsidRDefault="006611CB" w:rsidP="008276A2">
      <w:pPr>
        <w:rPr>
          <w:rFonts w:ascii="Century Gothic" w:hAnsi="Century Gothic" w:cs="Times New Roman"/>
          <w:szCs w:val="28"/>
          <w:lang w:val="de-DE"/>
        </w:rPr>
      </w:pPr>
    </w:p>
    <w:p w14:paraId="3516D9BE" w14:textId="0AB1EC96" w:rsidR="005903D4" w:rsidRPr="00961FCA" w:rsidRDefault="006611CB" w:rsidP="00173DB3">
      <w:pPr>
        <w:outlineLvl w:val="0"/>
        <w:rPr>
          <w:rFonts w:ascii="Century Gothic" w:hAnsi="Century Gothic" w:cs="Times New Roman"/>
          <w:szCs w:val="28"/>
          <w:lang w:val="de-DE"/>
        </w:rPr>
      </w:pPr>
      <w:r w:rsidRPr="00961FCA">
        <w:rPr>
          <w:rFonts w:ascii="Century Gothic" w:hAnsi="Century Gothic" w:cs="Times New Roman"/>
          <w:szCs w:val="28"/>
          <w:lang w:val="de-DE"/>
        </w:rPr>
        <w:t>Pre</w:t>
      </w:r>
      <w:r w:rsidR="005903D4" w:rsidRPr="00961FCA">
        <w:rPr>
          <w:rFonts w:ascii="Century Gothic" w:hAnsi="Century Gothic" w:cs="Times New Roman"/>
          <w:szCs w:val="28"/>
          <w:lang w:val="de-DE"/>
        </w:rPr>
        <w:t>ssemitteilung</w:t>
      </w:r>
    </w:p>
    <w:p w14:paraId="48AC18E0" w14:textId="1D2ECD78" w:rsidR="005903D4" w:rsidRPr="00961FCA" w:rsidRDefault="005903D4" w:rsidP="008276A2">
      <w:pPr>
        <w:rPr>
          <w:rFonts w:ascii="Century Gothic" w:hAnsi="Century Gothic" w:cs="Times New Roman"/>
          <w:b/>
          <w:szCs w:val="28"/>
          <w:lang w:val="de-DE"/>
        </w:rPr>
      </w:pPr>
    </w:p>
    <w:p w14:paraId="11633F38" w14:textId="77777777" w:rsidR="006611CB" w:rsidRPr="00961FCA" w:rsidRDefault="006611CB" w:rsidP="008276A2">
      <w:pPr>
        <w:rPr>
          <w:rFonts w:ascii="Century Gothic" w:hAnsi="Century Gothic" w:cs="Times New Roman"/>
          <w:b/>
          <w:szCs w:val="28"/>
          <w:lang w:val="de-DE"/>
        </w:rPr>
      </w:pPr>
      <w:bookmarkStart w:id="0" w:name="_GoBack"/>
      <w:bookmarkEnd w:id="0"/>
    </w:p>
    <w:p w14:paraId="5C11261B" w14:textId="77777777" w:rsidR="00A60717" w:rsidRPr="00DA15F8" w:rsidRDefault="00A60717" w:rsidP="00A60717">
      <w:pPr>
        <w:outlineLvl w:val="0"/>
        <w:rPr>
          <w:rFonts w:ascii="Century Gothic" w:eastAsia="Times New Roman" w:hAnsi="Century Gothic" w:cs="Times New Roman"/>
          <w:b/>
          <w:iCs/>
          <w:sz w:val="28"/>
          <w:lang w:val="de-DE"/>
        </w:rPr>
      </w:pPr>
      <w:r>
        <w:rPr>
          <w:rFonts w:ascii="Century Gothic" w:eastAsia="Times New Roman" w:hAnsi="Century Gothic" w:cs="Times New Roman"/>
          <w:b/>
          <w:iCs/>
          <w:sz w:val="28"/>
          <w:lang w:val="de-DE"/>
        </w:rPr>
        <w:t xml:space="preserve">Zeit zu zweit </w:t>
      </w:r>
      <w:r w:rsidRPr="00DA15F8">
        <w:rPr>
          <w:rFonts w:ascii="Century Gothic" w:eastAsia="Times New Roman" w:hAnsi="Century Gothic" w:cs="Times New Roman"/>
          <w:b/>
          <w:iCs/>
          <w:sz w:val="28"/>
          <w:lang w:val="de-DE"/>
        </w:rPr>
        <w:t>-</w:t>
      </w:r>
      <w:r>
        <w:rPr>
          <w:rFonts w:ascii="Century Gothic" w:eastAsia="Times New Roman" w:hAnsi="Century Gothic" w:cs="Times New Roman"/>
          <w:b/>
          <w:iCs/>
          <w:sz w:val="28"/>
          <w:lang w:val="de-DE"/>
        </w:rPr>
        <w:t xml:space="preserve"> und ganz viel LOVE</w:t>
      </w:r>
      <w:r w:rsidRPr="00DA15F8">
        <w:rPr>
          <w:rFonts w:ascii="Century Gothic" w:eastAsia="Times New Roman" w:hAnsi="Century Gothic" w:cs="Times New Roman"/>
          <w:b/>
          <w:iCs/>
          <w:sz w:val="28"/>
          <w:lang w:val="de-DE"/>
        </w:rPr>
        <w:t>: Philadelphia für Romantiker</w:t>
      </w:r>
    </w:p>
    <w:p w14:paraId="409ADB23" w14:textId="77777777" w:rsidR="00A60717" w:rsidRDefault="00A60717" w:rsidP="00A60717">
      <w:pPr>
        <w:rPr>
          <w:rFonts w:ascii="Century Gothic" w:hAnsi="Century Gothic"/>
          <w:b/>
          <w:lang w:val="de-DE"/>
        </w:rPr>
      </w:pPr>
    </w:p>
    <w:p w14:paraId="436C03B2" w14:textId="6FE85F3F" w:rsidR="00A60717" w:rsidRPr="00A60717" w:rsidRDefault="00A60717" w:rsidP="00A60717">
      <w:pPr>
        <w:rPr>
          <w:rFonts w:ascii="Century Gothic" w:hAnsi="Century Gothic"/>
          <w:b/>
          <w:lang w:val="de-DE"/>
        </w:rPr>
      </w:pPr>
      <w:r w:rsidRPr="00A60717">
        <w:rPr>
          <w:rFonts w:ascii="Century Gothic" w:hAnsi="Century Gothic"/>
          <w:b/>
          <w:lang w:val="de-DE"/>
        </w:rPr>
        <w:t>Philadelphia, die „Stadt der brüderlichen Liebe“, hat auch für Paare jede Menge romantischer Sehenswürdigkeiten zu bieten. Diese liefern nicht nur die Kulisse für einmalige Urlaubsfotos, sondern sind gleichzeitig auch ein idealer Rahmen für die Frage aller Fragen. So sollten die folgenden Sehenswürdigkeiten und Touren in keinem Reiseprogramm verliebter Pärchen fehlen.</w:t>
      </w:r>
    </w:p>
    <w:p w14:paraId="1766E428" w14:textId="77777777" w:rsidR="00961FCA" w:rsidRPr="00961FCA" w:rsidRDefault="00961FCA" w:rsidP="00961FCA">
      <w:pPr>
        <w:rPr>
          <w:rFonts w:ascii="Century Gothic" w:hAnsi="Century Gothic"/>
          <w:b/>
          <w:lang w:val="de-DE"/>
        </w:rPr>
      </w:pPr>
    </w:p>
    <w:p w14:paraId="7D23784E" w14:textId="77777777"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Bei den beliebtesten Fotomotiven</w:t>
      </w:r>
      <w:r w:rsidRPr="00F70B49">
        <w:rPr>
          <w:rFonts w:ascii="Century Gothic" w:eastAsia="Times New Roman" w:hAnsi="Century Gothic" w:cs="Times New Roman"/>
          <w:iCs/>
          <w:lang w:val="de-DE"/>
        </w:rPr>
        <w:t xml:space="preserve"> Philadelphias müssen wir </w:t>
      </w:r>
      <w:r>
        <w:rPr>
          <w:rFonts w:ascii="Century Gothic" w:eastAsia="Times New Roman" w:hAnsi="Century Gothic" w:cs="Times New Roman"/>
          <w:iCs/>
          <w:lang w:val="de-DE"/>
        </w:rPr>
        <w:t xml:space="preserve">als erstes </w:t>
      </w:r>
      <w:r w:rsidRPr="00F70B49">
        <w:rPr>
          <w:rFonts w:ascii="Century Gothic" w:eastAsia="Times New Roman" w:hAnsi="Century Gothic" w:cs="Times New Roman"/>
          <w:iCs/>
          <w:lang w:val="de-DE"/>
        </w:rPr>
        <w:t>die Love-Skulptur erwäh</w:t>
      </w:r>
      <w:r>
        <w:rPr>
          <w:rFonts w:ascii="Century Gothic" w:eastAsia="Times New Roman" w:hAnsi="Century Gothic" w:cs="Times New Roman"/>
          <w:iCs/>
          <w:lang w:val="de-DE"/>
        </w:rPr>
        <w:t>nen, die am frisch renovierten John F. Kennedy Plaza, besser bekannt als „LOVE Park“,</w:t>
      </w:r>
      <w:r w:rsidRPr="00F70B49">
        <w:rPr>
          <w:rFonts w:ascii="Century Gothic" w:eastAsia="Times New Roman" w:hAnsi="Century Gothic" w:cs="Times New Roman"/>
          <w:iCs/>
          <w:lang w:val="de-DE"/>
        </w:rPr>
        <w:t xml:space="preserve"> zu besichtigen ist. Die Statue wurde vom amerikanischen Künstler Robert Indiana erbaut. Indiana war viermal mehr oder wenig glücklich verheiratet und so kam es, dass der gute Robert die Liebe wohl aus einer etwas holprigen Sicht sah</w:t>
      </w:r>
      <w:r>
        <w:rPr>
          <w:rFonts w:ascii="Century Gothic" w:eastAsia="Times New Roman" w:hAnsi="Century Gothic" w:cs="Times New Roman"/>
          <w:iCs/>
          <w:lang w:val="de-DE"/>
        </w:rPr>
        <w:t xml:space="preserve">, was vermutlich auch die Idee mit dem </w:t>
      </w:r>
      <w:r w:rsidRPr="00F70B49">
        <w:rPr>
          <w:rFonts w:ascii="Century Gothic" w:eastAsia="Times New Roman" w:hAnsi="Century Gothic" w:cs="Times New Roman"/>
          <w:iCs/>
          <w:lang w:val="de-DE"/>
        </w:rPr>
        <w:t>gekippten O</w:t>
      </w:r>
      <w:r>
        <w:rPr>
          <w:rFonts w:ascii="Century Gothic" w:eastAsia="Times New Roman" w:hAnsi="Century Gothic" w:cs="Times New Roman"/>
          <w:iCs/>
          <w:lang w:val="de-DE"/>
        </w:rPr>
        <w:t xml:space="preserve"> erklärt. Übrigens: </w:t>
      </w:r>
      <w:r w:rsidRPr="00B820E8">
        <w:rPr>
          <w:rFonts w:ascii="Century Gothic" w:eastAsia="Times New Roman" w:hAnsi="Century Gothic" w:cs="Times New Roman"/>
          <w:iCs/>
          <w:lang w:val="de-DE"/>
        </w:rPr>
        <w:t xml:space="preserve">Nur wenige </w:t>
      </w:r>
      <w:r>
        <w:rPr>
          <w:rFonts w:ascii="Century Gothic" w:eastAsia="Times New Roman" w:hAnsi="Century Gothic" w:cs="Times New Roman"/>
          <w:iCs/>
          <w:lang w:val="de-DE"/>
        </w:rPr>
        <w:t>Gehminuten</w:t>
      </w:r>
      <w:r w:rsidRPr="00B820E8">
        <w:rPr>
          <w:rFonts w:ascii="Century Gothic" w:eastAsia="Times New Roman" w:hAnsi="Century Gothic" w:cs="Times New Roman"/>
          <w:iCs/>
          <w:lang w:val="de-DE"/>
        </w:rPr>
        <w:t xml:space="preserve"> vom sogenannten LOVE Park findet man im Sister Cities Park (210 N 18th Street) zudem noch ein Schwestermodell, welches das spanische Pendant AMOR darstellt.</w:t>
      </w:r>
    </w:p>
    <w:p w14:paraId="16EF7932" w14:textId="77777777" w:rsidR="00A60717" w:rsidRDefault="00A60717" w:rsidP="00A60717">
      <w:pPr>
        <w:rPr>
          <w:rFonts w:ascii="Century Gothic" w:eastAsia="Times New Roman" w:hAnsi="Century Gothic" w:cs="Times New Roman"/>
          <w:iCs/>
          <w:lang w:val="de-DE"/>
        </w:rPr>
      </w:pPr>
    </w:p>
    <w:p w14:paraId="54CB5101" w14:textId="77777777" w:rsidR="00A60717" w:rsidRDefault="00A60717" w:rsidP="00A60717">
      <w:pPr>
        <w:rPr>
          <w:rFonts w:ascii="Century Gothic" w:eastAsia="Times New Roman" w:hAnsi="Century Gothic" w:cs="Times New Roman"/>
          <w:iCs/>
          <w:lang w:val="de-DE"/>
        </w:rPr>
      </w:pPr>
      <w:r w:rsidRPr="00436652">
        <w:rPr>
          <w:rFonts w:ascii="Century Gothic" w:eastAsia="Times New Roman" w:hAnsi="Century Gothic" w:cs="Times New Roman"/>
          <w:iCs/>
          <w:lang w:val="de-DE"/>
        </w:rPr>
        <w:t xml:space="preserve">Einen Höhenflug in ihrer Beziehung erleben Pärchen auf der Open-Air-Aussichtsplattform der City Hall, wo sie sich direkt unterhalb der monumentalen Statue von Gründervater William Penn befinden. Beeindruckende 360-Grad-Ausblicke auf die Skyline und das Umland der Stadt runden den Besuch hier oben ab. </w:t>
      </w:r>
    </w:p>
    <w:p w14:paraId="5F16E968" w14:textId="77777777" w:rsidR="00961FCA" w:rsidRPr="00961FCA" w:rsidRDefault="00961FCA" w:rsidP="00961FCA">
      <w:pPr>
        <w:rPr>
          <w:rFonts w:ascii="Century Gothic" w:hAnsi="Century Gothic"/>
          <w:lang w:val="de-DE"/>
        </w:rPr>
      </w:pPr>
    </w:p>
    <w:p w14:paraId="12929E95" w14:textId="77777777"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 xml:space="preserve">Verlieren kann man sich nicht nur in den Augen des Partners, wenn man frisch verliebt ist, sondern auch in den Ausstellungen der Barnes </w:t>
      </w:r>
      <w:proofErr w:type="spellStart"/>
      <w:r>
        <w:rPr>
          <w:rFonts w:ascii="Century Gothic" w:eastAsia="Times New Roman" w:hAnsi="Century Gothic" w:cs="Times New Roman"/>
          <w:iCs/>
          <w:lang w:val="de-DE"/>
        </w:rPr>
        <w:t>Foundation</w:t>
      </w:r>
      <w:proofErr w:type="spellEnd"/>
      <w:r>
        <w:rPr>
          <w:rFonts w:ascii="Century Gothic" w:eastAsia="Times New Roman" w:hAnsi="Century Gothic" w:cs="Times New Roman"/>
          <w:iCs/>
          <w:lang w:val="de-DE"/>
        </w:rPr>
        <w:t xml:space="preserve">, in der die Werke nicht nach Ära oder Genre arrangiert sind, sondern nach Ästhetik - </w:t>
      </w:r>
      <w:r w:rsidRPr="005B6E61">
        <w:rPr>
          <w:rFonts w:ascii="Century Gothic" w:eastAsia="Times New Roman" w:hAnsi="Century Gothic" w:cs="Times New Roman"/>
          <w:iCs/>
          <w:lang w:val="de-DE"/>
        </w:rPr>
        <w:t>ein Muss für Liebhaber der frühen französischen modernen und postimpressionistischen Kunst</w:t>
      </w:r>
      <w:r>
        <w:rPr>
          <w:rFonts w:ascii="Century Gothic" w:eastAsia="Times New Roman" w:hAnsi="Century Gothic" w:cs="Times New Roman"/>
          <w:iCs/>
          <w:lang w:val="de-DE"/>
        </w:rPr>
        <w:t xml:space="preserve">! Schöne Künste sind auch im Rodin Museum zu bewundern, das </w:t>
      </w:r>
      <w:r w:rsidRPr="001755E3">
        <w:rPr>
          <w:rFonts w:ascii="Century Gothic" w:eastAsia="Times New Roman" w:hAnsi="Century Gothic" w:cs="Times New Roman"/>
          <w:iCs/>
          <w:lang w:val="de-DE"/>
        </w:rPr>
        <w:t>die umfangreichste Kollektion von Auguste Rodin außerhalb von Paris</w:t>
      </w:r>
      <w:r>
        <w:rPr>
          <w:rFonts w:ascii="Century Gothic" w:eastAsia="Times New Roman" w:hAnsi="Century Gothic" w:cs="Times New Roman"/>
          <w:iCs/>
          <w:lang w:val="de-DE"/>
        </w:rPr>
        <w:t xml:space="preserve"> beherbergt und zu</w:t>
      </w:r>
      <w:r w:rsidRPr="001755E3">
        <w:rPr>
          <w:rFonts w:ascii="Century Gothic" w:eastAsia="Times New Roman" w:hAnsi="Century Gothic" w:cs="Times New Roman"/>
          <w:iCs/>
          <w:lang w:val="de-DE"/>
        </w:rPr>
        <w:t xml:space="preserve"> den renommiertesten </w:t>
      </w:r>
      <w:r>
        <w:rPr>
          <w:rFonts w:ascii="Century Gothic" w:eastAsia="Times New Roman" w:hAnsi="Century Gothic" w:cs="Times New Roman"/>
          <w:iCs/>
          <w:lang w:val="de-DE"/>
        </w:rPr>
        <w:t>M</w:t>
      </w:r>
      <w:r w:rsidRPr="001755E3">
        <w:rPr>
          <w:rFonts w:ascii="Century Gothic" w:eastAsia="Times New Roman" w:hAnsi="Century Gothic" w:cs="Times New Roman"/>
          <w:iCs/>
          <w:lang w:val="de-DE"/>
        </w:rPr>
        <w:t>useen in Philadelphia</w:t>
      </w:r>
      <w:r>
        <w:rPr>
          <w:rFonts w:ascii="Century Gothic" w:eastAsia="Times New Roman" w:hAnsi="Century Gothic" w:cs="Times New Roman"/>
          <w:iCs/>
          <w:lang w:val="de-DE"/>
        </w:rPr>
        <w:t xml:space="preserve"> gehört. Ein weiteres Highlight ist d</w:t>
      </w:r>
      <w:r w:rsidRPr="00747FCC">
        <w:rPr>
          <w:rFonts w:ascii="Century Gothic" w:eastAsia="Times New Roman" w:hAnsi="Century Gothic" w:cs="Times New Roman"/>
          <w:iCs/>
          <w:lang w:val="de-DE"/>
        </w:rPr>
        <w:t xml:space="preserve">as Philadelphia Museum </w:t>
      </w:r>
      <w:proofErr w:type="spellStart"/>
      <w:r w:rsidRPr="00747FCC">
        <w:rPr>
          <w:rFonts w:ascii="Century Gothic" w:eastAsia="Times New Roman" w:hAnsi="Century Gothic" w:cs="Times New Roman"/>
          <w:iCs/>
          <w:lang w:val="de-DE"/>
        </w:rPr>
        <w:t>of</w:t>
      </w:r>
      <w:proofErr w:type="spellEnd"/>
      <w:r w:rsidRPr="00747FCC">
        <w:rPr>
          <w:rFonts w:ascii="Century Gothic" w:eastAsia="Times New Roman" w:hAnsi="Century Gothic" w:cs="Times New Roman"/>
          <w:iCs/>
          <w:lang w:val="de-DE"/>
        </w:rPr>
        <w:t xml:space="preserve"> Art</w:t>
      </w:r>
      <w:r>
        <w:rPr>
          <w:rFonts w:ascii="Century Gothic" w:eastAsia="Times New Roman" w:hAnsi="Century Gothic" w:cs="Times New Roman"/>
          <w:iCs/>
          <w:lang w:val="de-DE"/>
        </w:rPr>
        <w:t>, das zu den größten Kunstmuseen der</w:t>
      </w:r>
      <w:r w:rsidRPr="00747FCC">
        <w:rPr>
          <w:rFonts w:ascii="Century Gothic" w:eastAsia="Times New Roman" w:hAnsi="Century Gothic" w:cs="Times New Roman"/>
          <w:iCs/>
          <w:lang w:val="de-DE"/>
        </w:rPr>
        <w:t xml:space="preserve"> USA</w:t>
      </w:r>
      <w:r>
        <w:rPr>
          <w:rFonts w:ascii="Century Gothic" w:eastAsia="Times New Roman" w:hAnsi="Century Gothic" w:cs="Times New Roman"/>
          <w:iCs/>
          <w:lang w:val="de-DE"/>
        </w:rPr>
        <w:t xml:space="preserve"> </w:t>
      </w:r>
    </w:p>
    <w:p w14:paraId="5E2A764F" w14:textId="77777777" w:rsidR="00A60717" w:rsidRDefault="00A60717" w:rsidP="00A60717">
      <w:pPr>
        <w:rPr>
          <w:rFonts w:ascii="Century Gothic" w:eastAsia="Times New Roman" w:hAnsi="Century Gothic" w:cs="Times New Roman"/>
          <w:iCs/>
          <w:lang w:val="de-DE"/>
        </w:rPr>
      </w:pPr>
    </w:p>
    <w:p w14:paraId="1E099D3A" w14:textId="77777777" w:rsidR="00A60717" w:rsidRDefault="00A60717" w:rsidP="00A60717">
      <w:pPr>
        <w:rPr>
          <w:rFonts w:ascii="Century Gothic" w:eastAsia="Times New Roman" w:hAnsi="Century Gothic" w:cs="Times New Roman"/>
          <w:iCs/>
          <w:lang w:val="de-DE"/>
        </w:rPr>
      </w:pPr>
    </w:p>
    <w:p w14:paraId="08BE7912" w14:textId="2D7C8679"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zählt</w:t>
      </w:r>
      <w:r w:rsidRPr="00747FCC">
        <w:rPr>
          <w:rFonts w:ascii="Century Gothic" w:eastAsia="Times New Roman" w:hAnsi="Century Gothic" w:cs="Times New Roman"/>
          <w:iCs/>
          <w:lang w:val="de-DE"/>
        </w:rPr>
        <w:t xml:space="preserve">. Sammlungen aus über 2.000 Jahren menschlicher Schaffensgeschichte aus der ganzen Welt und gefeierte Ausstellungen machen dieses Museum zu einer der wichtigsten kulturellen Einrichtungen des Landes und zu einem Wahrzeichen Philadelphias. </w:t>
      </w:r>
      <w:r w:rsidRPr="00E07BA7">
        <w:rPr>
          <w:rFonts w:ascii="Century Gothic" w:eastAsia="Times New Roman" w:hAnsi="Century Gothic" w:cs="Times New Roman"/>
          <w:iCs/>
          <w:lang w:val="de-DE"/>
        </w:rPr>
        <w:t>https://www.barnesfoundation.org</w:t>
      </w:r>
      <w:r>
        <w:rPr>
          <w:rFonts w:ascii="Century Gothic" w:eastAsia="Times New Roman" w:hAnsi="Century Gothic" w:cs="Times New Roman"/>
          <w:iCs/>
          <w:lang w:val="de-DE"/>
        </w:rPr>
        <w:t xml:space="preserve">, </w:t>
      </w:r>
      <w:r w:rsidRPr="00E07BA7">
        <w:rPr>
          <w:rFonts w:ascii="Century Gothic" w:eastAsia="Times New Roman" w:hAnsi="Century Gothic" w:cs="Times New Roman"/>
          <w:iCs/>
          <w:lang w:val="de-DE"/>
        </w:rPr>
        <w:t>http://www.rodinmuseum.org</w:t>
      </w:r>
      <w:r>
        <w:rPr>
          <w:rFonts w:ascii="Century Gothic" w:eastAsia="Times New Roman" w:hAnsi="Century Gothic" w:cs="Times New Roman"/>
          <w:iCs/>
          <w:lang w:val="de-DE"/>
        </w:rPr>
        <w:t xml:space="preserve">, </w:t>
      </w:r>
      <w:hyperlink r:id="rId8" w:history="1">
        <w:r w:rsidRPr="006F5DE3">
          <w:rPr>
            <w:rStyle w:val="Link"/>
            <w:rFonts w:ascii="Century Gothic" w:eastAsia="Times New Roman" w:hAnsi="Century Gothic" w:cs="Times New Roman"/>
            <w:iCs/>
            <w:lang w:val="de-DE"/>
          </w:rPr>
          <w:t>https://www.philamuseum.org</w:t>
        </w:r>
      </w:hyperlink>
    </w:p>
    <w:p w14:paraId="71E17C74" w14:textId="77777777" w:rsidR="00A60717" w:rsidRDefault="00A60717" w:rsidP="00A60717">
      <w:pPr>
        <w:rPr>
          <w:rFonts w:ascii="Century Gothic" w:eastAsia="Times New Roman" w:hAnsi="Century Gothic" w:cs="Times New Roman"/>
          <w:iCs/>
          <w:lang w:val="de-DE"/>
        </w:rPr>
      </w:pPr>
    </w:p>
    <w:p w14:paraId="0E375B51" w14:textId="77777777" w:rsidR="00A60717" w:rsidRDefault="00A60717" w:rsidP="00A60717">
      <w:pPr>
        <w:rPr>
          <w:rFonts w:ascii="Century Gothic" w:eastAsia="Times New Roman" w:hAnsi="Century Gothic" w:cs="Times New Roman"/>
          <w:iCs/>
          <w:lang w:val="de-DE"/>
        </w:rPr>
      </w:pPr>
      <w:r w:rsidRPr="00747FCC">
        <w:rPr>
          <w:rFonts w:ascii="Century Gothic" w:eastAsia="Times New Roman" w:hAnsi="Century Gothic" w:cs="Times New Roman"/>
          <w:iCs/>
          <w:lang w:val="de-DE"/>
        </w:rPr>
        <w:t xml:space="preserve">Man muss aber nicht unbedingt ein Museum besuchen, wenn man Kunst erleben möchte: Ein Gesetz verpflichtet seit Jahrzehnten alle kommunalen Bauherren und Unternehmen, einen Prozentsatz der Baukosten für öffentliche Kunst zu verwenden. Auf diese Weise ist über die Jahre eine eindrucksvolle Serie von Werken entstanden, die auf Straßen, Plätzen und an Gebäuden frei zugänglich zu besichtigen ist. Die Vielfalt der </w:t>
      </w:r>
      <w:r>
        <w:rPr>
          <w:rFonts w:ascii="Century Gothic" w:eastAsia="Times New Roman" w:hAnsi="Century Gothic" w:cs="Times New Roman"/>
          <w:iCs/>
          <w:lang w:val="de-DE"/>
        </w:rPr>
        <w:t>Arbeiten</w:t>
      </w:r>
      <w:r w:rsidRPr="00747FCC">
        <w:rPr>
          <w:rFonts w:ascii="Century Gothic" w:eastAsia="Times New Roman" w:hAnsi="Century Gothic" w:cs="Times New Roman"/>
          <w:iCs/>
          <w:lang w:val="de-DE"/>
        </w:rPr>
        <w:t xml:space="preserve"> verwandelt das Stadtbild von Philadelphia in e</w:t>
      </w:r>
      <w:r>
        <w:rPr>
          <w:rFonts w:ascii="Century Gothic" w:eastAsia="Times New Roman" w:hAnsi="Century Gothic" w:cs="Times New Roman"/>
          <w:iCs/>
          <w:lang w:val="de-DE"/>
        </w:rPr>
        <w:t>ine sehenswerte Outdoor-G</w:t>
      </w:r>
      <w:r w:rsidRPr="00747FCC">
        <w:rPr>
          <w:rFonts w:ascii="Century Gothic" w:eastAsia="Times New Roman" w:hAnsi="Century Gothic" w:cs="Times New Roman"/>
          <w:iCs/>
          <w:lang w:val="de-DE"/>
        </w:rPr>
        <w:t>alerie</w:t>
      </w:r>
      <w:r>
        <w:rPr>
          <w:rFonts w:ascii="Century Gothic" w:eastAsia="Times New Roman" w:hAnsi="Century Gothic" w:cs="Times New Roman"/>
          <w:iCs/>
          <w:lang w:val="de-DE"/>
        </w:rPr>
        <w:t xml:space="preserve"> und ist zugleich eine Liebeserklärung an die „City </w:t>
      </w:r>
      <w:proofErr w:type="spellStart"/>
      <w:r>
        <w:rPr>
          <w:rFonts w:ascii="Century Gothic" w:eastAsia="Times New Roman" w:hAnsi="Century Gothic" w:cs="Times New Roman"/>
          <w:iCs/>
          <w:lang w:val="de-DE"/>
        </w:rPr>
        <w:t>that</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loves</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you</w:t>
      </w:r>
      <w:proofErr w:type="spellEnd"/>
      <w:r>
        <w:rPr>
          <w:rFonts w:ascii="Century Gothic" w:eastAsia="Times New Roman" w:hAnsi="Century Gothic" w:cs="Times New Roman"/>
          <w:iCs/>
          <w:lang w:val="de-DE"/>
        </w:rPr>
        <w:t xml:space="preserve"> back“.</w:t>
      </w:r>
    </w:p>
    <w:p w14:paraId="1D3F895B" w14:textId="77777777" w:rsidR="00A60717" w:rsidRDefault="00A60717" w:rsidP="00A60717">
      <w:pPr>
        <w:rPr>
          <w:rFonts w:ascii="Century Gothic" w:eastAsia="Times New Roman" w:hAnsi="Century Gothic" w:cs="Times New Roman"/>
          <w:iCs/>
          <w:lang w:val="de-DE"/>
        </w:rPr>
      </w:pPr>
    </w:p>
    <w:p w14:paraId="7CB6F99B" w14:textId="0D2C8B22" w:rsidR="00A60717" w:rsidRDefault="00A60717" w:rsidP="00A60717">
      <w:pPr>
        <w:rPr>
          <w:rFonts w:ascii="Century Gothic" w:eastAsia="Times New Roman" w:hAnsi="Century Gothic" w:cs="Times New Roman"/>
          <w:iCs/>
          <w:lang w:val="de-DE"/>
        </w:rPr>
      </w:pPr>
      <w:r w:rsidRPr="00747FCC">
        <w:rPr>
          <w:rFonts w:ascii="Century Gothic" w:eastAsia="Times New Roman" w:hAnsi="Century Gothic" w:cs="Times New Roman"/>
          <w:iCs/>
          <w:lang w:val="de-DE"/>
        </w:rPr>
        <w:t>Und wer dem emsigen Großstadttreiben für einige Stunden entkomm</w:t>
      </w:r>
      <w:r>
        <w:rPr>
          <w:rFonts w:ascii="Century Gothic" w:eastAsia="Times New Roman" w:hAnsi="Century Gothic" w:cs="Times New Roman"/>
          <w:iCs/>
          <w:lang w:val="de-DE"/>
        </w:rPr>
        <w:t>en möchte, um z.B.</w:t>
      </w:r>
      <w:r w:rsidRPr="00747FCC">
        <w:rPr>
          <w:rFonts w:ascii="Century Gothic" w:eastAsia="Times New Roman" w:hAnsi="Century Gothic" w:cs="Times New Roman"/>
          <w:iCs/>
          <w:lang w:val="de-DE"/>
        </w:rPr>
        <w:t xml:space="preserve"> ein Picknick im Grünen zu genießen, schwingt sich in University City auf ein </w:t>
      </w:r>
      <w:proofErr w:type="spellStart"/>
      <w:r w:rsidRPr="00747FCC">
        <w:rPr>
          <w:rFonts w:ascii="Century Gothic" w:eastAsia="Times New Roman" w:hAnsi="Century Gothic" w:cs="Times New Roman"/>
          <w:iCs/>
          <w:lang w:val="de-DE"/>
        </w:rPr>
        <w:t>Indego</w:t>
      </w:r>
      <w:proofErr w:type="spellEnd"/>
      <w:r w:rsidRPr="00747FCC">
        <w:rPr>
          <w:rFonts w:ascii="Century Gothic" w:eastAsia="Times New Roman" w:hAnsi="Century Gothic" w:cs="Times New Roman"/>
          <w:iCs/>
          <w:lang w:val="de-DE"/>
        </w:rPr>
        <w:t xml:space="preserve"> Bike und radelt auf dem </w:t>
      </w:r>
      <w:proofErr w:type="spellStart"/>
      <w:r w:rsidRPr="00747FCC">
        <w:rPr>
          <w:rFonts w:ascii="Century Gothic" w:eastAsia="Times New Roman" w:hAnsi="Century Gothic" w:cs="Times New Roman"/>
          <w:iCs/>
          <w:lang w:val="de-DE"/>
        </w:rPr>
        <w:t>Schuylkill</w:t>
      </w:r>
      <w:proofErr w:type="spellEnd"/>
      <w:r w:rsidRPr="00747FCC">
        <w:rPr>
          <w:rFonts w:ascii="Century Gothic" w:eastAsia="Times New Roman" w:hAnsi="Century Gothic" w:cs="Times New Roman"/>
          <w:iCs/>
          <w:lang w:val="de-DE"/>
        </w:rPr>
        <w:t xml:space="preserve"> Banks </w:t>
      </w:r>
      <w:proofErr w:type="spellStart"/>
      <w:r w:rsidRPr="00747FCC">
        <w:rPr>
          <w:rFonts w:ascii="Century Gothic" w:eastAsia="Times New Roman" w:hAnsi="Century Gothic" w:cs="Times New Roman"/>
          <w:iCs/>
          <w:lang w:val="de-DE"/>
        </w:rPr>
        <w:t>Boardwalk</w:t>
      </w:r>
      <w:proofErr w:type="spellEnd"/>
      <w:r w:rsidRPr="00747FCC">
        <w:rPr>
          <w:rFonts w:ascii="Century Gothic" w:eastAsia="Times New Roman" w:hAnsi="Century Gothic" w:cs="Times New Roman"/>
          <w:iCs/>
          <w:lang w:val="de-DE"/>
        </w:rPr>
        <w:t xml:space="preserve"> gen Norden</w:t>
      </w:r>
      <w:r>
        <w:rPr>
          <w:rFonts w:ascii="Century Gothic" w:eastAsia="Times New Roman" w:hAnsi="Century Gothic" w:cs="Times New Roman"/>
          <w:iCs/>
          <w:lang w:val="de-DE"/>
        </w:rPr>
        <w:t>,</w:t>
      </w:r>
      <w:r w:rsidRPr="00747FCC">
        <w:rPr>
          <w:rFonts w:ascii="Century Gothic" w:eastAsia="Times New Roman" w:hAnsi="Century Gothic" w:cs="Times New Roman"/>
          <w:iCs/>
          <w:lang w:val="de-DE"/>
        </w:rPr>
        <w:t xml:space="preserve"> über den </w:t>
      </w:r>
      <w:proofErr w:type="spellStart"/>
      <w:r w:rsidRPr="00747FCC">
        <w:rPr>
          <w:rFonts w:ascii="Century Gothic" w:eastAsia="Times New Roman" w:hAnsi="Century Gothic" w:cs="Times New Roman"/>
          <w:iCs/>
          <w:lang w:val="de-DE"/>
        </w:rPr>
        <w:t>Boxer’s</w:t>
      </w:r>
      <w:proofErr w:type="spellEnd"/>
      <w:r w:rsidRPr="00747FCC">
        <w:rPr>
          <w:rFonts w:ascii="Century Gothic" w:eastAsia="Times New Roman" w:hAnsi="Century Gothic" w:cs="Times New Roman"/>
          <w:iCs/>
          <w:lang w:val="de-DE"/>
        </w:rPr>
        <w:t xml:space="preserve"> Trail (hier trainierte bereits Box-Champion Joe Frazier) bis hin zum Philadelphia Museum </w:t>
      </w:r>
      <w:proofErr w:type="spellStart"/>
      <w:r w:rsidRPr="00747FCC">
        <w:rPr>
          <w:rFonts w:ascii="Century Gothic" w:eastAsia="Times New Roman" w:hAnsi="Century Gothic" w:cs="Times New Roman"/>
          <w:iCs/>
          <w:lang w:val="de-DE"/>
        </w:rPr>
        <w:t>of</w:t>
      </w:r>
      <w:proofErr w:type="spellEnd"/>
      <w:r w:rsidRPr="00747FCC">
        <w:rPr>
          <w:rFonts w:ascii="Century Gothic" w:eastAsia="Times New Roman" w:hAnsi="Century Gothic" w:cs="Times New Roman"/>
          <w:iCs/>
          <w:lang w:val="de-DE"/>
        </w:rPr>
        <w:t xml:space="preserve"> Art. Unterwegs bietet sich übrigens der </w:t>
      </w:r>
      <w:proofErr w:type="spellStart"/>
      <w:r w:rsidRPr="00747FCC">
        <w:rPr>
          <w:rFonts w:ascii="Century Gothic" w:eastAsia="Times New Roman" w:hAnsi="Century Gothic" w:cs="Times New Roman"/>
          <w:iCs/>
          <w:lang w:val="de-DE"/>
        </w:rPr>
        <w:t>Glendinning</w:t>
      </w:r>
      <w:proofErr w:type="spellEnd"/>
      <w:r w:rsidRPr="00747FCC">
        <w:rPr>
          <w:rFonts w:ascii="Century Gothic" w:eastAsia="Times New Roman" w:hAnsi="Century Gothic" w:cs="Times New Roman"/>
          <w:iCs/>
          <w:lang w:val="de-DE"/>
        </w:rPr>
        <w:t xml:space="preserve"> Rock Garden für ein Picknick an. Wer anderen lieber die Führung überlässt, dem bietet das Unternehmen Philly Bike Tours eine Reihe an professionell geführten Fahrradtouren durch die Stadt der brüderlichen Liebe an. In kleinen Gruppen ist man zwischen 2,5 und 3,5 Stunden unterwegs und erlebt die Highlights in Sachen Wandgemälde</w:t>
      </w:r>
      <w:r>
        <w:rPr>
          <w:rFonts w:ascii="Century Gothic" w:eastAsia="Times New Roman" w:hAnsi="Century Gothic" w:cs="Times New Roman"/>
          <w:iCs/>
          <w:lang w:val="de-DE"/>
        </w:rPr>
        <w:t xml:space="preserve"> und</w:t>
      </w:r>
      <w:r w:rsidRPr="00747FCC">
        <w:rPr>
          <w:rFonts w:ascii="Century Gothic" w:eastAsia="Times New Roman" w:hAnsi="Century Gothic" w:cs="Times New Roman"/>
          <w:iCs/>
          <w:lang w:val="de-DE"/>
        </w:rPr>
        <w:t xml:space="preserve"> Kunst, historische Sehenswürdigkeiten oder den weitläufigen </w:t>
      </w:r>
      <w:proofErr w:type="spellStart"/>
      <w:r w:rsidRPr="00747FCC">
        <w:rPr>
          <w:rFonts w:ascii="Century Gothic" w:eastAsia="Times New Roman" w:hAnsi="Century Gothic" w:cs="Times New Roman"/>
          <w:iCs/>
          <w:lang w:val="de-DE"/>
        </w:rPr>
        <w:t>Fairmount</w:t>
      </w:r>
      <w:proofErr w:type="spellEnd"/>
      <w:r w:rsidRPr="00747FCC">
        <w:rPr>
          <w:rFonts w:ascii="Century Gothic" w:eastAsia="Times New Roman" w:hAnsi="Century Gothic" w:cs="Times New Roman"/>
          <w:iCs/>
          <w:lang w:val="de-DE"/>
        </w:rPr>
        <w:t xml:space="preserve"> Park. Tipp: Bei der „Hidden River </w:t>
      </w:r>
      <w:proofErr w:type="spellStart"/>
      <w:r w:rsidRPr="00747FCC">
        <w:rPr>
          <w:rFonts w:ascii="Century Gothic" w:eastAsia="Times New Roman" w:hAnsi="Century Gothic" w:cs="Times New Roman"/>
          <w:iCs/>
          <w:lang w:val="de-DE"/>
        </w:rPr>
        <w:t>Sunset</w:t>
      </w:r>
      <w:proofErr w:type="spellEnd"/>
      <w:r w:rsidRPr="00747FCC">
        <w:rPr>
          <w:rFonts w:ascii="Century Gothic" w:eastAsia="Times New Roman" w:hAnsi="Century Gothic" w:cs="Times New Roman"/>
          <w:iCs/>
          <w:lang w:val="de-DE"/>
        </w:rPr>
        <w:t xml:space="preserve"> Tour“ sieht man die Silhouette der Stadt bei Sonnenuntergang – ein sensationeller Anblick</w:t>
      </w:r>
      <w:r>
        <w:rPr>
          <w:rFonts w:ascii="Century Gothic" w:eastAsia="Times New Roman" w:hAnsi="Century Gothic" w:cs="Times New Roman"/>
          <w:iCs/>
          <w:lang w:val="de-DE"/>
        </w:rPr>
        <w:t xml:space="preserve"> nicht nur für Verliebte</w:t>
      </w:r>
      <w:r w:rsidRPr="00747FCC">
        <w:rPr>
          <w:rFonts w:ascii="Century Gothic" w:eastAsia="Times New Roman" w:hAnsi="Century Gothic" w:cs="Times New Roman"/>
          <w:iCs/>
          <w:lang w:val="de-DE"/>
        </w:rPr>
        <w:t>! www.rideindego.com</w:t>
      </w:r>
      <w:r>
        <w:rPr>
          <w:rFonts w:ascii="Century Gothic" w:eastAsia="Times New Roman" w:hAnsi="Century Gothic" w:cs="Times New Roman"/>
          <w:iCs/>
          <w:lang w:val="de-DE"/>
        </w:rPr>
        <w:t xml:space="preserve">, </w:t>
      </w:r>
      <w:hyperlink r:id="rId9" w:history="1">
        <w:r w:rsidRPr="006F5DE3">
          <w:rPr>
            <w:rStyle w:val="Link"/>
            <w:rFonts w:ascii="Century Gothic" w:eastAsia="Times New Roman" w:hAnsi="Century Gothic" w:cs="Times New Roman"/>
            <w:iCs/>
            <w:lang w:val="de-DE"/>
          </w:rPr>
          <w:t>www.phillybiketours.com</w:t>
        </w:r>
      </w:hyperlink>
    </w:p>
    <w:p w14:paraId="298520C8" w14:textId="77777777" w:rsidR="00A60717" w:rsidRDefault="00A60717" w:rsidP="00A60717">
      <w:pPr>
        <w:rPr>
          <w:rFonts w:ascii="Century Gothic" w:eastAsia="Times New Roman" w:hAnsi="Century Gothic" w:cs="Times New Roman"/>
          <w:iCs/>
          <w:lang w:val="de-DE"/>
        </w:rPr>
      </w:pPr>
    </w:p>
    <w:p w14:paraId="4948E9B3" w14:textId="77777777"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 xml:space="preserve">Weitere Romantik unter freiem Himmel finden </w:t>
      </w:r>
      <w:proofErr w:type="spellStart"/>
      <w:r>
        <w:rPr>
          <w:rFonts w:ascii="Century Gothic" w:eastAsia="Times New Roman" w:hAnsi="Century Gothic" w:cs="Times New Roman"/>
          <w:iCs/>
          <w:lang w:val="de-DE"/>
        </w:rPr>
        <w:t>Lovebirds</w:t>
      </w:r>
      <w:proofErr w:type="spellEnd"/>
      <w:r>
        <w:rPr>
          <w:rFonts w:ascii="Century Gothic" w:eastAsia="Times New Roman" w:hAnsi="Century Gothic" w:cs="Times New Roman"/>
          <w:iCs/>
          <w:lang w:val="de-DE"/>
        </w:rPr>
        <w:t xml:space="preserve"> in den zahlreichen Parks und öffentlichen Plätzen, wie zum Beispiel am </w:t>
      </w:r>
      <w:proofErr w:type="spellStart"/>
      <w:r>
        <w:rPr>
          <w:rFonts w:ascii="Century Gothic" w:eastAsia="Times New Roman" w:hAnsi="Century Gothic" w:cs="Times New Roman"/>
          <w:iCs/>
          <w:lang w:val="de-DE"/>
        </w:rPr>
        <w:t>Race</w:t>
      </w:r>
      <w:proofErr w:type="spellEnd"/>
      <w:r>
        <w:rPr>
          <w:rFonts w:ascii="Century Gothic" w:eastAsia="Times New Roman" w:hAnsi="Century Gothic" w:cs="Times New Roman"/>
          <w:iCs/>
          <w:lang w:val="de-DE"/>
        </w:rPr>
        <w:t xml:space="preserve"> Street Pier mit Ausblick auf die Benjamin Franklin Bridge, bei einer Partie Tischtennis im </w:t>
      </w:r>
      <w:proofErr w:type="spellStart"/>
      <w:r>
        <w:rPr>
          <w:rFonts w:ascii="Century Gothic" w:eastAsia="Times New Roman" w:hAnsi="Century Gothic" w:cs="Times New Roman"/>
          <w:iCs/>
          <w:lang w:val="de-DE"/>
        </w:rPr>
        <w:t>Spruce</w:t>
      </w:r>
      <w:proofErr w:type="spellEnd"/>
      <w:r>
        <w:rPr>
          <w:rFonts w:ascii="Century Gothic" w:eastAsia="Times New Roman" w:hAnsi="Century Gothic" w:cs="Times New Roman"/>
          <w:iCs/>
          <w:lang w:val="de-DE"/>
        </w:rPr>
        <w:t xml:space="preserve"> Street Harbor Park oder entlang des </w:t>
      </w:r>
      <w:proofErr w:type="spellStart"/>
      <w:r>
        <w:rPr>
          <w:rFonts w:ascii="Century Gothic" w:eastAsia="Times New Roman" w:hAnsi="Century Gothic" w:cs="Times New Roman"/>
          <w:iCs/>
          <w:lang w:val="de-DE"/>
        </w:rPr>
        <w:t>Schuykill</w:t>
      </w:r>
      <w:proofErr w:type="spellEnd"/>
      <w:r>
        <w:rPr>
          <w:rFonts w:ascii="Century Gothic" w:eastAsia="Times New Roman" w:hAnsi="Century Gothic" w:cs="Times New Roman"/>
          <w:iCs/>
          <w:lang w:val="de-DE"/>
        </w:rPr>
        <w:t xml:space="preserve"> River Trail - besonders im Frühling, wenn die zahlreichen Kirschbäume blühen.  </w:t>
      </w:r>
    </w:p>
    <w:p w14:paraId="39C18743" w14:textId="77777777" w:rsidR="00A60717" w:rsidRDefault="00A60717" w:rsidP="00A60717">
      <w:pPr>
        <w:rPr>
          <w:rFonts w:ascii="Century Gothic" w:eastAsia="Times New Roman" w:hAnsi="Century Gothic" w:cs="Times New Roman"/>
          <w:iCs/>
          <w:lang w:val="de-DE"/>
        </w:rPr>
      </w:pPr>
    </w:p>
    <w:p w14:paraId="506EED61" w14:textId="77777777" w:rsidR="00A60717" w:rsidRDefault="00A60717" w:rsidP="00A60717">
      <w:pPr>
        <w:rPr>
          <w:rFonts w:ascii="Century Gothic" w:eastAsia="Times New Roman" w:hAnsi="Century Gothic" w:cs="Times New Roman"/>
          <w:iCs/>
          <w:lang w:val="de-DE"/>
        </w:rPr>
      </w:pPr>
    </w:p>
    <w:p w14:paraId="4A958C7C" w14:textId="77777777" w:rsidR="00A60717" w:rsidRDefault="00A60717" w:rsidP="00A60717">
      <w:pPr>
        <w:rPr>
          <w:rFonts w:ascii="Century Gothic" w:eastAsia="Times New Roman" w:hAnsi="Century Gothic" w:cs="Times New Roman"/>
          <w:iCs/>
          <w:lang w:val="de-DE"/>
        </w:rPr>
      </w:pPr>
    </w:p>
    <w:p w14:paraId="0D3A4282" w14:textId="02372349"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 xml:space="preserve">Das weltberühmte Philadelphia Orchestra gibt regelmäßig Vorstellungen im Kimmel Center </w:t>
      </w:r>
      <w:proofErr w:type="spellStart"/>
      <w:r>
        <w:rPr>
          <w:rFonts w:ascii="Century Gothic" w:eastAsia="Times New Roman" w:hAnsi="Century Gothic" w:cs="Times New Roman"/>
          <w:iCs/>
          <w:lang w:val="de-DE"/>
        </w:rPr>
        <w:t>for</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the</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Performing</w:t>
      </w:r>
      <w:proofErr w:type="spellEnd"/>
      <w:r>
        <w:rPr>
          <w:rFonts w:ascii="Century Gothic" w:eastAsia="Times New Roman" w:hAnsi="Century Gothic" w:cs="Times New Roman"/>
          <w:iCs/>
          <w:lang w:val="de-DE"/>
        </w:rPr>
        <w:t xml:space="preserve"> Arts, das technische Kompetenz mit architektonischer Schönheit verbindet. Noch kuscheliger wird es im Sommer, wenn das Orchester abends Outdoor-Performances im </w:t>
      </w:r>
      <w:proofErr w:type="spellStart"/>
      <w:r>
        <w:rPr>
          <w:rFonts w:ascii="Century Gothic" w:eastAsia="Times New Roman" w:hAnsi="Century Gothic" w:cs="Times New Roman"/>
          <w:iCs/>
          <w:lang w:val="de-DE"/>
        </w:rPr>
        <w:t>Fairmount</w:t>
      </w:r>
      <w:proofErr w:type="spellEnd"/>
      <w:r>
        <w:rPr>
          <w:rFonts w:ascii="Century Gothic" w:eastAsia="Times New Roman" w:hAnsi="Century Gothic" w:cs="Times New Roman"/>
          <w:iCs/>
          <w:lang w:val="de-DE"/>
        </w:rPr>
        <w:t xml:space="preserve"> Park gibt – DIE Gelegenheit für ein romantisches Date zu zweit! </w:t>
      </w:r>
      <w:hyperlink r:id="rId10" w:anchor="/" w:history="1">
        <w:r w:rsidRPr="006F5DE3">
          <w:rPr>
            <w:rStyle w:val="Link"/>
            <w:rFonts w:ascii="Century Gothic" w:eastAsia="Times New Roman" w:hAnsi="Century Gothic" w:cs="Times New Roman"/>
            <w:iCs/>
            <w:lang w:val="de-DE"/>
          </w:rPr>
          <w:t>https://www.philorch.org/#/</w:t>
        </w:r>
      </w:hyperlink>
    </w:p>
    <w:p w14:paraId="663B609D" w14:textId="77777777" w:rsidR="00A60717" w:rsidRDefault="00A60717" w:rsidP="00A60717">
      <w:pPr>
        <w:rPr>
          <w:rFonts w:ascii="Century Gothic" w:eastAsia="Times New Roman" w:hAnsi="Century Gothic" w:cs="Times New Roman"/>
          <w:iCs/>
          <w:lang w:val="de-DE"/>
        </w:rPr>
      </w:pPr>
    </w:p>
    <w:p w14:paraId="0F163DD6" w14:textId="77777777" w:rsidR="00A60717" w:rsidRDefault="00A60717" w:rsidP="00A60717">
      <w:pPr>
        <w:rPr>
          <w:rFonts w:ascii="Century Gothic" w:eastAsia="Times New Roman" w:hAnsi="Century Gothic" w:cs="Times New Roman"/>
          <w:iCs/>
          <w:lang w:val="de-DE"/>
        </w:rPr>
      </w:pPr>
      <w:r>
        <w:rPr>
          <w:rFonts w:ascii="Century Gothic" w:eastAsia="Times New Roman" w:hAnsi="Century Gothic" w:cs="Times New Roman"/>
          <w:iCs/>
          <w:lang w:val="de-DE"/>
        </w:rPr>
        <w:t xml:space="preserve">Für die Frage der Fragen oder einfach als Symbol unendlicher Liebe: Für Ringe und weiteren Schmuck gibt es in Philadelphia keinen besseren Ort als die </w:t>
      </w:r>
      <w:proofErr w:type="spellStart"/>
      <w:r>
        <w:rPr>
          <w:rFonts w:ascii="Century Gothic" w:eastAsia="Times New Roman" w:hAnsi="Century Gothic" w:cs="Times New Roman"/>
          <w:iCs/>
          <w:lang w:val="de-DE"/>
        </w:rPr>
        <w:t>Jeweler’s</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Row</w:t>
      </w:r>
      <w:proofErr w:type="spellEnd"/>
      <w:r>
        <w:rPr>
          <w:rFonts w:ascii="Century Gothic" w:eastAsia="Times New Roman" w:hAnsi="Century Gothic" w:cs="Times New Roman"/>
          <w:iCs/>
          <w:lang w:val="de-DE"/>
        </w:rPr>
        <w:t xml:space="preserve">. Egal ob Jahrestag, Geburtstag, Verlobung, Hochzeit oder einfach nur so – hier ist garantiert das Passende für jeden Geschmack dabei. </w:t>
      </w:r>
    </w:p>
    <w:p w14:paraId="185163FD" w14:textId="77777777" w:rsidR="00A60717" w:rsidRDefault="00A60717" w:rsidP="00A60717">
      <w:pPr>
        <w:rPr>
          <w:rFonts w:ascii="Century Gothic" w:eastAsia="Times New Roman" w:hAnsi="Century Gothic" w:cs="Times New Roman"/>
          <w:iCs/>
          <w:lang w:val="de-DE"/>
        </w:rPr>
      </w:pPr>
    </w:p>
    <w:p w14:paraId="634EEE97" w14:textId="77777777" w:rsidR="00A60717" w:rsidRDefault="00A60717" w:rsidP="00A60717">
      <w:pPr>
        <w:outlineLvl w:val="0"/>
        <w:rPr>
          <w:rFonts w:ascii="Century Gothic" w:eastAsia="Times New Roman" w:hAnsi="Century Gothic" w:cs="Times New Roman"/>
          <w:iCs/>
          <w:lang w:val="de-DE"/>
        </w:rPr>
      </w:pPr>
      <w:r>
        <w:rPr>
          <w:rFonts w:ascii="Century Gothic" w:eastAsia="Times New Roman" w:hAnsi="Century Gothic" w:cs="Times New Roman"/>
          <w:iCs/>
          <w:lang w:val="de-DE"/>
        </w:rPr>
        <w:t>„</w:t>
      </w:r>
      <w:proofErr w:type="spellStart"/>
      <w:r>
        <w:rPr>
          <w:rFonts w:ascii="Century Gothic" w:eastAsia="Times New Roman" w:hAnsi="Century Gothic" w:cs="Times New Roman"/>
          <w:iCs/>
          <w:lang w:val="de-DE"/>
        </w:rPr>
        <w:t>And</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they</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lived</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happily</w:t>
      </w:r>
      <w:proofErr w:type="spellEnd"/>
      <w:r>
        <w:rPr>
          <w:rFonts w:ascii="Century Gothic" w:eastAsia="Times New Roman" w:hAnsi="Century Gothic" w:cs="Times New Roman"/>
          <w:iCs/>
          <w:lang w:val="de-DE"/>
        </w:rPr>
        <w:t xml:space="preserve"> </w:t>
      </w:r>
      <w:proofErr w:type="spellStart"/>
      <w:r>
        <w:rPr>
          <w:rFonts w:ascii="Century Gothic" w:eastAsia="Times New Roman" w:hAnsi="Century Gothic" w:cs="Times New Roman"/>
          <w:iCs/>
          <w:lang w:val="de-DE"/>
        </w:rPr>
        <w:t>ever</w:t>
      </w:r>
      <w:proofErr w:type="spellEnd"/>
      <w:r>
        <w:rPr>
          <w:rFonts w:ascii="Century Gothic" w:eastAsia="Times New Roman" w:hAnsi="Century Gothic" w:cs="Times New Roman"/>
          <w:iCs/>
          <w:lang w:val="de-DE"/>
        </w:rPr>
        <w:t xml:space="preserve"> after...“ </w:t>
      </w:r>
    </w:p>
    <w:p w14:paraId="0575AACC" w14:textId="77777777" w:rsidR="00A60717" w:rsidRDefault="00A60717" w:rsidP="00A60717">
      <w:pPr>
        <w:outlineLvl w:val="0"/>
        <w:rPr>
          <w:rFonts w:ascii="Century Gothic" w:eastAsia="Times New Roman" w:hAnsi="Century Gothic" w:cs="Times New Roman"/>
          <w:iCs/>
          <w:lang w:val="de-DE"/>
        </w:rPr>
      </w:pPr>
    </w:p>
    <w:p w14:paraId="66240B5E" w14:textId="77777777" w:rsidR="00A60717" w:rsidRDefault="00A60717" w:rsidP="00A60717">
      <w:pPr>
        <w:rPr>
          <w:rFonts w:ascii="Century Gothic" w:eastAsia="Times New Roman" w:hAnsi="Century Gothic" w:cs="Times New Roman"/>
          <w:lang w:val="de-DE"/>
        </w:rPr>
      </w:pPr>
      <w:r w:rsidRPr="00A159F5">
        <w:rPr>
          <w:rFonts w:ascii="Century Gothic" w:eastAsia="Times New Roman" w:hAnsi="Century Gothic" w:cs="Times New Roman"/>
          <w:lang w:val="de-DE"/>
        </w:rPr>
        <w:t xml:space="preserve">Fun Fact: Philadelphia wird umgangssprachlich Philly oder City </w:t>
      </w:r>
      <w:proofErr w:type="spellStart"/>
      <w:r w:rsidRPr="00A159F5">
        <w:rPr>
          <w:rFonts w:ascii="Century Gothic" w:eastAsia="Times New Roman" w:hAnsi="Century Gothic" w:cs="Times New Roman"/>
          <w:lang w:val="de-DE"/>
        </w:rPr>
        <w:t>of</w:t>
      </w:r>
      <w:proofErr w:type="spellEnd"/>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Brotherly</w:t>
      </w:r>
      <w:proofErr w:type="spellEnd"/>
      <w:r w:rsidRPr="00A159F5">
        <w:rPr>
          <w:rFonts w:ascii="Century Gothic" w:eastAsia="Times New Roman" w:hAnsi="Century Gothic" w:cs="Times New Roman"/>
          <w:lang w:val="de-DE"/>
        </w:rPr>
        <w:t xml:space="preserve"> Love genannt. Der Name der Stadt ist dem mehrerer antiker Städte (altgriechisch </w:t>
      </w:r>
      <w:proofErr w:type="spellStart"/>
      <w:r w:rsidRPr="00A159F5">
        <w:rPr>
          <w:rFonts w:ascii="Times New Roman" w:eastAsia="Times New Roman" w:hAnsi="Times New Roman" w:cs="Times New Roman"/>
          <w:lang w:val="de-DE"/>
        </w:rPr>
        <w:t>Φιλ</w:t>
      </w:r>
      <w:proofErr w:type="spellEnd"/>
      <w:r w:rsidRPr="00A159F5">
        <w:rPr>
          <w:rFonts w:ascii="Times New Roman" w:eastAsia="Times New Roman" w:hAnsi="Times New Roman" w:cs="Times New Roman"/>
          <w:lang w:val="de-DE"/>
        </w:rPr>
        <w:t>α</w:t>
      </w:r>
      <w:proofErr w:type="spellStart"/>
      <w:r w:rsidRPr="00A159F5">
        <w:rPr>
          <w:rFonts w:ascii="Times New Roman" w:eastAsia="Times New Roman" w:hAnsi="Times New Roman" w:cs="Times New Roman"/>
          <w:lang w:val="de-DE"/>
        </w:rPr>
        <w:t>δέλφει</w:t>
      </w:r>
      <w:proofErr w:type="spellEnd"/>
      <w:r w:rsidRPr="00A159F5">
        <w:rPr>
          <w:rFonts w:ascii="Times New Roman" w:eastAsia="Times New Roman" w:hAnsi="Times New Roman" w:cs="Times New Roman"/>
          <w:lang w:val="de-DE"/>
        </w:rPr>
        <w:t>α</w:t>
      </w:r>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Philadélpheia</w:t>
      </w:r>
      <w:proofErr w:type="spellEnd"/>
      <w:r w:rsidRPr="00A159F5">
        <w:rPr>
          <w:rFonts w:ascii="Century Gothic" w:eastAsia="Times New Roman" w:hAnsi="Century Gothic" w:cs="Times New Roman"/>
          <w:lang w:val="de-DE"/>
        </w:rPr>
        <w:t xml:space="preserve">, von </w:t>
      </w:r>
      <w:proofErr w:type="spellStart"/>
      <w:r w:rsidRPr="00A159F5">
        <w:rPr>
          <w:rFonts w:ascii="Century Gothic" w:eastAsia="Times New Roman" w:hAnsi="Century Gothic" w:cs="Times New Roman"/>
          <w:lang w:val="de-DE"/>
        </w:rPr>
        <w:t>Philádelphos</w:t>
      </w:r>
      <w:proofErr w:type="spellEnd"/>
      <w:r w:rsidRPr="00A159F5">
        <w:rPr>
          <w:rFonts w:ascii="Century Gothic" w:eastAsia="Times New Roman" w:hAnsi="Century Gothic" w:cs="Times New Roman"/>
          <w:lang w:val="de-DE"/>
        </w:rPr>
        <w:t xml:space="preserve">, dem Beinamen </w:t>
      </w:r>
      <w:proofErr w:type="spellStart"/>
      <w:r w:rsidRPr="00A159F5">
        <w:rPr>
          <w:rFonts w:ascii="Century Gothic" w:eastAsia="Times New Roman" w:hAnsi="Century Gothic" w:cs="Times New Roman"/>
          <w:lang w:val="de-DE"/>
        </w:rPr>
        <w:t>Attalos</w:t>
      </w:r>
      <w:proofErr w:type="spellEnd"/>
      <w:r w:rsidRPr="00A159F5">
        <w:rPr>
          <w:rFonts w:ascii="Century Gothic" w:eastAsia="Times New Roman" w:hAnsi="Century Gothic" w:cs="Times New Roman"/>
          <w:lang w:val="de-DE"/>
        </w:rPr>
        <w:t xml:space="preserve"> II.) nachempfunden und wurde von William Penn wohl auch direkt auf das unabhängig gebildete Substantiv (griechisch </w:t>
      </w:r>
      <w:proofErr w:type="spellStart"/>
      <w:r w:rsidRPr="00A159F5">
        <w:rPr>
          <w:rFonts w:ascii="Times New Roman" w:eastAsia="Times New Roman" w:hAnsi="Times New Roman" w:cs="Times New Roman"/>
          <w:lang w:val="de-DE"/>
        </w:rPr>
        <w:t>φιλ</w:t>
      </w:r>
      <w:proofErr w:type="spellEnd"/>
      <w:r w:rsidRPr="00A159F5">
        <w:rPr>
          <w:rFonts w:ascii="Times New Roman" w:eastAsia="Times New Roman" w:hAnsi="Times New Roman" w:cs="Times New Roman"/>
          <w:lang w:val="de-DE"/>
        </w:rPr>
        <w:t>α</w:t>
      </w:r>
      <w:proofErr w:type="spellStart"/>
      <w:r w:rsidRPr="00A159F5">
        <w:rPr>
          <w:rFonts w:ascii="Times New Roman" w:eastAsia="Times New Roman" w:hAnsi="Times New Roman" w:cs="Times New Roman"/>
          <w:lang w:val="de-DE"/>
        </w:rPr>
        <w:t>δελφί</w:t>
      </w:r>
      <w:proofErr w:type="spellEnd"/>
      <w:r w:rsidRPr="00A159F5">
        <w:rPr>
          <w:rFonts w:ascii="Times New Roman" w:eastAsia="Times New Roman" w:hAnsi="Times New Roman" w:cs="Times New Roman"/>
          <w:lang w:val="de-DE"/>
        </w:rPr>
        <w:t>α</w:t>
      </w:r>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philadelphía</w:t>
      </w:r>
      <w:proofErr w:type="spellEnd"/>
      <w:r w:rsidRPr="00A159F5">
        <w:rPr>
          <w:rFonts w:ascii="Century Gothic" w:eastAsia="Times New Roman" w:hAnsi="Century Gothic" w:cs="Times New Roman"/>
          <w:lang w:val="de-DE"/>
        </w:rPr>
        <w:t xml:space="preserve"> „Bruderliebe“) bezogen. Er ist zusammengesetzt aus den Wurzeln von </w:t>
      </w:r>
      <w:proofErr w:type="spellStart"/>
      <w:r w:rsidRPr="00A159F5">
        <w:rPr>
          <w:rFonts w:ascii="Times New Roman" w:eastAsia="Times New Roman" w:hAnsi="Times New Roman" w:cs="Times New Roman"/>
          <w:lang w:val="de-DE"/>
        </w:rPr>
        <w:t>φιλέω</w:t>
      </w:r>
      <w:proofErr w:type="spellEnd"/>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philé</w:t>
      </w:r>
      <w:r w:rsidRPr="00A159F5">
        <w:rPr>
          <w:rFonts w:ascii="Times New Roman" w:eastAsia="Times New Roman" w:hAnsi="Times New Roman" w:cs="Times New Roman"/>
          <w:lang w:val="de-DE"/>
        </w:rPr>
        <w:t>ō</w:t>
      </w:r>
      <w:proofErr w:type="spellEnd"/>
      <w:r w:rsidRPr="00A159F5">
        <w:rPr>
          <w:rFonts w:ascii="Century Gothic" w:eastAsia="Times New Roman" w:hAnsi="Century Gothic" w:cs="Times New Roman"/>
          <w:lang w:val="de-DE"/>
        </w:rPr>
        <w:t xml:space="preserve"> „lieben“) oder </w:t>
      </w:r>
      <w:proofErr w:type="spellStart"/>
      <w:r w:rsidRPr="00A159F5">
        <w:rPr>
          <w:rFonts w:ascii="Times New Roman" w:eastAsia="Times New Roman" w:hAnsi="Times New Roman" w:cs="Times New Roman"/>
          <w:lang w:val="de-DE"/>
        </w:rPr>
        <w:t>φιλί</w:t>
      </w:r>
      <w:proofErr w:type="spellEnd"/>
      <w:r w:rsidRPr="00A159F5">
        <w:rPr>
          <w:rFonts w:ascii="Times New Roman" w:eastAsia="Times New Roman" w:hAnsi="Times New Roman" w:cs="Times New Roman"/>
          <w:lang w:val="de-DE"/>
        </w:rPr>
        <w:t>α</w:t>
      </w:r>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philía</w:t>
      </w:r>
      <w:proofErr w:type="spellEnd"/>
      <w:r w:rsidRPr="00A159F5">
        <w:rPr>
          <w:rFonts w:ascii="Century Gothic" w:eastAsia="Times New Roman" w:hAnsi="Century Gothic" w:cs="Times New Roman"/>
          <w:lang w:val="de-DE"/>
        </w:rPr>
        <w:t xml:space="preserve"> „Liebe“) und letztlich </w:t>
      </w:r>
      <w:proofErr w:type="spellStart"/>
      <w:r w:rsidRPr="00A159F5">
        <w:rPr>
          <w:rFonts w:ascii="Times New Roman" w:eastAsia="Times New Roman" w:hAnsi="Times New Roman" w:cs="Times New Roman"/>
          <w:lang w:val="de-DE"/>
        </w:rPr>
        <w:t>φίλος</w:t>
      </w:r>
      <w:proofErr w:type="spellEnd"/>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phílos</w:t>
      </w:r>
      <w:proofErr w:type="spellEnd"/>
      <w:r w:rsidRPr="00A159F5">
        <w:rPr>
          <w:rFonts w:ascii="Century Gothic" w:eastAsia="Times New Roman" w:hAnsi="Century Gothic" w:cs="Times New Roman"/>
          <w:lang w:val="de-DE"/>
        </w:rPr>
        <w:t xml:space="preserve"> „lieb, teuer, liebevoll, freundlich“) sowie </w:t>
      </w:r>
      <w:proofErr w:type="spellStart"/>
      <w:r w:rsidRPr="00A159F5">
        <w:rPr>
          <w:rFonts w:ascii="Palatino" w:eastAsia="Times New Roman" w:hAnsi="Palatino" w:cs="Palatino"/>
          <w:lang w:val="de-DE"/>
        </w:rPr>
        <w:t>ἀ</w:t>
      </w:r>
      <w:r w:rsidRPr="00A159F5">
        <w:rPr>
          <w:rFonts w:ascii="Times New Roman" w:eastAsia="Times New Roman" w:hAnsi="Times New Roman" w:cs="Times New Roman"/>
          <w:lang w:val="de-DE"/>
        </w:rPr>
        <w:t>δελφός</w:t>
      </w:r>
      <w:proofErr w:type="spellEnd"/>
      <w:r w:rsidRPr="00A159F5">
        <w:rPr>
          <w:rFonts w:ascii="Century Gothic" w:eastAsia="Times New Roman" w:hAnsi="Century Gothic" w:cs="Times New Roman"/>
          <w:lang w:val="de-DE"/>
        </w:rPr>
        <w:t xml:space="preserve"> (</w:t>
      </w:r>
      <w:proofErr w:type="spellStart"/>
      <w:r w:rsidRPr="00A159F5">
        <w:rPr>
          <w:rFonts w:ascii="Century Gothic" w:eastAsia="Times New Roman" w:hAnsi="Century Gothic" w:cs="Times New Roman"/>
          <w:lang w:val="de-DE"/>
        </w:rPr>
        <w:t>adelphós</w:t>
      </w:r>
      <w:proofErr w:type="spellEnd"/>
      <w:r w:rsidRPr="00A159F5">
        <w:rPr>
          <w:rFonts w:ascii="Century Gothic" w:eastAsia="Times New Roman" w:hAnsi="Century Gothic" w:cs="Times New Roman"/>
          <w:lang w:val="de-DE"/>
        </w:rPr>
        <w:t xml:space="preserve"> „Bruder“), bedeutet also eben „Ort brüderlicher Liebe“ oder „Bruderliebe“.</w:t>
      </w:r>
    </w:p>
    <w:p w14:paraId="0E25FBF9" w14:textId="77777777" w:rsidR="00A60717" w:rsidRDefault="00A60717" w:rsidP="00A60717">
      <w:pPr>
        <w:rPr>
          <w:rFonts w:ascii="Century Gothic" w:eastAsia="Times New Roman" w:hAnsi="Century Gothic" w:cs="Times New Roman"/>
          <w:lang w:val="de-DE"/>
        </w:rPr>
      </w:pPr>
    </w:p>
    <w:p w14:paraId="0FD5004D" w14:textId="77777777" w:rsidR="00A60717" w:rsidRPr="00B8741B" w:rsidRDefault="00A60717" w:rsidP="00A60717">
      <w:pPr>
        <w:rPr>
          <w:rFonts w:ascii="Century Gothic" w:eastAsia="Times New Roman" w:hAnsi="Century Gothic" w:cs="Times New Roman"/>
          <w:lang w:val="de-DE"/>
        </w:rPr>
      </w:pPr>
      <w:r w:rsidRPr="00B8741B">
        <w:rPr>
          <w:rFonts w:ascii="Century Gothic" w:eastAsia="Times New Roman" w:hAnsi="Century Gothic" w:cs="Times New Roman"/>
          <w:lang w:val="de-DE"/>
        </w:rPr>
        <w:t xml:space="preserve">Dass Philadelphia nicht nur bei Romantikern als Reiseziel an Beliebtheit gewinnt, zeigen die Gästezahlen für das Jahr 2018, die in diesem Monat veröffentlich wurden. 18 bedeutende Messen und Tagungen und ein Anstieg der Besucherzahlen aus dem Ausland, brachten im vergangenen Jahr rund 1,3 Millionen Übernachtungsgäste nach Philadelphia. Eine positive Bilanz, über die sich Bürgermeister Jim </w:t>
      </w:r>
      <w:proofErr w:type="spellStart"/>
      <w:r w:rsidRPr="00B8741B">
        <w:rPr>
          <w:rFonts w:ascii="Century Gothic" w:eastAsia="Times New Roman" w:hAnsi="Century Gothic" w:cs="Times New Roman"/>
          <w:lang w:val="de-DE"/>
        </w:rPr>
        <w:t>Kenney</w:t>
      </w:r>
      <w:proofErr w:type="spellEnd"/>
      <w:r w:rsidRPr="00B8741B">
        <w:rPr>
          <w:rFonts w:ascii="Century Gothic" w:eastAsia="Times New Roman" w:hAnsi="Century Gothic" w:cs="Times New Roman"/>
          <w:lang w:val="de-DE"/>
        </w:rPr>
        <w:t xml:space="preserve"> und die führenden Vertreter der Tourismusindustrie freuen.  Auch der Ausblick auf die kommenden fünf Jahre lässt auf weiterhin gute Zahlen hoffen. Weitere Informationen unter: </w:t>
      </w:r>
      <w:r w:rsidRPr="00B8741B">
        <w:rPr>
          <w:rFonts w:ascii="Century Gothic" w:eastAsia="Times New Roman" w:hAnsi="Century Gothic" w:cs="Times New Roman"/>
          <w:lang w:val="de-DE"/>
        </w:rPr>
        <w:br/>
      </w:r>
      <w:hyperlink r:id="rId11" w:history="1">
        <w:r w:rsidRPr="00B8741B">
          <w:rPr>
            <w:rFonts w:ascii="Century Gothic" w:hAnsi="Century Gothic" w:cs="Times New Roman"/>
            <w:lang w:val="de-DE"/>
          </w:rPr>
          <w:t>https://www.discoverphl.com/facts-and-research/annual-report/</w:t>
        </w:r>
      </w:hyperlink>
    </w:p>
    <w:p w14:paraId="797933B4" w14:textId="77777777" w:rsidR="00A60717" w:rsidRPr="00A159F5" w:rsidRDefault="00A60717" w:rsidP="00A60717">
      <w:pPr>
        <w:rPr>
          <w:rFonts w:ascii="Century Gothic" w:eastAsia="Times New Roman" w:hAnsi="Century Gothic" w:cs="Times New Roman"/>
          <w:lang w:val="de-DE"/>
        </w:rPr>
      </w:pPr>
    </w:p>
    <w:p w14:paraId="04C3D0EE" w14:textId="77777777" w:rsidR="00961FCA" w:rsidRDefault="00961FCA" w:rsidP="00961FCA">
      <w:pPr>
        <w:rPr>
          <w:rFonts w:ascii="Century Gothic" w:hAnsi="Century Gothic"/>
          <w:lang w:val="de-DE"/>
        </w:rPr>
      </w:pPr>
    </w:p>
    <w:p w14:paraId="5F3D91BF" w14:textId="77777777" w:rsidR="00961FCA" w:rsidRPr="00961FCA" w:rsidRDefault="00961FCA" w:rsidP="00961FCA">
      <w:pPr>
        <w:rPr>
          <w:rFonts w:ascii="Century Gothic" w:hAnsi="Century Gothic"/>
          <w:lang w:val="de-DE"/>
        </w:rPr>
      </w:pPr>
    </w:p>
    <w:p w14:paraId="03231BCC" w14:textId="77777777" w:rsidR="00961FCA" w:rsidRDefault="00961FCA" w:rsidP="00961FCA">
      <w:pPr>
        <w:outlineLvl w:val="0"/>
        <w:rPr>
          <w:rFonts w:ascii="Century Gothic" w:hAnsi="Century Gothic"/>
          <w:lang w:val="de-DE"/>
        </w:rPr>
      </w:pPr>
    </w:p>
    <w:p w14:paraId="62404B35" w14:textId="77777777" w:rsidR="00A60717" w:rsidRDefault="00A60717" w:rsidP="00961FCA">
      <w:pPr>
        <w:outlineLvl w:val="0"/>
        <w:rPr>
          <w:rFonts w:ascii="Century Gothic" w:hAnsi="Century Gothic"/>
          <w:lang w:val="de-DE"/>
        </w:rPr>
      </w:pPr>
    </w:p>
    <w:p w14:paraId="418AC136" w14:textId="77777777" w:rsidR="00961FCA" w:rsidRPr="00961FCA" w:rsidRDefault="00961FCA" w:rsidP="006611CB">
      <w:pPr>
        <w:rPr>
          <w:rFonts w:ascii="Century Gothic" w:hAnsi="Century Gothic" w:cs="Times New Roman"/>
          <w:sz w:val="20"/>
          <w:szCs w:val="20"/>
          <w:lang w:val="de-DE"/>
        </w:rPr>
      </w:pPr>
    </w:p>
    <w:p w14:paraId="2CBB7DB2" w14:textId="77959BE6" w:rsidR="006611CB" w:rsidRPr="00961FCA" w:rsidRDefault="006611CB" w:rsidP="008276A2">
      <w:pPr>
        <w:rPr>
          <w:rFonts w:ascii="Century Gothic" w:hAnsi="Century Gothic" w:cs="Times New Roman"/>
          <w:szCs w:val="22"/>
          <w:lang w:val="de-DE"/>
        </w:rPr>
      </w:pPr>
      <w:r w:rsidRPr="00961FCA">
        <w:rPr>
          <w:rFonts w:ascii="Century Gothic" w:hAnsi="Century Gothic" w:cs="Times New Roman"/>
          <w:sz w:val="20"/>
          <w:szCs w:val="20"/>
          <w:lang w:val="de-DE"/>
        </w:rPr>
        <w:t>Fremdenverkehrsbüro Philadelphia</w:t>
      </w:r>
      <w:r w:rsidRPr="00961FCA">
        <w:rPr>
          <w:rFonts w:ascii="Century Gothic" w:hAnsi="Century Gothic" w:cs="Times New Roman"/>
          <w:sz w:val="20"/>
          <w:szCs w:val="20"/>
          <w:lang w:val="de-DE"/>
        </w:rPr>
        <w:br/>
      </w:r>
      <w:proofErr w:type="spellStart"/>
      <w:r w:rsidRPr="00961FCA">
        <w:rPr>
          <w:rFonts w:ascii="Century Gothic" w:hAnsi="Century Gothic" w:cs="Times New Roman"/>
          <w:sz w:val="20"/>
          <w:szCs w:val="20"/>
          <w:lang w:val="de-DE"/>
        </w:rPr>
        <w:t>Scheidswaldstraße</w:t>
      </w:r>
      <w:proofErr w:type="spellEnd"/>
      <w:r w:rsidRPr="00961FCA">
        <w:rPr>
          <w:rFonts w:ascii="Century Gothic" w:hAnsi="Century Gothic" w:cs="Times New Roman"/>
          <w:sz w:val="20"/>
          <w:szCs w:val="20"/>
          <w:lang w:val="de-DE"/>
        </w:rPr>
        <w:t xml:space="preserve"> 73</w:t>
      </w:r>
      <w:r w:rsidRPr="00961FCA">
        <w:rPr>
          <w:rFonts w:ascii="Century Gothic" w:hAnsi="Century Gothic" w:cs="Times New Roman"/>
          <w:sz w:val="20"/>
          <w:szCs w:val="20"/>
          <w:lang w:val="de-DE"/>
        </w:rPr>
        <w:br/>
        <w:t>60385 Frankfurt am Main  </w:t>
      </w:r>
      <w:r w:rsidRPr="00961FCA">
        <w:rPr>
          <w:rFonts w:ascii="Century Gothic" w:hAnsi="Century Gothic" w:cs="Times New Roman"/>
          <w:sz w:val="20"/>
          <w:szCs w:val="20"/>
          <w:lang w:val="de-DE"/>
        </w:rPr>
        <w:br/>
        <w:t>Tel: 069 / 255 38 – 250, Fax: 069 / 255 38-100 </w:t>
      </w:r>
      <w:r w:rsidRPr="00961FCA">
        <w:rPr>
          <w:rFonts w:ascii="Century Gothic" w:hAnsi="Century Gothic" w:cs="Times New Roman"/>
          <w:sz w:val="20"/>
          <w:szCs w:val="20"/>
          <w:lang w:val="de-DE"/>
        </w:rPr>
        <w:br/>
        <w:t>E-Mail: </w:t>
      </w:r>
      <w:hyperlink r:id="rId12" w:history="1">
        <w:r w:rsidRPr="00961FCA">
          <w:rPr>
            <w:rFonts w:ascii="Century Gothic" w:hAnsi="Century Gothic" w:cs="Times New Roman"/>
            <w:sz w:val="20"/>
            <w:szCs w:val="20"/>
            <w:lang w:val="de-DE"/>
          </w:rPr>
          <w:t>philadelphia@wiechmann.de</w:t>
        </w:r>
      </w:hyperlink>
      <w:r w:rsidRPr="00961FCA">
        <w:rPr>
          <w:rFonts w:ascii="Century Gothic" w:hAnsi="Century Gothic" w:cs="Times New Roman"/>
          <w:sz w:val="20"/>
          <w:szCs w:val="20"/>
          <w:lang w:val="de-DE"/>
        </w:rPr>
        <w:br/>
        <w:t>Internet: </w:t>
      </w:r>
      <w:hyperlink r:id="rId13" w:history="1">
        <w:r w:rsidRPr="00961FCA">
          <w:rPr>
            <w:rFonts w:ascii="Century Gothic" w:hAnsi="Century Gothic" w:cs="Times New Roman"/>
            <w:sz w:val="20"/>
            <w:szCs w:val="20"/>
            <w:lang w:val="de-DE"/>
          </w:rPr>
          <w:t>www.discoverphl.de</w:t>
        </w:r>
      </w:hyperlink>
      <w:r w:rsidRPr="00961FCA">
        <w:rPr>
          <w:rFonts w:ascii="Century Gothic" w:hAnsi="Century Gothic" w:cs="Times New Roman"/>
          <w:sz w:val="20"/>
          <w:szCs w:val="20"/>
          <w:lang w:val="de-DE"/>
        </w:rPr>
        <w:br/>
      </w:r>
      <w:r w:rsidRPr="00961FCA">
        <w:rPr>
          <w:rFonts w:ascii="Century Gothic" w:hAnsi="Century Gothic" w:cs="Times New Roman"/>
          <w:sz w:val="20"/>
          <w:szCs w:val="20"/>
          <w:lang w:val="de-DE"/>
        </w:rPr>
        <w:br/>
        <w:t>Amtsgericht Frankfurt: HRB 58706</w:t>
      </w:r>
      <w:r w:rsidRPr="00961FCA">
        <w:rPr>
          <w:rFonts w:ascii="Century Gothic" w:hAnsi="Century Gothic" w:cs="Times New Roman"/>
          <w:sz w:val="20"/>
          <w:szCs w:val="20"/>
          <w:lang w:val="de-DE"/>
        </w:rPr>
        <w:br/>
        <w:t>Geschäftsführer: Rita Hille / Deborah Theis</w:t>
      </w:r>
    </w:p>
    <w:sectPr w:rsidR="006611CB" w:rsidRPr="00961FCA" w:rsidSect="00276D25">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5C63" w14:textId="77777777" w:rsidR="00050EA3" w:rsidRDefault="00050EA3" w:rsidP="006611CB">
      <w:r>
        <w:separator/>
      </w:r>
    </w:p>
  </w:endnote>
  <w:endnote w:type="continuationSeparator" w:id="0">
    <w:p w14:paraId="7B08F9D0" w14:textId="77777777" w:rsidR="00050EA3" w:rsidRDefault="00050EA3" w:rsidP="006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8472F" w14:textId="77777777" w:rsidR="00050EA3" w:rsidRDefault="00050EA3" w:rsidP="006611CB">
      <w:r>
        <w:separator/>
      </w:r>
    </w:p>
  </w:footnote>
  <w:footnote w:type="continuationSeparator" w:id="0">
    <w:p w14:paraId="296DB4E8" w14:textId="77777777" w:rsidR="00050EA3" w:rsidRDefault="00050EA3" w:rsidP="0066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47C" w14:textId="6172B339" w:rsidR="006611CB" w:rsidRDefault="006611CB">
    <w:pPr>
      <w:pStyle w:val="Kopfzeile"/>
    </w:pPr>
    <w:r>
      <w:rPr>
        <w:rFonts w:ascii="Century Gothic" w:hAnsi="Century Gothic" w:cs="Times New Roman"/>
        <w:b/>
        <w:noProof/>
        <w:szCs w:val="28"/>
        <w:lang w:val="de-DE" w:eastAsia="de-DE"/>
      </w:rPr>
      <w:drawing>
        <wp:inline distT="0" distB="0" distL="0" distR="0" wp14:anchorId="08527AD6" wp14:editId="348F0F45">
          <wp:extent cx="5486400" cy="993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Phila-withURL_Logo_RGB_Teal.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931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5D74"/>
    <w:multiLevelType w:val="hybridMultilevel"/>
    <w:tmpl w:val="F91897E8"/>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DB4288"/>
    <w:multiLevelType w:val="hybridMultilevel"/>
    <w:tmpl w:val="AB86C9EE"/>
    <w:lvl w:ilvl="0" w:tplc="0BB2FD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E201A"/>
    <w:multiLevelType w:val="hybridMultilevel"/>
    <w:tmpl w:val="034E383E"/>
    <w:lvl w:ilvl="0" w:tplc="DD548D9C">
      <w:numFmt w:val="bullet"/>
      <w:lvlText w:val=""/>
      <w:lvlJc w:val="left"/>
      <w:pPr>
        <w:ind w:left="1080" w:hanging="72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AB4E9E"/>
    <w:multiLevelType w:val="hybridMultilevel"/>
    <w:tmpl w:val="F60A99A4"/>
    <w:lvl w:ilvl="0" w:tplc="A6F21B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C7D5E"/>
    <w:multiLevelType w:val="hybridMultilevel"/>
    <w:tmpl w:val="9B00C2C4"/>
    <w:lvl w:ilvl="0" w:tplc="8C60CD20">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23"/>
    <w:rsid w:val="00050EA3"/>
    <w:rsid w:val="000739B5"/>
    <w:rsid w:val="00087EB5"/>
    <w:rsid w:val="00093582"/>
    <w:rsid w:val="000A27F7"/>
    <w:rsid w:val="000A4A52"/>
    <w:rsid w:val="000B3448"/>
    <w:rsid w:val="000B515C"/>
    <w:rsid w:val="000C7316"/>
    <w:rsid w:val="000F4FAD"/>
    <w:rsid w:val="00100B16"/>
    <w:rsid w:val="00101DE8"/>
    <w:rsid w:val="00112559"/>
    <w:rsid w:val="0012444C"/>
    <w:rsid w:val="001273D3"/>
    <w:rsid w:val="0013074D"/>
    <w:rsid w:val="00132C5A"/>
    <w:rsid w:val="00144498"/>
    <w:rsid w:val="00170523"/>
    <w:rsid w:val="00170E71"/>
    <w:rsid w:val="00173DB3"/>
    <w:rsid w:val="001B2851"/>
    <w:rsid w:val="001E065B"/>
    <w:rsid w:val="001F1D88"/>
    <w:rsid w:val="001F549C"/>
    <w:rsid w:val="001F66DD"/>
    <w:rsid w:val="00205419"/>
    <w:rsid w:val="00207C6A"/>
    <w:rsid w:val="00246D54"/>
    <w:rsid w:val="00276D25"/>
    <w:rsid w:val="00280EF1"/>
    <w:rsid w:val="002D1A6D"/>
    <w:rsid w:val="00300908"/>
    <w:rsid w:val="003344A0"/>
    <w:rsid w:val="00385C26"/>
    <w:rsid w:val="003B75F6"/>
    <w:rsid w:val="003D421C"/>
    <w:rsid w:val="003E5714"/>
    <w:rsid w:val="003E5C99"/>
    <w:rsid w:val="003F409F"/>
    <w:rsid w:val="00414375"/>
    <w:rsid w:val="0044322E"/>
    <w:rsid w:val="0045448F"/>
    <w:rsid w:val="004636F1"/>
    <w:rsid w:val="004864B2"/>
    <w:rsid w:val="00495D22"/>
    <w:rsid w:val="004A024F"/>
    <w:rsid w:val="004E0451"/>
    <w:rsid w:val="004E1E6D"/>
    <w:rsid w:val="00541046"/>
    <w:rsid w:val="00553CDD"/>
    <w:rsid w:val="00570A74"/>
    <w:rsid w:val="005903D4"/>
    <w:rsid w:val="005914BC"/>
    <w:rsid w:val="005926E0"/>
    <w:rsid w:val="005E4638"/>
    <w:rsid w:val="005F432E"/>
    <w:rsid w:val="00603BD4"/>
    <w:rsid w:val="00620643"/>
    <w:rsid w:val="00634201"/>
    <w:rsid w:val="00637F7E"/>
    <w:rsid w:val="00640734"/>
    <w:rsid w:val="00643522"/>
    <w:rsid w:val="00645E8A"/>
    <w:rsid w:val="006611CB"/>
    <w:rsid w:val="00667EA9"/>
    <w:rsid w:val="00683CA8"/>
    <w:rsid w:val="00684B51"/>
    <w:rsid w:val="00696555"/>
    <w:rsid w:val="006E6492"/>
    <w:rsid w:val="006F37A0"/>
    <w:rsid w:val="00711D02"/>
    <w:rsid w:val="00724942"/>
    <w:rsid w:val="00736E0E"/>
    <w:rsid w:val="00773729"/>
    <w:rsid w:val="00791229"/>
    <w:rsid w:val="007C0881"/>
    <w:rsid w:val="007D005B"/>
    <w:rsid w:val="007E7622"/>
    <w:rsid w:val="00821053"/>
    <w:rsid w:val="008276A2"/>
    <w:rsid w:val="00841D38"/>
    <w:rsid w:val="008526DF"/>
    <w:rsid w:val="00874229"/>
    <w:rsid w:val="00892E59"/>
    <w:rsid w:val="008A2B6A"/>
    <w:rsid w:val="008C5317"/>
    <w:rsid w:val="00956FBA"/>
    <w:rsid w:val="00961FCA"/>
    <w:rsid w:val="009719A7"/>
    <w:rsid w:val="009D1839"/>
    <w:rsid w:val="00A1231F"/>
    <w:rsid w:val="00A179F8"/>
    <w:rsid w:val="00A24588"/>
    <w:rsid w:val="00A33D11"/>
    <w:rsid w:val="00A52501"/>
    <w:rsid w:val="00A60717"/>
    <w:rsid w:val="00A64647"/>
    <w:rsid w:val="00A837D0"/>
    <w:rsid w:val="00A900DB"/>
    <w:rsid w:val="00A90B1E"/>
    <w:rsid w:val="00AA61B7"/>
    <w:rsid w:val="00B02D31"/>
    <w:rsid w:val="00B1268A"/>
    <w:rsid w:val="00B70ED7"/>
    <w:rsid w:val="00B81262"/>
    <w:rsid w:val="00B842D2"/>
    <w:rsid w:val="00B92F1A"/>
    <w:rsid w:val="00BA0AFB"/>
    <w:rsid w:val="00BB39AF"/>
    <w:rsid w:val="00BB6DD4"/>
    <w:rsid w:val="00BC6BED"/>
    <w:rsid w:val="00BC7F47"/>
    <w:rsid w:val="00BE0473"/>
    <w:rsid w:val="00BE4168"/>
    <w:rsid w:val="00BF2113"/>
    <w:rsid w:val="00C40B9C"/>
    <w:rsid w:val="00C4375F"/>
    <w:rsid w:val="00C4703D"/>
    <w:rsid w:val="00C745AD"/>
    <w:rsid w:val="00C8531D"/>
    <w:rsid w:val="00CA09DF"/>
    <w:rsid w:val="00CC594D"/>
    <w:rsid w:val="00CD0555"/>
    <w:rsid w:val="00D04602"/>
    <w:rsid w:val="00D31E6C"/>
    <w:rsid w:val="00D37B44"/>
    <w:rsid w:val="00D45179"/>
    <w:rsid w:val="00D625CE"/>
    <w:rsid w:val="00D705FF"/>
    <w:rsid w:val="00D83F75"/>
    <w:rsid w:val="00D86C7B"/>
    <w:rsid w:val="00DC02B5"/>
    <w:rsid w:val="00DC27A8"/>
    <w:rsid w:val="00DD325D"/>
    <w:rsid w:val="00DE316A"/>
    <w:rsid w:val="00DE45A2"/>
    <w:rsid w:val="00DE4FFE"/>
    <w:rsid w:val="00DE69A9"/>
    <w:rsid w:val="00DE6F1A"/>
    <w:rsid w:val="00E056D5"/>
    <w:rsid w:val="00E374B2"/>
    <w:rsid w:val="00E43010"/>
    <w:rsid w:val="00E46F96"/>
    <w:rsid w:val="00E70382"/>
    <w:rsid w:val="00E91AA4"/>
    <w:rsid w:val="00EC055A"/>
    <w:rsid w:val="00EC4146"/>
    <w:rsid w:val="00ED2A41"/>
    <w:rsid w:val="00ED5888"/>
    <w:rsid w:val="00EE7634"/>
    <w:rsid w:val="00F04C5A"/>
    <w:rsid w:val="00F13FA5"/>
    <w:rsid w:val="00F216C6"/>
    <w:rsid w:val="00F25FAC"/>
    <w:rsid w:val="00F55451"/>
    <w:rsid w:val="00F610FD"/>
    <w:rsid w:val="00F642D7"/>
    <w:rsid w:val="00FA090D"/>
    <w:rsid w:val="00FC7B72"/>
    <w:rsid w:val="00FE5B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0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70A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052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0523"/>
    <w:rPr>
      <w:rFonts w:ascii="Lucida Grande" w:hAnsi="Lucida Grande"/>
      <w:sz w:val="18"/>
      <w:szCs w:val="18"/>
    </w:rPr>
  </w:style>
  <w:style w:type="paragraph" w:styleId="Listenabsatz">
    <w:name w:val="List Paragraph"/>
    <w:basedOn w:val="Standard"/>
    <w:uiPriority w:val="34"/>
    <w:qFormat/>
    <w:rsid w:val="00D705FF"/>
    <w:pPr>
      <w:ind w:left="720"/>
      <w:contextualSpacing/>
    </w:pPr>
  </w:style>
  <w:style w:type="character" w:styleId="Link">
    <w:name w:val="Hyperlink"/>
    <w:basedOn w:val="Absatz-Standardschriftart"/>
    <w:uiPriority w:val="99"/>
    <w:unhideWhenUsed/>
    <w:rsid w:val="00D705FF"/>
    <w:rPr>
      <w:color w:val="0000FF" w:themeColor="hyperlink"/>
      <w:u w:val="single"/>
    </w:rPr>
  </w:style>
  <w:style w:type="paragraph" w:styleId="Kopfzeile">
    <w:name w:val="header"/>
    <w:basedOn w:val="Standard"/>
    <w:link w:val="KopfzeileZchn"/>
    <w:uiPriority w:val="99"/>
    <w:unhideWhenUsed/>
    <w:rsid w:val="006611CB"/>
    <w:pPr>
      <w:tabs>
        <w:tab w:val="center" w:pos="4536"/>
        <w:tab w:val="right" w:pos="9072"/>
      </w:tabs>
    </w:pPr>
  </w:style>
  <w:style w:type="character" w:customStyle="1" w:styleId="KopfzeileZchn">
    <w:name w:val="Kopfzeile Zchn"/>
    <w:basedOn w:val="Absatz-Standardschriftart"/>
    <w:link w:val="Kopfzeile"/>
    <w:uiPriority w:val="99"/>
    <w:rsid w:val="006611CB"/>
  </w:style>
  <w:style w:type="paragraph" w:styleId="Fuzeile">
    <w:name w:val="footer"/>
    <w:basedOn w:val="Standard"/>
    <w:link w:val="FuzeileZchn"/>
    <w:uiPriority w:val="99"/>
    <w:unhideWhenUsed/>
    <w:rsid w:val="006611CB"/>
    <w:pPr>
      <w:tabs>
        <w:tab w:val="center" w:pos="4536"/>
        <w:tab w:val="right" w:pos="9072"/>
      </w:tabs>
    </w:pPr>
  </w:style>
  <w:style w:type="character" w:customStyle="1" w:styleId="FuzeileZchn">
    <w:name w:val="Fußzeile Zchn"/>
    <w:basedOn w:val="Absatz-Standardschriftart"/>
    <w:link w:val="Fuzeile"/>
    <w:uiPriority w:val="99"/>
    <w:rsid w:val="0066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3973">
      <w:bodyDiv w:val="1"/>
      <w:marLeft w:val="0"/>
      <w:marRight w:val="0"/>
      <w:marTop w:val="0"/>
      <w:marBottom w:val="0"/>
      <w:divBdr>
        <w:top w:val="none" w:sz="0" w:space="0" w:color="auto"/>
        <w:left w:val="none" w:sz="0" w:space="0" w:color="auto"/>
        <w:bottom w:val="none" w:sz="0" w:space="0" w:color="auto"/>
        <w:right w:val="none" w:sz="0" w:space="0" w:color="auto"/>
      </w:divBdr>
    </w:div>
    <w:div w:id="1817987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scoverphl.com/facts-and-research/annual-report/" TargetMode="External"/><Relationship Id="rId12" Type="http://schemas.openxmlformats.org/officeDocument/2006/relationships/hyperlink" Target="mailto:philadelphia@wiechmann.de" TargetMode="External"/><Relationship Id="rId13" Type="http://schemas.openxmlformats.org/officeDocument/2006/relationships/hyperlink" Target="http://www.discoverphl.d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hilamuseum.org" TargetMode="External"/><Relationship Id="rId9" Type="http://schemas.openxmlformats.org/officeDocument/2006/relationships/hyperlink" Target="http://www.phillybiketours.com" TargetMode="External"/><Relationship Id="rId10" Type="http://schemas.openxmlformats.org/officeDocument/2006/relationships/hyperlink" Target="https://www.philo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C94799B7-B848-9947-99A2-3D616BD0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5938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Alethia Calbeck</dc:creator>
  <cp:keywords/>
  <dc:description/>
  <cp:lastModifiedBy>Deborah Theis</cp:lastModifiedBy>
  <cp:revision>4</cp:revision>
  <dcterms:created xsi:type="dcterms:W3CDTF">2019-04-18T05:49:00Z</dcterms:created>
  <dcterms:modified xsi:type="dcterms:W3CDTF">2019-05-16T09:43:00Z</dcterms:modified>
</cp:coreProperties>
</file>