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0A" w:rsidRDefault="00B81A0A" w:rsidP="00E77AC8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1472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A0A" w:rsidRDefault="00B81A0A" w:rsidP="00E77AC8">
      <w:pPr>
        <w:spacing w:line="360" w:lineRule="auto"/>
        <w:rPr>
          <w:b/>
          <w:sz w:val="20"/>
          <w:szCs w:val="20"/>
        </w:rPr>
      </w:pPr>
    </w:p>
    <w:p w:rsidR="00B81A0A" w:rsidRDefault="00B81A0A" w:rsidP="00E77AC8">
      <w:pPr>
        <w:spacing w:line="360" w:lineRule="auto"/>
        <w:rPr>
          <w:b/>
          <w:sz w:val="20"/>
          <w:szCs w:val="20"/>
        </w:rPr>
      </w:pPr>
    </w:p>
    <w:p w:rsidR="00E77AC8" w:rsidRDefault="00E77AC8" w:rsidP="00E77AC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:rsidR="00E77AC8" w:rsidRDefault="00E77AC8" w:rsidP="00E77AC8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Strahlender Sonnenschein und </w:t>
      </w:r>
      <w:r w:rsidR="005D06EC">
        <w:rPr>
          <w:b/>
          <w:sz w:val="28"/>
          <w:szCs w:val="28"/>
        </w:rPr>
        <w:t>1.500 Besucher</w:t>
      </w:r>
      <w:r>
        <w:rPr>
          <w:b/>
          <w:sz w:val="28"/>
          <w:szCs w:val="28"/>
        </w:rPr>
        <w:t xml:space="preserve"> am </w:t>
      </w:r>
      <w:r w:rsidR="0073533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UNIQ-Erlebnistag </w:t>
      </w:r>
    </w:p>
    <w:p w:rsidR="00E77AC8" w:rsidRDefault="00E77AC8" w:rsidP="00E77AC8">
      <w:pPr>
        <w:spacing w:line="256" w:lineRule="auto"/>
        <w:rPr>
          <w:b/>
          <w:sz w:val="28"/>
          <w:szCs w:val="28"/>
        </w:rPr>
      </w:pPr>
      <w:r>
        <w:rPr>
          <w:b/>
          <w:color w:val="666666"/>
          <w:sz w:val="20"/>
          <w:szCs w:val="20"/>
        </w:rPr>
        <w:t xml:space="preserve"> </w:t>
      </w:r>
    </w:p>
    <w:p w:rsidR="00E77AC8" w:rsidRDefault="00E77AC8" w:rsidP="00E77AC8">
      <w:pPr>
        <w:spacing w:line="256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Das Unternehmen aus dem Kreis Unna gewährte Einblicke in seine Büros</w:t>
      </w:r>
      <w:r w:rsidR="00E774F6">
        <w:rPr>
          <w:b/>
          <w:color w:val="666666"/>
          <w:sz w:val="20"/>
          <w:szCs w:val="20"/>
        </w:rPr>
        <w:t xml:space="preserve"> und sorgte für Nervenkitzel</w:t>
      </w:r>
    </w:p>
    <w:p w:rsidR="00E77AC8" w:rsidRDefault="00E77AC8" w:rsidP="00E77AC8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:rsidR="00AC6000" w:rsidRDefault="00E77AC8" w:rsidP="00E77AC8">
      <w:pPr>
        <w:rPr>
          <w:sz w:val="20"/>
          <w:szCs w:val="20"/>
        </w:rPr>
      </w:pPr>
      <w:r>
        <w:rPr>
          <w:sz w:val="20"/>
          <w:szCs w:val="20"/>
        </w:rPr>
        <w:t>Holzwickede. „</w:t>
      </w:r>
      <w:r w:rsidR="00AC6000">
        <w:rPr>
          <w:sz w:val="20"/>
          <w:szCs w:val="20"/>
        </w:rPr>
        <w:t>Unser</w:t>
      </w:r>
      <w:r>
        <w:rPr>
          <w:sz w:val="20"/>
          <w:szCs w:val="20"/>
        </w:rPr>
        <w:t xml:space="preserve"> Erlebnistag war ein voller Erfolg!</w:t>
      </w:r>
      <w:r w:rsidR="00AC6000">
        <w:rPr>
          <w:sz w:val="20"/>
          <w:szCs w:val="20"/>
        </w:rPr>
        <w:t xml:space="preserve"> </w:t>
      </w:r>
      <w:r w:rsidR="00E774F6">
        <w:rPr>
          <w:sz w:val="20"/>
          <w:szCs w:val="20"/>
        </w:rPr>
        <w:t xml:space="preserve">Insgesamt </w:t>
      </w:r>
      <w:r w:rsidR="008A3E09">
        <w:rPr>
          <w:sz w:val="20"/>
          <w:szCs w:val="20"/>
        </w:rPr>
        <w:t>sind etwa</w:t>
      </w:r>
      <w:r w:rsidR="00AC6000">
        <w:rPr>
          <w:sz w:val="20"/>
          <w:szCs w:val="20"/>
        </w:rPr>
        <w:t xml:space="preserve"> 1</w:t>
      </w:r>
      <w:r w:rsidR="005D06EC">
        <w:rPr>
          <w:sz w:val="20"/>
          <w:szCs w:val="20"/>
        </w:rPr>
        <w:t>.</w:t>
      </w:r>
      <w:r w:rsidR="00AC6000">
        <w:rPr>
          <w:sz w:val="20"/>
          <w:szCs w:val="20"/>
        </w:rPr>
        <w:t>500 Gäste gekommen</w:t>
      </w:r>
      <w:r w:rsidR="008A3E09">
        <w:rPr>
          <w:sz w:val="20"/>
          <w:szCs w:val="20"/>
        </w:rPr>
        <w:t xml:space="preserve"> und haben hinter die Kulissen von UNIQ geblickt</w:t>
      </w:r>
      <w:r w:rsidR="00AC6000">
        <w:rPr>
          <w:sz w:val="20"/>
          <w:szCs w:val="20"/>
        </w:rPr>
        <w:t xml:space="preserve">. </w:t>
      </w:r>
      <w:r w:rsidR="0073533F">
        <w:rPr>
          <w:sz w:val="20"/>
          <w:szCs w:val="20"/>
        </w:rPr>
        <w:t>A</w:t>
      </w:r>
      <w:r w:rsidR="00AC6000">
        <w:rPr>
          <w:sz w:val="20"/>
          <w:szCs w:val="20"/>
        </w:rPr>
        <w:t>uch das Wetter hat mitgespielt und den ganzen Tag für Sonnenschein gesorgt</w:t>
      </w:r>
      <w:r>
        <w:rPr>
          <w:sz w:val="20"/>
          <w:szCs w:val="20"/>
        </w:rPr>
        <w:t xml:space="preserve">“, </w:t>
      </w:r>
      <w:r w:rsidR="005D06EC">
        <w:rPr>
          <w:sz w:val="20"/>
          <w:szCs w:val="20"/>
        </w:rPr>
        <w:t xml:space="preserve">ziehen </w:t>
      </w:r>
      <w:r>
        <w:rPr>
          <w:sz w:val="20"/>
          <w:szCs w:val="20"/>
        </w:rPr>
        <w:t>die UNIQ-</w:t>
      </w:r>
      <w:r w:rsidR="005D06EC">
        <w:rPr>
          <w:sz w:val="20"/>
          <w:szCs w:val="20"/>
        </w:rPr>
        <w:t xml:space="preserve">Geschäftsführer </w:t>
      </w:r>
      <w:r>
        <w:rPr>
          <w:sz w:val="20"/>
          <w:szCs w:val="20"/>
        </w:rPr>
        <w:t xml:space="preserve">Daniel Krahn und Daniel Marx </w:t>
      </w:r>
      <w:r w:rsidR="0073533F">
        <w:rPr>
          <w:sz w:val="20"/>
          <w:szCs w:val="20"/>
        </w:rPr>
        <w:t xml:space="preserve">eine positive Bilanz zum </w:t>
      </w:r>
      <w:r>
        <w:rPr>
          <w:sz w:val="20"/>
          <w:szCs w:val="20"/>
        </w:rPr>
        <w:t xml:space="preserve">Erlebnistag, den </w:t>
      </w:r>
      <w:r w:rsidR="0073533F">
        <w:rPr>
          <w:sz w:val="20"/>
          <w:szCs w:val="20"/>
        </w:rPr>
        <w:t>das Unternehmen</w:t>
      </w:r>
      <w:r>
        <w:rPr>
          <w:sz w:val="20"/>
          <w:szCs w:val="20"/>
        </w:rPr>
        <w:t xml:space="preserve"> am</w:t>
      </w:r>
      <w:r w:rsidR="00AC6000">
        <w:rPr>
          <w:sz w:val="20"/>
          <w:szCs w:val="20"/>
        </w:rPr>
        <w:t xml:space="preserve"> vergangenen Samstag</w:t>
      </w:r>
      <w:r>
        <w:rPr>
          <w:sz w:val="20"/>
          <w:szCs w:val="20"/>
        </w:rPr>
        <w:t xml:space="preserve"> veranstaltete. </w:t>
      </w:r>
    </w:p>
    <w:p w:rsidR="00AC6000" w:rsidRDefault="00AC6000" w:rsidP="00E77AC8">
      <w:pPr>
        <w:rPr>
          <w:sz w:val="20"/>
          <w:szCs w:val="20"/>
        </w:rPr>
      </w:pPr>
    </w:p>
    <w:p w:rsidR="00E77AC8" w:rsidRDefault="00AC6000" w:rsidP="00E77AC8">
      <w:pPr>
        <w:rPr>
          <w:sz w:val="20"/>
          <w:szCs w:val="20"/>
        </w:rPr>
      </w:pPr>
      <w:r>
        <w:rPr>
          <w:sz w:val="20"/>
          <w:szCs w:val="20"/>
        </w:rPr>
        <w:t>Pünktlich</w:t>
      </w:r>
      <w:r w:rsidR="00E77AC8">
        <w:rPr>
          <w:sz w:val="20"/>
          <w:szCs w:val="20"/>
        </w:rPr>
        <w:t xml:space="preserve"> um </w:t>
      </w:r>
      <w:r w:rsidR="005D06EC">
        <w:rPr>
          <w:sz w:val="20"/>
          <w:szCs w:val="20"/>
        </w:rPr>
        <w:t xml:space="preserve">zehn </w:t>
      </w:r>
      <w:r w:rsidR="00E77AC8">
        <w:rPr>
          <w:sz w:val="20"/>
          <w:szCs w:val="20"/>
        </w:rPr>
        <w:t>Uhr morgens kamen die ersten Besucher</w:t>
      </w:r>
      <w:r>
        <w:rPr>
          <w:sz w:val="20"/>
          <w:szCs w:val="20"/>
        </w:rPr>
        <w:t xml:space="preserve"> auf das Gelände am Rhenus Platz 2 in Holzwickede</w:t>
      </w:r>
      <w:r w:rsidR="00E77AC8">
        <w:rPr>
          <w:sz w:val="20"/>
          <w:szCs w:val="20"/>
        </w:rPr>
        <w:t xml:space="preserve"> und staunten nicht schlecht: Ein großes Bällebad</w:t>
      </w:r>
      <w:r>
        <w:rPr>
          <w:sz w:val="20"/>
          <w:szCs w:val="20"/>
        </w:rPr>
        <w:t xml:space="preserve"> war aufgebaut</w:t>
      </w:r>
      <w:r w:rsidR="00E77AC8">
        <w:rPr>
          <w:sz w:val="20"/>
          <w:szCs w:val="20"/>
        </w:rPr>
        <w:t xml:space="preserve">, eine Hüpfburg und </w:t>
      </w:r>
      <w:r w:rsidR="005E7639">
        <w:rPr>
          <w:sz w:val="20"/>
          <w:szCs w:val="20"/>
        </w:rPr>
        <w:t xml:space="preserve">ein Stand, an dem sich Kinder </w:t>
      </w:r>
      <w:r w:rsidR="00E77AC8">
        <w:rPr>
          <w:sz w:val="20"/>
          <w:szCs w:val="20"/>
        </w:rPr>
        <w:t xml:space="preserve">schminken </w:t>
      </w:r>
      <w:r w:rsidR="005E7639">
        <w:rPr>
          <w:sz w:val="20"/>
          <w:szCs w:val="20"/>
        </w:rPr>
        <w:t xml:space="preserve">lassen konnten, </w:t>
      </w:r>
      <w:r w:rsidR="00E77AC8">
        <w:rPr>
          <w:sz w:val="20"/>
          <w:szCs w:val="20"/>
        </w:rPr>
        <w:t>wartete</w:t>
      </w:r>
      <w:r w:rsidR="00CD5750">
        <w:rPr>
          <w:sz w:val="20"/>
          <w:szCs w:val="20"/>
        </w:rPr>
        <w:t>n</w:t>
      </w:r>
      <w:bookmarkStart w:id="0" w:name="_GoBack"/>
      <w:bookmarkEnd w:id="0"/>
      <w:r w:rsidR="00E77AC8">
        <w:rPr>
          <w:sz w:val="20"/>
          <w:szCs w:val="20"/>
        </w:rPr>
        <w:t xml:space="preserve"> auf die </w:t>
      </w:r>
      <w:r w:rsidR="005D06EC">
        <w:rPr>
          <w:sz w:val="20"/>
          <w:szCs w:val="20"/>
        </w:rPr>
        <w:t xml:space="preserve">jungen </w:t>
      </w:r>
      <w:r w:rsidR="00E77AC8">
        <w:rPr>
          <w:sz w:val="20"/>
          <w:szCs w:val="20"/>
        </w:rPr>
        <w:t>Besucher</w:t>
      </w:r>
      <w:r w:rsidR="005E7639">
        <w:rPr>
          <w:sz w:val="20"/>
          <w:szCs w:val="20"/>
        </w:rPr>
        <w:t xml:space="preserve">. Die </w:t>
      </w:r>
      <w:r w:rsidR="00E774F6">
        <w:rPr>
          <w:sz w:val="20"/>
          <w:szCs w:val="20"/>
        </w:rPr>
        <w:t>Erwachsenen</w:t>
      </w:r>
      <w:r w:rsidR="005E7639">
        <w:rPr>
          <w:sz w:val="20"/>
          <w:szCs w:val="20"/>
        </w:rPr>
        <w:t xml:space="preserve"> durften </w:t>
      </w:r>
      <w:proofErr w:type="spellStart"/>
      <w:r w:rsidR="00E77AC8">
        <w:rPr>
          <w:sz w:val="20"/>
          <w:szCs w:val="20"/>
        </w:rPr>
        <w:t>Hotrod</w:t>
      </w:r>
      <w:proofErr w:type="spellEnd"/>
      <w:r w:rsidR="00E77AC8">
        <w:rPr>
          <w:sz w:val="20"/>
          <w:szCs w:val="20"/>
        </w:rPr>
        <w:t>-Touren</w:t>
      </w:r>
      <w:r w:rsidR="005E7639">
        <w:rPr>
          <w:sz w:val="20"/>
          <w:szCs w:val="20"/>
        </w:rPr>
        <w:t xml:space="preserve"> durch Holzwickede</w:t>
      </w:r>
      <w:r w:rsidR="00E77AC8">
        <w:rPr>
          <w:sz w:val="20"/>
          <w:szCs w:val="20"/>
        </w:rPr>
        <w:t xml:space="preserve"> </w:t>
      </w:r>
      <w:r w:rsidR="005E7639">
        <w:rPr>
          <w:sz w:val="20"/>
          <w:szCs w:val="20"/>
        </w:rPr>
        <w:t>drehen und ganz mutige Besucher sprangen bei einem freien Fall</w:t>
      </w:r>
      <w:r w:rsidR="00E77AC8">
        <w:rPr>
          <w:sz w:val="20"/>
          <w:szCs w:val="20"/>
        </w:rPr>
        <w:t xml:space="preserve"> aus zehn Metern </w:t>
      </w:r>
      <w:r w:rsidR="005E7639">
        <w:rPr>
          <w:sz w:val="20"/>
          <w:szCs w:val="20"/>
        </w:rPr>
        <w:t>in die Tiefe.</w:t>
      </w:r>
      <w:r w:rsidR="00E77AC8">
        <w:rPr>
          <w:sz w:val="20"/>
          <w:szCs w:val="20"/>
        </w:rPr>
        <w:t xml:space="preserve"> Und das war noch nicht alles.</w:t>
      </w:r>
    </w:p>
    <w:p w:rsidR="00E77AC8" w:rsidRDefault="00E77AC8" w:rsidP="00E77AC8">
      <w:pPr>
        <w:rPr>
          <w:sz w:val="20"/>
          <w:szCs w:val="20"/>
        </w:rPr>
      </w:pPr>
    </w:p>
    <w:p w:rsidR="005E7639" w:rsidRDefault="005D06EC" w:rsidP="00E77AC8">
      <w:pPr>
        <w:rPr>
          <w:sz w:val="20"/>
          <w:szCs w:val="20"/>
        </w:rPr>
      </w:pPr>
      <w:r>
        <w:rPr>
          <w:sz w:val="20"/>
          <w:szCs w:val="20"/>
        </w:rPr>
        <w:t xml:space="preserve">Die Mitarbeiter beantworteten in ihren Büros Fragen zu ihrer Arbeit, stellten ihre Abteilung vor und ließen sich von den Besuchern zum Beispiel bei ihrer Arbeit für das Urlaubsguru-Magazin oder die Video- und Grafik-Abteilung über die Schulter blicken. </w:t>
      </w:r>
      <w:r w:rsidR="00E77AC8">
        <w:rPr>
          <w:sz w:val="20"/>
          <w:szCs w:val="20"/>
        </w:rPr>
        <w:t xml:space="preserve">Jede Abteilung </w:t>
      </w:r>
      <w:r w:rsidR="00AC6000">
        <w:rPr>
          <w:sz w:val="20"/>
          <w:szCs w:val="20"/>
        </w:rPr>
        <w:t xml:space="preserve">der UNIQ GmbH </w:t>
      </w:r>
      <w:r w:rsidR="00E77AC8">
        <w:rPr>
          <w:sz w:val="20"/>
          <w:szCs w:val="20"/>
        </w:rPr>
        <w:t xml:space="preserve">hatte </w:t>
      </w:r>
      <w:r w:rsidR="005E7639">
        <w:rPr>
          <w:sz w:val="20"/>
          <w:szCs w:val="20"/>
        </w:rPr>
        <w:t>sich etwas</w:t>
      </w:r>
      <w:r w:rsidR="00E77AC8">
        <w:rPr>
          <w:sz w:val="20"/>
          <w:szCs w:val="20"/>
        </w:rPr>
        <w:t xml:space="preserve"> einfallen lassen</w:t>
      </w:r>
      <w:r w:rsidR="005E7639">
        <w:rPr>
          <w:sz w:val="20"/>
          <w:szCs w:val="20"/>
        </w:rPr>
        <w:t>, um sich vorzustellen</w:t>
      </w:r>
      <w:r w:rsidR="00E77AC8">
        <w:rPr>
          <w:sz w:val="20"/>
          <w:szCs w:val="20"/>
        </w:rPr>
        <w:t xml:space="preserve">: Die Redaktion </w:t>
      </w:r>
      <w:r w:rsidR="00AC6000">
        <w:rPr>
          <w:sz w:val="20"/>
          <w:szCs w:val="20"/>
        </w:rPr>
        <w:t>von</w:t>
      </w:r>
      <w:r w:rsidR="00E77AC8">
        <w:rPr>
          <w:sz w:val="20"/>
          <w:szCs w:val="20"/>
        </w:rPr>
        <w:t xml:space="preserve"> Schnaeppchenfee.de</w:t>
      </w:r>
      <w:r w:rsidR="005E7639">
        <w:rPr>
          <w:sz w:val="20"/>
          <w:szCs w:val="20"/>
        </w:rPr>
        <w:t xml:space="preserve"> hatte</w:t>
      </w:r>
      <w:r w:rsidR="00E77AC8">
        <w:rPr>
          <w:sz w:val="20"/>
          <w:szCs w:val="20"/>
        </w:rPr>
        <w:t xml:space="preserve"> </w:t>
      </w:r>
      <w:r w:rsidR="007E2020">
        <w:rPr>
          <w:sz w:val="20"/>
          <w:szCs w:val="20"/>
        </w:rPr>
        <w:t>die</w:t>
      </w:r>
      <w:r w:rsidR="00E77AC8">
        <w:rPr>
          <w:sz w:val="20"/>
          <w:szCs w:val="20"/>
        </w:rPr>
        <w:t xml:space="preserve"> </w:t>
      </w:r>
      <w:r w:rsidR="007E2020">
        <w:rPr>
          <w:sz w:val="20"/>
          <w:szCs w:val="20"/>
        </w:rPr>
        <w:t xml:space="preserve">überregional bekannte </w:t>
      </w:r>
      <w:proofErr w:type="spellStart"/>
      <w:r w:rsidR="00E77AC8">
        <w:rPr>
          <w:sz w:val="20"/>
          <w:szCs w:val="20"/>
        </w:rPr>
        <w:t>Bodypainterin</w:t>
      </w:r>
      <w:proofErr w:type="spellEnd"/>
      <w:r w:rsidR="00E77AC8">
        <w:rPr>
          <w:sz w:val="20"/>
          <w:szCs w:val="20"/>
        </w:rPr>
        <w:t xml:space="preserve"> </w:t>
      </w:r>
      <w:r w:rsidR="007E2020">
        <w:rPr>
          <w:sz w:val="20"/>
          <w:szCs w:val="20"/>
        </w:rPr>
        <w:t xml:space="preserve">Gesine </w:t>
      </w:r>
      <w:proofErr w:type="spellStart"/>
      <w:r w:rsidR="007E2020">
        <w:rPr>
          <w:sz w:val="20"/>
          <w:szCs w:val="20"/>
        </w:rPr>
        <w:t>Marwedel</w:t>
      </w:r>
      <w:proofErr w:type="spellEnd"/>
      <w:r w:rsidR="007E2020">
        <w:rPr>
          <w:sz w:val="20"/>
          <w:szCs w:val="20"/>
        </w:rPr>
        <w:t xml:space="preserve"> </w:t>
      </w:r>
      <w:r w:rsidR="00E77AC8">
        <w:rPr>
          <w:sz w:val="20"/>
          <w:szCs w:val="20"/>
        </w:rPr>
        <w:t>engagiert,</w:t>
      </w:r>
      <w:r w:rsidR="007E2020">
        <w:rPr>
          <w:sz w:val="20"/>
          <w:szCs w:val="20"/>
        </w:rPr>
        <w:t xml:space="preserve"> die</w:t>
      </w:r>
      <w:r w:rsidR="00E77AC8">
        <w:rPr>
          <w:sz w:val="20"/>
          <w:szCs w:val="20"/>
        </w:rPr>
        <w:t xml:space="preserve"> eine </w:t>
      </w:r>
      <w:r w:rsidR="008A3E09">
        <w:rPr>
          <w:sz w:val="20"/>
          <w:szCs w:val="20"/>
        </w:rPr>
        <w:t xml:space="preserve">junge </w:t>
      </w:r>
      <w:r w:rsidR="00E77AC8">
        <w:rPr>
          <w:sz w:val="20"/>
          <w:szCs w:val="20"/>
        </w:rPr>
        <w:t>Frau in eine bezaubernde Fee verwandelte</w:t>
      </w:r>
      <w:r w:rsidR="008A3E09">
        <w:rPr>
          <w:sz w:val="20"/>
          <w:szCs w:val="20"/>
        </w:rPr>
        <w:t xml:space="preserve">. Vor einer Fotowand </w:t>
      </w:r>
      <w:r w:rsidR="005E7639">
        <w:rPr>
          <w:sz w:val="20"/>
          <w:szCs w:val="20"/>
        </w:rPr>
        <w:t>sowie</w:t>
      </w:r>
      <w:r w:rsidR="008A3E09">
        <w:rPr>
          <w:sz w:val="20"/>
          <w:szCs w:val="20"/>
        </w:rPr>
        <w:t xml:space="preserve"> einer Fotobox konnten Besucher Erinnerung</w:t>
      </w:r>
      <w:r w:rsidR="005E7639">
        <w:rPr>
          <w:sz w:val="20"/>
          <w:szCs w:val="20"/>
        </w:rPr>
        <w:t>sbilder mach</w:t>
      </w:r>
      <w:r w:rsidR="008A3E09">
        <w:rPr>
          <w:sz w:val="20"/>
          <w:szCs w:val="20"/>
        </w:rPr>
        <w:t xml:space="preserve">en. </w:t>
      </w:r>
    </w:p>
    <w:p w:rsidR="005E7639" w:rsidRDefault="005E7639" w:rsidP="00E77AC8">
      <w:pPr>
        <w:rPr>
          <w:sz w:val="20"/>
          <w:szCs w:val="20"/>
        </w:rPr>
      </w:pPr>
    </w:p>
    <w:p w:rsidR="0073533F" w:rsidRDefault="005E7639" w:rsidP="00E77AC8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5D06EC">
        <w:rPr>
          <w:sz w:val="20"/>
          <w:szCs w:val="20"/>
        </w:rPr>
        <w:t>einem der Meetingräume</w:t>
      </w:r>
      <w:r>
        <w:rPr>
          <w:sz w:val="20"/>
          <w:szCs w:val="20"/>
        </w:rPr>
        <w:t xml:space="preserve"> war ein Kino mit Popcornstand aufgebaut, in dem </w:t>
      </w:r>
      <w:r w:rsidR="005D06EC">
        <w:rPr>
          <w:sz w:val="20"/>
          <w:szCs w:val="20"/>
        </w:rPr>
        <w:t xml:space="preserve">zwei </w:t>
      </w:r>
      <w:r>
        <w:rPr>
          <w:sz w:val="20"/>
          <w:szCs w:val="20"/>
        </w:rPr>
        <w:t xml:space="preserve">Filme </w:t>
      </w:r>
      <w:r w:rsidR="005D06EC">
        <w:rPr>
          <w:sz w:val="20"/>
          <w:szCs w:val="20"/>
        </w:rPr>
        <w:t xml:space="preserve">unterhaltsame </w:t>
      </w:r>
      <w:r>
        <w:rPr>
          <w:sz w:val="20"/>
          <w:szCs w:val="20"/>
        </w:rPr>
        <w:t xml:space="preserve">Einblicke in die Vergangenheit </w:t>
      </w:r>
      <w:r w:rsidR="005D06EC">
        <w:rPr>
          <w:sz w:val="20"/>
          <w:szCs w:val="20"/>
        </w:rPr>
        <w:t xml:space="preserve">und Gegenwart </w:t>
      </w:r>
      <w:r>
        <w:rPr>
          <w:sz w:val="20"/>
          <w:szCs w:val="20"/>
        </w:rPr>
        <w:t xml:space="preserve">von UNIQ gaben. Und im Firmen-Museum konnten unter anderem die Balkonmöbel bestaunt werden, an denen die einzigartige Geschichte von Urlaubsguru begann. </w:t>
      </w:r>
      <w:r w:rsidR="0073533F">
        <w:rPr>
          <w:sz w:val="20"/>
          <w:szCs w:val="20"/>
        </w:rPr>
        <w:t>Für das leibliche Wohl sorgten Essens- und Getränkestände auf dem Gelände, aber auch die Küchenfeen des Unternehmens, die frisches Obst an die Gäste verteilten.</w:t>
      </w:r>
    </w:p>
    <w:p w:rsidR="0073533F" w:rsidRDefault="0073533F" w:rsidP="00E77AC8">
      <w:pPr>
        <w:rPr>
          <w:sz w:val="20"/>
          <w:szCs w:val="20"/>
        </w:rPr>
      </w:pPr>
    </w:p>
    <w:p w:rsidR="00E77AC8" w:rsidRDefault="00AC6000" w:rsidP="00E77AC8">
      <w:pPr>
        <w:rPr>
          <w:sz w:val="20"/>
          <w:szCs w:val="20"/>
        </w:rPr>
      </w:pPr>
      <w:r>
        <w:rPr>
          <w:sz w:val="20"/>
          <w:szCs w:val="20"/>
        </w:rPr>
        <w:t xml:space="preserve">„Wir wollten den Menschen aus der Region, unseren Freunden und Familien und natürlich auch Medien- und Geschäftspartnern zeigen, wie wir arbeiten. </w:t>
      </w:r>
      <w:r w:rsidR="0073533F">
        <w:rPr>
          <w:sz w:val="20"/>
          <w:szCs w:val="20"/>
        </w:rPr>
        <w:t>Die zahlreichen</w:t>
      </w:r>
      <w:r>
        <w:rPr>
          <w:sz w:val="20"/>
          <w:szCs w:val="20"/>
        </w:rPr>
        <w:t xml:space="preserve"> Attraktionen </w:t>
      </w:r>
      <w:r w:rsidR="0073533F">
        <w:rPr>
          <w:sz w:val="20"/>
          <w:szCs w:val="20"/>
        </w:rPr>
        <w:t>haben</w:t>
      </w:r>
      <w:r>
        <w:rPr>
          <w:sz w:val="20"/>
          <w:szCs w:val="20"/>
        </w:rPr>
        <w:t xml:space="preserve"> den ganzen Tag </w:t>
      </w:r>
      <w:r w:rsidR="0073533F">
        <w:rPr>
          <w:sz w:val="20"/>
          <w:szCs w:val="20"/>
        </w:rPr>
        <w:t>abgerundet</w:t>
      </w:r>
      <w:r>
        <w:rPr>
          <w:sz w:val="20"/>
          <w:szCs w:val="20"/>
        </w:rPr>
        <w:t>, sodass jeder</w:t>
      </w:r>
      <w:r w:rsidR="0073533F">
        <w:rPr>
          <w:sz w:val="20"/>
          <w:szCs w:val="20"/>
        </w:rPr>
        <w:t xml:space="preserve"> Besucher</w:t>
      </w:r>
      <w:r>
        <w:rPr>
          <w:sz w:val="20"/>
          <w:szCs w:val="20"/>
        </w:rPr>
        <w:t xml:space="preserve"> einen unvergesslichen Tag erleben konnte. Wir freuen uns darüber, dass so viele die Chance genutzt haben und vorbeigekommen sind“, so die UNIQ-Gründer weiter.</w:t>
      </w:r>
    </w:p>
    <w:p w:rsidR="00E77AC8" w:rsidRDefault="00E77AC8" w:rsidP="00E77AC8">
      <w:pPr>
        <w:rPr>
          <w:sz w:val="20"/>
          <w:szCs w:val="20"/>
        </w:rPr>
      </w:pPr>
    </w:p>
    <w:p w:rsidR="00E77AC8" w:rsidRDefault="00E77AC8" w:rsidP="00E77AC8">
      <w:pPr>
        <w:rPr>
          <w:sz w:val="20"/>
          <w:szCs w:val="20"/>
        </w:rPr>
      </w:pPr>
    </w:p>
    <w:p w:rsidR="00E77AC8" w:rsidRDefault="00E77AC8" w:rsidP="00E77AC8">
      <w:pPr>
        <w:rPr>
          <w:sz w:val="20"/>
          <w:szCs w:val="20"/>
        </w:rPr>
      </w:pPr>
    </w:p>
    <w:p w:rsidR="0073533F" w:rsidRDefault="0073533F" w:rsidP="0073533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Über UNIQ GmbH </w:t>
      </w:r>
    </w:p>
    <w:p w:rsidR="0073533F" w:rsidRPr="00095BCA" w:rsidRDefault="0073533F" w:rsidP="0073533F">
      <w:pPr>
        <w:spacing w:line="240" w:lineRule="auto"/>
        <w:rPr>
          <w:b/>
          <w:sz w:val="20"/>
          <w:szCs w:val="20"/>
        </w:rPr>
      </w:pPr>
      <w:r w:rsidRPr="00095BCA">
        <w:rPr>
          <w:i/>
          <w:sz w:val="20"/>
          <w:szCs w:val="20"/>
        </w:rPr>
        <w:t xml:space="preserve">Daniel Krahn und Daniel Marx </w:t>
      </w:r>
      <w:r>
        <w:rPr>
          <w:i/>
          <w:sz w:val="20"/>
          <w:szCs w:val="20"/>
        </w:rPr>
        <w:t>gründeten</w:t>
      </w:r>
      <w:r w:rsidRPr="00095BCA">
        <w:rPr>
          <w:i/>
          <w:sz w:val="20"/>
          <w:szCs w:val="20"/>
        </w:rPr>
        <w:t xml:space="preserve"> im Sommer 2012</w:t>
      </w:r>
      <w:r w:rsidRPr="00E6162B">
        <w:rPr>
          <w:i/>
          <w:sz w:val="20"/>
          <w:szCs w:val="20"/>
        </w:rPr>
        <w:t xml:space="preserve"> </w:t>
      </w:r>
      <w:r w:rsidRPr="00095BCA">
        <w:rPr>
          <w:i/>
          <w:sz w:val="20"/>
          <w:szCs w:val="20"/>
        </w:rPr>
        <w:t>Urlaubsguru.de</w:t>
      </w:r>
      <w:r>
        <w:rPr>
          <w:i/>
          <w:sz w:val="20"/>
          <w:szCs w:val="20"/>
        </w:rPr>
        <w:t xml:space="preserve"> und sind h</w:t>
      </w:r>
      <w:r w:rsidRPr="00095BCA">
        <w:rPr>
          <w:i/>
          <w:sz w:val="20"/>
          <w:szCs w:val="20"/>
        </w:rPr>
        <w:t>eute</w:t>
      </w:r>
      <w:r>
        <w:rPr>
          <w:i/>
          <w:sz w:val="20"/>
          <w:szCs w:val="20"/>
        </w:rPr>
        <w:t xml:space="preserve"> </w:t>
      </w:r>
      <w:r w:rsidRPr="00095BCA">
        <w:rPr>
          <w:i/>
          <w:sz w:val="20"/>
          <w:szCs w:val="20"/>
        </w:rPr>
        <w:t xml:space="preserve">Geschäftsführer der UNIQ GmbH, die neben Urlaubsguru- und </w:t>
      </w:r>
      <w:proofErr w:type="spellStart"/>
      <w:r w:rsidRPr="00095BCA">
        <w:rPr>
          <w:i/>
          <w:sz w:val="20"/>
          <w:szCs w:val="20"/>
        </w:rPr>
        <w:t>Holidayguru</w:t>
      </w:r>
      <w:proofErr w:type="spellEnd"/>
      <w:r w:rsidRPr="00095BCA">
        <w:rPr>
          <w:i/>
          <w:sz w:val="20"/>
          <w:szCs w:val="20"/>
        </w:rPr>
        <w:t xml:space="preserve">-Seiten in vielen Ländern </w:t>
      </w:r>
      <w:r>
        <w:rPr>
          <w:i/>
          <w:sz w:val="20"/>
          <w:szCs w:val="20"/>
        </w:rPr>
        <w:t xml:space="preserve">zudem </w:t>
      </w:r>
      <w:r w:rsidRPr="00095BCA">
        <w:rPr>
          <w:i/>
          <w:sz w:val="20"/>
          <w:szCs w:val="20"/>
        </w:rPr>
        <w:t xml:space="preserve">auch </w:t>
      </w:r>
      <w:r>
        <w:rPr>
          <w:i/>
          <w:sz w:val="20"/>
          <w:szCs w:val="20"/>
        </w:rPr>
        <w:t>die Portale Schnäppchenfee, Prinz Sportlich, Captain Kreuzfahrt und Mein Haustier</w:t>
      </w:r>
      <w:r w:rsidRPr="00095BCA">
        <w:rPr>
          <w:i/>
          <w:sz w:val="20"/>
          <w:szCs w:val="20"/>
        </w:rPr>
        <w:t xml:space="preserve"> betreibt. </w:t>
      </w:r>
      <w:r>
        <w:rPr>
          <w:i/>
          <w:sz w:val="20"/>
          <w:szCs w:val="20"/>
        </w:rPr>
        <w:t>Mittlerweile arbeiten knapp 200</w:t>
      </w:r>
      <w:r w:rsidRPr="00095BCA">
        <w:rPr>
          <w:i/>
          <w:sz w:val="20"/>
          <w:szCs w:val="20"/>
        </w:rPr>
        <w:t xml:space="preserve"> Mitarbeiter an drei Standorten für das junge Unternehmen, das noch heute ohne Fremdkapital auskommt</w:t>
      </w:r>
      <w:r>
        <w:rPr>
          <w:i/>
          <w:sz w:val="20"/>
          <w:szCs w:val="20"/>
        </w:rPr>
        <w:t xml:space="preserve"> und sich weiterhin auf Wachstumskurs befindet</w:t>
      </w:r>
      <w:r w:rsidRPr="00095BCA">
        <w:rPr>
          <w:i/>
          <w:sz w:val="20"/>
          <w:szCs w:val="20"/>
        </w:rPr>
        <w:t>.</w:t>
      </w:r>
    </w:p>
    <w:p w:rsidR="0073533F" w:rsidRDefault="0073533F" w:rsidP="0073533F">
      <w:pPr>
        <w:spacing w:line="240" w:lineRule="auto"/>
        <w:rPr>
          <w:b/>
          <w:sz w:val="20"/>
          <w:szCs w:val="20"/>
        </w:rPr>
      </w:pPr>
    </w:p>
    <w:p w:rsidR="00E77AC8" w:rsidRDefault="00E77AC8" w:rsidP="00E77AC8">
      <w:pPr>
        <w:spacing w:line="240" w:lineRule="auto"/>
        <w:rPr>
          <w:b/>
          <w:sz w:val="20"/>
          <w:szCs w:val="20"/>
        </w:rPr>
      </w:pPr>
    </w:p>
    <w:p w:rsidR="00E77AC8" w:rsidRDefault="00E77AC8" w:rsidP="00E77AC8">
      <w:pPr>
        <w:spacing w:line="240" w:lineRule="auto"/>
        <w:rPr>
          <w:sz w:val="20"/>
          <w:szCs w:val="20"/>
        </w:rPr>
      </w:pPr>
    </w:p>
    <w:p w:rsidR="00E77AC8" w:rsidRDefault="00E77AC8" w:rsidP="00E77AC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73533F">
        <w:rPr>
          <w:sz w:val="16"/>
          <w:szCs w:val="16"/>
        </w:rPr>
        <w:t>0</w:t>
      </w:r>
      <w:r w:rsidR="00D05A0D">
        <w:rPr>
          <w:sz w:val="16"/>
          <w:szCs w:val="16"/>
        </w:rPr>
        <w:t>4</w:t>
      </w:r>
      <w:r>
        <w:rPr>
          <w:sz w:val="16"/>
          <w:szCs w:val="16"/>
        </w:rPr>
        <w:t>.0</w:t>
      </w:r>
      <w:r w:rsidR="0073533F">
        <w:rPr>
          <w:sz w:val="16"/>
          <w:szCs w:val="16"/>
        </w:rPr>
        <w:t>7</w:t>
      </w:r>
      <w:r>
        <w:rPr>
          <w:sz w:val="16"/>
          <w:szCs w:val="16"/>
        </w:rPr>
        <w:t>.2018</w:t>
      </w:r>
    </w:p>
    <w:p w:rsidR="00E77AC8" w:rsidRDefault="00E77AC8" w:rsidP="00E77AC8">
      <w:pPr>
        <w:spacing w:line="240" w:lineRule="auto"/>
        <w:rPr>
          <w:sz w:val="16"/>
          <w:szCs w:val="16"/>
        </w:rPr>
      </w:pPr>
    </w:p>
    <w:p w:rsidR="005E7639" w:rsidRDefault="005E7639" w:rsidP="005E7639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Medien: Sarah Bröer, Junior Manager Communications, Tel</w:t>
      </w:r>
      <w:r w:rsidRPr="003D4080">
        <w:rPr>
          <w:sz w:val="14"/>
          <w:szCs w:val="14"/>
        </w:rPr>
        <w:t>. 02301 89790</w:t>
      </w:r>
      <w:r>
        <w:rPr>
          <w:sz w:val="14"/>
          <w:szCs w:val="14"/>
        </w:rPr>
        <w:t>-</w:t>
      </w:r>
      <w:r w:rsidRPr="003D4080">
        <w:rPr>
          <w:sz w:val="14"/>
          <w:szCs w:val="14"/>
        </w:rPr>
        <w:t xml:space="preserve">26, </w:t>
      </w:r>
      <w:r>
        <w:rPr>
          <w:sz w:val="14"/>
          <w:szCs w:val="14"/>
        </w:rPr>
        <w:t>presse@un-iq.de</w:t>
      </w:r>
    </w:p>
    <w:p w:rsidR="00434938" w:rsidRDefault="005E7639" w:rsidP="00B81A0A">
      <w:pPr>
        <w:spacing w:line="240" w:lineRule="auto"/>
      </w:pPr>
      <w:r>
        <w:rPr>
          <w:sz w:val="14"/>
          <w:szCs w:val="14"/>
        </w:rPr>
        <w:t>Herausgeber: UNIQ GmbH, Rhenus Platz 2, 59439 Holzwickede, Tel. 02301 94580-0, www.un-iq.de</w:t>
      </w:r>
    </w:p>
    <w:sectPr w:rsidR="00434938" w:rsidSect="00B81A0A">
      <w:footerReference w:type="default" r:id="rId8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7" w:rsidRDefault="000F75D7">
      <w:pPr>
        <w:spacing w:line="240" w:lineRule="auto"/>
      </w:pPr>
      <w:r>
        <w:separator/>
      </w:r>
    </w:p>
  </w:endnote>
  <w:endnote w:type="continuationSeparator" w:id="0">
    <w:p w:rsidR="000F75D7" w:rsidRDefault="000F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C0" w:rsidRDefault="00EF0244">
    <w:pPr>
      <w:jc w:val="center"/>
    </w:pPr>
    <w:r>
      <w:rPr>
        <w:noProof/>
      </w:rPr>
      <w:drawing>
        <wp:inline distT="114300" distB="114300" distL="114300" distR="114300" wp14:anchorId="56CD2F7C" wp14:editId="18A39DC3">
          <wp:extent cx="2797237" cy="58190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6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37" cy="58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7" w:rsidRDefault="000F75D7">
      <w:pPr>
        <w:spacing w:line="240" w:lineRule="auto"/>
      </w:pPr>
      <w:r>
        <w:separator/>
      </w:r>
    </w:p>
  </w:footnote>
  <w:footnote w:type="continuationSeparator" w:id="0">
    <w:p w:rsidR="000F75D7" w:rsidRDefault="000F7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8"/>
    <w:rsid w:val="000A35F4"/>
    <w:rsid w:val="000F75D7"/>
    <w:rsid w:val="001779ED"/>
    <w:rsid w:val="00190448"/>
    <w:rsid w:val="00297242"/>
    <w:rsid w:val="003109B4"/>
    <w:rsid w:val="00354D1D"/>
    <w:rsid w:val="00401131"/>
    <w:rsid w:val="00434938"/>
    <w:rsid w:val="00453F4F"/>
    <w:rsid w:val="004F5882"/>
    <w:rsid w:val="005D06EC"/>
    <w:rsid w:val="005E7639"/>
    <w:rsid w:val="0073533F"/>
    <w:rsid w:val="007917BC"/>
    <w:rsid w:val="007E2020"/>
    <w:rsid w:val="008A3E09"/>
    <w:rsid w:val="00901D14"/>
    <w:rsid w:val="0098570A"/>
    <w:rsid w:val="00A10EFB"/>
    <w:rsid w:val="00A327E9"/>
    <w:rsid w:val="00AC6000"/>
    <w:rsid w:val="00B0089A"/>
    <w:rsid w:val="00B81A0A"/>
    <w:rsid w:val="00BA6642"/>
    <w:rsid w:val="00C33F86"/>
    <w:rsid w:val="00CD5750"/>
    <w:rsid w:val="00D05A0D"/>
    <w:rsid w:val="00DF7F8E"/>
    <w:rsid w:val="00E33898"/>
    <w:rsid w:val="00E774F6"/>
    <w:rsid w:val="00E77AC8"/>
    <w:rsid w:val="00EF0244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AE64"/>
  <w15:chartTrackingRefBased/>
  <w15:docId w15:val="{06990D90-4DDE-41E5-8B13-FA0EFC3C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77AC8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EC"/>
    <w:rPr>
      <w:rFonts w:ascii="Segoe UI" w:eastAsia="Arial" w:hAnsi="Segoe UI" w:cs="Segoe UI"/>
      <w:sz w:val="18"/>
      <w:szCs w:val="18"/>
      <w:lang w:val="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58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882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4F58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882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8AB9-BCE8-4D3A-91BA-5794E707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13</cp:revision>
  <dcterms:created xsi:type="dcterms:W3CDTF">2018-07-02T12:29:00Z</dcterms:created>
  <dcterms:modified xsi:type="dcterms:W3CDTF">2018-07-04T09:47:00Z</dcterms:modified>
</cp:coreProperties>
</file>