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325B" w14:textId="2815D90C" w:rsidR="00FF5FA1" w:rsidRPr="00FF5FA1" w:rsidRDefault="00317746" w:rsidP="00FF5FA1">
      <w:pPr>
        <w:pStyle w:val="NummerDatum"/>
        <w:rPr>
          <w:rFonts w:cs="Arial"/>
        </w:rPr>
      </w:pPr>
      <w:bookmarkStart w:id="0" w:name="_Ref249518438"/>
      <w:r>
        <w:rPr>
          <w:rFonts w:cs="Arial"/>
        </w:rPr>
        <w:t>035</w:t>
      </w:r>
      <w:r w:rsidR="003D3E9A">
        <w:rPr>
          <w:rFonts w:cs="Arial"/>
        </w:rPr>
        <w:t>/20</w:t>
      </w:r>
      <w:r w:rsidR="00C833DB">
        <w:rPr>
          <w:rFonts w:cs="Arial"/>
        </w:rPr>
        <w:t>20</w:t>
      </w:r>
      <w:r w:rsidR="001350DD" w:rsidRPr="00BC422D">
        <w:rPr>
          <w:rFonts w:cs="Arial"/>
        </w:rPr>
        <w:tab/>
      </w:r>
      <w:r w:rsidR="00043F47">
        <w:rPr>
          <w:rFonts w:cs="Arial"/>
        </w:rPr>
        <w:t>07</w:t>
      </w:r>
      <w:r w:rsidR="00C833DB">
        <w:rPr>
          <w:rFonts w:cs="Arial"/>
        </w:rPr>
        <w:t>.</w:t>
      </w:r>
      <w:r w:rsidR="00043F47">
        <w:rPr>
          <w:rFonts w:cs="Arial"/>
        </w:rPr>
        <w:t>02</w:t>
      </w:r>
      <w:r w:rsidR="001350DD" w:rsidRPr="00BC422D">
        <w:rPr>
          <w:rFonts w:cs="Arial"/>
        </w:rPr>
        <w:t>.20</w:t>
      </w:r>
      <w:bookmarkEnd w:id="0"/>
      <w:r w:rsidR="00C833DB">
        <w:rPr>
          <w:rFonts w:cs="Arial"/>
        </w:rPr>
        <w:t>20</w:t>
      </w:r>
    </w:p>
    <w:p w14:paraId="772BC22B" w14:textId="04226470" w:rsidR="009B39A1" w:rsidRPr="009B39A1" w:rsidRDefault="009B39A1" w:rsidP="009B39A1">
      <w:pPr>
        <w:pStyle w:val="KeinLeerraum"/>
        <w:rPr>
          <w:b/>
          <w:sz w:val="32"/>
          <w:szCs w:val="32"/>
        </w:rPr>
      </w:pPr>
      <w:r>
        <w:rPr>
          <w:b/>
          <w:sz w:val="32"/>
          <w:szCs w:val="32"/>
        </w:rPr>
        <w:t>Wie kommunizieren Zellen bei der Blutbildung</w:t>
      </w:r>
      <w:r w:rsidRPr="0076494F">
        <w:rPr>
          <w:b/>
          <w:sz w:val="32"/>
          <w:szCs w:val="32"/>
        </w:rPr>
        <w:t>?</w:t>
      </w:r>
      <w:r w:rsidR="006E43B8" w:rsidRPr="00B47CF1">
        <w:rPr>
          <w:rFonts w:cs="Arial"/>
          <w:b/>
          <w:sz w:val="32"/>
          <w:szCs w:val="28"/>
        </w:rPr>
        <w:br/>
      </w:r>
      <w:r w:rsidR="006D3E1B">
        <w:rPr>
          <w:rFonts w:cs="Arial"/>
          <w:b/>
        </w:rPr>
        <w:t>Wissenschaftler entdecken, wie fehlgeleitete Kommunikation zwischen Zellen zu Leukämie-Erkrankungen führen</w:t>
      </w:r>
    </w:p>
    <w:p w14:paraId="64C4E826" w14:textId="00B51413" w:rsidR="009B39A1" w:rsidRDefault="00B2683C" w:rsidP="0061417A">
      <w:pPr>
        <w:spacing w:before="100" w:beforeAutospacing="1" w:after="100" w:afterAutospacing="1" w:line="360" w:lineRule="auto"/>
        <w:rPr>
          <w:rFonts w:ascii="Arial" w:hAnsi="Arial" w:cs="Arial"/>
        </w:rPr>
      </w:pPr>
      <w:r>
        <w:rPr>
          <w:rFonts w:ascii="Arial" w:hAnsi="Arial" w:cs="Arial"/>
        </w:rPr>
        <w:t xml:space="preserve">OSNABRÜCK.- </w:t>
      </w:r>
      <w:r w:rsidR="0061417A" w:rsidRPr="0061417A">
        <w:rPr>
          <w:rFonts w:ascii="Arial" w:hAnsi="Arial" w:cs="Arial"/>
        </w:rPr>
        <w:t xml:space="preserve">Wie vermitteln Botenstoffe die Entwicklung neuer Blutzellen und wie geraten diese Prozesse bei Leukämie-Erkrankungen außer Kontrolle? In Kooperation mit Wissenschaftlern aus Großbritannien, Finnland und den USA konnte der Biophysiker Prof. Dr. Jacob </w:t>
      </w:r>
      <w:proofErr w:type="spellStart"/>
      <w:r w:rsidR="0061417A" w:rsidRPr="0061417A">
        <w:rPr>
          <w:rFonts w:ascii="Arial" w:hAnsi="Arial" w:cs="Arial"/>
        </w:rPr>
        <w:t>Piehler</w:t>
      </w:r>
      <w:proofErr w:type="spellEnd"/>
      <w:r w:rsidR="0061417A" w:rsidRPr="0061417A">
        <w:rPr>
          <w:rFonts w:ascii="Arial" w:hAnsi="Arial" w:cs="Arial"/>
        </w:rPr>
        <w:t xml:space="preserve"> vom Fachbereich Biologie/</w:t>
      </w:r>
      <w:r w:rsidR="0061417A">
        <w:rPr>
          <w:rFonts w:ascii="Arial" w:hAnsi="Arial" w:cs="Arial"/>
        </w:rPr>
        <w:t xml:space="preserve"> </w:t>
      </w:r>
      <w:r w:rsidR="0061417A" w:rsidRPr="0061417A">
        <w:rPr>
          <w:rFonts w:ascii="Arial" w:hAnsi="Arial" w:cs="Arial"/>
        </w:rPr>
        <w:t>Chemie der Universität Osnabrück den zugrundeliegenden molekularen Mechanismus jetzt aufklären.</w:t>
      </w:r>
      <w:r w:rsidR="009B39A1" w:rsidRPr="009B39A1">
        <w:rPr>
          <w:rFonts w:ascii="Arial" w:hAnsi="Arial" w:cs="Arial"/>
        </w:rPr>
        <w:t xml:space="preserve"> Die Ergebnisse dieses Forschungsprojekts stellen sie in einem Artikel in der renommierten Fachzeitschrift </w:t>
      </w:r>
      <w:r w:rsidR="00067DFD">
        <w:rPr>
          <w:rFonts w:ascii="Arial" w:hAnsi="Arial" w:cs="Arial"/>
        </w:rPr>
        <w:t>„</w:t>
      </w:r>
      <w:r w:rsidR="009B39A1" w:rsidRPr="009B39A1">
        <w:rPr>
          <w:rFonts w:ascii="Arial" w:hAnsi="Arial" w:cs="Arial"/>
        </w:rPr>
        <w:t>Science</w:t>
      </w:r>
      <w:r w:rsidR="00067DFD">
        <w:rPr>
          <w:rFonts w:ascii="Arial" w:hAnsi="Arial" w:cs="Arial"/>
        </w:rPr>
        <w:t>“</w:t>
      </w:r>
      <w:r w:rsidR="009B39A1" w:rsidRPr="009B39A1">
        <w:rPr>
          <w:rFonts w:ascii="Arial" w:hAnsi="Arial" w:cs="Arial"/>
        </w:rPr>
        <w:t xml:space="preserve"> vor</w:t>
      </w:r>
      <w:r>
        <w:rPr>
          <w:rFonts w:ascii="Arial" w:hAnsi="Arial" w:cs="Arial"/>
        </w:rPr>
        <w:t xml:space="preserve"> (</w:t>
      </w:r>
      <w:r w:rsidRPr="00B2683C">
        <w:rPr>
          <w:rFonts w:ascii="Arial" w:hAnsi="Arial" w:cs="Arial"/>
        </w:rPr>
        <w:t>https://science.sciencemag.org/cgi/doi/10.1126/science.aaw3242</w:t>
      </w:r>
      <w:r>
        <w:rPr>
          <w:rFonts w:ascii="Arial" w:hAnsi="Arial" w:cs="Arial"/>
        </w:rPr>
        <w:t>)</w:t>
      </w:r>
      <w:r w:rsidR="009B39A1" w:rsidRPr="009B39A1">
        <w:rPr>
          <w:rFonts w:ascii="Arial" w:hAnsi="Arial" w:cs="Arial"/>
        </w:rPr>
        <w:t>, der am 7. Februar erschienen ist.</w:t>
      </w:r>
    </w:p>
    <w:p w14:paraId="710AF5CF" w14:textId="77777777" w:rsidR="0061417A" w:rsidRPr="0061417A" w:rsidRDefault="009B39A1" w:rsidP="0061417A">
      <w:pPr>
        <w:spacing w:before="100" w:beforeAutospacing="1" w:after="100" w:afterAutospacing="1" w:line="360" w:lineRule="auto"/>
        <w:rPr>
          <w:rFonts w:ascii="Arial" w:hAnsi="Arial" w:cs="Arial"/>
        </w:rPr>
      </w:pPr>
      <w:r w:rsidRPr="009B39A1">
        <w:rPr>
          <w:rFonts w:ascii="Arial" w:hAnsi="Arial" w:cs="Arial"/>
        </w:rPr>
        <w:t>Zum Hintergrund</w:t>
      </w:r>
      <w:proofErr w:type="gramStart"/>
      <w:r w:rsidRPr="009B39A1">
        <w:rPr>
          <w:rFonts w:ascii="Arial" w:hAnsi="Arial" w:cs="Arial"/>
        </w:rPr>
        <w:t>:</w:t>
      </w:r>
      <w:r w:rsidR="0061417A">
        <w:rPr>
          <w:rFonts w:ascii="Arial" w:hAnsi="Arial" w:cs="Arial"/>
        </w:rPr>
        <w:t xml:space="preserve"> </w:t>
      </w:r>
      <w:r w:rsidR="0061417A" w:rsidRPr="0061417A">
        <w:rPr>
          <w:rFonts w:ascii="Arial" w:hAnsi="Arial" w:cs="Arial"/>
        </w:rPr>
        <w:t>Bei</w:t>
      </w:r>
      <w:proofErr w:type="gramEnd"/>
      <w:r w:rsidR="0061417A" w:rsidRPr="0061417A">
        <w:rPr>
          <w:rFonts w:ascii="Arial" w:hAnsi="Arial" w:cs="Arial"/>
        </w:rPr>
        <w:t xml:space="preserve"> einem erwachsenen Menschen werden täglich Milliarden reifer Blutzellen gebildet. Die Entwicklung und Vermehrung der verschiedenen Zelltypen des Bluts aus blutbildenden Stammzellen im Knochenmark wird durch Botenstoffe der Familie der </w:t>
      </w:r>
      <w:proofErr w:type="spellStart"/>
      <w:r w:rsidR="0061417A" w:rsidRPr="0061417A">
        <w:rPr>
          <w:rFonts w:ascii="Arial" w:hAnsi="Arial" w:cs="Arial"/>
        </w:rPr>
        <w:t>Zytokine</w:t>
      </w:r>
      <w:proofErr w:type="spellEnd"/>
      <w:r w:rsidR="0061417A" w:rsidRPr="0061417A">
        <w:rPr>
          <w:rFonts w:ascii="Arial" w:hAnsi="Arial" w:cs="Arial"/>
        </w:rPr>
        <w:t xml:space="preserve"> kontrolliert. Diese binden an Rezeptoren auf der Oberfläche von Vorläufer-Zellen. Dadurch werden Signalkaskaden aktiviert, die sowohl Wachstum und Zellteilung als auch die Ausdifferenzierung in verschieden Zelltypen steigern. Verschiedene Leukämie-Erkrankungen werden mit genetischen Mutationen in Verbindung gebracht, bei denen diese Signalwege auch ohne Botenstoffe, also unkontrolliert, aktiviert sind. Bislang war es unklar, wie einzelne Mutationen diese Signalaktivierung auf molekularer Ebene auslösen und damit zu diesen schwerwiegenden Erkrankungen des blutbildenden Systems führen. </w:t>
      </w:r>
    </w:p>
    <w:p w14:paraId="4C84F7A4" w14:textId="77777777" w:rsidR="0061417A" w:rsidRPr="0061417A" w:rsidRDefault="0061417A" w:rsidP="0061417A">
      <w:pPr>
        <w:spacing w:before="100" w:beforeAutospacing="1" w:after="100" w:afterAutospacing="1" w:line="360" w:lineRule="auto"/>
        <w:rPr>
          <w:rFonts w:ascii="Arial" w:hAnsi="Arial" w:cs="Arial"/>
        </w:rPr>
      </w:pPr>
      <w:r w:rsidRPr="0061417A">
        <w:rPr>
          <w:rFonts w:ascii="Arial" w:hAnsi="Arial" w:cs="Arial"/>
        </w:rPr>
        <w:lastRenderedPageBreak/>
        <w:t xml:space="preserve">Erstautor Dr. Stephan </w:t>
      </w:r>
      <w:proofErr w:type="spellStart"/>
      <w:r w:rsidRPr="0061417A">
        <w:rPr>
          <w:rFonts w:ascii="Arial" w:hAnsi="Arial" w:cs="Arial"/>
        </w:rPr>
        <w:t>Wilmes</w:t>
      </w:r>
      <w:proofErr w:type="spellEnd"/>
      <w:r w:rsidRPr="0061417A">
        <w:rPr>
          <w:rFonts w:ascii="Arial" w:hAnsi="Arial" w:cs="Arial"/>
        </w:rPr>
        <w:t>, der das Projekt als Postdoktoran</w:t>
      </w:r>
      <w:r>
        <w:rPr>
          <w:rFonts w:ascii="Arial" w:hAnsi="Arial" w:cs="Arial"/>
        </w:rPr>
        <w:t>d an der Universität Osnabrück begonnen hatte, berichtet: „</w:t>
      </w:r>
      <w:r w:rsidRPr="0061417A">
        <w:rPr>
          <w:rFonts w:ascii="Arial" w:hAnsi="Arial" w:cs="Arial"/>
        </w:rPr>
        <w:t>Es war wirklich inspirierend, diese spannende biomedizinische Fragestellung mit neuen biophysikalischen Methoden anzugehen, die ich hier während meiner</w:t>
      </w:r>
      <w:r>
        <w:rPr>
          <w:rFonts w:ascii="Arial" w:hAnsi="Arial" w:cs="Arial"/>
        </w:rPr>
        <w:t xml:space="preserve"> Doktorarbeit entwickelt hatte.“ „</w:t>
      </w:r>
      <w:r w:rsidRPr="0061417A">
        <w:rPr>
          <w:rFonts w:ascii="Arial" w:hAnsi="Arial" w:cs="Arial"/>
        </w:rPr>
        <w:t>Eine besondere Herausforderung dabei war es, die verschiedenen Forschungsansätze der beteiligten</w:t>
      </w:r>
      <w:r>
        <w:rPr>
          <w:rFonts w:ascii="Arial" w:hAnsi="Arial" w:cs="Arial"/>
        </w:rPr>
        <w:t xml:space="preserve"> Arbeitsgruppen zu koordinieren“</w:t>
      </w:r>
      <w:r w:rsidRPr="0061417A">
        <w:rPr>
          <w:rFonts w:ascii="Arial" w:hAnsi="Arial" w:cs="Arial"/>
        </w:rPr>
        <w:t xml:space="preserve">, so </w:t>
      </w:r>
      <w:proofErr w:type="spellStart"/>
      <w:r w:rsidRPr="0061417A">
        <w:rPr>
          <w:rFonts w:ascii="Arial" w:hAnsi="Arial" w:cs="Arial"/>
        </w:rPr>
        <w:t>Maximillian</w:t>
      </w:r>
      <w:proofErr w:type="spellEnd"/>
      <w:r w:rsidRPr="0061417A">
        <w:rPr>
          <w:rFonts w:ascii="Arial" w:hAnsi="Arial" w:cs="Arial"/>
        </w:rPr>
        <w:t xml:space="preserve"> Hafer, der inzwischen die Projektverantwortung übernommen hat.</w:t>
      </w:r>
    </w:p>
    <w:p w14:paraId="241D28B8" w14:textId="77777777" w:rsidR="0061417A" w:rsidRPr="0061417A" w:rsidRDefault="0061417A" w:rsidP="0061417A">
      <w:pPr>
        <w:spacing w:before="100" w:beforeAutospacing="1" w:after="100" w:afterAutospacing="1" w:line="360" w:lineRule="auto"/>
        <w:rPr>
          <w:rFonts w:ascii="Arial" w:hAnsi="Arial" w:cs="Arial"/>
        </w:rPr>
      </w:pPr>
      <w:r w:rsidRPr="0061417A">
        <w:rPr>
          <w:rFonts w:ascii="Arial" w:hAnsi="Arial" w:cs="Arial"/>
        </w:rPr>
        <w:t>Durch Einzelmolekülmikroskopie an lebenden Zellen konnten die Forscher jetzt erstmals eindeutig nachweisen, dass die Rezeptoren durch die Botenstoffe zur Paaren verbunden werden. Bislang wurde angenommen, dass die Rezeptoren auch ohne Botenstoff bereits als inaktive Paare vorliegen. Aus ihren neuen Beobachtungen an höchstauflösenden Fluoreszenzmikroskopen schlossen die Forscher hingegen, dass die Paarbildung selbst der grundlegende Schalter zur Aktivierung der Signalvermittlung in der Zelle ist.</w:t>
      </w:r>
    </w:p>
    <w:p w14:paraId="0DAFE207" w14:textId="77777777" w:rsidR="0061417A" w:rsidRPr="0061417A" w:rsidRDefault="0061417A" w:rsidP="0061417A">
      <w:pPr>
        <w:spacing w:before="100" w:beforeAutospacing="1" w:after="100" w:afterAutospacing="1" w:line="360" w:lineRule="auto"/>
        <w:rPr>
          <w:rFonts w:ascii="Arial" w:hAnsi="Arial" w:cs="Arial"/>
        </w:rPr>
      </w:pPr>
      <w:r>
        <w:rPr>
          <w:rFonts w:ascii="Arial" w:hAnsi="Arial" w:cs="Arial"/>
        </w:rPr>
        <w:t>„</w:t>
      </w:r>
      <w:r w:rsidRPr="0061417A">
        <w:rPr>
          <w:rFonts w:ascii="Arial" w:hAnsi="Arial" w:cs="Arial"/>
        </w:rPr>
        <w:t>Durch die direkte mikroskopische Visualisierung einzelner Rezeptoren unter physiologischen Bedingungen konnten wir eine Kontroverse klären, die dieses Forschungsgebiet seit mehr als 20 Jahren beschäfti</w:t>
      </w:r>
      <w:r>
        <w:rPr>
          <w:rFonts w:ascii="Arial" w:hAnsi="Arial" w:cs="Arial"/>
        </w:rPr>
        <w:t>gt“</w:t>
      </w:r>
      <w:r w:rsidRPr="0061417A">
        <w:rPr>
          <w:rFonts w:ascii="Arial" w:hAnsi="Arial" w:cs="Arial"/>
        </w:rPr>
        <w:t>, erklärt</w:t>
      </w:r>
      <w:r w:rsidR="00067DFD">
        <w:rPr>
          <w:rFonts w:ascii="Arial" w:hAnsi="Arial" w:cs="Arial"/>
        </w:rPr>
        <w:t xml:space="preserve"> Prof. Dr. Jacob </w:t>
      </w:r>
      <w:proofErr w:type="spellStart"/>
      <w:r w:rsidRPr="0061417A">
        <w:rPr>
          <w:rFonts w:ascii="Arial" w:hAnsi="Arial" w:cs="Arial"/>
        </w:rPr>
        <w:t>Piehler</w:t>
      </w:r>
      <w:proofErr w:type="spellEnd"/>
      <w:r w:rsidRPr="0061417A">
        <w:rPr>
          <w:rFonts w:ascii="Arial" w:hAnsi="Arial" w:cs="Arial"/>
        </w:rPr>
        <w:t xml:space="preserve">. </w:t>
      </w:r>
    </w:p>
    <w:p w14:paraId="2F7EEF73" w14:textId="77777777" w:rsidR="0061417A" w:rsidRPr="0061417A" w:rsidRDefault="0061417A" w:rsidP="0061417A">
      <w:pPr>
        <w:spacing w:before="100" w:beforeAutospacing="1" w:after="100" w:afterAutospacing="1" w:line="360" w:lineRule="auto"/>
        <w:rPr>
          <w:rFonts w:ascii="Arial" w:hAnsi="Arial" w:cs="Arial"/>
        </w:rPr>
      </w:pPr>
      <w:r w:rsidRPr="0061417A">
        <w:rPr>
          <w:rFonts w:ascii="Arial" w:hAnsi="Arial" w:cs="Arial"/>
        </w:rPr>
        <w:t>Durch Kombination mit biomedizinischen Untersuchungen an den Universitäten York und Dundee fanden die Forscher</w:t>
      </w:r>
      <w:r w:rsidR="002529AA">
        <w:rPr>
          <w:rFonts w:ascii="Arial" w:hAnsi="Arial" w:cs="Arial"/>
        </w:rPr>
        <w:t xml:space="preserve"> heraus</w:t>
      </w:r>
      <w:r w:rsidRPr="0061417A">
        <w:rPr>
          <w:rFonts w:ascii="Arial" w:hAnsi="Arial" w:cs="Arial"/>
        </w:rPr>
        <w:t xml:space="preserve">, dass viele </w:t>
      </w:r>
      <w:r>
        <w:rPr>
          <w:rFonts w:ascii="Arial" w:hAnsi="Arial" w:cs="Arial"/>
        </w:rPr>
        <w:t>krankheits</w:t>
      </w:r>
      <w:r w:rsidRPr="0061417A">
        <w:rPr>
          <w:rFonts w:ascii="Arial" w:hAnsi="Arial" w:cs="Arial"/>
        </w:rPr>
        <w:t xml:space="preserve">relevante Mutationen bereits ohne Botenstoff zur Paarbildung bestimmter Rezeptoren führten. </w:t>
      </w:r>
      <w:r w:rsidR="002529AA">
        <w:rPr>
          <w:rFonts w:ascii="Arial" w:hAnsi="Arial" w:cs="Arial"/>
        </w:rPr>
        <w:t>„</w:t>
      </w:r>
      <w:r w:rsidRPr="0061417A">
        <w:rPr>
          <w:rFonts w:ascii="Arial" w:hAnsi="Arial" w:cs="Arial"/>
        </w:rPr>
        <w:t>Diese Beobachtungen brachten uns auf die Spur eines bislang unbeka</w:t>
      </w:r>
      <w:r w:rsidR="002529AA">
        <w:rPr>
          <w:rFonts w:ascii="Arial" w:hAnsi="Arial" w:cs="Arial"/>
        </w:rPr>
        <w:t>nnten Mechanismus, wie einzelne</w:t>
      </w:r>
      <w:r w:rsidRPr="0061417A">
        <w:rPr>
          <w:rFonts w:ascii="Arial" w:hAnsi="Arial" w:cs="Arial"/>
        </w:rPr>
        <w:t xml:space="preserve"> Mutationen an diesem Rezeptor </w:t>
      </w:r>
      <w:r w:rsidR="002529AA">
        <w:rPr>
          <w:rFonts w:ascii="Arial" w:hAnsi="Arial" w:cs="Arial"/>
        </w:rPr>
        <w:t>zu Leukämie-Erkrankungen führen“,</w:t>
      </w:r>
      <w:r w:rsidRPr="0061417A">
        <w:rPr>
          <w:rFonts w:ascii="Arial" w:hAnsi="Arial" w:cs="Arial"/>
        </w:rPr>
        <w:t xml:space="preserve"> erläutert Prof</w:t>
      </w:r>
      <w:r w:rsidR="00C976DF">
        <w:rPr>
          <w:rFonts w:ascii="Arial" w:hAnsi="Arial" w:cs="Arial"/>
        </w:rPr>
        <w:t>.</w:t>
      </w:r>
      <w:r w:rsidRPr="0061417A">
        <w:rPr>
          <w:rFonts w:ascii="Arial" w:hAnsi="Arial" w:cs="Arial"/>
        </w:rPr>
        <w:t xml:space="preserve"> Ian Hitchcock von der Universität York. </w:t>
      </w:r>
    </w:p>
    <w:p w14:paraId="33B4DE81" w14:textId="77777777" w:rsidR="0061417A" w:rsidRPr="0061417A" w:rsidRDefault="0061417A" w:rsidP="0061417A">
      <w:pPr>
        <w:spacing w:before="100" w:beforeAutospacing="1" w:after="100" w:afterAutospacing="1" w:line="360" w:lineRule="auto"/>
        <w:rPr>
          <w:rFonts w:ascii="Arial" w:hAnsi="Arial" w:cs="Arial"/>
        </w:rPr>
      </w:pPr>
      <w:r w:rsidRPr="0061417A">
        <w:rPr>
          <w:rFonts w:ascii="Arial" w:hAnsi="Arial" w:cs="Arial"/>
        </w:rPr>
        <w:t>Kooperationspartner an der Universität Helsinki nutzten diese Ergebnisse, um über Simulationsrechnungen und molekulare Modellierung ein vollständiges Strukturmodell auf atomarer Skala zu entwickeln, das die unterschiedlichen Wirkungsweisen verschieden</w:t>
      </w:r>
      <w:r w:rsidR="002529AA">
        <w:rPr>
          <w:rFonts w:ascii="Arial" w:hAnsi="Arial" w:cs="Arial"/>
        </w:rPr>
        <w:t xml:space="preserve">er Mutationen erklären konnte. </w:t>
      </w:r>
      <w:r>
        <w:rPr>
          <w:rFonts w:ascii="Arial" w:hAnsi="Arial" w:cs="Arial"/>
        </w:rPr>
        <w:t>„</w:t>
      </w:r>
      <w:r w:rsidRPr="0061417A">
        <w:rPr>
          <w:rFonts w:ascii="Arial" w:hAnsi="Arial" w:cs="Arial"/>
        </w:rPr>
        <w:t xml:space="preserve">Unsere Strukturmodelle zeigten außerdem überraschende Effekte in Hinblick auf die Ausrichtung der aktiven Rezeptorpaare an der Zellmembran. Diese Vorhersagen </w:t>
      </w:r>
      <w:r w:rsidRPr="0061417A">
        <w:rPr>
          <w:rFonts w:ascii="Arial" w:hAnsi="Arial" w:cs="Arial"/>
        </w:rPr>
        <w:lastRenderedPageBreak/>
        <w:t>konnten anschließend</w:t>
      </w:r>
      <w:r>
        <w:rPr>
          <w:rFonts w:ascii="Arial" w:hAnsi="Arial" w:cs="Arial"/>
        </w:rPr>
        <w:t xml:space="preserve"> experimentell bestätigt werden“,</w:t>
      </w:r>
      <w:r w:rsidRPr="0061417A">
        <w:rPr>
          <w:rFonts w:ascii="Arial" w:hAnsi="Arial" w:cs="Arial"/>
        </w:rPr>
        <w:t xml:space="preserve"> erklärt Prof</w:t>
      </w:r>
      <w:r w:rsidR="00C976DF">
        <w:rPr>
          <w:rFonts w:ascii="Arial" w:hAnsi="Arial" w:cs="Arial"/>
        </w:rPr>
        <w:t>.</w:t>
      </w:r>
      <w:r w:rsidRPr="0061417A">
        <w:rPr>
          <w:rFonts w:ascii="Arial" w:hAnsi="Arial" w:cs="Arial"/>
        </w:rPr>
        <w:t xml:space="preserve"> </w:t>
      </w:r>
      <w:proofErr w:type="spellStart"/>
      <w:r w:rsidRPr="0061417A">
        <w:rPr>
          <w:rFonts w:ascii="Arial" w:hAnsi="Arial" w:cs="Arial"/>
        </w:rPr>
        <w:t>Ilpo</w:t>
      </w:r>
      <w:proofErr w:type="spellEnd"/>
      <w:r w:rsidRPr="0061417A">
        <w:rPr>
          <w:rFonts w:ascii="Arial" w:hAnsi="Arial" w:cs="Arial"/>
        </w:rPr>
        <w:t xml:space="preserve"> </w:t>
      </w:r>
      <w:proofErr w:type="spellStart"/>
      <w:r w:rsidRPr="0061417A">
        <w:rPr>
          <w:rFonts w:ascii="Arial" w:hAnsi="Arial" w:cs="Arial"/>
        </w:rPr>
        <w:t>Vattulainen</w:t>
      </w:r>
      <w:proofErr w:type="spellEnd"/>
      <w:r w:rsidRPr="0061417A">
        <w:rPr>
          <w:rFonts w:ascii="Arial" w:hAnsi="Arial" w:cs="Arial"/>
        </w:rPr>
        <w:t xml:space="preserve"> von der Universität Helsinki. </w:t>
      </w:r>
    </w:p>
    <w:p w14:paraId="3CC8B888" w14:textId="77777777" w:rsidR="009B39A1" w:rsidRDefault="0061417A" w:rsidP="0061417A">
      <w:pPr>
        <w:spacing w:before="100" w:beforeAutospacing="1" w:after="100" w:afterAutospacing="1" w:line="360" w:lineRule="auto"/>
        <w:rPr>
          <w:rFonts w:ascii="Arial" w:hAnsi="Arial" w:cs="Arial"/>
        </w:rPr>
      </w:pPr>
      <w:r w:rsidRPr="0061417A">
        <w:rPr>
          <w:rFonts w:ascii="Arial" w:hAnsi="Arial" w:cs="Arial"/>
        </w:rPr>
        <w:t>Diese grundlegenden Einsichten in die Funktionsweise von Rezeptoren ermöglichen nicht nur völlig neue und wesentlich gezieltere Strategien für die Bekämpfung von Leukämie-Erkrankungen. Darüber hinaus vermuten die Forscher, dass sich eine ganze Reihe von entzündlichen und allergischen Erkrankungen ebenfalls auf ähnliche Mechanismen zurückführen lassen.</w:t>
      </w:r>
      <w:r w:rsidR="009B39A1" w:rsidRPr="009B39A1">
        <w:rPr>
          <w:rFonts w:ascii="Arial" w:hAnsi="Arial" w:cs="Arial"/>
        </w:rPr>
        <w:t xml:space="preserve"> </w:t>
      </w:r>
    </w:p>
    <w:p w14:paraId="31C8B7F1" w14:textId="2D5D884B" w:rsidR="0034109D" w:rsidRDefault="0034109D" w:rsidP="0034109D">
      <w:pPr>
        <w:spacing w:before="100" w:beforeAutospacing="1" w:after="100" w:afterAutospacing="1" w:line="360" w:lineRule="auto"/>
        <w:rPr>
          <w:rFonts w:ascii="Arial" w:hAnsi="Arial" w:cs="Arial"/>
        </w:rPr>
      </w:pPr>
      <w:r w:rsidRPr="0034109D">
        <w:rPr>
          <w:rFonts w:ascii="Arial" w:hAnsi="Arial" w:cs="Arial"/>
          <w:b/>
        </w:rPr>
        <w:t>Bildunterschrift:</w:t>
      </w:r>
      <w:r>
        <w:rPr>
          <w:rFonts w:ascii="Arial" w:hAnsi="Arial" w:cs="Arial"/>
        </w:rPr>
        <w:t xml:space="preserve"> </w:t>
      </w:r>
      <w:r w:rsidRPr="0034109D">
        <w:rPr>
          <w:rFonts w:ascii="Arial" w:hAnsi="Arial" w:cs="Arial"/>
        </w:rPr>
        <w:t xml:space="preserve">Wissenschaftler </w:t>
      </w:r>
      <w:r>
        <w:rPr>
          <w:rFonts w:ascii="Arial" w:hAnsi="Arial" w:cs="Arial"/>
        </w:rPr>
        <w:t xml:space="preserve">aus Deutschland, </w:t>
      </w:r>
      <w:r w:rsidRPr="0034109D">
        <w:rPr>
          <w:rFonts w:ascii="Arial" w:hAnsi="Arial" w:cs="Arial"/>
        </w:rPr>
        <w:t>Großbritannien, Finnland und den USA</w:t>
      </w:r>
      <w:r w:rsidR="00355E9E">
        <w:rPr>
          <w:rFonts w:ascii="Arial" w:hAnsi="Arial" w:cs="Arial"/>
        </w:rPr>
        <w:t xml:space="preserve"> </w:t>
      </w:r>
      <w:bookmarkStart w:id="1" w:name="_GoBack"/>
      <w:bookmarkEnd w:id="1"/>
      <w:r w:rsidR="00140F56" w:rsidRPr="00140F56">
        <w:rPr>
          <w:rFonts w:ascii="Arial" w:hAnsi="Arial" w:cs="Arial"/>
        </w:rPr>
        <w:t>entdecken, wie fehlgeleitete Kommunikation zwischen Zellen zu Leukämie-Erkrankungen führen</w:t>
      </w:r>
      <w:r>
        <w:rPr>
          <w:rFonts w:ascii="Arial" w:hAnsi="Arial" w:cs="Arial"/>
        </w:rPr>
        <w:t xml:space="preserve">. </w:t>
      </w:r>
      <w:r>
        <w:rPr>
          <w:rFonts w:ascii="Arial" w:hAnsi="Arial" w:cs="Arial"/>
        </w:rPr>
        <w:br/>
        <w:t xml:space="preserve">Foto: </w:t>
      </w:r>
      <w:r w:rsidR="006D5AE3">
        <w:rPr>
          <w:rFonts w:ascii="Arial" w:hAnsi="Arial" w:cs="Arial"/>
        </w:rPr>
        <w:t xml:space="preserve">University </w:t>
      </w:r>
      <w:proofErr w:type="spellStart"/>
      <w:r w:rsidR="006D5AE3">
        <w:rPr>
          <w:rFonts w:ascii="Arial" w:hAnsi="Arial" w:cs="Arial"/>
        </w:rPr>
        <w:t>of</w:t>
      </w:r>
      <w:proofErr w:type="spellEnd"/>
      <w:r w:rsidR="006D5AE3">
        <w:rPr>
          <w:rFonts w:ascii="Arial" w:hAnsi="Arial" w:cs="Arial"/>
        </w:rPr>
        <w:t xml:space="preserve"> Helsinki/</w:t>
      </w:r>
      <w:r w:rsidR="006D5AE3" w:rsidRPr="006D5AE3">
        <w:rPr>
          <w:rFonts w:ascii="Arial" w:hAnsi="Arial" w:cs="Arial"/>
        </w:rPr>
        <w:t xml:space="preserve"> </w:t>
      </w:r>
      <w:proofErr w:type="spellStart"/>
      <w:r w:rsidR="006D5AE3" w:rsidRPr="00D246C1">
        <w:rPr>
          <w:rFonts w:ascii="Arial" w:hAnsi="Arial" w:cs="Arial"/>
        </w:rPr>
        <w:t>Ilpo</w:t>
      </w:r>
      <w:proofErr w:type="spellEnd"/>
      <w:r w:rsidR="006D5AE3" w:rsidRPr="00D246C1">
        <w:rPr>
          <w:rFonts w:ascii="Arial" w:hAnsi="Arial" w:cs="Arial"/>
        </w:rPr>
        <w:t xml:space="preserve"> </w:t>
      </w:r>
      <w:proofErr w:type="spellStart"/>
      <w:r w:rsidR="006D5AE3" w:rsidRPr="00D246C1">
        <w:rPr>
          <w:rFonts w:ascii="Arial" w:hAnsi="Arial" w:cs="Arial"/>
        </w:rPr>
        <w:t>Vattu</w:t>
      </w:r>
      <w:r w:rsidR="006D5AE3">
        <w:rPr>
          <w:rFonts w:ascii="Arial" w:hAnsi="Arial" w:cs="Arial"/>
        </w:rPr>
        <w:t>lainen</w:t>
      </w:r>
      <w:proofErr w:type="spellEnd"/>
      <w:r w:rsidR="006D5AE3">
        <w:rPr>
          <w:rFonts w:ascii="Arial" w:hAnsi="Arial" w:cs="Arial"/>
        </w:rPr>
        <w:t xml:space="preserve"> </w:t>
      </w:r>
      <w:proofErr w:type="spellStart"/>
      <w:r w:rsidR="006D5AE3">
        <w:rPr>
          <w:rFonts w:ascii="Arial" w:hAnsi="Arial" w:cs="Arial"/>
        </w:rPr>
        <w:t>und</w:t>
      </w:r>
      <w:r w:rsidR="00140F56">
        <w:rPr>
          <w:rFonts w:ascii="Arial" w:hAnsi="Arial" w:cs="Arial"/>
        </w:rPr>
        <w:t>Joni</w:t>
      </w:r>
      <w:proofErr w:type="spellEnd"/>
      <w:r w:rsidR="00140F56">
        <w:rPr>
          <w:rFonts w:ascii="Arial" w:hAnsi="Arial" w:cs="Arial"/>
        </w:rPr>
        <w:t xml:space="preserve"> </w:t>
      </w:r>
      <w:proofErr w:type="spellStart"/>
      <w:r w:rsidR="00140F56">
        <w:rPr>
          <w:rFonts w:ascii="Arial" w:hAnsi="Arial" w:cs="Arial"/>
        </w:rPr>
        <w:t>Vuorio</w:t>
      </w:r>
      <w:proofErr w:type="spellEnd"/>
    </w:p>
    <w:p w14:paraId="07D0AF50" w14:textId="6BE24110" w:rsidR="0034109D" w:rsidRDefault="0034109D" w:rsidP="0061417A">
      <w:pPr>
        <w:spacing w:before="100" w:beforeAutospacing="1" w:after="100" w:afterAutospacing="1" w:line="360" w:lineRule="auto"/>
        <w:rPr>
          <w:rFonts w:ascii="Arial" w:hAnsi="Arial" w:cs="Arial"/>
        </w:rPr>
      </w:pPr>
    </w:p>
    <w:p w14:paraId="7B5BFFB0" w14:textId="77777777" w:rsidR="00A31CDD" w:rsidRPr="00A30D15" w:rsidRDefault="00A31CDD" w:rsidP="00A31CDD">
      <w:pPr>
        <w:pStyle w:val="KeinLeerraum"/>
        <w:rPr>
          <w:rFonts w:cs="Arial"/>
        </w:rPr>
      </w:pPr>
      <w:r>
        <w:rPr>
          <w:rFonts w:cs="Arial"/>
          <w:b/>
        </w:rPr>
        <w:t>Weitere Informationen für die Redaktionen:</w:t>
      </w:r>
      <w:r>
        <w:rPr>
          <w:b/>
        </w:rPr>
        <w:br/>
      </w:r>
      <w:r w:rsidR="009B39A1">
        <w:rPr>
          <w:rFonts w:cs="Arial"/>
        </w:rPr>
        <w:t xml:space="preserve">Prof. Dr. Jacob </w:t>
      </w:r>
      <w:proofErr w:type="spellStart"/>
      <w:r w:rsidR="009B39A1">
        <w:rPr>
          <w:rFonts w:cs="Arial"/>
        </w:rPr>
        <w:t>Piehler</w:t>
      </w:r>
      <w:proofErr w:type="spellEnd"/>
      <w:r w:rsidR="009B39A1">
        <w:rPr>
          <w:rFonts w:cs="Arial"/>
        </w:rPr>
        <w:t>, Universität Osnabrück</w:t>
      </w:r>
      <w:r w:rsidRPr="00A30D15">
        <w:rPr>
          <w:rFonts w:cs="Arial"/>
        </w:rPr>
        <w:t xml:space="preserve"> </w:t>
      </w:r>
    </w:p>
    <w:p w14:paraId="136CEB51" w14:textId="77777777" w:rsidR="00A31CDD" w:rsidRPr="00A30D15" w:rsidRDefault="009B39A1" w:rsidP="00A31CDD">
      <w:pPr>
        <w:pStyle w:val="KeinLeerraum"/>
        <w:rPr>
          <w:rFonts w:cs="Arial"/>
        </w:rPr>
      </w:pPr>
      <w:r w:rsidRPr="009B39A1">
        <w:rPr>
          <w:rFonts w:cs="Arial"/>
        </w:rPr>
        <w:t>Fachbere</w:t>
      </w:r>
      <w:r w:rsidR="00067DFD">
        <w:rPr>
          <w:rFonts w:cs="Arial"/>
        </w:rPr>
        <w:t xml:space="preserve">ich Biologie/ Chemie &amp; Center </w:t>
      </w:r>
      <w:proofErr w:type="spellStart"/>
      <w:r w:rsidR="00067DFD">
        <w:rPr>
          <w:rFonts w:cs="Arial"/>
        </w:rPr>
        <w:t>of</w:t>
      </w:r>
      <w:proofErr w:type="spellEnd"/>
      <w:r w:rsidRPr="009B39A1">
        <w:rPr>
          <w:rFonts w:cs="Arial"/>
        </w:rPr>
        <w:t xml:space="preserve"> </w:t>
      </w:r>
      <w:proofErr w:type="spellStart"/>
      <w:r w:rsidRPr="009B39A1">
        <w:rPr>
          <w:rFonts w:cs="Arial"/>
        </w:rPr>
        <w:t>Cellular</w:t>
      </w:r>
      <w:proofErr w:type="spellEnd"/>
      <w:r w:rsidRPr="009B39A1">
        <w:rPr>
          <w:rFonts w:cs="Arial"/>
        </w:rPr>
        <w:t xml:space="preserve"> </w:t>
      </w:r>
      <w:proofErr w:type="spellStart"/>
      <w:r w:rsidRPr="009B39A1">
        <w:rPr>
          <w:rFonts w:cs="Arial"/>
        </w:rPr>
        <w:t>Nanoanalytics</w:t>
      </w:r>
      <w:proofErr w:type="spellEnd"/>
      <w:r w:rsidRPr="009B39A1">
        <w:rPr>
          <w:rFonts w:cs="Arial"/>
        </w:rPr>
        <w:t xml:space="preserve"> (</w:t>
      </w:r>
      <w:proofErr w:type="spellStart"/>
      <w:r w:rsidRPr="009B39A1">
        <w:rPr>
          <w:rFonts w:cs="Arial"/>
        </w:rPr>
        <w:t>CellNanOs</w:t>
      </w:r>
      <w:proofErr w:type="spellEnd"/>
      <w:r w:rsidRPr="009B39A1">
        <w:rPr>
          <w:rFonts w:cs="Arial"/>
        </w:rPr>
        <w:t>)</w:t>
      </w:r>
      <w:r>
        <w:rPr>
          <w:rFonts w:cs="Arial"/>
        </w:rPr>
        <w:br/>
        <w:t>Barbarastraße 11, 49076</w:t>
      </w:r>
      <w:r w:rsidR="00A31CDD" w:rsidRPr="00A30D15">
        <w:rPr>
          <w:rFonts w:cs="Arial"/>
        </w:rPr>
        <w:t xml:space="preserve"> Osnabrück</w:t>
      </w:r>
    </w:p>
    <w:p w14:paraId="548C36F3" w14:textId="77777777" w:rsidR="00A31CDD" w:rsidRPr="00A30D15" w:rsidRDefault="009B39A1" w:rsidP="00A31CDD">
      <w:pPr>
        <w:pStyle w:val="KeinLeerraum"/>
        <w:rPr>
          <w:rFonts w:cs="Arial"/>
        </w:rPr>
      </w:pPr>
      <w:r>
        <w:rPr>
          <w:rFonts w:cs="Arial"/>
        </w:rPr>
        <w:t>Tel.: 0541 969-2800</w:t>
      </w:r>
    </w:p>
    <w:p w14:paraId="2224EEC8" w14:textId="77777777" w:rsidR="00A31CDD" w:rsidRPr="00633450" w:rsidRDefault="009B39A1" w:rsidP="00A31CDD">
      <w:pPr>
        <w:pStyle w:val="KeinLeerraum"/>
        <w:rPr>
          <w:rFonts w:cs="Arial"/>
          <w:sz w:val="22"/>
          <w:szCs w:val="22"/>
        </w:rPr>
      </w:pPr>
      <w:r>
        <w:rPr>
          <w:rFonts w:cs="Arial"/>
        </w:rPr>
        <w:t>E-Mail: piehler</w:t>
      </w:r>
      <w:r w:rsidR="00A31CDD" w:rsidRPr="00A30D15">
        <w:rPr>
          <w:rFonts w:cs="Arial"/>
        </w:rPr>
        <w:t>@uos.de</w:t>
      </w:r>
    </w:p>
    <w:p w14:paraId="7DE934B6" w14:textId="77777777" w:rsidR="006E43B8" w:rsidRDefault="006E43B8" w:rsidP="006E43B8">
      <w:pPr>
        <w:pStyle w:val="StandardWeb"/>
        <w:spacing w:before="0" w:after="0"/>
        <w:rPr>
          <w:rFonts w:ascii="Arial" w:hAnsi="Arial" w:cs="Arial"/>
        </w:rPr>
      </w:pPr>
      <w:r>
        <w:rPr>
          <w:rFonts w:ascii="Arial Unicode MS" w:hAnsi="Arial Unicode MS"/>
        </w:rPr>
        <w:br/>
      </w:r>
    </w:p>
    <w:p w14:paraId="769823F3" w14:textId="77777777" w:rsidR="00040A31" w:rsidRPr="00633450" w:rsidRDefault="00040A31" w:rsidP="006E43B8">
      <w:pPr>
        <w:pStyle w:val="KeinLeerraum"/>
        <w:rPr>
          <w:rFonts w:cs="Arial"/>
          <w:sz w:val="22"/>
          <w:szCs w:val="22"/>
        </w:rPr>
      </w:pPr>
    </w:p>
    <w:sectPr w:rsidR="00040A31" w:rsidRPr="00633450" w:rsidSect="00AB76FF">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522D1" w14:textId="77777777" w:rsidR="00140F56" w:rsidRDefault="00140F56">
      <w:r>
        <w:separator/>
      </w:r>
    </w:p>
  </w:endnote>
  <w:endnote w:type="continuationSeparator" w:id="0">
    <w:p w14:paraId="26D64CE3" w14:textId="77777777" w:rsidR="00140F56" w:rsidRDefault="0014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13B81" w14:textId="77777777" w:rsidR="00140F56" w:rsidRDefault="00140F56"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14:anchorId="706239C6" wp14:editId="034F444A">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8089A" w14:textId="77777777" w:rsidR="00140F56" w:rsidRDefault="00140F56">
      <w:r>
        <w:separator/>
      </w:r>
    </w:p>
  </w:footnote>
  <w:footnote w:type="continuationSeparator" w:id="0">
    <w:p w14:paraId="0605319F" w14:textId="77777777" w:rsidR="00140F56" w:rsidRDefault="00140F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290" w14:textId="77777777" w:rsidR="00140F56" w:rsidRDefault="00140F56"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end"/>
    </w:r>
  </w:p>
  <w:p w14:paraId="687D417A" w14:textId="77777777" w:rsidR="00140F56" w:rsidRDefault="00140F56" w:rsidP="00AB76FF">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EAD8B" w14:textId="77777777" w:rsidR="00140F56" w:rsidRDefault="00140F56"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sidR="00355E9E">
      <w:rPr>
        <w:rStyle w:val="Seitenzahl"/>
        <w:noProof/>
      </w:rPr>
      <w:t>2</w:t>
    </w:r>
    <w:r>
      <w:rPr>
        <w:rStyle w:val="Seitenzahl"/>
      </w:rPr>
      <w:fldChar w:fldCharType="end"/>
    </w:r>
  </w:p>
  <w:p w14:paraId="6EE460E5" w14:textId="77777777" w:rsidR="00140F56" w:rsidRDefault="00140F56" w:rsidP="00AB76FF">
    <w:pPr>
      <w:pStyle w:val="Kopfzeile"/>
      <w:tabs>
        <w:tab w:val="left" w:pos="5387"/>
        <w:tab w:val="right" w:pos="8618"/>
      </w:tabs>
      <w:ind w:right="360"/>
    </w:pPr>
    <w:r>
      <w:t xml:space="preserve">Universität Osnabrück   Pressemitteilung   </w:t>
    </w:r>
    <w:r w:rsidR="00355E9E">
      <w:fldChar w:fldCharType="begin"/>
    </w:r>
    <w:r w:rsidR="00355E9E">
      <w:instrText xml:space="preserve"> STYLEREF "Nummer / Datum" \* MERGEFORMAT </w:instrText>
    </w:r>
    <w:r w:rsidR="00355E9E">
      <w:fldChar w:fldCharType="separate"/>
    </w:r>
    <w:r w:rsidR="00355E9E" w:rsidRPr="00355E9E">
      <w:rPr>
        <w:b/>
        <w:bCs/>
        <w:noProof/>
      </w:rPr>
      <w:t>035/2020</w:t>
    </w:r>
    <w:r w:rsidR="00355E9E" w:rsidRPr="00355E9E">
      <w:rPr>
        <w:b/>
        <w:bCs/>
        <w:noProof/>
      </w:rPr>
      <w:tab/>
      <w:t>07.02.2020</w:t>
    </w:r>
    <w:r w:rsidR="00355E9E">
      <w:rPr>
        <w:b/>
        <w:bCs/>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1B90" w14:textId="77777777" w:rsidR="00140F56" w:rsidRDefault="00140F56">
    <w:pPr>
      <w:pStyle w:val="Kopfzeile"/>
    </w:pPr>
    <w:r>
      <w:rPr>
        <w:noProof/>
        <w:szCs w:val="20"/>
      </w:rPr>
      <w:drawing>
        <wp:anchor distT="0" distB="0" distL="114300" distR="114300" simplePos="0" relativeHeight="251660288" behindDoc="1" locked="0" layoutInCell="1" allowOverlap="1" wp14:anchorId="4AE2071D" wp14:editId="5C37AFD0">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14:anchorId="5F6094F4" wp14:editId="173F3F0B">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62"/>
    <w:rsid w:val="00000008"/>
    <w:rsid w:val="000005D7"/>
    <w:rsid w:val="0000175C"/>
    <w:rsid w:val="00010E7D"/>
    <w:rsid w:val="0001330D"/>
    <w:rsid w:val="00014D21"/>
    <w:rsid w:val="000218DF"/>
    <w:rsid w:val="00023A7D"/>
    <w:rsid w:val="000349F0"/>
    <w:rsid w:val="000363B7"/>
    <w:rsid w:val="00037AB9"/>
    <w:rsid w:val="00037C4F"/>
    <w:rsid w:val="00040A31"/>
    <w:rsid w:val="00043F47"/>
    <w:rsid w:val="00046886"/>
    <w:rsid w:val="0005067A"/>
    <w:rsid w:val="00053791"/>
    <w:rsid w:val="00054844"/>
    <w:rsid w:val="00061AB9"/>
    <w:rsid w:val="0006265A"/>
    <w:rsid w:val="00062941"/>
    <w:rsid w:val="0006706F"/>
    <w:rsid w:val="00067DFD"/>
    <w:rsid w:val="00070A4C"/>
    <w:rsid w:val="000744E5"/>
    <w:rsid w:val="00077B77"/>
    <w:rsid w:val="000849A9"/>
    <w:rsid w:val="0008536A"/>
    <w:rsid w:val="00086A2B"/>
    <w:rsid w:val="00093AB6"/>
    <w:rsid w:val="00093D37"/>
    <w:rsid w:val="000940E2"/>
    <w:rsid w:val="000956F3"/>
    <w:rsid w:val="000A610A"/>
    <w:rsid w:val="000A6868"/>
    <w:rsid w:val="000A7A2B"/>
    <w:rsid w:val="000B52F0"/>
    <w:rsid w:val="000C0111"/>
    <w:rsid w:val="000C0387"/>
    <w:rsid w:val="000C1B10"/>
    <w:rsid w:val="000C60A0"/>
    <w:rsid w:val="000D5CCF"/>
    <w:rsid w:val="000D61F3"/>
    <w:rsid w:val="000D6382"/>
    <w:rsid w:val="000D7E73"/>
    <w:rsid w:val="000E1140"/>
    <w:rsid w:val="000E3488"/>
    <w:rsid w:val="000E3C29"/>
    <w:rsid w:val="000F0C6C"/>
    <w:rsid w:val="000F0EC8"/>
    <w:rsid w:val="000F39B7"/>
    <w:rsid w:val="000F48A3"/>
    <w:rsid w:val="001026C0"/>
    <w:rsid w:val="001032ED"/>
    <w:rsid w:val="00103C33"/>
    <w:rsid w:val="00103E97"/>
    <w:rsid w:val="0010546B"/>
    <w:rsid w:val="00110970"/>
    <w:rsid w:val="001110AD"/>
    <w:rsid w:val="00116D10"/>
    <w:rsid w:val="00121456"/>
    <w:rsid w:val="001350DD"/>
    <w:rsid w:val="00136A32"/>
    <w:rsid w:val="00137E14"/>
    <w:rsid w:val="00140F56"/>
    <w:rsid w:val="00143217"/>
    <w:rsid w:val="00144950"/>
    <w:rsid w:val="001464D9"/>
    <w:rsid w:val="00155909"/>
    <w:rsid w:val="00162681"/>
    <w:rsid w:val="00164432"/>
    <w:rsid w:val="00165866"/>
    <w:rsid w:val="00182513"/>
    <w:rsid w:val="00185672"/>
    <w:rsid w:val="00192413"/>
    <w:rsid w:val="00192A0C"/>
    <w:rsid w:val="00196F1A"/>
    <w:rsid w:val="001B041F"/>
    <w:rsid w:val="001C1918"/>
    <w:rsid w:val="001C5022"/>
    <w:rsid w:val="001C7287"/>
    <w:rsid w:val="001D09E2"/>
    <w:rsid w:val="001D37DB"/>
    <w:rsid w:val="001E3D15"/>
    <w:rsid w:val="001E7145"/>
    <w:rsid w:val="001F304B"/>
    <w:rsid w:val="001F6A4D"/>
    <w:rsid w:val="001F77B9"/>
    <w:rsid w:val="00203EEF"/>
    <w:rsid w:val="00204FEB"/>
    <w:rsid w:val="00211F27"/>
    <w:rsid w:val="00213CE6"/>
    <w:rsid w:val="002261C0"/>
    <w:rsid w:val="00234AC5"/>
    <w:rsid w:val="002351F6"/>
    <w:rsid w:val="00236D46"/>
    <w:rsid w:val="00237D4E"/>
    <w:rsid w:val="00240FD4"/>
    <w:rsid w:val="002503A4"/>
    <w:rsid w:val="002529AA"/>
    <w:rsid w:val="0025589C"/>
    <w:rsid w:val="00260CB0"/>
    <w:rsid w:val="0026402E"/>
    <w:rsid w:val="0026766E"/>
    <w:rsid w:val="00267D5F"/>
    <w:rsid w:val="00272744"/>
    <w:rsid w:val="00273592"/>
    <w:rsid w:val="00276C33"/>
    <w:rsid w:val="00282FFD"/>
    <w:rsid w:val="002839AB"/>
    <w:rsid w:val="002873ED"/>
    <w:rsid w:val="00291E5A"/>
    <w:rsid w:val="00293950"/>
    <w:rsid w:val="00293C4B"/>
    <w:rsid w:val="002A0D6C"/>
    <w:rsid w:val="002A2674"/>
    <w:rsid w:val="002A5581"/>
    <w:rsid w:val="002B5DA5"/>
    <w:rsid w:val="002C2B05"/>
    <w:rsid w:val="002D3C79"/>
    <w:rsid w:val="002D6264"/>
    <w:rsid w:val="002E2FCD"/>
    <w:rsid w:val="002F5833"/>
    <w:rsid w:val="003013FD"/>
    <w:rsid w:val="0030210B"/>
    <w:rsid w:val="003076F7"/>
    <w:rsid w:val="00317746"/>
    <w:rsid w:val="00317A55"/>
    <w:rsid w:val="00317EF2"/>
    <w:rsid w:val="00330030"/>
    <w:rsid w:val="0033657B"/>
    <w:rsid w:val="0034109D"/>
    <w:rsid w:val="003423F7"/>
    <w:rsid w:val="0034508D"/>
    <w:rsid w:val="00346E56"/>
    <w:rsid w:val="00347EE0"/>
    <w:rsid w:val="00351A62"/>
    <w:rsid w:val="00352D19"/>
    <w:rsid w:val="00354EB0"/>
    <w:rsid w:val="00355E9E"/>
    <w:rsid w:val="003571D0"/>
    <w:rsid w:val="00367C19"/>
    <w:rsid w:val="00370124"/>
    <w:rsid w:val="00371C40"/>
    <w:rsid w:val="00377BDB"/>
    <w:rsid w:val="00380529"/>
    <w:rsid w:val="0038116D"/>
    <w:rsid w:val="00382FA2"/>
    <w:rsid w:val="00384448"/>
    <w:rsid w:val="0039483F"/>
    <w:rsid w:val="003977E6"/>
    <w:rsid w:val="003A0702"/>
    <w:rsid w:val="003A3473"/>
    <w:rsid w:val="003A720A"/>
    <w:rsid w:val="003A7D77"/>
    <w:rsid w:val="003B3307"/>
    <w:rsid w:val="003B76C9"/>
    <w:rsid w:val="003C647B"/>
    <w:rsid w:val="003C6712"/>
    <w:rsid w:val="003C7CDF"/>
    <w:rsid w:val="003D1C1F"/>
    <w:rsid w:val="003D3E9A"/>
    <w:rsid w:val="003E2B24"/>
    <w:rsid w:val="003E52C8"/>
    <w:rsid w:val="00400038"/>
    <w:rsid w:val="00404737"/>
    <w:rsid w:val="00410857"/>
    <w:rsid w:val="00410ABB"/>
    <w:rsid w:val="00413293"/>
    <w:rsid w:val="0042314C"/>
    <w:rsid w:val="0042624A"/>
    <w:rsid w:val="00426E50"/>
    <w:rsid w:val="00434BDE"/>
    <w:rsid w:val="0044335E"/>
    <w:rsid w:val="00443D4A"/>
    <w:rsid w:val="00450668"/>
    <w:rsid w:val="004509AA"/>
    <w:rsid w:val="00454492"/>
    <w:rsid w:val="00456B35"/>
    <w:rsid w:val="00457A38"/>
    <w:rsid w:val="00457B79"/>
    <w:rsid w:val="00461BA8"/>
    <w:rsid w:val="00464C49"/>
    <w:rsid w:val="0046555F"/>
    <w:rsid w:val="00465F78"/>
    <w:rsid w:val="00466503"/>
    <w:rsid w:val="00475D41"/>
    <w:rsid w:val="00476FD9"/>
    <w:rsid w:val="0049097A"/>
    <w:rsid w:val="0049172C"/>
    <w:rsid w:val="00492045"/>
    <w:rsid w:val="00493A30"/>
    <w:rsid w:val="00496EDF"/>
    <w:rsid w:val="0049729E"/>
    <w:rsid w:val="004A1078"/>
    <w:rsid w:val="004A5B79"/>
    <w:rsid w:val="004A6491"/>
    <w:rsid w:val="004A660D"/>
    <w:rsid w:val="004B13E3"/>
    <w:rsid w:val="004B3E89"/>
    <w:rsid w:val="004B692E"/>
    <w:rsid w:val="004C0C8A"/>
    <w:rsid w:val="004D4684"/>
    <w:rsid w:val="004D61A5"/>
    <w:rsid w:val="004D7EDF"/>
    <w:rsid w:val="004E058B"/>
    <w:rsid w:val="004E704D"/>
    <w:rsid w:val="004F06D0"/>
    <w:rsid w:val="004F6EA8"/>
    <w:rsid w:val="005008F4"/>
    <w:rsid w:val="00533454"/>
    <w:rsid w:val="005352CA"/>
    <w:rsid w:val="00542077"/>
    <w:rsid w:val="005434FD"/>
    <w:rsid w:val="005464D7"/>
    <w:rsid w:val="0055284A"/>
    <w:rsid w:val="0055676A"/>
    <w:rsid w:val="005606E8"/>
    <w:rsid w:val="00560F79"/>
    <w:rsid w:val="00561987"/>
    <w:rsid w:val="00562CFA"/>
    <w:rsid w:val="005660BE"/>
    <w:rsid w:val="0056716B"/>
    <w:rsid w:val="00573EC7"/>
    <w:rsid w:val="005761D0"/>
    <w:rsid w:val="00577274"/>
    <w:rsid w:val="00585B6D"/>
    <w:rsid w:val="00585C96"/>
    <w:rsid w:val="005866E7"/>
    <w:rsid w:val="005913B4"/>
    <w:rsid w:val="0059496F"/>
    <w:rsid w:val="005A1798"/>
    <w:rsid w:val="005A1C8C"/>
    <w:rsid w:val="005A4900"/>
    <w:rsid w:val="005A7D8D"/>
    <w:rsid w:val="005B2340"/>
    <w:rsid w:val="005B2348"/>
    <w:rsid w:val="005B36E5"/>
    <w:rsid w:val="005B3BD7"/>
    <w:rsid w:val="005B5401"/>
    <w:rsid w:val="005B630A"/>
    <w:rsid w:val="005B7D38"/>
    <w:rsid w:val="005C052D"/>
    <w:rsid w:val="005C1845"/>
    <w:rsid w:val="005C5606"/>
    <w:rsid w:val="005D1052"/>
    <w:rsid w:val="005D6D20"/>
    <w:rsid w:val="005E07C4"/>
    <w:rsid w:val="005E302B"/>
    <w:rsid w:val="005F083C"/>
    <w:rsid w:val="005F0CD9"/>
    <w:rsid w:val="005F169F"/>
    <w:rsid w:val="005F1E0A"/>
    <w:rsid w:val="005F2E69"/>
    <w:rsid w:val="005F5753"/>
    <w:rsid w:val="006009E5"/>
    <w:rsid w:val="00601D65"/>
    <w:rsid w:val="00607E15"/>
    <w:rsid w:val="00611346"/>
    <w:rsid w:val="006129E6"/>
    <w:rsid w:val="0061417A"/>
    <w:rsid w:val="0061664E"/>
    <w:rsid w:val="00620443"/>
    <w:rsid w:val="00620603"/>
    <w:rsid w:val="00621D99"/>
    <w:rsid w:val="00624476"/>
    <w:rsid w:val="006263E6"/>
    <w:rsid w:val="00630C13"/>
    <w:rsid w:val="00631CE9"/>
    <w:rsid w:val="00633450"/>
    <w:rsid w:val="006361D2"/>
    <w:rsid w:val="0063723D"/>
    <w:rsid w:val="00641FD3"/>
    <w:rsid w:val="00646993"/>
    <w:rsid w:val="00651A8B"/>
    <w:rsid w:val="0066080F"/>
    <w:rsid w:val="006642AE"/>
    <w:rsid w:val="00672A8A"/>
    <w:rsid w:val="006759E5"/>
    <w:rsid w:val="00677A73"/>
    <w:rsid w:val="006805A4"/>
    <w:rsid w:val="006847FF"/>
    <w:rsid w:val="00684A68"/>
    <w:rsid w:val="00692750"/>
    <w:rsid w:val="00693EF3"/>
    <w:rsid w:val="006947E5"/>
    <w:rsid w:val="006977A2"/>
    <w:rsid w:val="006A3B55"/>
    <w:rsid w:val="006B38DD"/>
    <w:rsid w:val="006B560D"/>
    <w:rsid w:val="006C1AEC"/>
    <w:rsid w:val="006C6445"/>
    <w:rsid w:val="006D03DF"/>
    <w:rsid w:val="006D06D5"/>
    <w:rsid w:val="006D2C0E"/>
    <w:rsid w:val="006D3E1B"/>
    <w:rsid w:val="006D567B"/>
    <w:rsid w:val="006D580E"/>
    <w:rsid w:val="006D5AE3"/>
    <w:rsid w:val="006E43B8"/>
    <w:rsid w:val="006E7FA5"/>
    <w:rsid w:val="006F0A4B"/>
    <w:rsid w:val="006F1087"/>
    <w:rsid w:val="006F581D"/>
    <w:rsid w:val="00705E6B"/>
    <w:rsid w:val="007073FD"/>
    <w:rsid w:val="00716A85"/>
    <w:rsid w:val="00720EBA"/>
    <w:rsid w:val="007219C9"/>
    <w:rsid w:val="0072394E"/>
    <w:rsid w:val="0072490A"/>
    <w:rsid w:val="007323C0"/>
    <w:rsid w:val="00733B8F"/>
    <w:rsid w:val="00735399"/>
    <w:rsid w:val="00736A70"/>
    <w:rsid w:val="00740846"/>
    <w:rsid w:val="00746B34"/>
    <w:rsid w:val="00747ADC"/>
    <w:rsid w:val="007504E7"/>
    <w:rsid w:val="00752C2F"/>
    <w:rsid w:val="007574DE"/>
    <w:rsid w:val="007701E0"/>
    <w:rsid w:val="0077596A"/>
    <w:rsid w:val="007808D2"/>
    <w:rsid w:val="00784476"/>
    <w:rsid w:val="00794CF0"/>
    <w:rsid w:val="007A5E89"/>
    <w:rsid w:val="007B176B"/>
    <w:rsid w:val="007D1141"/>
    <w:rsid w:val="007D4058"/>
    <w:rsid w:val="007D74A0"/>
    <w:rsid w:val="007E0586"/>
    <w:rsid w:val="007E3046"/>
    <w:rsid w:val="007E3C4D"/>
    <w:rsid w:val="007E4406"/>
    <w:rsid w:val="007E6F91"/>
    <w:rsid w:val="007E7A84"/>
    <w:rsid w:val="007F7C24"/>
    <w:rsid w:val="00802CC9"/>
    <w:rsid w:val="0080582B"/>
    <w:rsid w:val="00806A4E"/>
    <w:rsid w:val="00806FC6"/>
    <w:rsid w:val="0080727D"/>
    <w:rsid w:val="00807300"/>
    <w:rsid w:val="0081021C"/>
    <w:rsid w:val="0081476E"/>
    <w:rsid w:val="00821668"/>
    <w:rsid w:val="00825B4D"/>
    <w:rsid w:val="008355A3"/>
    <w:rsid w:val="00844128"/>
    <w:rsid w:val="00850B89"/>
    <w:rsid w:val="008531EC"/>
    <w:rsid w:val="00872B66"/>
    <w:rsid w:val="00874A2C"/>
    <w:rsid w:val="00875482"/>
    <w:rsid w:val="00877FDF"/>
    <w:rsid w:val="00880397"/>
    <w:rsid w:val="008844E6"/>
    <w:rsid w:val="00886A15"/>
    <w:rsid w:val="0088747F"/>
    <w:rsid w:val="00893701"/>
    <w:rsid w:val="00894FED"/>
    <w:rsid w:val="00895E1D"/>
    <w:rsid w:val="008A2C8B"/>
    <w:rsid w:val="008A397A"/>
    <w:rsid w:val="008A4C68"/>
    <w:rsid w:val="008A6678"/>
    <w:rsid w:val="008B2935"/>
    <w:rsid w:val="008B5325"/>
    <w:rsid w:val="008B61C7"/>
    <w:rsid w:val="008C2359"/>
    <w:rsid w:val="008C470A"/>
    <w:rsid w:val="008C7831"/>
    <w:rsid w:val="008D7688"/>
    <w:rsid w:val="008E078D"/>
    <w:rsid w:val="008E168C"/>
    <w:rsid w:val="008E2F72"/>
    <w:rsid w:val="008F4633"/>
    <w:rsid w:val="00902BF9"/>
    <w:rsid w:val="0090454B"/>
    <w:rsid w:val="00907D3F"/>
    <w:rsid w:val="00914289"/>
    <w:rsid w:val="00916284"/>
    <w:rsid w:val="00923E21"/>
    <w:rsid w:val="009318B9"/>
    <w:rsid w:val="0093283B"/>
    <w:rsid w:val="00934679"/>
    <w:rsid w:val="00935261"/>
    <w:rsid w:val="00941D9B"/>
    <w:rsid w:val="0094476F"/>
    <w:rsid w:val="00951546"/>
    <w:rsid w:val="00952C1C"/>
    <w:rsid w:val="00955909"/>
    <w:rsid w:val="009603A6"/>
    <w:rsid w:val="0098251C"/>
    <w:rsid w:val="00985C72"/>
    <w:rsid w:val="00986139"/>
    <w:rsid w:val="00990860"/>
    <w:rsid w:val="009921AD"/>
    <w:rsid w:val="00992B1A"/>
    <w:rsid w:val="00993AE8"/>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DAA"/>
    <w:rsid w:val="009D1051"/>
    <w:rsid w:val="009D1DF3"/>
    <w:rsid w:val="009D2880"/>
    <w:rsid w:val="009D311F"/>
    <w:rsid w:val="009D7A39"/>
    <w:rsid w:val="009E0D46"/>
    <w:rsid w:val="009E4805"/>
    <w:rsid w:val="009E4A5F"/>
    <w:rsid w:val="009E4D86"/>
    <w:rsid w:val="009E5C81"/>
    <w:rsid w:val="009E68F5"/>
    <w:rsid w:val="009F1E5F"/>
    <w:rsid w:val="009F3EFF"/>
    <w:rsid w:val="009F4C58"/>
    <w:rsid w:val="00A028CC"/>
    <w:rsid w:val="00A0344E"/>
    <w:rsid w:val="00A10762"/>
    <w:rsid w:val="00A20307"/>
    <w:rsid w:val="00A2164A"/>
    <w:rsid w:val="00A24C63"/>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15AB"/>
    <w:rsid w:val="00A8716A"/>
    <w:rsid w:val="00A91674"/>
    <w:rsid w:val="00A919BA"/>
    <w:rsid w:val="00A9501E"/>
    <w:rsid w:val="00A95429"/>
    <w:rsid w:val="00A976E7"/>
    <w:rsid w:val="00AB109C"/>
    <w:rsid w:val="00AB2551"/>
    <w:rsid w:val="00AB3496"/>
    <w:rsid w:val="00AB76FF"/>
    <w:rsid w:val="00AC675C"/>
    <w:rsid w:val="00AD1A6C"/>
    <w:rsid w:val="00AD206C"/>
    <w:rsid w:val="00AD2D74"/>
    <w:rsid w:val="00AD2F8F"/>
    <w:rsid w:val="00AD31B6"/>
    <w:rsid w:val="00AD5888"/>
    <w:rsid w:val="00AE10C0"/>
    <w:rsid w:val="00AE130D"/>
    <w:rsid w:val="00AE14EB"/>
    <w:rsid w:val="00AE3623"/>
    <w:rsid w:val="00AE7F24"/>
    <w:rsid w:val="00AF1F68"/>
    <w:rsid w:val="00AF7137"/>
    <w:rsid w:val="00B0252E"/>
    <w:rsid w:val="00B05863"/>
    <w:rsid w:val="00B06BEE"/>
    <w:rsid w:val="00B07B89"/>
    <w:rsid w:val="00B10E4C"/>
    <w:rsid w:val="00B1399F"/>
    <w:rsid w:val="00B14AF8"/>
    <w:rsid w:val="00B1538E"/>
    <w:rsid w:val="00B24730"/>
    <w:rsid w:val="00B2683C"/>
    <w:rsid w:val="00B30AAB"/>
    <w:rsid w:val="00B316F2"/>
    <w:rsid w:val="00B34AEE"/>
    <w:rsid w:val="00B41F73"/>
    <w:rsid w:val="00B45C5E"/>
    <w:rsid w:val="00B47CF1"/>
    <w:rsid w:val="00B5119D"/>
    <w:rsid w:val="00B54456"/>
    <w:rsid w:val="00B546D6"/>
    <w:rsid w:val="00B56BC1"/>
    <w:rsid w:val="00B67EC1"/>
    <w:rsid w:val="00B71EF1"/>
    <w:rsid w:val="00B738F2"/>
    <w:rsid w:val="00B74016"/>
    <w:rsid w:val="00B84515"/>
    <w:rsid w:val="00B8477F"/>
    <w:rsid w:val="00B85E14"/>
    <w:rsid w:val="00B92FC7"/>
    <w:rsid w:val="00B95FD6"/>
    <w:rsid w:val="00BA1663"/>
    <w:rsid w:val="00BA2A62"/>
    <w:rsid w:val="00BB0427"/>
    <w:rsid w:val="00BB7F3F"/>
    <w:rsid w:val="00BC0CE0"/>
    <w:rsid w:val="00BC51AF"/>
    <w:rsid w:val="00BC6ACD"/>
    <w:rsid w:val="00BD5CCA"/>
    <w:rsid w:val="00BE2358"/>
    <w:rsid w:val="00BE4C98"/>
    <w:rsid w:val="00BF25E6"/>
    <w:rsid w:val="00BF447B"/>
    <w:rsid w:val="00C04CC1"/>
    <w:rsid w:val="00C12D31"/>
    <w:rsid w:val="00C173F6"/>
    <w:rsid w:val="00C175B5"/>
    <w:rsid w:val="00C24A05"/>
    <w:rsid w:val="00C2621F"/>
    <w:rsid w:val="00C31679"/>
    <w:rsid w:val="00C322D8"/>
    <w:rsid w:val="00C41BE4"/>
    <w:rsid w:val="00C41F33"/>
    <w:rsid w:val="00C541A9"/>
    <w:rsid w:val="00C606A2"/>
    <w:rsid w:val="00C630A9"/>
    <w:rsid w:val="00C640A5"/>
    <w:rsid w:val="00C73778"/>
    <w:rsid w:val="00C74506"/>
    <w:rsid w:val="00C772E6"/>
    <w:rsid w:val="00C8115C"/>
    <w:rsid w:val="00C81403"/>
    <w:rsid w:val="00C825A7"/>
    <w:rsid w:val="00C833DB"/>
    <w:rsid w:val="00C87A1E"/>
    <w:rsid w:val="00C91717"/>
    <w:rsid w:val="00C95888"/>
    <w:rsid w:val="00C976DF"/>
    <w:rsid w:val="00CA1D4E"/>
    <w:rsid w:val="00CA556F"/>
    <w:rsid w:val="00CB440C"/>
    <w:rsid w:val="00CC01B8"/>
    <w:rsid w:val="00CC7714"/>
    <w:rsid w:val="00CD27B8"/>
    <w:rsid w:val="00CD3BDC"/>
    <w:rsid w:val="00CD3F93"/>
    <w:rsid w:val="00CD4D88"/>
    <w:rsid w:val="00CD71C5"/>
    <w:rsid w:val="00CF0625"/>
    <w:rsid w:val="00CF0FFD"/>
    <w:rsid w:val="00CF63AB"/>
    <w:rsid w:val="00CF7FB9"/>
    <w:rsid w:val="00D00747"/>
    <w:rsid w:val="00D01986"/>
    <w:rsid w:val="00D124D1"/>
    <w:rsid w:val="00D135C7"/>
    <w:rsid w:val="00D16D9A"/>
    <w:rsid w:val="00D20C4B"/>
    <w:rsid w:val="00D20DB1"/>
    <w:rsid w:val="00D23729"/>
    <w:rsid w:val="00D246C1"/>
    <w:rsid w:val="00D24AFF"/>
    <w:rsid w:val="00D25740"/>
    <w:rsid w:val="00D27976"/>
    <w:rsid w:val="00D37AE5"/>
    <w:rsid w:val="00D415BC"/>
    <w:rsid w:val="00D517C8"/>
    <w:rsid w:val="00D51BCC"/>
    <w:rsid w:val="00D56382"/>
    <w:rsid w:val="00D5665A"/>
    <w:rsid w:val="00D8112D"/>
    <w:rsid w:val="00D86083"/>
    <w:rsid w:val="00D935CD"/>
    <w:rsid w:val="00D95121"/>
    <w:rsid w:val="00D95F73"/>
    <w:rsid w:val="00D97DF4"/>
    <w:rsid w:val="00DA3CFC"/>
    <w:rsid w:val="00DA6FB3"/>
    <w:rsid w:val="00DA6FCB"/>
    <w:rsid w:val="00DA79D5"/>
    <w:rsid w:val="00DB1E12"/>
    <w:rsid w:val="00DC3B19"/>
    <w:rsid w:val="00DC3FBD"/>
    <w:rsid w:val="00DD361C"/>
    <w:rsid w:val="00DD4DEB"/>
    <w:rsid w:val="00DE1100"/>
    <w:rsid w:val="00DE346C"/>
    <w:rsid w:val="00DF331C"/>
    <w:rsid w:val="00E05E72"/>
    <w:rsid w:val="00E1166E"/>
    <w:rsid w:val="00E15D5C"/>
    <w:rsid w:val="00E21F63"/>
    <w:rsid w:val="00E243E5"/>
    <w:rsid w:val="00E25D0E"/>
    <w:rsid w:val="00E30D47"/>
    <w:rsid w:val="00E42D15"/>
    <w:rsid w:val="00E43092"/>
    <w:rsid w:val="00E521B4"/>
    <w:rsid w:val="00E54785"/>
    <w:rsid w:val="00E547A2"/>
    <w:rsid w:val="00E57E1E"/>
    <w:rsid w:val="00E61536"/>
    <w:rsid w:val="00E61805"/>
    <w:rsid w:val="00E66C11"/>
    <w:rsid w:val="00E66EC0"/>
    <w:rsid w:val="00E720D4"/>
    <w:rsid w:val="00E779DC"/>
    <w:rsid w:val="00E81AAD"/>
    <w:rsid w:val="00E81B10"/>
    <w:rsid w:val="00E821BA"/>
    <w:rsid w:val="00E82890"/>
    <w:rsid w:val="00E9000A"/>
    <w:rsid w:val="00E9080C"/>
    <w:rsid w:val="00EA006D"/>
    <w:rsid w:val="00EA15DC"/>
    <w:rsid w:val="00EA22EB"/>
    <w:rsid w:val="00EA44A5"/>
    <w:rsid w:val="00EA5583"/>
    <w:rsid w:val="00EC0E06"/>
    <w:rsid w:val="00EC1BED"/>
    <w:rsid w:val="00EC2338"/>
    <w:rsid w:val="00EC65DF"/>
    <w:rsid w:val="00EC74E0"/>
    <w:rsid w:val="00ED164E"/>
    <w:rsid w:val="00ED1CE9"/>
    <w:rsid w:val="00ED1EEB"/>
    <w:rsid w:val="00ED3BD4"/>
    <w:rsid w:val="00EE03DC"/>
    <w:rsid w:val="00EE08A2"/>
    <w:rsid w:val="00EE77B1"/>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47F3"/>
    <w:rsid w:val="00F303BD"/>
    <w:rsid w:val="00F34A52"/>
    <w:rsid w:val="00F36ED9"/>
    <w:rsid w:val="00F51255"/>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2B9A"/>
    <w:rsid w:val="00FA0894"/>
    <w:rsid w:val="00FA16C2"/>
    <w:rsid w:val="00FA6DC5"/>
    <w:rsid w:val="00FB0300"/>
    <w:rsid w:val="00FB1C00"/>
    <w:rsid w:val="00FD23B4"/>
    <w:rsid w:val="00FD3CAF"/>
    <w:rsid w:val="00FD6927"/>
    <w:rsid w:val="00FE06EF"/>
    <w:rsid w:val="00FE66A5"/>
    <w:rsid w:val="00FF2702"/>
    <w:rsid w:val="00FF3D34"/>
    <w:rsid w:val="00FF5FA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5C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E1FA-63E9-FF41-AF7D-87B59A1D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4102</Characters>
  <Application>Microsoft Macintosh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Administrator</cp:lastModifiedBy>
  <cp:revision>14</cp:revision>
  <cp:lastPrinted>2020-01-08T09:29:00Z</cp:lastPrinted>
  <dcterms:created xsi:type="dcterms:W3CDTF">2020-02-03T07:09:00Z</dcterms:created>
  <dcterms:modified xsi:type="dcterms:W3CDTF">2020-02-07T11:50:00Z</dcterms:modified>
</cp:coreProperties>
</file>