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D9" w:rsidRPr="002378F5" w:rsidRDefault="0047568A" w:rsidP="0047568A">
      <w:pPr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2378F5">
        <w:rPr>
          <w:rFonts w:ascii="Arial" w:hAnsi="Arial" w:cs="Arial"/>
          <w:b/>
        </w:rPr>
        <w:t>P</w:t>
      </w:r>
      <w:r w:rsidR="002378F5" w:rsidRPr="002378F5">
        <w:rPr>
          <w:rFonts w:ascii="Arial" w:hAnsi="Arial" w:cs="Arial"/>
          <w:b/>
        </w:rPr>
        <w:t xml:space="preserve">rof. Dr. Maria A. Wimmer in </w:t>
      </w:r>
      <w:r w:rsidR="002378F5">
        <w:rPr>
          <w:rFonts w:ascii="Arial" w:hAnsi="Arial" w:cs="Arial"/>
          <w:b/>
        </w:rPr>
        <w:t xml:space="preserve">Präsidium der </w:t>
      </w:r>
      <w:r w:rsidR="002F47C0">
        <w:rPr>
          <w:rFonts w:ascii="Arial" w:hAnsi="Arial" w:cs="Arial"/>
          <w:b/>
        </w:rPr>
        <w:t xml:space="preserve">bundesweit wichtigsten </w:t>
      </w:r>
      <w:r w:rsidR="002378F5">
        <w:rPr>
          <w:rFonts w:ascii="Arial" w:hAnsi="Arial" w:cs="Arial"/>
          <w:b/>
        </w:rPr>
        <w:t>Gesellschaft für Informatik gewählt</w:t>
      </w:r>
    </w:p>
    <w:p w:rsidR="0047568A" w:rsidRPr="002378F5" w:rsidRDefault="0047568A" w:rsidP="00856AA7">
      <w:pPr>
        <w:spacing w:line="240" w:lineRule="auto"/>
        <w:ind w:left="0" w:right="0"/>
        <w:rPr>
          <w:rFonts w:ascii="Arial" w:hAnsi="Arial" w:cs="Arial"/>
        </w:rPr>
      </w:pPr>
    </w:p>
    <w:p w:rsidR="002F47C0" w:rsidRDefault="002378F5" w:rsidP="0003579B">
      <w:pPr>
        <w:pStyle w:val="lead"/>
        <w:jc w:val="both"/>
        <w:rPr>
          <w:rFonts w:ascii="Arial" w:hAnsi="Arial" w:cs="Arial"/>
        </w:rPr>
      </w:pPr>
      <w:r w:rsidRPr="002378F5">
        <w:rPr>
          <w:rFonts w:ascii="Arial" w:hAnsi="Arial" w:cs="Arial"/>
        </w:rPr>
        <w:t xml:space="preserve">Die Professorin </w:t>
      </w:r>
      <w:r w:rsidR="000309CD">
        <w:rPr>
          <w:rFonts w:ascii="Arial" w:hAnsi="Arial" w:cs="Arial"/>
        </w:rPr>
        <w:t xml:space="preserve">für E-Government </w:t>
      </w:r>
      <w:r w:rsidRPr="002378F5">
        <w:rPr>
          <w:rFonts w:ascii="Arial" w:hAnsi="Arial" w:cs="Arial"/>
        </w:rPr>
        <w:t xml:space="preserve">am </w:t>
      </w:r>
      <w:r w:rsidR="000309CD" w:rsidRPr="002378F5">
        <w:rPr>
          <w:rFonts w:ascii="Arial" w:hAnsi="Arial" w:cs="Arial"/>
        </w:rPr>
        <w:t xml:space="preserve">Fachbereich Informatik </w:t>
      </w:r>
      <w:r w:rsidRPr="002378F5">
        <w:rPr>
          <w:rFonts w:ascii="Arial" w:hAnsi="Arial" w:cs="Arial"/>
        </w:rPr>
        <w:t>der Universität in Koblenz, Dr. Maria A. Wimmer</w:t>
      </w:r>
      <w:r>
        <w:rPr>
          <w:rFonts w:ascii="Arial" w:hAnsi="Arial" w:cs="Arial"/>
        </w:rPr>
        <w:t xml:space="preserve">, wurde in das Präsidium der Gesellschaft für Informatik e. V. </w:t>
      </w:r>
      <w:r w:rsidR="00702AD5">
        <w:rPr>
          <w:rFonts w:ascii="Arial" w:hAnsi="Arial" w:cs="Arial"/>
        </w:rPr>
        <w:t xml:space="preserve">(GI) </w:t>
      </w:r>
      <w:r w:rsidR="007543F3" w:rsidRPr="002F47C0">
        <w:rPr>
          <w:rFonts w:ascii="Arial" w:hAnsi="Arial" w:cs="Arial"/>
        </w:rPr>
        <w:t xml:space="preserve">für die Amtszeit 2021 </w:t>
      </w:r>
      <w:r w:rsidR="007543F3">
        <w:rPr>
          <w:rFonts w:ascii="Arial" w:hAnsi="Arial" w:cs="Arial"/>
        </w:rPr>
        <w:t>bis</w:t>
      </w:r>
      <w:r w:rsidR="007543F3" w:rsidRPr="002F47C0">
        <w:rPr>
          <w:rFonts w:ascii="Arial" w:hAnsi="Arial" w:cs="Arial"/>
        </w:rPr>
        <w:t xml:space="preserve"> 2023</w:t>
      </w:r>
      <w:r w:rsidR="00754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gewählt.</w:t>
      </w:r>
      <w:r w:rsidRPr="002378F5">
        <w:rPr>
          <w:rFonts w:ascii="Arial" w:hAnsi="Arial" w:cs="Arial"/>
        </w:rPr>
        <w:t xml:space="preserve"> </w:t>
      </w:r>
      <w:r w:rsidR="002F47C0" w:rsidRPr="002F47C0">
        <w:rPr>
          <w:rFonts w:ascii="Arial" w:hAnsi="Arial" w:cs="Arial"/>
        </w:rPr>
        <w:t>Die Gesellschaft für Informatik e.V. ist mit rund 20.000 persönlichen und 250 korporativen Mitgliedern die größte und wichtigste Fachgesellschaft für Informatik im deutschsprachigen Raum</w:t>
      </w:r>
      <w:r w:rsidR="000309CD">
        <w:rPr>
          <w:rFonts w:ascii="Arial" w:hAnsi="Arial" w:cs="Arial"/>
        </w:rPr>
        <w:t>. Sie</w:t>
      </w:r>
      <w:r w:rsidR="002F47C0" w:rsidRPr="002F47C0">
        <w:rPr>
          <w:rFonts w:ascii="Arial" w:hAnsi="Arial" w:cs="Arial"/>
        </w:rPr>
        <w:t xml:space="preserve"> vertritt seit 1969 die Interessen der Informatiker in Wissenschaft, Wirtschaft, öffentlicher Verwaltung, Gesellschaft und Politik.</w:t>
      </w:r>
    </w:p>
    <w:p w:rsidR="0003579B" w:rsidRDefault="002C37BF" w:rsidP="0003579B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Wimmer </w:t>
      </w:r>
      <w:r w:rsidR="000309CD">
        <w:rPr>
          <w:rFonts w:ascii="Arial" w:hAnsi="Arial" w:cs="Arial"/>
        </w:rPr>
        <w:t>möchte</w:t>
      </w:r>
      <w:r>
        <w:rPr>
          <w:rFonts w:ascii="Arial" w:hAnsi="Arial" w:cs="Arial"/>
        </w:rPr>
        <w:t xml:space="preserve"> in ihrer Amtszeit </w:t>
      </w:r>
      <w:r w:rsidRPr="002378F5">
        <w:rPr>
          <w:rFonts w:ascii="Arial" w:hAnsi="Arial" w:cs="Arial"/>
        </w:rPr>
        <w:t>die Aspekte der Digitalisierung und Digitalen Transformation von Staat und öffentlicher Verwaltung</w:t>
      </w:r>
      <w:r w:rsidR="00702AD5">
        <w:rPr>
          <w:rFonts w:ascii="Arial" w:hAnsi="Arial" w:cs="Arial"/>
        </w:rPr>
        <w:t>, die</w:t>
      </w:r>
      <w:r w:rsidRPr="002378F5">
        <w:rPr>
          <w:rFonts w:ascii="Arial" w:hAnsi="Arial" w:cs="Arial"/>
        </w:rPr>
        <w:t xml:space="preserve"> </w:t>
      </w:r>
      <w:r w:rsidR="00702AD5" w:rsidRPr="002378F5">
        <w:rPr>
          <w:rFonts w:ascii="Arial" w:hAnsi="Arial" w:cs="Arial"/>
        </w:rPr>
        <w:t xml:space="preserve">Forschung und den Wissenstransfer des Bereichs E-Government </w:t>
      </w:r>
      <w:r w:rsidRPr="002378F5">
        <w:rPr>
          <w:rFonts w:ascii="Arial" w:hAnsi="Arial" w:cs="Arial"/>
        </w:rPr>
        <w:t xml:space="preserve">stärker in den </w:t>
      </w:r>
      <w:r>
        <w:rPr>
          <w:rFonts w:ascii="Arial" w:hAnsi="Arial" w:cs="Arial"/>
        </w:rPr>
        <w:t>Fokus der G</w:t>
      </w:r>
      <w:r w:rsidR="00702AD5">
        <w:rPr>
          <w:rFonts w:ascii="Arial" w:hAnsi="Arial" w:cs="Arial"/>
        </w:rPr>
        <w:t>I</w:t>
      </w:r>
      <w:r w:rsidRPr="002378F5">
        <w:rPr>
          <w:rFonts w:ascii="Arial" w:hAnsi="Arial" w:cs="Arial"/>
        </w:rPr>
        <w:t xml:space="preserve"> stellen. </w:t>
      </w:r>
      <w:r w:rsidR="000309CD">
        <w:rPr>
          <w:rFonts w:ascii="Arial" w:hAnsi="Arial" w:cs="Arial"/>
        </w:rPr>
        <w:t>Mit ihrer Forschung trägt sie dazu bei</w:t>
      </w:r>
      <w:r w:rsidR="00702AD5">
        <w:rPr>
          <w:rFonts w:ascii="Arial" w:hAnsi="Arial" w:cs="Arial"/>
        </w:rPr>
        <w:t>,</w:t>
      </w:r>
      <w:r w:rsidR="00702AD5" w:rsidRPr="002378F5">
        <w:rPr>
          <w:rFonts w:ascii="Arial" w:hAnsi="Arial" w:cs="Arial"/>
        </w:rPr>
        <w:t xml:space="preserve"> die vielen Hürden, denen die politischen, strategischen und operativen Akteure in der Digitalen Transformation von Staat und Verwaltung ausgesetzt sind, zu meistern und damit einen Beitrag zu</w:t>
      </w:r>
      <w:r w:rsidR="0003579B">
        <w:rPr>
          <w:rFonts w:ascii="Arial" w:hAnsi="Arial" w:cs="Arial"/>
        </w:rPr>
        <w:t xml:space="preserve"> Deutschlands</w:t>
      </w:r>
      <w:r w:rsidR="00702AD5" w:rsidRPr="002378F5">
        <w:rPr>
          <w:rFonts w:ascii="Arial" w:hAnsi="Arial" w:cs="Arial"/>
        </w:rPr>
        <w:t xml:space="preserve"> Wettbewerbsfähigkeit zu leisten. Dabei sind die Interdisziplinarität des anwendungsorientierten Themenfeldes und die Schnittstellen zu anderen Disziplinen</w:t>
      </w:r>
      <w:r w:rsidR="00702AD5">
        <w:rPr>
          <w:rFonts w:ascii="Arial" w:hAnsi="Arial" w:cs="Arial"/>
        </w:rPr>
        <w:t xml:space="preserve"> sowie</w:t>
      </w:r>
      <w:r w:rsidR="00702AD5" w:rsidRPr="002378F5">
        <w:rPr>
          <w:rFonts w:ascii="Arial" w:hAnsi="Arial" w:cs="Arial"/>
        </w:rPr>
        <w:t xml:space="preserve"> zur Praxis besonders wichtig.</w:t>
      </w:r>
    </w:p>
    <w:p w:rsidR="0003579B" w:rsidRDefault="00702AD5" w:rsidP="0003579B">
      <w:pPr>
        <w:spacing w:line="240" w:lineRule="auto"/>
        <w:ind w:left="0" w:right="0"/>
        <w:rPr>
          <w:rFonts w:ascii="Arial" w:hAnsi="Arial" w:cs="Arial"/>
        </w:rPr>
      </w:pPr>
      <w:r w:rsidRPr="002378F5">
        <w:rPr>
          <w:rFonts w:ascii="Arial" w:hAnsi="Arial" w:cs="Arial"/>
        </w:rPr>
        <w:t xml:space="preserve"> </w:t>
      </w:r>
    </w:p>
    <w:p w:rsidR="00702AD5" w:rsidRDefault="00702AD5" w:rsidP="0003579B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Zudem stellt </w:t>
      </w:r>
      <w:r w:rsidR="0003579B">
        <w:rPr>
          <w:rFonts w:ascii="Arial" w:hAnsi="Arial" w:cs="Arial"/>
        </w:rPr>
        <w:t>die Informatikerin</w:t>
      </w:r>
      <w:r>
        <w:rPr>
          <w:rFonts w:ascii="Arial" w:hAnsi="Arial" w:cs="Arial"/>
        </w:rPr>
        <w:t xml:space="preserve"> eine </w:t>
      </w:r>
      <w:r w:rsidRPr="002378F5">
        <w:rPr>
          <w:rFonts w:ascii="Arial" w:hAnsi="Arial" w:cs="Arial"/>
        </w:rPr>
        <w:t>dringend</w:t>
      </w:r>
      <w:r w:rsidR="0003579B">
        <w:rPr>
          <w:rFonts w:ascii="Arial" w:hAnsi="Arial" w:cs="Arial"/>
        </w:rPr>
        <w:t xml:space="preserve"> erforderliche</w:t>
      </w:r>
      <w:r w:rsidRPr="002378F5">
        <w:rPr>
          <w:rFonts w:ascii="Arial" w:hAnsi="Arial" w:cs="Arial"/>
        </w:rPr>
        <w:t xml:space="preserve"> Anpassung des Wissenschaftssystems, in dem aktuell wissenschaftliche Karrieren </w:t>
      </w:r>
      <w:r w:rsidR="000309CD">
        <w:rPr>
          <w:rFonts w:ascii="Arial" w:hAnsi="Arial" w:cs="Arial"/>
        </w:rPr>
        <w:t xml:space="preserve">fast </w:t>
      </w:r>
      <w:r w:rsidRPr="002378F5">
        <w:rPr>
          <w:rFonts w:ascii="Arial" w:hAnsi="Arial" w:cs="Arial"/>
        </w:rPr>
        <w:t>ausschließlich auf monodisziplinäre Stränge setzen</w:t>
      </w:r>
      <w:r>
        <w:rPr>
          <w:rFonts w:ascii="Arial" w:hAnsi="Arial" w:cs="Arial"/>
        </w:rPr>
        <w:t xml:space="preserve">, in den Fokus </w:t>
      </w:r>
      <w:r w:rsidR="000309CD">
        <w:rPr>
          <w:rFonts w:ascii="Arial" w:hAnsi="Arial" w:cs="Arial"/>
        </w:rPr>
        <w:t>ihres Engagements in</w:t>
      </w:r>
      <w:r>
        <w:rPr>
          <w:rFonts w:ascii="Arial" w:hAnsi="Arial" w:cs="Arial"/>
        </w:rPr>
        <w:t xml:space="preserve"> GI-Aktivitäten</w:t>
      </w:r>
      <w:r w:rsidRPr="002378F5">
        <w:rPr>
          <w:rFonts w:ascii="Arial" w:hAnsi="Arial" w:cs="Arial"/>
        </w:rPr>
        <w:t xml:space="preserve">. </w:t>
      </w:r>
      <w:r w:rsidR="0003579B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="000309CD">
        <w:rPr>
          <w:rFonts w:ascii="Arial" w:hAnsi="Arial" w:cs="Arial"/>
        </w:rPr>
        <w:t>möchte</w:t>
      </w:r>
      <w:r>
        <w:rPr>
          <w:rFonts w:ascii="Arial" w:hAnsi="Arial" w:cs="Arial"/>
        </w:rPr>
        <w:t xml:space="preserve"> sich Wimmer für eine stärkere</w:t>
      </w:r>
      <w:r w:rsidRPr="002378F5">
        <w:rPr>
          <w:rFonts w:ascii="Arial" w:hAnsi="Arial" w:cs="Arial"/>
        </w:rPr>
        <w:t xml:space="preserve"> Anerkennung und Wertschätzung interdisziplinärer Forschungsergebnisse in der wissenschaftlichen Karriere ein</w:t>
      </w:r>
      <w:r w:rsidR="000309CD">
        <w:rPr>
          <w:rFonts w:ascii="Arial" w:hAnsi="Arial" w:cs="Arial"/>
        </w:rPr>
        <w:t>setzen</w:t>
      </w:r>
      <w:r>
        <w:rPr>
          <w:rFonts w:ascii="Arial" w:hAnsi="Arial" w:cs="Arial"/>
        </w:rPr>
        <w:t>, damit dem gesellschaftlichen Bedarf an interdisziplinärer Forschung und Kooperation stärker Rechnung getragen wird</w:t>
      </w:r>
      <w:r w:rsidR="004F7D71">
        <w:rPr>
          <w:rFonts w:ascii="Arial" w:hAnsi="Arial" w:cs="Arial"/>
        </w:rPr>
        <w:t xml:space="preserve">. </w:t>
      </w:r>
      <w:r w:rsidR="004F7D71" w:rsidRPr="00F06606">
        <w:rPr>
          <w:rFonts w:ascii="Arial" w:hAnsi="Arial" w:cs="Arial"/>
        </w:rPr>
        <w:t>„Die Digitalisierung in Gesellschaft, Wirtschaft und öffentlicher Verwaltung</w:t>
      </w:r>
      <w:r w:rsidRPr="00F06606">
        <w:rPr>
          <w:rFonts w:ascii="Arial" w:hAnsi="Arial" w:cs="Arial"/>
        </w:rPr>
        <w:t xml:space="preserve"> </w:t>
      </w:r>
      <w:r w:rsidR="004F7D71" w:rsidRPr="00F06606">
        <w:rPr>
          <w:rFonts w:ascii="Arial" w:hAnsi="Arial" w:cs="Arial"/>
        </w:rPr>
        <w:t>sowie die Nutzbarmachung neuer innovativer Technologien in diesen Bereichen erfordern ganzheitliche Herangehensweisen und Zusammenarbeit über verschiedene Disziplinen hinweg. Dies muss auch in einem wettbewerbsfähigen Wissenschaftssystem stärker anerkannt werden“</w:t>
      </w:r>
      <w:r w:rsidR="004F7D71">
        <w:rPr>
          <w:rFonts w:ascii="Arial" w:hAnsi="Arial" w:cs="Arial"/>
        </w:rPr>
        <w:t xml:space="preserve">, so </w:t>
      </w:r>
      <w:r w:rsidR="00F06606">
        <w:rPr>
          <w:rFonts w:ascii="Arial" w:hAnsi="Arial" w:cs="Arial"/>
        </w:rPr>
        <w:t>Wimmer</w:t>
      </w:r>
      <w:bookmarkStart w:id="0" w:name="_GoBack"/>
      <w:bookmarkEnd w:id="0"/>
      <w:r w:rsidR="004F7D71">
        <w:rPr>
          <w:rFonts w:ascii="Arial" w:hAnsi="Arial" w:cs="Arial"/>
        </w:rPr>
        <w:t xml:space="preserve">. </w:t>
      </w:r>
    </w:p>
    <w:p w:rsidR="00702AD5" w:rsidRDefault="00702AD5" w:rsidP="002C37BF">
      <w:pPr>
        <w:spacing w:line="240" w:lineRule="auto"/>
        <w:ind w:left="0" w:right="0"/>
        <w:rPr>
          <w:rFonts w:ascii="Arial" w:hAnsi="Arial" w:cs="Arial"/>
        </w:rPr>
      </w:pPr>
    </w:p>
    <w:p w:rsidR="002C37BF" w:rsidRPr="00F06606" w:rsidRDefault="00702AD5" w:rsidP="002C37BF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Denn l</w:t>
      </w:r>
      <w:r w:rsidR="002C37BF">
        <w:rPr>
          <w:rFonts w:ascii="Arial" w:hAnsi="Arial" w:cs="Arial"/>
        </w:rPr>
        <w:t xml:space="preserve">aut fundierten </w:t>
      </w:r>
      <w:r w:rsidR="002C37BF" w:rsidRPr="002378F5">
        <w:rPr>
          <w:rFonts w:ascii="Arial" w:hAnsi="Arial" w:cs="Arial"/>
        </w:rPr>
        <w:t xml:space="preserve">Studien </w:t>
      </w:r>
      <w:r w:rsidR="002C37BF">
        <w:rPr>
          <w:rFonts w:ascii="Arial" w:hAnsi="Arial" w:cs="Arial"/>
        </w:rPr>
        <w:t xml:space="preserve">wie den </w:t>
      </w:r>
      <w:r w:rsidR="002C37BF" w:rsidRPr="002378F5">
        <w:rPr>
          <w:rFonts w:ascii="Arial" w:hAnsi="Arial" w:cs="Arial"/>
        </w:rPr>
        <w:t>EU-Benchmark</w:t>
      </w:r>
      <w:r w:rsidR="002C37BF">
        <w:rPr>
          <w:rFonts w:ascii="Arial" w:hAnsi="Arial" w:cs="Arial"/>
        </w:rPr>
        <w:t xml:space="preserve"> </w:t>
      </w:r>
      <w:r w:rsidR="002C37BF" w:rsidRPr="002378F5">
        <w:rPr>
          <w:rFonts w:ascii="Arial" w:hAnsi="Arial" w:cs="Arial"/>
        </w:rPr>
        <w:t xml:space="preserve">Studien, </w:t>
      </w:r>
      <w:r w:rsidR="002C37BF">
        <w:rPr>
          <w:rFonts w:ascii="Arial" w:hAnsi="Arial" w:cs="Arial"/>
        </w:rPr>
        <w:t xml:space="preserve">dem </w:t>
      </w:r>
      <w:r w:rsidR="002C37BF" w:rsidRPr="002378F5">
        <w:rPr>
          <w:rFonts w:ascii="Arial" w:hAnsi="Arial" w:cs="Arial"/>
        </w:rPr>
        <w:t>EU DESI Index</w:t>
      </w:r>
      <w:r w:rsidR="002C37BF">
        <w:rPr>
          <w:rFonts w:ascii="Arial" w:hAnsi="Arial" w:cs="Arial"/>
        </w:rPr>
        <w:t xml:space="preserve"> oder den </w:t>
      </w:r>
      <w:r w:rsidR="002C37BF" w:rsidRPr="002378F5">
        <w:rPr>
          <w:rFonts w:ascii="Arial" w:hAnsi="Arial" w:cs="Arial"/>
        </w:rPr>
        <w:t>Studien des Nationalen Normenkontrollrats</w:t>
      </w:r>
      <w:r w:rsidR="002C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andere Staaten, auch innerhalb der Europäischen Union, </w:t>
      </w:r>
      <w:r w:rsidR="002C37BF" w:rsidRPr="002378F5">
        <w:rPr>
          <w:rFonts w:ascii="Arial" w:hAnsi="Arial" w:cs="Arial"/>
        </w:rPr>
        <w:t>Deutschland in der Modernisierung des öffentlichen Sektors durch Digitalisierung</w:t>
      </w:r>
      <w:r>
        <w:rPr>
          <w:rFonts w:ascii="Arial" w:hAnsi="Arial" w:cs="Arial"/>
        </w:rPr>
        <w:t xml:space="preserve"> </w:t>
      </w:r>
      <w:r w:rsidR="0003579B">
        <w:rPr>
          <w:rFonts w:ascii="Arial" w:hAnsi="Arial" w:cs="Arial"/>
        </w:rPr>
        <w:t xml:space="preserve">erheblich </w:t>
      </w:r>
      <w:r>
        <w:rPr>
          <w:rFonts w:ascii="Arial" w:hAnsi="Arial" w:cs="Arial"/>
        </w:rPr>
        <w:t>voraus</w:t>
      </w:r>
      <w:r w:rsidR="002C37BF" w:rsidRPr="002378F5">
        <w:rPr>
          <w:rFonts w:ascii="Arial" w:hAnsi="Arial" w:cs="Arial"/>
        </w:rPr>
        <w:t xml:space="preserve">. Als E-Government-Professorin mit Informatik-Grundbildung </w:t>
      </w:r>
      <w:r>
        <w:rPr>
          <w:rFonts w:ascii="Arial" w:hAnsi="Arial" w:cs="Arial"/>
        </w:rPr>
        <w:t>ist Wimmer</w:t>
      </w:r>
      <w:r w:rsidR="002C37BF" w:rsidRPr="002378F5">
        <w:rPr>
          <w:rFonts w:ascii="Arial" w:hAnsi="Arial" w:cs="Arial"/>
        </w:rPr>
        <w:t xml:space="preserve"> in d</w:t>
      </w:r>
      <w:r>
        <w:rPr>
          <w:rFonts w:ascii="Arial" w:hAnsi="Arial" w:cs="Arial"/>
        </w:rPr>
        <w:t>ies</w:t>
      </w:r>
      <w:r w:rsidR="002C37BF" w:rsidRPr="002378F5">
        <w:rPr>
          <w:rFonts w:ascii="Arial" w:hAnsi="Arial" w:cs="Arial"/>
        </w:rPr>
        <w:t>em Bereich seit 20 Jahren tätig</w:t>
      </w:r>
      <w:r>
        <w:rPr>
          <w:rFonts w:ascii="Arial" w:hAnsi="Arial" w:cs="Arial"/>
        </w:rPr>
        <w:t>, hat dabei</w:t>
      </w:r>
      <w:r w:rsidR="002C37BF" w:rsidRPr="002378F5">
        <w:rPr>
          <w:rFonts w:ascii="Arial" w:hAnsi="Arial" w:cs="Arial"/>
        </w:rPr>
        <w:t xml:space="preserve"> verschiedene Evolutionsschritte beobachtet und </w:t>
      </w:r>
      <w:r>
        <w:rPr>
          <w:rFonts w:ascii="Arial" w:hAnsi="Arial" w:cs="Arial"/>
        </w:rPr>
        <w:t>s</w:t>
      </w:r>
      <w:r w:rsidR="002C37BF" w:rsidRPr="002378F5">
        <w:rPr>
          <w:rFonts w:ascii="Arial" w:hAnsi="Arial" w:cs="Arial"/>
        </w:rPr>
        <w:t xml:space="preserve">ich wissenschaftlich damit auseinandergesetzt, auch </w:t>
      </w:r>
      <w:r w:rsidR="0003579B">
        <w:rPr>
          <w:rFonts w:ascii="Arial" w:hAnsi="Arial" w:cs="Arial"/>
        </w:rPr>
        <w:t xml:space="preserve">in </w:t>
      </w:r>
      <w:r w:rsidR="000309CD">
        <w:rPr>
          <w:rFonts w:ascii="Arial" w:hAnsi="Arial" w:cs="Arial"/>
        </w:rPr>
        <w:t>i</w:t>
      </w:r>
      <w:r w:rsidR="0003579B">
        <w:rPr>
          <w:rFonts w:ascii="Arial" w:hAnsi="Arial" w:cs="Arial"/>
        </w:rPr>
        <w:t xml:space="preserve">hrer Zeit </w:t>
      </w:r>
      <w:r>
        <w:rPr>
          <w:rFonts w:ascii="Arial" w:hAnsi="Arial" w:cs="Arial"/>
        </w:rPr>
        <w:t>als</w:t>
      </w:r>
      <w:r w:rsidR="002C37BF" w:rsidRPr="002378F5">
        <w:rPr>
          <w:rFonts w:ascii="Arial" w:hAnsi="Arial" w:cs="Arial"/>
        </w:rPr>
        <w:t xml:space="preserve"> </w:t>
      </w:r>
      <w:r w:rsidR="000309CD">
        <w:rPr>
          <w:rFonts w:ascii="Arial" w:hAnsi="Arial" w:cs="Arial"/>
        </w:rPr>
        <w:t xml:space="preserve">ehemalige Sprecherin des </w:t>
      </w:r>
      <w:r w:rsidR="004F7D71">
        <w:rPr>
          <w:rFonts w:ascii="Arial" w:hAnsi="Arial" w:cs="Arial"/>
        </w:rPr>
        <w:t>GI-</w:t>
      </w:r>
      <w:r w:rsidR="000309CD">
        <w:rPr>
          <w:rFonts w:ascii="Arial" w:hAnsi="Arial" w:cs="Arial"/>
        </w:rPr>
        <w:t xml:space="preserve">Fachbereichs </w:t>
      </w:r>
      <w:r w:rsidR="000309CD" w:rsidRPr="00F06606">
        <w:rPr>
          <w:rFonts w:ascii="Arial" w:hAnsi="Arial" w:cs="Arial"/>
        </w:rPr>
        <w:t>Informatik in Recht und öffentlicher Verwaltung</w:t>
      </w:r>
      <w:r w:rsidR="002C37BF" w:rsidRPr="00F06606">
        <w:rPr>
          <w:rFonts w:ascii="Arial" w:hAnsi="Arial" w:cs="Arial"/>
        </w:rPr>
        <w:t xml:space="preserve">.  </w:t>
      </w:r>
    </w:p>
    <w:p w:rsidR="0003579B" w:rsidRDefault="002C37BF" w:rsidP="0003579B">
      <w:pPr>
        <w:spacing w:line="240" w:lineRule="auto"/>
        <w:ind w:left="0" w:right="0"/>
        <w:rPr>
          <w:rFonts w:ascii="Arial" w:hAnsi="Arial" w:cs="Arial"/>
        </w:rPr>
      </w:pPr>
      <w:r w:rsidRPr="002378F5">
        <w:rPr>
          <w:rFonts w:ascii="Arial" w:hAnsi="Arial" w:cs="Arial"/>
        </w:rPr>
        <w:t xml:space="preserve"> </w:t>
      </w:r>
    </w:p>
    <w:p w:rsidR="00631AF3" w:rsidRPr="00631AF3" w:rsidRDefault="000309CD" w:rsidP="000309CD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631AF3" w:rsidRPr="00631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GI-</w:t>
      </w:r>
      <w:r w:rsidR="00631AF3" w:rsidRPr="00631AF3">
        <w:rPr>
          <w:rFonts w:ascii="Arial" w:hAnsi="Arial" w:cs="Arial"/>
        </w:rPr>
        <w:t xml:space="preserve">Präsidium beschließt die Richtlinien für die GI-Arbeit sowie GI-Empfehlungen und andere Stellungnahmen, die für die Informatik-Gemeinschaft in fachlicher, beruflicher und gesellschaftlicher Weise relevant sind. Das Präsidium entscheidet </w:t>
      </w:r>
      <w:r w:rsidR="0003579B">
        <w:rPr>
          <w:rFonts w:ascii="Arial" w:hAnsi="Arial" w:cs="Arial"/>
        </w:rPr>
        <w:t xml:space="preserve">zudem </w:t>
      </w:r>
      <w:r w:rsidR="00631AF3" w:rsidRPr="00631AF3">
        <w:rPr>
          <w:rFonts w:ascii="Arial" w:hAnsi="Arial" w:cs="Arial"/>
        </w:rPr>
        <w:t>über die Ämter de</w:t>
      </w:r>
      <w:r>
        <w:rPr>
          <w:rFonts w:ascii="Arial" w:hAnsi="Arial" w:cs="Arial"/>
        </w:rPr>
        <w:t>r Präsidentin oder de</w:t>
      </w:r>
      <w:r w:rsidR="00631AF3" w:rsidRPr="00631AF3">
        <w:rPr>
          <w:rFonts w:ascii="Arial" w:hAnsi="Arial" w:cs="Arial"/>
        </w:rPr>
        <w:t>s Präsidenten und der weiteren Vorstandsmitglieder sowie die Erstellung der Kandidatenliste für die Briefwahl.</w:t>
      </w:r>
      <w:r>
        <w:rPr>
          <w:rFonts w:ascii="Arial" w:hAnsi="Arial" w:cs="Arial"/>
        </w:rPr>
        <w:t xml:space="preserve"> </w:t>
      </w:r>
      <w:r w:rsidR="00631AF3" w:rsidRPr="00631AF3">
        <w:rPr>
          <w:rFonts w:ascii="Arial" w:hAnsi="Arial" w:cs="Arial"/>
        </w:rPr>
        <w:t>Darüber hinaus ernennt das Präsidium Ehrenmitglieder, beschließt über die Verleihung von Auszeichnungen und Preisen, bildet Fachgesellschaften, GI-Gliederungen und sonstigen unterstützenden Gremien und löst diese auf. Schließlich berät es den Vorstand sowie den erweiterten Vorstand.</w:t>
      </w:r>
    </w:p>
    <w:p w:rsidR="002F47C0" w:rsidRPr="002F47C0" w:rsidRDefault="007543F3" w:rsidP="002C37B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2.712 Mitglieder der G</w:t>
      </w:r>
      <w:r w:rsidR="0003579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2C37BF">
        <w:rPr>
          <w:rFonts w:ascii="Arial" w:hAnsi="Arial" w:cs="Arial"/>
        </w:rPr>
        <w:t xml:space="preserve">wählten neben Prof. Dr. Maria A. Wimmer die Inhaberin des Bonner IT-Unternehmens </w:t>
      </w:r>
      <w:proofErr w:type="spellStart"/>
      <w:r w:rsidR="002C37BF">
        <w:rPr>
          <w:rFonts w:ascii="Arial" w:hAnsi="Arial" w:cs="Arial"/>
        </w:rPr>
        <w:t>excepture</w:t>
      </w:r>
      <w:proofErr w:type="spellEnd"/>
      <w:r w:rsidR="002C37BF">
        <w:rPr>
          <w:rFonts w:ascii="Arial" w:hAnsi="Arial" w:cs="Arial"/>
        </w:rPr>
        <w:t xml:space="preserve">, </w:t>
      </w:r>
      <w:r w:rsidR="002F47C0" w:rsidRPr="002F47C0">
        <w:rPr>
          <w:rFonts w:ascii="Arial" w:hAnsi="Arial" w:cs="Arial"/>
        </w:rPr>
        <w:t>Kirsten Messer-Schmidt</w:t>
      </w:r>
      <w:r w:rsidR="0003579B">
        <w:rPr>
          <w:rFonts w:ascii="Arial" w:hAnsi="Arial" w:cs="Arial"/>
        </w:rPr>
        <w:t>,</w:t>
      </w:r>
      <w:r w:rsidR="002F47C0" w:rsidRPr="002F47C0">
        <w:rPr>
          <w:rFonts w:ascii="Arial" w:hAnsi="Arial" w:cs="Arial"/>
        </w:rPr>
        <w:t xml:space="preserve"> </w:t>
      </w:r>
      <w:r w:rsidR="002C37BF">
        <w:rPr>
          <w:rFonts w:ascii="Arial" w:hAnsi="Arial" w:cs="Arial"/>
        </w:rPr>
        <w:t xml:space="preserve">sowie </w:t>
      </w:r>
      <w:r w:rsidR="002F47C0" w:rsidRPr="002F47C0">
        <w:rPr>
          <w:rFonts w:ascii="Arial" w:hAnsi="Arial" w:cs="Arial"/>
        </w:rPr>
        <w:t>Prof. Dr. Johannes Schildgen</w:t>
      </w:r>
      <w:r w:rsidR="002C37BF">
        <w:rPr>
          <w:rFonts w:ascii="Arial" w:hAnsi="Arial" w:cs="Arial"/>
        </w:rPr>
        <w:t xml:space="preserve"> von der Ostbayrischen Technische Hochschule </w:t>
      </w:r>
      <w:r w:rsidR="002F47C0" w:rsidRPr="002F47C0">
        <w:rPr>
          <w:rFonts w:ascii="Arial" w:hAnsi="Arial" w:cs="Arial"/>
        </w:rPr>
        <w:t>Regensburg</w:t>
      </w:r>
      <w:r w:rsidR="002C37BF">
        <w:rPr>
          <w:rFonts w:ascii="Arial" w:hAnsi="Arial" w:cs="Arial"/>
        </w:rPr>
        <w:t xml:space="preserve"> in das Präsidium der Gesellschaft.</w:t>
      </w:r>
      <w:r w:rsidR="004F7D71">
        <w:rPr>
          <w:rFonts w:ascii="Arial" w:hAnsi="Arial" w:cs="Arial"/>
        </w:rPr>
        <w:t xml:space="preserve"> </w:t>
      </w:r>
      <w:r w:rsidR="004F7D71" w:rsidRPr="00F06606">
        <w:rPr>
          <w:rFonts w:ascii="Arial" w:hAnsi="Arial" w:cs="Arial"/>
        </w:rPr>
        <w:t>„Das Engagement im GI-Präsidium ist für mich eine sehr ehrenvolle Aufgabe und ich bedanke mich ganz herzlich bei allen GI-Mitgliedern für das mir entgegengebrachte Vertrauen!“</w:t>
      </w:r>
      <w:r w:rsidR="004F7D71">
        <w:rPr>
          <w:rFonts w:ascii="Arial" w:hAnsi="Arial" w:cs="Arial"/>
        </w:rPr>
        <w:t xml:space="preserve"> </w:t>
      </w:r>
      <w:r w:rsidR="00F06606">
        <w:rPr>
          <w:rFonts w:ascii="Arial" w:hAnsi="Arial" w:cs="Arial"/>
        </w:rPr>
        <w:t xml:space="preserve">betont </w:t>
      </w:r>
      <w:r w:rsidR="004F7D71">
        <w:rPr>
          <w:rFonts w:ascii="Arial" w:hAnsi="Arial" w:cs="Arial"/>
        </w:rPr>
        <w:t>Wimmer.</w:t>
      </w:r>
    </w:p>
    <w:p w:rsidR="004778D9" w:rsidRPr="004B30A3" w:rsidRDefault="00856AA7" w:rsidP="00856AA7">
      <w:pPr>
        <w:spacing w:line="240" w:lineRule="auto"/>
        <w:ind w:left="0" w:right="0"/>
        <w:rPr>
          <w:rFonts w:ascii="Arial" w:hAnsi="Arial" w:cs="Arial"/>
          <w:b/>
        </w:rPr>
      </w:pPr>
      <w:r w:rsidRPr="004B30A3">
        <w:rPr>
          <w:rFonts w:ascii="Arial" w:hAnsi="Arial" w:cs="Arial"/>
          <w:b/>
        </w:rPr>
        <w:t>Ansprechpartnerin</w:t>
      </w:r>
      <w:r w:rsidR="004778D9" w:rsidRPr="004B30A3">
        <w:rPr>
          <w:rFonts w:ascii="Arial" w:hAnsi="Arial" w:cs="Arial"/>
          <w:b/>
        </w:rPr>
        <w:t>:</w:t>
      </w:r>
    </w:p>
    <w:p w:rsid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</w:p>
    <w:p w:rsidR="00856AA7" w:rsidRPr="004B30A3" w:rsidRDefault="003661B4" w:rsidP="00856AA7">
      <w:pPr>
        <w:spacing w:line="240" w:lineRule="auto"/>
        <w:ind w:left="0" w:right="0"/>
        <w:rPr>
          <w:rFonts w:ascii="Arial" w:hAnsi="Arial" w:cs="Arial"/>
        </w:rPr>
      </w:pPr>
      <w:r w:rsidRPr="004B30A3">
        <w:rPr>
          <w:rFonts w:ascii="Arial" w:hAnsi="Arial" w:cs="Arial"/>
        </w:rPr>
        <w:t>Prof. Dr. Maria A. Wimmer</w:t>
      </w:r>
    </w:p>
    <w:p w:rsid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Universität Koblenz-Landau</w:t>
      </w:r>
    </w:p>
    <w:p w:rsidR="003661B4" w:rsidRPr="00856AA7" w:rsidRDefault="003661B4" w:rsidP="00856AA7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Campus Koblenz</w:t>
      </w:r>
    </w:p>
    <w:p w:rsidR="004778D9" w:rsidRPr="00856AA7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>Institut für Wirtschafts- und Verwaltungsinformatik</w:t>
      </w:r>
    </w:p>
    <w:p w:rsidR="004778D9" w:rsidRP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778D9" w:rsidRPr="00856AA7">
        <w:rPr>
          <w:rFonts w:ascii="Arial" w:hAnsi="Arial" w:cs="Arial"/>
        </w:rPr>
        <w:t>niversitätsstr. 1</w:t>
      </w:r>
    </w:p>
    <w:p w:rsidR="004778D9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>56070 Koblenz</w:t>
      </w:r>
    </w:p>
    <w:p w:rsidR="00856AA7" w:rsidRP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</w:p>
    <w:p w:rsidR="004778D9" w:rsidRPr="00856AA7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>Tel.: 0261 287-2</w:t>
      </w:r>
      <w:r w:rsidR="003661B4">
        <w:rPr>
          <w:rFonts w:ascii="Arial" w:hAnsi="Arial" w:cs="Arial"/>
        </w:rPr>
        <w:t>646</w:t>
      </w:r>
    </w:p>
    <w:p w:rsidR="00C664B2" w:rsidRPr="00856AA7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 xml:space="preserve">E-Mail: </w:t>
      </w:r>
      <w:r w:rsidR="003661B4">
        <w:rPr>
          <w:rFonts w:ascii="Arial" w:hAnsi="Arial" w:cs="Arial"/>
        </w:rPr>
        <w:t>wimmer</w:t>
      </w:r>
      <w:r w:rsidRPr="00856AA7">
        <w:rPr>
          <w:rFonts w:ascii="Arial" w:hAnsi="Arial" w:cs="Arial"/>
        </w:rPr>
        <w:t xml:space="preserve">@uni-koblenz.de  </w:t>
      </w:r>
    </w:p>
    <w:sectPr w:rsidR="00C664B2" w:rsidRPr="00856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D35"/>
    <w:multiLevelType w:val="multilevel"/>
    <w:tmpl w:val="D9B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35"/>
    <w:rsid w:val="0000288B"/>
    <w:rsid w:val="000309CD"/>
    <w:rsid w:val="0003579B"/>
    <w:rsid w:val="000B3951"/>
    <w:rsid w:val="000F1476"/>
    <w:rsid w:val="002030C3"/>
    <w:rsid w:val="002378F5"/>
    <w:rsid w:val="002C37BF"/>
    <w:rsid w:val="002F47C0"/>
    <w:rsid w:val="003008BC"/>
    <w:rsid w:val="00350EC2"/>
    <w:rsid w:val="003661B4"/>
    <w:rsid w:val="003C4C1D"/>
    <w:rsid w:val="0047568A"/>
    <w:rsid w:val="004778D9"/>
    <w:rsid w:val="004B30A3"/>
    <w:rsid w:val="004D03AB"/>
    <w:rsid w:val="004F7D71"/>
    <w:rsid w:val="00500A35"/>
    <w:rsid w:val="005319F8"/>
    <w:rsid w:val="005B3A5E"/>
    <w:rsid w:val="00631AF3"/>
    <w:rsid w:val="006E47E2"/>
    <w:rsid w:val="00702AD5"/>
    <w:rsid w:val="007072A2"/>
    <w:rsid w:val="00717A22"/>
    <w:rsid w:val="007543F3"/>
    <w:rsid w:val="0077606F"/>
    <w:rsid w:val="00856AA7"/>
    <w:rsid w:val="00884867"/>
    <w:rsid w:val="008F0F68"/>
    <w:rsid w:val="009A4EE7"/>
    <w:rsid w:val="009E1E2E"/>
    <w:rsid w:val="00A167D2"/>
    <w:rsid w:val="00AC3FF3"/>
    <w:rsid w:val="00B15AB4"/>
    <w:rsid w:val="00B507F3"/>
    <w:rsid w:val="00B80A84"/>
    <w:rsid w:val="00B8762F"/>
    <w:rsid w:val="00C45EB1"/>
    <w:rsid w:val="00C664B2"/>
    <w:rsid w:val="00C71870"/>
    <w:rsid w:val="00CA57CF"/>
    <w:rsid w:val="00DF5D27"/>
    <w:rsid w:val="00E12D02"/>
    <w:rsid w:val="00E26DBE"/>
    <w:rsid w:val="00E30592"/>
    <w:rsid w:val="00E77ABC"/>
    <w:rsid w:val="00E90B09"/>
    <w:rsid w:val="00EA0E94"/>
    <w:rsid w:val="00EB0D5A"/>
    <w:rsid w:val="00F013C5"/>
    <w:rsid w:val="00F06606"/>
    <w:rsid w:val="00F35E67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475F"/>
  <w15:chartTrackingRefBased/>
  <w15:docId w15:val="{8DE316A9-3473-44EF-83C4-163234D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0A35"/>
    <w:pPr>
      <w:tabs>
        <w:tab w:val="left" w:pos="567"/>
        <w:tab w:val="left" w:pos="3686"/>
      </w:tabs>
      <w:spacing w:after="0" w:line="312" w:lineRule="auto"/>
      <w:ind w:left="284" w:right="215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00A3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0A35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Hyperlink">
    <w:name w:val="Hyperlink"/>
    <w:basedOn w:val="Absatz-Standardschriftart"/>
    <w:uiPriority w:val="99"/>
    <w:unhideWhenUsed/>
    <w:rsid w:val="004778D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78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F5D27"/>
    <w:pPr>
      <w:tabs>
        <w:tab w:val="clear" w:pos="567"/>
        <w:tab w:val="clear" w:pos="3686"/>
      </w:tabs>
      <w:spacing w:before="100" w:beforeAutospacing="1" w:after="100" w:afterAutospacing="1" w:line="240" w:lineRule="auto"/>
      <w:ind w:left="0" w:right="0"/>
      <w:jc w:val="left"/>
    </w:pPr>
    <w:rPr>
      <w:lang w:eastAsia="de-DE"/>
    </w:rPr>
  </w:style>
  <w:style w:type="character" w:customStyle="1" w:styleId="highlightedsearchterm">
    <w:name w:val="highlightedsearchterm"/>
    <w:basedOn w:val="Absatz-Standardschriftart"/>
    <w:rsid w:val="00DF5D27"/>
  </w:style>
  <w:style w:type="paragraph" w:customStyle="1" w:styleId="lead">
    <w:name w:val="lead"/>
    <w:basedOn w:val="Standard"/>
    <w:rsid w:val="002378F5"/>
    <w:pPr>
      <w:tabs>
        <w:tab w:val="clear" w:pos="567"/>
        <w:tab w:val="clear" w:pos="3686"/>
      </w:tabs>
      <w:spacing w:before="100" w:beforeAutospacing="1" w:after="100" w:afterAutospacing="1" w:line="240" w:lineRule="auto"/>
      <w:ind w:left="0" w:right="0"/>
      <w:jc w:val="left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8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A1DA-7392-4490-A01E-6D6C4C0E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41BA78C7</Template>
  <TotalTime>0</TotalTime>
  <Pages>2</Pages>
  <Words>570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Spitzer</dc:creator>
  <cp:keywords/>
  <dc:description/>
  <cp:lastModifiedBy>Dr. Birgit Förg</cp:lastModifiedBy>
  <cp:revision>2</cp:revision>
  <dcterms:created xsi:type="dcterms:W3CDTF">2020-12-08T09:33:00Z</dcterms:created>
  <dcterms:modified xsi:type="dcterms:W3CDTF">2020-12-08T09:33:00Z</dcterms:modified>
</cp:coreProperties>
</file>