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1F43351C" w:rsidR="009B77EB" w:rsidRPr="0068511C" w:rsidRDefault="007A0932" w:rsidP="008E4D13">
      <w:pPr>
        <w:pStyle w:val="berschrift2"/>
        <w:rPr>
          <w:szCs w:val="24"/>
          <w:lang w:val="fr-FR"/>
        </w:rPr>
      </w:pPr>
      <w:r w:rsidRPr="007A0932">
        <w:rPr>
          <w:lang w:val="fr-FR"/>
        </w:rPr>
        <w:t>Du miel issu de ses propres colonies d'abeilles</w:t>
      </w:r>
    </w:p>
    <w:p w14:paraId="09FBA23A" w14:textId="2CB416F0" w:rsidR="009B77EB" w:rsidRPr="0068511C" w:rsidRDefault="0036380F" w:rsidP="002262CE">
      <w:pPr>
        <w:pStyle w:val="berschrift3"/>
        <w:spacing w:line="240" w:lineRule="auto"/>
        <w:rPr>
          <w:rFonts w:ascii="Brandon Grotesque Office Light" w:hAnsi="Brandon Grotesque Office Light"/>
          <w:lang w:val="fr-FR"/>
        </w:rPr>
      </w:pPr>
      <w:r w:rsidRPr="0036380F">
        <w:rPr>
          <w:rFonts w:ascii="Brandon Grotesque Office Light" w:hAnsi="Brandon Grotesque Office Light"/>
          <w:lang w:val="fr-FR"/>
        </w:rPr>
        <w:t>LAUDA étend son engagement écologique</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53FF95D1" w14:textId="76C2C452"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r w:rsidRPr="002352F6">
        <w:rPr>
          <w:rFonts w:ascii="Brandon Grotesque Office Light" w:eastAsiaTheme="minorHAnsi" w:hAnsi="Brandon Grotesque Office Light" w:cstheme="minorBidi"/>
          <w:sz w:val="20"/>
          <w:szCs w:val="22"/>
          <w:lang w:val="fr-FR" w:eastAsia="en-US"/>
        </w:rPr>
        <w:t xml:space="preserve">Lauda-Königshofen, le 10 octobre 2024 – LAUDA DR. R. WOBSER GMBH &amp; CO. KG a installé l’année dernière deux colonies d’abeilles sur le site de l’entreprise. La première production de miel a été achevée cet été. Lors d’une visite sur place, le Dr Gunther Wobser, </w:t>
      </w:r>
      <w:r w:rsidR="00681E09" w:rsidRPr="00681E09">
        <w:rPr>
          <w:rFonts w:ascii="Brandon Grotesque Office Light" w:eastAsiaTheme="minorHAnsi" w:hAnsi="Brandon Grotesque Office Light" w:cstheme="minorBidi"/>
          <w:sz w:val="20"/>
          <w:szCs w:val="22"/>
          <w:lang w:val="fr-FR" w:eastAsia="en-US"/>
        </w:rPr>
        <w:t>associé gérant</w:t>
      </w:r>
      <w:r w:rsidRPr="002352F6">
        <w:rPr>
          <w:rFonts w:ascii="Brandon Grotesque Office Light" w:eastAsiaTheme="minorHAnsi" w:hAnsi="Brandon Grotesque Office Light" w:cstheme="minorBidi"/>
          <w:sz w:val="20"/>
          <w:szCs w:val="22"/>
          <w:lang w:val="fr-FR" w:eastAsia="en-US"/>
        </w:rPr>
        <w:t xml:space="preserve"> du leader mondial du contrôle précis de la température, et les deux apiculteurs amateurs de l’entreprise ont été impressionnés par les ruches et par la qualité et le goût du premier miel récolté.</w:t>
      </w:r>
    </w:p>
    <w:p w14:paraId="0F235875"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p>
    <w:p w14:paraId="5A0538B3"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r w:rsidRPr="002352F6">
        <w:rPr>
          <w:rFonts w:ascii="Brandon Grotesque Office Light" w:eastAsiaTheme="minorHAnsi" w:hAnsi="Brandon Grotesque Office Light" w:cstheme="minorBidi"/>
          <w:sz w:val="20"/>
          <w:szCs w:val="22"/>
          <w:lang w:val="fr-FR" w:eastAsia="en-US"/>
        </w:rPr>
        <w:t>« Avec les colonies d’abeilles, nous voulons contribuer à la biodiversité locale et en même temps sensibiliser à l’importance des abeilles », explique le Dr Wobser à propos du projet. « C’est une étape concrète dans nos efforts pour assumer notre responsabilité sociale. »</w:t>
      </w:r>
    </w:p>
    <w:p w14:paraId="155D0DB6"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p>
    <w:p w14:paraId="2DE3BB10"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r w:rsidRPr="002352F6">
        <w:rPr>
          <w:rFonts w:ascii="Brandon Grotesque Office Light" w:eastAsiaTheme="minorHAnsi" w:hAnsi="Brandon Grotesque Office Light" w:cstheme="minorBidi"/>
          <w:sz w:val="20"/>
          <w:szCs w:val="22"/>
          <w:lang w:val="fr-FR" w:eastAsia="en-US"/>
        </w:rPr>
        <w:t>Les deux colonies d’abeilles, entretenues par les collaborateurs de LAUDA Stephen Bauer et Manuel Faulhaber, ont produit au total 20 kilogrammes de miel lors de leur première saison. Le mélange de colza et de récolte tardive est proposé à la vente aux employés de l’entreprise. Les recettes serviront à couvrir les frais et à acheter une autre colonie en 2025.</w:t>
      </w:r>
    </w:p>
    <w:p w14:paraId="148C1448"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p>
    <w:p w14:paraId="5CF2BBDC"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r w:rsidRPr="002352F6">
        <w:rPr>
          <w:rFonts w:ascii="Brandon Grotesque Office Light" w:eastAsiaTheme="minorHAnsi" w:hAnsi="Brandon Grotesque Office Light" w:cstheme="minorBidi"/>
          <w:sz w:val="20"/>
          <w:szCs w:val="22"/>
          <w:lang w:val="fr-FR" w:eastAsia="en-US"/>
        </w:rPr>
        <w:t>Stephen Bauer, apiculteur amateur, voit des parallèles remarquables entre la régulation de la température dans la ruche et le cœur de métier de LAUDA : « Les abeilles maintiennent la température de leur ruche à un niveau constant, entre 34 et 35 degrés Celsius. Elles y parviennent grâce à des comportements tels que le déploiement des ailes pour se refroidir ou des tremblements musculaires pour générer de la chaleur. Cette précision naturelle est impressionnante, même si elle est fondamentalement différente de nos solutions techniques. »</w:t>
      </w:r>
    </w:p>
    <w:p w14:paraId="671DDF7B"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p>
    <w:p w14:paraId="0013557E"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r w:rsidRPr="002352F6">
        <w:rPr>
          <w:rFonts w:ascii="Brandon Grotesque Office Light" w:eastAsiaTheme="minorHAnsi" w:hAnsi="Brandon Grotesque Office Light" w:cstheme="minorBidi"/>
          <w:sz w:val="20"/>
          <w:szCs w:val="22"/>
          <w:lang w:val="fr-FR" w:eastAsia="en-US"/>
        </w:rPr>
        <w:t>Stephen Bauer a donné un aperçu des défis à relever jusqu'à présent. En particulier, le phénomène de cristallisation prématurée du miel dans les rayons a constitué une difficulté majeure dans le processus de récolte. La dynamique naturelle de la population des colonies d'abeilles, en particulier le processus d'essaimage, a également été une expérience nouvelle et instructive.</w:t>
      </w:r>
    </w:p>
    <w:p w14:paraId="00C37428" w14:textId="77777777" w:rsidR="002352F6" w:rsidRPr="002352F6" w:rsidRDefault="002352F6" w:rsidP="002352F6">
      <w:pPr>
        <w:pStyle w:val="Untertitel"/>
        <w:spacing w:line="240" w:lineRule="auto"/>
        <w:rPr>
          <w:rFonts w:ascii="Brandon Grotesque Office Light" w:eastAsiaTheme="minorHAnsi" w:hAnsi="Brandon Grotesque Office Light" w:cstheme="minorBidi"/>
          <w:sz w:val="20"/>
          <w:szCs w:val="22"/>
          <w:lang w:val="fr-FR" w:eastAsia="en-US"/>
        </w:rPr>
      </w:pPr>
    </w:p>
    <w:p w14:paraId="5FA1412A" w14:textId="654BCA8B" w:rsidR="005B00FA" w:rsidRPr="0068511C" w:rsidRDefault="002352F6" w:rsidP="002352F6">
      <w:pPr>
        <w:pStyle w:val="Untertitel"/>
        <w:spacing w:line="240" w:lineRule="auto"/>
        <w:rPr>
          <w:rFonts w:eastAsiaTheme="minorHAnsi" w:cstheme="minorBidi"/>
          <w:sz w:val="20"/>
          <w:szCs w:val="22"/>
          <w:lang w:val="fr-FR" w:eastAsia="en-US"/>
        </w:rPr>
      </w:pPr>
      <w:r w:rsidRPr="002352F6">
        <w:rPr>
          <w:rFonts w:ascii="Brandon Grotesque Office Light" w:eastAsiaTheme="minorHAnsi" w:hAnsi="Brandon Grotesque Office Light" w:cstheme="minorBidi"/>
          <w:sz w:val="20"/>
          <w:szCs w:val="22"/>
          <w:lang w:val="fr-FR" w:eastAsia="en-US"/>
        </w:rPr>
        <w:t>LAUDA prévoit de développer davantage le projet apicole dans les années à venir et de l'établir comme partie intégrante de l'engagement de l'entreprise en faveur de l'environnement et de la durabilité. Si la récolte est réussie, le miel sera utilisé comme un délicieux cadeau pour les invités de LAUDA.</w:t>
      </w:r>
    </w:p>
    <w:p w14:paraId="4A4CE5D1" w14:textId="20B070FC" w:rsidR="00914FF5" w:rsidRPr="0068511C" w:rsidRDefault="00914FF5">
      <w:pPr>
        <w:rPr>
          <w:lang w:val="fr-FR"/>
        </w:rPr>
      </w:pPr>
      <w:r w:rsidRPr="0068511C">
        <w:rPr>
          <w:lang w:val="fr-FR"/>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9A4E22" w14:paraId="4AC8C878" w14:textId="77777777" w:rsidTr="006F57F3">
        <w:tc>
          <w:tcPr>
            <w:tcW w:w="4530" w:type="dxa"/>
          </w:tcPr>
          <w:p w14:paraId="758980B8" w14:textId="714A6077" w:rsidR="009A4E22" w:rsidRPr="00356720" w:rsidRDefault="009A4E22" w:rsidP="006F57F3">
            <w:pPr>
              <w:pStyle w:val="Untertitel"/>
              <w:ind w:right="282"/>
              <w:rPr>
                <w:lang w:val="de-DE"/>
              </w:rPr>
            </w:pPr>
            <w:r w:rsidRPr="00356720">
              <w:rPr>
                <w:b/>
                <w:noProof/>
                <w:lang w:val="de-DE"/>
              </w:rPr>
              <w:lastRenderedPageBreak/>
              <w:drawing>
                <wp:anchor distT="0" distB="71755" distL="114300" distR="114300" simplePos="0" relativeHeight="251660288" behindDoc="0" locked="0" layoutInCell="1" allowOverlap="1" wp14:anchorId="4860201A" wp14:editId="2ABC72EB">
                  <wp:simplePos x="0" y="0"/>
                  <wp:positionH relativeFrom="column">
                    <wp:posOffset>322</wp:posOffset>
                  </wp:positionH>
                  <wp:positionV relativeFrom="paragraph">
                    <wp:posOffset>1279</wp:posOffset>
                  </wp:positionV>
                  <wp:extent cx="2772000" cy="1846800"/>
                  <wp:effectExtent l="0" t="0" r="0" b="1270"/>
                  <wp:wrapTopAndBottom/>
                  <wp:docPr id="1189163845" name="Grafik 1" descr="Ein Bild, das Gras, Kleidung,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Gras, Kleidung, Person,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2772000" cy="184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905" w:rsidRPr="00896813">
              <w:rPr>
                <w:b/>
                <w:noProof/>
                <w:lang w:val="fr-FR"/>
              </w:rPr>
              <w:t>Figure</w:t>
            </w:r>
            <w:r w:rsidRPr="00896813">
              <w:rPr>
                <w:b/>
                <w:lang w:val="fr-FR"/>
              </w:rPr>
              <w:t xml:space="preserve"> 1</w:t>
            </w:r>
            <w:r w:rsidR="004B3905" w:rsidRPr="00896813">
              <w:rPr>
                <w:b/>
                <w:lang w:val="fr-FR"/>
              </w:rPr>
              <w:t xml:space="preserve"> </w:t>
            </w:r>
            <w:r w:rsidRPr="00896813">
              <w:rPr>
                <w:b/>
                <w:lang w:val="fr-FR"/>
              </w:rPr>
              <w:t>:</w:t>
            </w:r>
            <w:r w:rsidRPr="00896813">
              <w:rPr>
                <w:lang w:val="fr-FR"/>
              </w:rPr>
              <w:t xml:space="preserve"> </w:t>
            </w:r>
            <w:r w:rsidR="00896813" w:rsidRPr="00896813">
              <w:rPr>
                <w:lang w:val="fr-FR"/>
              </w:rPr>
              <w:t xml:space="preserve">Dr. Gunther Wobser (à gauche), associé-gérant de LAUDA, avec les apiculteurs amateurs Manuel Faulhaber (au milieu) et Stephen Bauer (à droite) inspectant les ruches. </w:t>
            </w:r>
            <w:r w:rsidR="00896813" w:rsidRPr="00896813">
              <w:rPr>
                <w:lang w:val="de-DE"/>
              </w:rPr>
              <w:t>© LAUDA</w:t>
            </w:r>
          </w:p>
        </w:tc>
        <w:tc>
          <w:tcPr>
            <w:tcW w:w="4530" w:type="dxa"/>
          </w:tcPr>
          <w:p w14:paraId="371C1119" w14:textId="74EEE562" w:rsidR="009A4E22" w:rsidRDefault="009A4E22" w:rsidP="006F57F3">
            <w:pPr>
              <w:pStyle w:val="Untertitel"/>
              <w:ind w:right="270"/>
              <w:rPr>
                <w:lang w:val="de-DE"/>
              </w:rPr>
            </w:pPr>
            <w:r w:rsidRPr="00356720">
              <w:rPr>
                <w:b/>
                <w:noProof/>
              </w:rPr>
              <w:drawing>
                <wp:anchor distT="0" distB="71755" distL="114300" distR="114300" simplePos="0" relativeHeight="251661312" behindDoc="0" locked="0" layoutInCell="1" allowOverlap="1" wp14:anchorId="1A916350" wp14:editId="569BA18B">
                  <wp:simplePos x="0" y="0"/>
                  <wp:positionH relativeFrom="column">
                    <wp:posOffset>-66</wp:posOffset>
                  </wp:positionH>
                  <wp:positionV relativeFrom="paragraph">
                    <wp:posOffset>1753</wp:posOffset>
                  </wp:positionV>
                  <wp:extent cx="2772000" cy="1846800"/>
                  <wp:effectExtent l="0" t="0" r="0" b="1270"/>
                  <wp:wrapTopAndBottom/>
                  <wp:docPr id="768177604" name="Grafik 3" descr="Ein Bild, das draußen, Insekt, Wirbellose, Lavend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7604" name="Grafik 3" descr="Ein Bild, das draußen, Insekt, Wirbellose, Lavendel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72000" cy="1846800"/>
                          </a:xfrm>
                          <a:prstGeom prst="rect">
                            <a:avLst/>
                          </a:prstGeom>
                        </pic:spPr>
                      </pic:pic>
                    </a:graphicData>
                  </a:graphic>
                  <wp14:sizeRelH relativeFrom="page">
                    <wp14:pctWidth>0</wp14:pctWidth>
                  </wp14:sizeRelH>
                  <wp14:sizeRelV relativeFrom="page">
                    <wp14:pctHeight>0</wp14:pctHeight>
                  </wp14:sizeRelV>
                </wp:anchor>
              </w:drawing>
            </w:r>
            <w:r w:rsidR="004B3905" w:rsidRPr="00896813">
              <w:rPr>
                <w:b/>
                <w:noProof/>
                <w:lang w:val="fr-FR"/>
              </w:rPr>
              <w:t>Figure</w:t>
            </w:r>
            <w:r w:rsidRPr="00896813">
              <w:rPr>
                <w:b/>
                <w:lang w:val="fr-FR"/>
              </w:rPr>
              <w:t xml:space="preserve"> 2</w:t>
            </w:r>
            <w:r w:rsidR="004B3905" w:rsidRPr="00896813">
              <w:rPr>
                <w:b/>
                <w:lang w:val="fr-FR"/>
              </w:rPr>
              <w:t xml:space="preserve"> </w:t>
            </w:r>
            <w:r w:rsidRPr="00896813">
              <w:rPr>
                <w:b/>
                <w:lang w:val="fr-FR"/>
              </w:rPr>
              <w:t>:</w:t>
            </w:r>
            <w:r w:rsidRPr="00896813">
              <w:rPr>
                <w:lang w:val="fr-FR"/>
              </w:rPr>
              <w:t xml:space="preserve"> </w:t>
            </w:r>
            <w:r w:rsidR="00896813" w:rsidRPr="00896813">
              <w:rPr>
                <w:lang w:val="fr-FR"/>
              </w:rPr>
              <w:t xml:space="preserve">Une abeille occupée </w:t>
            </w:r>
            <w:r w:rsidR="00896813">
              <w:rPr>
                <w:lang w:val="fr-FR"/>
              </w:rPr>
              <w:t>–</w:t>
            </w:r>
            <w:r w:rsidR="00896813" w:rsidRPr="00896813">
              <w:rPr>
                <w:lang w:val="fr-FR"/>
              </w:rPr>
              <w:t xml:space="preserve"> probablement issue d'une des ruches LAUDA </w:t>
            </w:r>
            <w:r w:rsidR="00896813">
              <w:rPr>
                <w:lang w:val="fr-FR"/>
              </w:rPr>
              <w:t>–</w:t>
            </w:r>
            <w:r w:rsidR="00896813" w:rsidRPr="00896813">
              <w:rPr>
                <w:lang w:val="fr-FR"/>
              </w:rPr>
              <w:t xml:space="preserve"> travaillant sur un buisson de lavande dans l'entrée de l'entreprise. La plantation de plantes respectueuses des abeilles soutient l'engagement écologique du leader mondial du marché. </w:t>
            </w:r>
            <w:r w:rsidR="00896813" w:rsidRPr="00896813">
              <w:rPr>
                <w:lang w:val="de-DE"/>
              </w:rPr>
              <w:t>© LAUDA</w:t>
            </w:r>
          </w:p>
        </w:tc>
      </w:tr>
    </w:tbl>
    <w:p w14:paraId="13BF7C03" w14:textId="77777777" w:rsidR="009A4E22" w:rsidRDefault="009A4E22" w:rsidP="009A4E22">
      <w:pPr>
        <w:rPr>
          <w:lang w:val="de-DE"/>
        </w:rPr>
      </w:pPr>
    </w:p>
    <w:p w14:paraId="34053F74" w14:textId="46E2CED5" w:rsidR="009A4E22" w:rsidRPr="004B3905" w:rsidRDefault="009A4E22" w:rsidP="009A4E22">
      <w:pPr>
        <w:pStyle w:val="Untertitel"/>
        <w:spacing w:line="240" w:lineRule="auto"/>
        <w:ind w:right="4817"/>
        <w:rPr>
          <w:b/>
          <w:noProof/>
          <w:lang w:val="fr-FR"/>
        </w:rPr>
      </w:pPr>
      <w:r>
        <w:rPr>
          <w:rFonts w:ascii="Brandon Grotesque Office Light" w:hAnsi="Brandon Grotesque Office Light"/>
          <w:noProof/>
          <w:szCs w:val="16"/>
          <w:lang w:val="de-DE"/>
        </w:rPr>
        <w:drawing>
          <wp:anchor distT="0" distB="71755" distL="114300" distR="114300" simplePos="0" relativeHeight="251659264" behindDoc="0" locked="0" layoutInCell="1" allowOverlap="1" wp14:anchorId="2B913527" wp14:editId="7CB0E2F8">
            <wp:simplePos x="0" y="0"/>
            <wp:positionH relativeFrom="column">
              <wp:posOffset>322</wp:posOffset>
            </wp:positionH>
            <wp:positionV relativeFrom="paragraph">
              <wp:posOffset>1279</wp:posOffset>
            </wp:positionV>
            <wp:extent cx="2772000" cy="4158000"/>
            <wp:effectExtent l="0" t="0" r="9525" b="0"/>
            <wp:wrapTopAndBottom/>
            <wp:docPr id="1282992106" name="Grafik 2" descr="Ein Bild, das draußen, Gras, Wolk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92106" name="Grafik 2" descr="Ein Bild, das draußen, Gras, Wolke, Baum enthält.&#10;&#10;Automatisch generierte Beschreibung"/>
                    <pic:cNvPicPr/>
                  </pic:nvPicPr>
                  <pic:blipFill>
                    <a:blip r:embed="rId10" cstate="print">
                      <a:extLst>
                        <a:ext uri="{28A0092B-C50C-407E-A947-70E740481C1C}">
                          <a14:useLocalDpi xmlns:a14="http://schemas.microsoft.com/office/drawing/2010/main"/>
                        </a:ext>
                      </a:extLst>
                    </a:blip>
                    <a:stretch>
                      <a:fillRect/>
                    </a:stretch>
                  </pic:blipFill>
                  <pic:spPr>
                    <a:xfrm>
                      <a:off x="0" y="0"/>
                      <a:ext cx="2772000" cy="4158000"/>
                    </a:xfrm>
                    <a:prstGeom prst="rect">
                      <a:avLst/>
                    </a:prstGeom>
                  </pic:spPr>
                </pic:pic>
              </a:graphicData>
            </a:graphic>
            <wp14:sizeRelH relativeFrom="page">
              <wp14:pctWidth>0</wp14:pctWidth>
            </wp14:sizeRelH>
            <wp14:sizeRelV relativeFrom="page">
              <wp14:pctHeight>0</wp14:pctHeight>
            </wp14:sizeRelV>
          </wp:anchor>
        </w:drawing>
      </w:r>
      <w:r w:rsidR="004B3905" w:rsidRPr="00A922BE">
        <w:rPr>
          <w:rFonts w:ascii="Brandon Grotesque Office Light" w:hAnsi="Brandon Grotesque Office Light"/>
          <w:b/>
          <w:szCs w:val="16"/>
          <w:lang w:val="fr-FR"/>
        </w:rPr>
        <w:t xml:space="preserve">Figure </w:t>
      </w:r>
      <w:r w:rsidRPr="00A922BE">
        <w:rPr>
          <w:rFonts w:ascii="Brandon Grotesque Office Light" w:hAnsi="Brandon Grotesque Office Light"/>
          <w:b/>
          <w:szCs w:val="16"/>
          <w:lang w:val="fr-FR"/>
        </w:rPr>
        <w:t>3</w:t>
      </w:r>
      <w:r w:rsidR="004B3905" w:rsidRPr="00A922BE">
        <w:rPr>
          <w:rFonts w:ascii="Brandon Grotesque Office Light" w:hAnsi="Brandon Grotesque Office Light"/>
          <w:b/>
          <w:szCs w:val="16"/>
          <w:lang w:val="fr-FR"/>
        </w:rPr>
        <w:t xml:space="preserve"> </w:t>
      </w:r>
      <w:r w:rsidRPr="00A922BE">
        <w:rPr>
          <w:rFonts w:ascii="Brandon Grotesque Office Light" w:hAnsi="Brandon Grotesque Office Light"/>
          <w:b/>
          <w:szCs w:val="16"/>
          <w:lang w:val="fr-FR"/>
        </w:rPr>
        <w:t>:</w:t>
      </w:r>
      <w:r w:rsidRPr="00A922BE">
        <w:rPr>
          <w:rFonts w:ascii="Brandon Grotesque Office Light" w:hAnsi="Brandon Grotesque Office Light"/>
          <w:szCs w:val="16"/>
          <w:lang w:val="fr-FR"/>
        </w:rPr>
        <w:t xml:space="preserve"> </w:t>
      </w:r>
      <w:r w:rsidR="00A922BE" w:rsidRPr="00A922BE">
        <w:rPr>
          <w:rFonts w:ascii="Brandon Grotesque Office Light" w:hAnsi="Brandon Grotesque Office Light"/>
          <w:szCs w:val="16"/>
          <w:lang w:val="fr-FR"/>
        </w:rPr>
        <w:t xml:space="preserve">Diversité naturelle : Les deux ruches LAUDA à l'ombre d'un arbre, entourées d'une prairie fleurie de coquelicots aux couleurs vives. Le projet abeille favorise la biodiversité dans les locaux de l'entreprise et offre aux abeilles mellifères un environnement idéal. </w:t>
      </w:r>
      <w:r w:rsidR="00A922BE" w:rsidRPr="0036380F">
        <w:rPr>
          <w:rFonts w:ascii="Brandon Grotesque Office Light" w:hAnsi="Brandon Grotesque Office Light"/>
          <w:szCs w:val="16"/>
          <w:lang w:val="fr-FR"/>
        </w:rPr>
        <w:t>© LAUDA</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lastRenderedPageBreak/>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321BB966" w14:textId="6833C1E8" w:rsidR="00F03E94" w:rsidRPr="00FB3F1E" w:rsidRDefault="00F03E94" w:rsidP="00FB3F1E">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bookmarkEnd w:id="1"/>
    </w:p>
    <w:p w14:paraId="694BBEA5" w14:textId="77777777" w:rsidR="00FB3F1E" w:rsidRDefault="00FB3F1E" w:rsidP="00F03E94">
      <w:pPr>
        <w:spacing w:line="240" w:lineRule="auto"/>
        <w:jc w:val="center"/>
        <w:rPr>
          <w:rFonts w:ascii="Brandon Grotesque Office Light" w:hAnsi="Brandon Grotesque Office Light"/>
          <w:sz w:val="16"/>
        </w:rPr>
      </w:pPr>
    </w:p>
    <w:p w14:paraId="693E32D6" w14:textId="77777777" w:rsidR="00FB3F1E" w:rsidRDefault="00FB3F1E" w:rsidP="00F03E94">
      <w:pPr>
        <w:spacing w:line="240" w:lineRule="auto"/>
        <w:jc w:val="center"/>
        <w:rPr>
          <w:rFonts w:ascii="Brandon Grotesque Office Light" w:hAnsi="Brandon Grotesque Office Light"/>
          <w:sz w:val="16"/>
        </w:rPr>
      </w:pPr>
    </w:p>
    <w:p w14:paraId="06094243" w14:textId="77777777" w:rsidR="00FB3F1E" w:rsidRDefault="00FB3F1E" w:rsidP="00F03E94">
      <w:pPr>
        <w:spacing w:line="240" w:lineRule="auto"/>
        <w:jc w:val="center"/>
        <w:rPr>
          <w:rFonts w:ascii="Brandon Grotesque Office Light" w:hAnsi="Brandon Grotesque Office Light"/>
          <w:sz w:val="16"/>
        </w:rPr>
      </w:pPr>
    </w:p>
    <w:p w14:paraId="23CC1AFB" w14:textId="77777777" w:rsidR="00FB3F1E" w:rsidRDefault="00FB3F1E" w:rsidP="00F03E94">
      <w:pPr>
        <w:spacing w:line="240" w:lineRule="auto"/>
        <w:jc w:val="center"/>
        <w:rPr>
          <w:rFonts w:ascii="Brandon Grotesque Office Light" w:hAnsi="Brandon Grotesque Office Light"/>
          <w:sz w:val="16"/>
        </w:rPr>
      </w:pPr>
    </w:p>
    <w:p w14:paraId="3A8AD824" w14:textId="2C3FB9E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Allemagne/Germany.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242AD6">
        <w:rPr>
          <w:rFonts w:ascii="Brandon Grotesque Office Light" w:hAnsi="Brandon Grotesque Office Light"/>
          <w:sz w:val="16"/>
        </w:rPr>
        <w:t>Gérants/managing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5CFB"/>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52F6"/>
    <w:rsid w:val="0023603D"/>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380F"/>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4F40"/>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3905"/>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1E09"/>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480F"/>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93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813"/>
    <w:rsid w:val="0089694E"/>
    <w:rsid w:val="008A0F94"/>
    <w:rsid w:val="008A1086"/>
    <w:rsid w:val="008A195C"/>
    <w:rsid w:val="008A1C31"/>
    <w:rsid w:val="008A7276"/>
    <w:rsid w:val="008B20C1"/>
    <w:rsid w:val="008B2188"/>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47DBE"/>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4E22"/>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1B5"/>
    <w:rsid w:val="009D67E7"/>
    <w:rsid w:val="009D7598"/>
    <w:rsid w:val="009D78DC"/>
    <w:rsid w:val="009D7963"/>
    <w:rsid w:val="009E0A1F"/>
    <w:rsid w:val="009E3791"/>
    <w:rsid w:val="009E5C03"/>
    <w:rsid w:val="009F0242"/>
    <w:rsid w:val="009F0AC7"/>
    <w:rsid w:val="009F0EB9"/>
    <w:rsid w:val="009F1D9F"/>
    <w:rsid w:val="009F2332"/>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0D04"/>
    <w:rsid w:val="00A717BD"/>
    <w:rsid w:val="00A71A1C"/>
    <w:rsid w:val="00A754C6"/>
    <w:rsid w:val="00A75AA3"/>
    <w:rsid w:val="00A76DA7"/>
    <w:rsid w:val="00A771AB"/>
    <w:rsid w:val="00A80900"/>
    <w:rsid w:val="00A8114A"/>
    <w:rsid w:val="00A90940"/>
    <w:rsid w:val="00A913B8"/>
    <w:rsid w:val="00A9183D"/>
    <w:rsid w:val="00A91EBE"/>
    <w:rsid w:val="00A9229F"/>
    <w:rsid w:val="00A922BE"/>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26C2D"/>
    <w:rsid w:val="00C3207C"/>
    <w:rsid w:val="00C338E5"/>
    <w:rsid w:val="00C3747A"/>
    <w:rsid w:val="00C409DE"/>
    <w:rsid w:val="00C4149C"/>
    <w:rsid w:val="00C44E4D"/>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CF723F"/>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5DB"/>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3F1E"/>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Communiqué de presse</dc:subject>
  <dc:creator>Christoph Muhr</dc:creator>
  <cp:lastModifiedBy>Christoph Muhr</cp:lastModifiedBy>
  <cp:lastPrinted>2023-03-14T15:14:00Z</cp:lastPrinted>
  <dcterms:created xsi:type="dcterms:W3CDTF">2024-04-18T10:54:00Z</dcterms:created>
  <dcterms:modified xsi:type="dcterms:W3CDTF">2024-10-11T14:19:00Z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