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29. Februar 2020: Hoch leben die Schaltjahrkinder! </w:t>
      </w:r>
    </w:p>
    <w:p w:rsidR="00000000" w:rsidDel="00000000" w:rsidP="00000000" w:rsidRDefault="00000000" w:rsidRPr="00000000" w14:paraId="00000002">
      <w:pPr>
        <w:ind w:right="19"/>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Corvatsch lädt Geburtstagskinder zum Skifahren ein</w:t>
      </w:r>
      <w:r w:rsidDel="00000000" w:rsidR="00000000" w:rsidRPr="00000000">
        <w:rPr>
          <w:rtl w:val="0"/>
        </w:rPr>
      </w:r>
    </w:p>
    <w:p w:rsidR="00000000" w:rsidDel="00000000" w:rsidP="00000000" w:rsidRDefault="00000000" w:rsidRPr="00000000" w14:paraId="00000003">
      <w:pPr>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sz w:val="24"/>
          <w:szCs w:val="24"/>
          <w:rtl w:val="0"/>
        </w:rPr>
        <w:t xml:space="preserve">Nach vier Jahren gibt es endlich wieder einen 29. Februar. Welch Freude für alle Schaltjahrkinder! Denn für sie heisst es nach einmal Geburtstag feiern, wieder drei Jahre </w:t>
      </w:r>
      <w:r w:rsidDel="00000000" w:rsidR="00000000" w:rsidRPr="00000000">
        <w:rPr>
          <w:rFonts w:ascii="Arial" w:cs="Arial" w:eastAsia="Arial" w:hAnsi="Arial"/>
          <w:b w:val="1"/>
          <w:sz w:val="24"/>
          <w:szCs w:val="24"/>
          <w:rtl w:val="0"/>
        </w:rPr>
        <w:t xml:space="preserve">aussetzen</w:t>
      </w:r>
      <w:r w:rsidDel="00000000" w:rsidR="00000000" w:rsidRPr="00000000">
        <w:rPr>
          <w:rFonts w:ascii="Arial" w:cs="Arial" w:eastAsia="Arial" w:hAnsi="Arial"/>
          <w:b w:val="1"/>
          <w:sz w:val="24"/>
          <w:szCs w:val="24"/>
          <w:rtl w:val="0"/>
        </w:rPr>
        <w:t xml:space="preserve">. Von diesem Schicksal sollen die Betroffenen nun 2020 erstmals profitieren </w:t>
      </w:r>
      <w:r w:rsidDel="00000000" w:rsidR="00000000" w:rsidRPr="00000000">
        <w:rPr>
          <w:rFonts w:ascii="Arial" w:cs="Arial" w:eastAsia="Arial" w:hAnsi="Arial"/>
          <w:b w:val="1"/>
          <w:sz w:val="24"/>
          <w:szCs w:val="24"/>
          <w:rtl w:val="0"/>
        </w:rPr>
        <w:t xml:space="preserve">– denn das Skigebiet </w:t>
      </w:r>
      <w:r w:rsidDel="00000000" w:rsidR="00000000" w:rsidRPr="00000000">
        <w:rPr>
          <w:rFonts w:ascii="Arial" w:cs="Arial" w:eastAsia="Arial" w:hAnsi="Arial"/>
          <w:b w:val="1"/>
          <w:sz w:val="24"/>
          <w:szCs w:val="24"/>
          <w:rtl w:val="0"/>
        </w:rPr>
        <w:t xml:space="preserve">Corvatsch</w:t>
      </w:r>
      <w:r w:rsidDel="00000000" w:rsidR="00000000" w:rsidRPr="00000000">
        <w:rPr>
          <w:rFonts w:ascii="Arial" w:cs="Arial" w:eastAsia="Arial" w:hAnsi="Arial"/>
          <w:b w:val="1"/>
          <w:sz w:val="24"/>
          <w:szCs w:val="24"/>
          <w:rtl w:val="0"/>
        </w:rPr>
        <w:t xml:space="preserve"> im Oberengadin lädt alle Geburtstagskinder zum kostenlosen Skifahren auf 3303 Meter über Meer </w:t>
      </w:r>
      <w:r w:rsidDel="00000000" w:rsidR="00000000" w:rsidRPr="00000000">
        <w:rPr>
          <w:rFonts w:ascii="Arial" w:cs="Arial" w:eastAsia="Arial" w:hAnsi="Arial"/>
          <w:b w:val="1"/>
          <w:sz w:val="24"/>
          <w:szCs w:val="24"/>
          <w:rtl w:val="0"/>
        </w:rPr>
        <w:t xml:space="preserve">ein. </w:t>
      </w:r>
      <w:r w:rsidDel="00000000" w:rsidR="00000000" w:rsidRPr="00000000">
        <w:rPr>
          <w:rtl w:val="0"/>
        </w:rPr>
      </w:r>
    </w:p>
    <w:p w:rsidR="00000000" w:rsidDel="00000000" w:rsidP="00000000" w:rsidRDefault="00000000" w:rsidRPr="00000000" w14:paraId="00000005">
      <w:pPr>
        <w:spacing w:line="360" w:lineRule="auto"/>
        <w:ind w:right="20"/>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 </w:t>
      </w:r>
    </w:p>
    <w:p w:rsidR="00000000" w:rsidDel="00000000" w:rsidP="00000000" w:rsidRDefault="00000000" w:rsidRPr="00000000" w14:paraId="00000006">
      <w:pPr>
        <w:spacing w:line="360" w:lineRule="auto"/>
        <w:ind w:right="20"/>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Der eigene Geburtstag ist immer etwas Besonderes – egal, wie alt man wird. Wenn das Wiegenfest aber nur alle vier Jahre in der Agenda der Freunde steht und nach der Geburtstagsparty wieder drei Jahre Pause ist – dann ist das ziemlich hart. Deshalb kümmert sich der Corvatsch dieses Jahr um das besondere Wohlergehen aller Schaltjahrkinder und hält eine </w:t>
      </w:r>
      <w:r w:rsidDel="00000000" w:rsidR="00000000" w:rsidRPr="00000000">
        <w:rPr>
          <w:rFonts w:ascii="Arial" w:cs="Arial" w:eastAsia="Arial" w:hAnsi="Arial"/>
          <w:color w:val="222222"/>
          <w:sz w:val="24"/>
          <w:szCs w:val="24"/>
          <w:highlight w:val="white"/>
          <w:rtl w:val="0"/>
        </w:rPr>
        <w:t xml:space="preserve">Überraschung bereit: alle Geburtstagskinder fahren am 29. Februar gratis Ski! </w:t>
      </w:r>
      <w:r w:rsidDel="00000000" w:rsidR="00000000" w:rsidRPr="00000000">
        <w:rPr>
          <w:rtl w:val="0"/>
        </w:rPr>
      </w:r>
    </w:p>
    <w:p w:rsidR="00000000" w:rsidDel="00000000" w:rsidP="00000000" w:rsidRDefault="00000000" w:rsidRPr="00000000" w14:paraId="00000007">
      <w:pPr>
        <w:spacing w:line="360" w:lineRule="auto"/>
        <w:ind w:right="20"/>
        <w:jc w:val="both"/>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8">
      <w:pPr>
        <w:spacing w:line="360" w:lineRule="auto"/>
        <w:ind w:right="20"/>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Geburtstagskinder auf die Piste </w:t>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Umso mehr dürften sich alle Schaltjahr-Geburtstagskinder dieses Jahr auf ihren Freudentag freuen. Die Corvatsch AG schenkt am 29. Februar 2020 nämlich allen, die an diesem Tag Geburtstag haben, eine Tageskarte für das Skigebiet Corvatsch. Zusätzlich bekommen alle Jubilarinnen und Jubilare ab 18 Jahren im Restaurant 3303 ein Glas vom feinsten Corvatsch-Whisky offeriert. </w:t>
      </w:r>
    </w:p>
    <w:p w:rsidR="00000000" w:rsidDel="00000000" w:rsidP="00000000" w:rsidRDefault="00000000" w:rsidRPr="00000000" w14:paraId="0000000A">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20"/>
        <w:jc w:val="both"/>
        <w:rPr>
          <w:rFonts w:ascii="Arial" w:cs="Arial" w:eastAsia="Arial" w:hAnsi="Arial"/>
          <w:b w:val="1"/>
          <w:color w:val="222222"/>
          <w:sz w:val="24"/>
          <w:szCs w:val="24"/>
          <w:highlight w:val="white"/>
        </w:rPr>
      </w:pPr>
      <w:bookmarkStart w:colFirst="0" w:colLast="0" w:name="_gjdgxs" w:id="0"/>
      <w:bookmarkEnd w:id="0"/>
      <w:r w:rsidDel="00000000" w:rsidR="00000000" w:rsidRPr="00000000">
        <w:rPr>
          <w:rFonts w:ascii="Arial" w:cs="Arial" w:eastAsia="Arial" w:hAnsi="Arial"/>
          <w:b w:val="1"/>
          <w:color w:val="222222"/>
          <w:sz w:val="24"/>
          <w:szCs w:val="24"/>
          <w:highlight w:val="white"/>
          <w:rtl w:val="0"/>
        </w:rPr>
        <w:t xml:space="preserve">Am Corvatsch wird der Schalttag gefeiert </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Aber auch für alle Nicht-Geburtstagskinder gibt es am 29. Februar Spezielles zu erleben: Im Restaurant 3303, dem höchstgelegenen Restaurant Graubündens, wird erstmals und einmalig eine Special Edition des Single Malt Whiskys des Herstellers ORMA direkt auf dem Corvatsch abgefüllt. Von der «Edition 292» gibt es nur am 29. Februar die begrenzte Anzahl von genau 292 Flaschen vor Ort oder über </w:t>
      </w:r>
      <w:hyperlink r:id="rId6">
        <w:r w:rsidDel="00000000" w:rsidR="00000000" w:rsidRPr="00000000">
          <w:rPr>
            <w:rFonts w:ascii="Arial" w:cs="Arial" w:eastAsia="Arial" w:hAnsi="Arial"/>
            <w:color w:val="1155cc"/>
            <w:sz w:val="24"/>
            <w:szCs w:val="24"/>
            <w:u w:val="single"/>
            <w:rtl w:val="0"/>
          </w:rPr>
          <w:t xml:space="preserve">ormawhisky.ch</w:t>
        </w:r>
      </w:hyperlink>
      <w:r w:rsidDel="00000000" w:rsidR="00000000" w:rsidRPr="00000000">
        <w:rPr>
          <w:rFonts w:ascii="Arial" w:cs="Arial" w:eastAsia="Arial" w:hAnsi="Arial"/>
          <w:sz w:val="24"/>
          <w:szCs w:val="24"/>
          <w:rtl w:val="0"/>
        </w:rPr>
        <w:t xml:space="preserve"> zu erwerben. Als Gaumenfreude wird auf 3303 Meter über Meer im Gipfelrestaurant passend dazu ein Whisky-Menü </w:t>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rFonts w:ascii="Arial" w:cs="Arial" w:eastAsia="Arial" w:hAnsi="Arial"/>
          <w:sz w:val="24"/>
          <w:szCs w:val="24"/>
          <w:rtl w:val="0"/>
        </w:rPr>
        <w:t xml:space="preserve">gekocht mit exquisitem ORMA Whisky </w:t>
      </w:r>
      <w:r w:rsidDel="00000000" w:rsidR="00000000" w:rsidRPr="00000000">
        <w:rPr>
          <w:rFonts w:ascii="Arial" w:cs="Arial" w:eastAsia="Arial" w:hAnsi="Arial"/>
          <w:color w:val="222222"/>
          <w:sz w:val="24"/>
          <w:szCs w:val="24"/>
          <w:highlight w:val="white"/>
          <w:rtl w:val="0"/>
        </w:rPr>
        <w:t xml:space="preserve">– se</w:t>
      </w:r>
      <w:r w:rsidDel="00000000" w:rsidR="00000000" w:rsidRPr="00000000">
        <w:rPr>
          <w:rFonts w:ascii="Arial" w:cs="Arial" w:eastAsia="Arial" w:hAnsi="Arial"/>
          <w:sz w:val="24"/>
          <w:szCs w:val="24"/>
          <w:rtl w:val="0"/>
        </w:rPr>
        <w:t xml:space="preserve">rviert. Denn die Gastronomie setzt auf Regionalität und bezieht seine Produkte wo immer möglich bei lokalen Produzenten.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sz w:val="24"/>
          <w:szCs w:val="24"/>
          <w:rtl w:val="0"/>
        </w:rPr>
        <w:t xml:space="preserve">er lieber Bier mag, schaut nach einer rasanten Skifahrt im Restaurant La Chüdera auf Furtschellas vorbei. Dort gibt es zu lokalen Trockenfleisch-Spezialitäten von AlpenHirt eine Präsentation sowie ein Craft Beer Tasting von der Brauerei Engadiner Bier aus Pontresina.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sz w:val="24"/>
          <w:szCs w:val="24"/>
          <w:rtl w:val="0"/>
        </w:rPr>
        <w:t xml:space="preserve">ie beiden Bündner Spezialisten setzen auf Nachhaltigkeit und freuen sich, ihre schmackhaften Produkte direkt vor der Haustür zu </w:t>
      </w:r>
      <w:r w:rsidDel="00000000" w:rsidR="00000000" w:rsidRPr="00000000">
        <w:rPr>
          <w:rFonts w:ascii="Arial" w:cs="Arial" w:eastAsia="Arial" w:hAnsi="Arial"/>
          <w:sz w:val="24"/>
          <w:szCs w:val="24"/>
          <w:rtl w:val="0"/>
        </w:rPr>
        <w:t xml:space="preserve">präsentieren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Ob Geburtstag oder nicht: am Schalttag 2020 lohnt sich ein Besuch auf dem Corvatsch auf jeden Fall!</w:t>
      </w:r>
      <w:r w:rsidDel="00000000" w:rsidR="00000000" w:rsidRPr="00000000">
        <w:rPr>
          <w:rtl w:val="0"/>
        </w:rPr>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Schalttag-Special auf dem Corvatsch:</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sz w:val="16"/>
          <w:szCs w:val="16"/>
        </w:rPr>
      </w:pPr>
      <w:r w:rsidDel="00000000" w:rsidR="00000000" w:rsidRPr="00000000">
        <w:rPr>
          <w:rFonts w:ascii="Arial" w:cs="Arial" w:eastAsia="Arial" w:hAnsi="Arial"/>
          <w:rtl w:val="0"/>
        </w:rPr>
        <w:t xml:space="preserve">Alle, die am 29. Februar Geburtstag haben, erhalten unter Vorlage des Ausweises am 29. Februar 2020 eine kostenlose, persönliche Tageskarte. Das Ticket ist ausschliesslich für diesen Tag im Skigebiet Corvatsch/Furtschellas gültig und gilt nicht für andere Skigebiete in der Destination Engadin St. Moritz. Es kann nur vor Ort (Kasse an der </w:t>
      </w:r>
      <w:r w:rsidDel="00000000" w:rsidR="00000000" w:rsidRPr="00000000">
        <w:rPr>
          <w:rFonts w:ascii="Arial" w:cs="Arial" w:eastAsia="Arial" w:hAnsi="Arial"/>
          <w:rtl w:val="0"/>
        </w:rPr>
        <w:t xml:space="preserve">Talstation</w:t>
      </w:r>
      <w:r w:rsidDel="00000000" w:rsidR="00000000" w:rsidRPr="00000000">
        <w:rPr>
          <w:rFonts w:ascii="Arial" w:cs="Arial" w:eastAsia="Arial" w:hAnsi="Arial"/>
          <w:rtl w:val="0"/>
        </w:rPr>
        <w:t xml:space="preserve"> Surlej oder Sils) mit einer gültigen Identifikation (ID, Pass, Führerausweis) erstanden werden, nicht online. Ein bereits gekauftes Ticket für den 29. Februar 2020 wird auch mit Identifikation nicht rückerstattet. </w:t>
      </w:r>
      <w:r w:rsidDel="00000000" w:rsidR="00000000" w:rsidRPr="00000000">
        <w:rPr>
          <w:rFonts w:ascii="Arial" w:cs="Arial" w:eastAsia="Arial" w:hAnsi="Arial"/>
          <w:rtl w:val="0"/>
        </w:rPr>
        <w:t xml:space="preserve">Die Aktion ist nicht mit anderen Angeboten kumulierbar oder mit “Snow-Deal” kombinierbar. </w:t>
      </w:r>
      <w:r w:rsidDel="00000000" w:rsidR="00000000" w:rsidRPr="00000000">
        <w:rPr>
          <w:rFonts w:ascii="Arial" w:cs="Arial" w:eastAsia="Arial" w:hAnsi="Arial"/>
          <w:rtl w:val="0"/>
        </w:rPr>
        <w:t xml:space="preserve">Alle Nicht-Geburtstagskinder finden vergünstigte Skipass-Angebote unter </w:t>
      </w:r>
      <w:hyperlink r:id="rId7">
        <w:r w:rsidDel="00000000" w:rsidR="00000000" w:rsidRPr="00000000">
          <w:rPr>
            <w:rFonts w:ascii="Arial" w:cs="Arial" w:eastAsia="Arial" w:hAnsi="Arial"/>
            <w:color w:val="1155cc"/>
            <w:u w:val="single"/>
            <w:rtl w:val="0"/>
          </w:rPr>
          <w:t xml:space="preserve">www.snow-deal.ch</w:t>
        </w:r>
      </w:hyperlink>
      <w:r w:rsidDel="00000000" w:rsidR="00000000" w:rsidRPr="00000000">
        <w:rPr>
          <w:rFonts w:ascii="Arial" w:cs="Arial" w:eastAsia="Arial" w:hAnsi="Arial"/>
          <w:rtl w:val="0"/>
        </w:rPr>
        <w:t xml:space="preserve">. Wer früh bucht, profitiert!</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between w:space="0" w:sz="0" w:val="nil"/>
        </w:pBdr>
        <w:tabs>
          <w:tab w:val="left" w:pos="6480"/>
        </w:tabs>
        <w:spacing w:line="360" w:lineRule="auto"/>
        <w:ind w:right="19"/>
        <w:rPr>
          <w:rFonts w:ascii="Arial" w:cs="Arial" w:eastAsia="Arial" w:hAnsi="Arial"/>
        </w:rPr>
      </w:pPr>
      <w:r w:rsidDel="00000000" w:rsidR="00000000" w:rsidRPr="00000000">
        <w:rPr>
          <w:rFonts w:ascii="Arial" w:cs="Arial" w:eastAsia="Arial" w:hAnsi="Arial"/>
          <w:rtl w:val="0"/>
        </w:rPr>
        <w:t xml:space="preserve">Alle Informationen auf </w:t>
      </w:r>
      <w:hyperlink r:id="rId8">
        <w:r w:rsidDel="00000000" w:rsidR="00000000" w:rsidRPr="00000000">
          <w:rPr>
            <w:rFonts w:ascii="Arial" w:cs="Arial" w:eastAsia="Arial" w:hAnsi="Arial"/>
            <w:color w:val="0000ff"/>
            <w:u w:val="single"/>
            <w:rtl w:val="0"/>
          </w:rPr>
          <w:t xml:space="preserve">www.corvatsch.ch</w:t>
        </w:r>
      </w:hyperlink>
      <w:r w:rsidDel="00000000" w:rsidR="00000000" w:rsidRPr="00000000">
        <w:rPr>
          <w:rFonts w:ascii="Arial" w:cs="Arial" w:eastAsia="Arial" w:hAnsi="Arial"/>
          <w:rtl w:val="0"/>
        </w:rPr>
        <w:t xml:space="preserve"> </w:t>
      </w:r>
    </w:p>
    <w:sectPr>
      <w:headerReference r:id="rId9" w:type="default"/>
      <w:headerReference r:id="rId10" w:type="first"/>
      <w:headerReference r:id="rId11" w:type="even"/>
      <w:footerReference r:id="rId12"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17.02.2020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(2’452</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ormawhisky.ch/" TargetMode="External"/><Relationship Id="rId7" Type="http://schemas.openxmlformats.org/officeDocument/2006/relationships/hyperlink" Target="http://www.snow-deal.ch" TargetMode="External"/><Relationship Id="rId8" Type="http://schemas.openxmlformats.org/officeDocument/2006/relationships/hyperlink" Target="http://www.corvatsc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