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91CC" w14:textId="30BC8F56" w:rsidR="008C3570" w:rsidRPr="00C47A2C" w:rsidRDefault="00681939" w:rsidP="0037022C">
      <w:pPr>
        <w:rPr>
          <w:noProof/>
          <w:color w:val="575757" w:themeColor="text1"/>
        </w:rPr>
      </w:pPr>
      <w:r w:rsidRPr="00C47A2C">
        <w:rPr>
          <w:noProof/>
          <w:color w:val="575757" w:themeColor="text1"/>
          <w:shd w:val="clear" w:color="auto" w:fill="E6E6E6"/>
          <w:lang w:eastAsia="de-DE"/>
        </w:rPr>
        <w:drawing>
          <wp:anchor distT="0" distB="0" distL="114300" distR="114300" simplePos="0" relativeHeight="251658241" behindDoc="0" locked="1" layoutInCell="1" allowOverlap="1" wp14:anchorId="40E6A3B2" wp14:editId="6287CE63">
            <wp:simplePos x="0" y="0"/>
            <wp:positionH relativeFrom="page">
              <wp:align>left</wp:align>
            </wp:positionH>
            <wp:positionV relativeFrom="paragraph">
              <wp:posOffset>-1205923</wp:posOffset>
            </wp:positionV>
            <wp:extent cx="7581265" cy="3380105"/>
            <wp:effectExtent l="0" t="0" r="63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" t="10170" r="-153" b="22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600" cy="33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939">
        <w:rPr>
          <w:noProof/>
          <w:color w:val="575757" w:themeColor="text1"/>
          <w:shd w:val="clear" w:color="auto" w:fill="E6E6E6"/>
          <w:lang w:eastAsia="de-DE"/>
        </w:rPr>
        <w:drawing>
          <wp:anchor distT="0" distB="0" distL="114300" distR="114300" simplePos="0" relativeHeight="251658246" behindDoc="1" locked="0" layoutInCell="1" allowOverlap="1" wp14:anchorId="0A273A97" wp14:editId="7609F596">
            <wp:simplePos x="0" y="0"/>
            <wp:positionH relativeFrom="column">
              <wp:posOffset>-648335</wp:posOffset>
            </wp:positionH>
            <wp:positionV relativeFrom="paragraph">
              <wp:posOffset>-1207135</wp:posOffset>
            </wp:positionV>
            <wp:extent cx="5967730" cy="522605"/>
            <wp:effectExtent l="0" t="0" r="0" b="0"/>
            <wp:wrapNone/>
            <wp:docPr id="65394497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5B309" w14:textId="44779204" w:rsidR="00EC1F99" w:rsidRPr="00C47A2C" w:rsidRDefault="00EC1F99" w:rsidP="0037022C">
      <w:pPr>
        <w:rPr>
          <w:color w:val="575757" w:themeColor="text1"/>
        </w:rPr>
      </w:pPr>
    </w:p>
    <w:p w14:paraId="05244922" w14:textId="6FB97678" w:rsidR="009B4D20" w:rsidRPr="00C47A2C" w:rsidRDefault="009B4D20" w:rsidP="0037022C">
      <w:pPr>
        <w:rPr>
          <w:color w:val="575757" w:themeColor="text1"/>
        </w:rPr>
      </w:pPr>
    </w:p>
    <w:p w14:paraId="61412E80" w14:textId="788BCFBE" w:rsidR="009B4D20" w:rsidRPr="00C47A2C" w:rsidRDefault="009B4D20" w:rsidP="0037022C">
      <w:pPr>
        <w:rPr>
          <w:color w:val="575757" w:themeColor="text1"/>
        </w:rPr>
      </w:pPr>
    </w:p>
    <w:p w14:paraId="093D05A9" w14:textId="102D66C5" w:rsidR="009B4D20" w:rsidRPr="00C47A2C" w:rsidRDefault="009B4D20" w:rsidP="0037022C">
      <w:pPr>
        <w:rPr>
          <w:color w:val="575757" w:themeColor="text1"/>
        </w:rPr>
      </w:pPr>
    </w:p>
    <w:p w14:paraId="282B58C7" w14:textId="553A01A3" w:rsidR="009B4D20" w:rsidRPr="00C47A2C" w:rsidRDefault="009B4D20" w:rsidP="0037022C">
      <w:pPr>
        <w:rPr>
          <w:color w:val="575757" w:themeColor="text1"/>
        </w:rPr>
      </w:pPr>
    </w:p>
    <w:p w14:paraId="62AC093E" w14:textId="69A3EC55" w:rsidR="009B4D20" w:rsidRPr="00C47A2C" w:rsidRDefault="009B4D20" w:rsidP="0037022C">
      <w:pPr>
        <w:rPr>
          <w:color w:val="575757" w:themeColor="text1"/>
        </w:rPr>
      </w:pPr>
    </w:p>
    <w:p w14:paraId="331A958E" w14:textId="50AE69B8" w:rsidR="009B4D20" w:rsidRPr="00C47A2C" w:rsidRDefault="009A279F" w:rsidP="0037022C">
      <w:pPr>
        <w:rPr>
          <w:color w:val="575757" w:themeColor="text1"/>
          <w:sz w:val="20"/>
        </w:rPr>
      </w:pPr>
      <w:r w:rsidRPr="00681939">
        <w:rPr>
          <w:noProof/>
          <w:color w:val="575757" w:themeColor="text1"/>
        </w:rPr>
        <w:drawing>
          <wp:anchor distT="0" distB="0" distL="114300" distR="114300" simplePos="0" relativeHeight="251658247" behindDoc="0" locked="0" layoutInCell="1" allowOverlap="1" wp14:anchorId="1302D510" wp14:editId="02C79128">
            <wp:simplePos x="0" y="0"/>
            <wp:positionH relativeFrom="column">
              <wp:posOffset>-89535</wp:posOffset>
            </wp:positionH>
            <wp:positionV relativeFrom="paragraph">
              <wp:posOffset>153035</wp:posOffset>
            </wp:positionV>
            <wp:extent cx="5181600" cy="453793"/>
            <wp:effectExtent l="0" t="0" r="0" b="3810"/>
            <wp:wrapNone/>
            <wp:docPr id="90742026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11" cy="46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50BE" w14:textId="4F522552" w:rsidR="009B4D20" w:rsidRPr="00C47A2C" w:rsidRDefault="009B4D20" w:rsidP="0037022C">
      <w:pPr>
        <w:rPr>
          <w:color w:val="575757" w:themeColor="text1"/>
          <w:sz w:val="20"/>
        </w:rPr>
      </w:pPr>
    </w:p>
    <w:p w14:paraId="58D4234E" w14:textId="0A738A9E" w:rsidR="009B4D20" w:rsidRPr="00C47A2C" w:rsidRDefault="009B4D20" w:rsidP="0037022C">
      <w:pPr>
        <w:rPr>
          <w:color w:val="575757" w:themeColor="text1"/>
          <w:sz w:val="20"/>
        </w:rPr>
      </w:pPr>
    </w:p>
    <w:p w14:paraId="3320747E" w14:textId="66C4A391" w:rsidR="00282BC4" w:rsidRPr="00C47A2C" w:rsidRDefault="00282BC4" w:rsidP="0037022C">
      <w:pPr>
        <w:pStyle w:val="Textkrper"/>
        <w:spacing w:before="101"/>
        <w:rPr>
          <w:color w:val="575757" w:themeColor="text1"/>
        </w:rPr>
      </w:pPr>
    </w:p>
    <w:p w14:paraId="530CA81F" w14:textId="04D57EDD" w:rsidR="00A07133" w:rsidRPr="00C47A2C" w:rsidRDefault="00A07133" w:rsidP="0037022C">
      <w:pPr>
        <w:pStyle w:val="Textkrper"/>
        <w:spacing w:before="101"/>
        <w:rPr>
          <w:color w:val="575757" w:themeColor="text1"/>
        </w:rPr>
      </w:pPr>
    </w:p>
    <w:p w14:paraId="1DDA637E" w14:textId="0B30C891" w:rsidR="00FB0F61" w:rsidRPr="003B7049" w:rsidRDefault="0055227C" w:rsidP="0037022C">
      <w:pPr>
        <w:pStyle w:val="Textkrper"/>
        <w:spacing w:before="101"/>
        <w:rPr>
          <w:b/>
          <w:color w:val="575757" w:themeColor="text1"/>
        </w:rPr>
      </w:pPr>
      <w:r w:rsidRPr="003B7049">
        <w:rPr>
          <w:rFonts w:ascii="Segoe UI"/>
          <w:b/>
          <w:noProof/>
          <w:color w:val="575757" w:themeColor="text1"/>
          <w:sz w:val="17"/>
          <w:shd w:val="clear" w:color="auto" w:fill="E6E6E6"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82CB72" wp14:editId="6A5225F3">
                <wp:simplePos x="0" y="0"/>
                <wp:positionH relativeFrom="page">
                  <wp:posOffset>5826760</wp:posOffset>
                </wp:positionH>
                <wp:positionV relativeFrom="paragraph">
                  <wp:posOffset>71755</wp:posOffset>
                </wp:positionV>
                <wp:extent cx="1729740" cy="510540"/>
                <wp:effectExtent l="0" t="0" r="3810" b="381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69172" w14:textId="077829C1" w:rsidR="00722F7E" w:rsidRPr="00DC365E" w:rsidRDefault="00F0668A" w:rsidP="00722F7E">
                            <w:pP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11</w:t>
                            </w:r>
                            <w:r w:rsidR="009D6DFC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 w:rsidR="002E6804" w:rsidRPr="001146C9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32A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 xml:space="preserve">Februar </w:t>
                            </w:r>
                            <w:r w:rsidR="007309ED" w:rsidRPr="001146C9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202</w:t>
                            </w:r>
                            <w:r w:rsidR="00CB527C" w:rsidRPr="001146C9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CB7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458.8pt;margin-top:5.65pt;width:136.2pt;height:40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" filled="f" stroked="f" strokeweight=".5pt">
                <v:textbox inset="4mm,0,0,0">
                  <w:txbxContent>
                    <w:p w14:paraId="46169172" w14:textId="077829C1" w:rsidR="00722F7E" w:rsidRPr="00DC365E" w:rsidRDefault="00F0668A" w:rsidP="00722F7E">
                      <w:pP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11</w:t>
                      </w:r>
                      <w:r w:rsidR="009D6DFC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.</w:t>
                      </w:r>
                      <w:r w:rsidR="002E6804" w:rsidRPr="001146C9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5D132A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 xml:space="preserve">Februar </w:t>
                      </w:r>
                      <w:r w:rsidR="007309ED" w:rsidRPr="001146C9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202</w:t>
                      </w:r>
                      <w:r w:rsidR="00CB527C" w:rsidRPr="001146C9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F6B935" w14:textId="09A42A6B" w:rsidR="00C6325F" w:rsidRDefault="003F15D8" w:rsidP="001146C9">
      <w:pPr>
        <w:pStyle w:val="EinfAbs"/>
        <w:spacing w:after="240" w:line="240" w:lineRule="auto"/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</w:pPr>
      <w:r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 xml:space="preserve">MHP </w:t>
      </w:r>
      <w:r w:rsidR="00C6325F" w:rsidRPr="00C6325F"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 xml:space="preserve">UX </w:t>
      </w:r>
      <w:proofErr w:type="spellStart"/>
      <w:r w:rsidR="00C6325F" w:rsidRPr="00C6325F"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>Maturity</w:t>
      </w:r>
      <w:proofErr w:type="spellEnd"/>
      <w:r w:rsidR="00C6325F" w:rsidRPr="00C6325F"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 xml:space="preserve"> Report zum Reifegrad der </w:t>
      </w:r>
      <w:r w:rsidR="006F59D9"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>User Ex</w:t>
      </w:r>
      <w:r w:rsidR="00BC6280"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>p</w:t>
      </w:r>
      <w:r w:rsidR="006F59D9">
        <w:rPr>
          <w:rFonts w:ascii="Segoe UI" w:hAnsi="Segoe UI" w:cs="Segoe UI"/>
          <w:b/>
          <w:bCs/>
          <w:color w:val="414141" w:themeColor="text1" w:themeShade="BF"/>
          <w:sz w:val="20"/>
          <w:szCs w:val="20"/>
        </w:rPr>
        <w:t>erience</w:t>
      </w:r>
    </w:p>
    <w:p w14:paraId="2DBEE600" w14:textId="79B001D8" w:rsidR="00E72689" w:rsidRPr="005D44F6" w:rsidRDefault="00CC0483" w:rsidP="001146C9">
      <w:pPr>
        <w:pStyle w:val="EinfAbs"/>
        <w:spacing w:after="240" w:line="240" w:lineRule="auto"/>
        <w:rPr>
          <w:rFonts w:ascii="Segoe UI" w:hAnsi="Segoe UI" w:cs="Segoe UI"/>
          <w:b/>
          <w:color w:val="575757" w:themeColor="text1"/>
          <w:sz w:val="54"/>
          <w:szCs w:val="54"/>
        </w:rPr>
      </w:pPr>
      <w:r w:rsidRPr="005D44F6">
        <w:rPr>
          <w:rFonts w:ascii="Segoe UI"/>
          <w:noProof/>
          <w:color w:val="575757" w:themeColor="text1"/>
          <w:sz w:val="52"/>
          <w:szCs w:val="52"/>
          <w:shd w:val="clear" w:color="auto" w:fill="E6E6E6"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29C606" wp14:editId="35C1A44A">
                <wp:simplePos x="0" y="0"/>
                <wp:positionH relativeFrom="column">
                  <wp:posOffset>5085715</wp:posOffset>
                </wp:positionH>
                <wp:positionV relativeFrom="paragraph">
                  <wp:posOffset>10160</wp:posOffset>
                </wp:positionV>
                <wp:extent cx="1600200" cy="6362700"/>
                <wp:effectExtent l="0" t="0" r="0" b="1397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36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6631C" w14:textId="77777777" w:rsidR="006929D0" w:rsidRDefault="006929D0" w:rsidP="006929D0">
                            <w:pPr>
                              <w:pStyle w:val="Textkrper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6384E39D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  <w:bookmarkStart w:id="0" w:name="_Hlk119950735"/>
                          </w:p>
                          <w:p w14:paraId="7C1CF1F2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7D7AD10A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BB25DD9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4C7395B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59F024B5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CBD2CFC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073BBB4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2F4C17B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2AF6466" w14:textId="77777777" w:rsidR="006929D0" w:rsidRDefault="006929D0" w:rsidP="006929D0">
                            <w:pPr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7DAB794A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658FCBA" w14:textId="77777777" w:rsidR="006929D0" w:rsidRPr="001043F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>Presse-Kontakt</w:t>
                            </w:r>
                          </w:p>
                          <w:p w14:paraId="0EE43454" w14:textId="77777777" w:rsidR="006929D0" w:rsidRPr="001043F0" w:rsidRDefault="006929D0" w:rsidP="006929D0">
                            <w:pPr>
                              <w:pStyle w:val="Textkrper"/>
                              <w:spacing w:before="2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14:paraId="63B83C4D" w14:textId="77777777" w:rsidR="006929D0" w:rsidRPr="001043F0" w:rsidRDefault="006929D0" w:rsidP="006929D0">
                            <w:pPr>
                              <w:spacing w:line="216" w:lineRule="auto"/>
                              <w:ind w:left="100" w:right="544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MHP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Management-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und IT-Beratung GmbH</w:t>
                            </w:r>
                          </w:p>
                          <w:p w14:paraId="2DEE423F" w14:textId="77777777" w:rsidR="006929D0" w:rsidRPr="001043F0" w:rsidRDefault="006929D0" w:rsidP="00991E62">
                            <w:pPr>
                              <w:pStyle w:val="Textkrper"/>
                              <w:spacing w:line="240" w:lineRule="exact"/>
                              <w:rPr>
                                <w:rFonts w:ascii="Segoe UI Light"/>
                                <w:color w:val="A6A6A6" w:themeColor="background1" w:themeShade="A6"/>
                              </w:rPr>
                            </w:pPr>
                          </w:p>
                          <w:bookmarkEnd w:id="0"/>
                          <w:p w14:paraId="275ED084" w14:textId="77777777" w:rsidR="00852328" w:rsidRPr="00BC2AC4" w:rsidRDefault="00852328" w:rsidP="00852328">
                            <w:pPr>
                              <w:spacing w:before="176" w:line="202" w:lineRule="exact"/>
                              <w:ind w:left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  <w:t>Benjamin Brodbeck</w:t>
                            </w:r>
                          </w:p>
                          <w:p w14:paraId="7B721FCE" w14:textId="77777777" w:rsidR="00852328" w:rsidRDefault="00852328" w:rsidP="00852328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0648E8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 xml:space="preserve">Leitung Presse- und </w:t>
                            </w:r>
                            <w:r w:rsidRPr="000648E8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Ö</w:t>
                            </w:r>
                            <w:r w:rsidRPr="000648E8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ffentlichkeitsarbeit</w:t>
                            </w:r>
                          </w:p>
                          <w:p w14:paraId="643B2974" w14:textId="77777777" w:rsidR="00852328" w:rsidRPr="00991E62" w:rsidRDefault="00852328" w:rsidP="00852328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+49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(0)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152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33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14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58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5"/>
                                <w:sz w:val="16"/>
                              </w:rPr>
                              <w:t>09</w:t>
                            </w:r>
                          </w:p>
                          <w:p w14:paraId="4CB23EA7" w14:textId="77777777" w:rsidR="00852328" w:rsidRPr="00991E62" w:rsidRDefault="00852328" w:rsidP="00852328">
                            <w:pPr>
                              <w:spacing w:line="20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hyperlink r:id="rId13" w:history="1">
                              <w:r w:rsidRPr="00991E62">
                                <w:rPr>
                                  <w:rStyle w:val="Hyperlink"/>
                                  <w:rFonts w:ascii="Segoe UI Light"/>
                                  <w:color w:val="A6A6A6" w:themeColor="background1" w:themeShade="A6"/>
                                  <w:spacing w:val="-2"/>
                                  <w:sz w:val="16"/>
                                </w:rPr>
                                <w:t>Benjamin.Brodbeck@mhp.com</w:t>
                              </w:r>
                            </w:hyperlink>
                          </w:p>
                          <w:p w14:paraId="6D1A5BA4" w14:textId="77777777" w:rsidR="00852328" w:rsidRPr="00991E62" w:rsidRDefault="00852328" w:rsidP="00852328">
                            <w:pPr>
                              <w:pStyle w:val="Textkrper"/>
                              <w:spacing w:before="12"/>
                              <w:rPr>
                                <w:rFonts w:ascii="Segoe UI Light"/>
                                <w:color w:val="A6A6A6" w:themeColor="background1" w:themeShade="A6"/>
                                <w:sz w:val="3"/>
                              </w:rPr>
                            </w:pPr>
                          </w:p>
                          <w:p w14:paraId="273A8DA7" w14:textId="77777777" w:rsidR="00852328" w:rsidRPr="00CA3AD1" w:rsidRDefault="00852328" w:rsidP="00852328">
                            <w:pPr>
                              <w:pStyle w:val="Textkrper"/>
                              <w:spacing w:line="240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5"/>
                              </w:rPr>
                            </w:pPr>
                            <w:r w:rsidRPr="001043F0">
                              <w:rPr>
                                <w:rFonts w:ascii="Segoe UI Light"/>
                                <w:noProof/>
                                <w:color w:val="A6A6A6" w:themeColor="background1" w:themeShade="A6"/>
                                <w:position w:val="-4"/>
                                <w:lang w:eastAsia="de-DE"/>
                              </w:rPr>
                              <w:drawing>
                                <wp:inline distT="0" distB="0" distL="0" distR="0" wp14:anchorId="0C5908E0" wp14:editId="4EB63E9C">
                                  <wp:extent cx="160020" cy="160020"/>
                                  <wp:effectExtent l="0" t="0" r="0" b="0"/>
                                  <wp:docPr id="467930591" name="Picture 1597392251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914F76" w14:textId="77777777" w:rsidR="00B60C19" w:rsidRPr="00BB3AB7" w:rsidRDefault="00B60C19" w:rsidP="00B60C19">
                            <w:pPr>
                              <w:spacing w:before="176" w:line="202" w:lineRule="exact"/>
                              <w:ind w:left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</w:pPr>
                            <w:r w:rsidRPr="00BB3AB7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Rebecca Vlassakidis</w:t>
                            </w:r>
                          </w:p>
                          <w:p w14:paraId="12A254CF" w14:textId="77777777" w:rsidR="00B60C19" w:rsidRPr="00BB3AB7" w:rsidRDefault="00B60C19" w:rsidP="00B60C19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pacing w:val="-5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Sprecherin</w:t>
                            </w:r>
                            <w:proofErr w:type="spellEnd"/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 Digital Factory, 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br/>
                              <w:t>Logistics &amp; Customer Experience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br/>
                              <w:t>+49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(0)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152</w:t>
                            </w:r>
                            <w:r w:rsidRPr="00BB3AB7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  <w:lang w:val="en-US"/>
                              </w:rPr>
                              <w:t xml:space="preserve"> 55 86 10 49</w:t>
                            </w:r>
                          </w:p>
                          <w:p w14:paraId="789C5519" w14:textId="77777777" w:rsidR="00B60C19" w:rsidRPr="00BC2AC4" w:rsidRDefault="00B60C19" w:rsidP="00B60C19">
                            <w:pPr>
                              <w:spacing w:line="20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instrText>HYPERLINK "mailto:Rebecca.Vlassakidis@mhp.com</w:instrText>
                            </w:r>
                          </w:p>
                          <w:p w14:paraId="2079A05D" w14:textId="77777777" w:rsidR="00B60C19" w:rsidRPr="00BC2AC4" w:rsidRDefault="00B60C19" w:rsidP="00B60C19">
                            <w:pPr>
                              <w:spacing w:line="202" w:lineRule="exact"/>
                              <w:ind w:left="100"/>
                              <w:rPr>
                                <w:color w:val="A6A6A6" w:themeColor="background1" w:themeShade="A6"/>
                              </w:rPr>
                            </w:pP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instrText>"</w:instrText>
                            </w: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</w: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t>Rebecca.Vlassakidis@mhp.com</w:t>
                            </w:r>
                          </w:p>
                          <w:p w14:paraId="7509C20F" w14:textId="77777777" w:rsidR="00B60C19" w:rsidRPr="00BC2AC4" w:rsidRDefault="00B60C19" w:rsidP="00B60C19">
                            <w:pPr>
                              <w:pStyle w:val="Textkrper"/>
                              <w:spacing w:before="12"/>
                              <w:rPr>
                                <w:rFonts w:ascii="Segoe UI Light"/>
                                <w:color w:val="A6A6A6" w:themeColor="background1" w:themeShade="A6"/>
                                <w:sz w:val="3"/>
                              </w:rPr>
                            </w:pPr>
                            <w:r w:rsidRPr="00BC2AC4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fldChar w:fldCharType="end"/>
                            </w:r>
                          </w:p>
                          <w:p w14:paraId="6AAF1671" w14:textId="45A5DF95" w:rsidR="001349B5" w:rsidRPr="00624197" w:rsidRDefault="00B60C19" w:rsidP="00624197">
                            <w:pPr>
                              <w:pStyle w:val="Textkrper"/>
                              <w:spacing w:line="240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</w:rPr>
                            </w:pPr>
                            <w:r w:rsidRPr="00BC2AC4">
                              <w:rPr>
                                <w:rFonts w:ascii="Segoe UI Light"/>
                                <w:noProof/>
                                <w:color w:val="A6A6A6" w:themeColor="background1" w:themeShade="A6"/>
                                <w:position w:val="-4"/>
                                <w:lang w:eastAsia="de-DE"/>
                              </w:rPr>
                              <w:drawing>
                                <wp:inline distT="0" distB="0" distL="0" distR="0" wp14:anchorId="093DB562" wp14:editId="1F642068">
                                  <wp:extent cx="152400" cy="152400"/>
                                  <wp:effectExtent l="0" t="0" r="0" b="0"/>
                                  <wp:docPr id="704724400" name="Grafik 704724400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Grafik 14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616E19" w14:textId="77777777" w:rsidR="00B60C19" w:rsidRDefault="00B60C19" w:rsidP="000F4F3A">
                            <w:pPr>
                              <w:pStyle w:val="Textkrper"/>
                              <w:spacing w:before="2"/>
                              <w:rPr>
                                <w:rFonts w:ascii="Segoe UI Light"/>
                                <w:sz w:val="17"/>
                              </w:rPr>
                            </w:pPr>
                          </w:p>
                          <w:p w14:paraId="1027C651" w14:textId="77777777" w:rsidR="00475CD3" w:rsidRDefault="00475CD3" w:rsidP="000F4F3A">
                            <w:pPr>
                              <w:pStyle w:val="Textkrper"/>
                              <w:spacing w:before="2"/>
                              <w:rPr>
                                <w:rFonts w:ascii="Segoe UI Light"/>
                                <w:sz w:val="17"/>
                              </w:rPr>
                            </w:pPr>
                          </w:p>
                          <w:p w14:paraId="585DF95E" w14:textId="77777777" w:rsidR="000F4F3A" w:rsidRPr="00246204" w:rsidRDefault="000F4F3A" w:rsidP="000F4F3A">
                            <w:pPr>
                              <w:spacing w:line="216" w:lineRule="auto"/>
                              <w:ind w:left="100"/>
                              <w:rPr>
                                <w:rFonts w:ascii="Segoe UI Light"/>
                                <w:color w:val="9A9C9E"/>
                                <w:sz w:val="16"/>
                                <w:lang w:val="en-US"/>
                              </w:rPr>
                            </w:pPr>
                            <w:r w:rsidRPr="00246204">
                              <w:rPr>
                                <w:rFonts w:ascii="Segoe UI Light"/>
                                <w:color w:val="9A9C9E"/>
                                <w:sz w:val="16"/>
                                <w:lang w:val="en-US"/>
                              </w:rPr>
                              <w:t xml:space="preserve">MHP Media / Newsroom </w:t>
                            </w:r>
                          </w:p>
                          <w:p w14:paraId="28346DAE" w14:textId="498D963F" w:rsidR="000F4F3A" w:rsidRPr="00246204" w:rsidRDefault="005D74C7" w:rsidP="000F4F3A">
                            <w:pPr>
                              <w:spacing w:line="216" w:lineRule="auto"/>
                              <w:ind w:left="100"/>
                              <w:rPr>
                                <w:rStyle w:val="Hyperlink"/>
                                <w:rFonts w:ascii="Segoe U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begin"/>
                            </w:r>
                            <w:r w:rsidRPr="00246204"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instrText>HYPERLINK "https://www.mhp.com/de/insights/newsroom"</w:instrText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separate"/>
                            </w:r>
                            <w:r w:rsidR="000F4F3A" w:rsidRPr="00246204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www.mhp.com/newsroom</w:t>
                            </w:r>
                          </w:p>
                          <w:p w14:paraId="3E6799FE" w14:textId="2EF089F8" w:rsidR="00FB0F61" w:rsidRPr="00BE78EA" w:rsidRDefault="005D74C7" w:rsidP="00FB0F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C606" id="Textfeld 7" o:spid="_x0000_s1027" type="#_x0000_t202" style="position:absolute;margin-left:400.45pt;margin-top:.8pt;width:126pt;height:50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" filled="f" stroked="f" strokeweight=".5pt">
                <v:textbox inset="4mm,0,0,0">
                  <w:txbxContent>
                    <w:p w14:paraId="0A36631C" w14:textId="77777777" w:rsidR="006929D0" w:rsidRDefault="006929D0" w:rsidP="006929D0">
                      <w:pPr>
                        <w:pStyle w:val="Textkrper"/>
                        <w:spacing w:before="11"/>
                        <w:rPr>
                          <w:sz w:val="26"/>
                        </w:rPr>
                      </w:pPr>
                    </w:p>
                    <w:p w14:paraId="6384E39D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  <w:bookmarkStart w:id="1" w:name="_Hlk119950735"/>
                    </w:p>
                    <w:p w14:paraId="7C1CF1F2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7D7AD10A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BB25DD9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4C7395B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59F024B5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CBD2CFC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073BBB4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2F4C17B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2AF6466" w14:textId="77777777" w:rsidR="006929D0" w:rsidRDefault="006929D0" w:rsidP="006929D0">
                      <w:pPr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7DAB794A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658FCBA" w14:textId="77777777" w:rsidR="006929D0" w:rsidRPr="001043F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2"/>
                          <w:sz w:val="16"/>
                        </w:rPr>
                        <w:t>Presse-Kontakt</w:t>
                      </w:r>
                    </w:p>
                    <w:p w14:paraId="0EE43454" w14:textId="77777777" w:rsidR="006929D0" w:rsidRPr="001043F0" w:rsidRDefault="006929D0" w:rsidP="006929D0">
                      <w:pPr>
                        <w:pStyle w:val="Textkrper"/>
                        <w:spacing w:before="2"/>
                        <w:rPr>
                          <w:rFonts w:ascii="Segoe UI"/>
                          <w:b/>
                          <w:color w:val="A6A6A6" w:themeColor="background1" w:themeShade="A6"/>
                          <w:sz w:val="14"/>
                        </w:rPr>
                      </w:pPr>
                    </w:p>
                    <w:p w14:paraId="63B83C4D" w14:textId="77777777" w:rsidR="006929D0" w:rsidRPr="001043F0" w:rsidRDefault="006929D0" w:rsidP="006929D0">
                      <w:pPr>
                        <w:spacing w:line="216" w:lineRule="auto"/>
                        <w:ind w:left="100" w:right="544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MHP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pacing w:val="-11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Management-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pacing w:val="-11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und IT-Beratung GmbH</w:t>
                      </w:r>
                    </w:p>
                    <w:p w14:paraId="2DEE423F" w14:textId="77777777" w:rsidR="006929D0" w:rsidRPr="001043F0" w:rsidRDefault="006929D0" w:rsidP="00991E62">
                      <w:pPr>
                        <w:pStyle w:val="Textkrper"/>
                        <w:spacing w:line="240" w:lineRule="exact"/>
                        <w:rPr>
                          <w:rFonts w:ascii="Segoe UI Light"/>
                          <w:color w:val="A6A6A6" w:themeColor="background1" w:themeShade="A6"/>
                        </w:rPr>
                      </w:pPr>
                    </w:p>
                    <w:bookmarkEnd w:id="1"/>
                    <w:p w14:paraId="275ED084" w14:textId="77777777" w:rsidR="00852328" w:rsidRPr="00BC2AC4" w:rsidRDefault="00852328" w:rsidP="00852328">
                      <w:pPr>
                        <w:spacing w:before="176" w:line="202" w:lineRule="exact"/>
                        <w:ind w:left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  <w:t>Benjamin Brodbeck</w:t>
                      </w:r>
                    </w:p>
                    <w:p w14:paraId="7B721FCE" w14:textId="77777777" w:rsidR="00852328" w:rsidRDefault="00852328" w:rsidP="00852328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0648E8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 xml:space="preserve">Leitung Presse- und </w:t>
                      </w:r>
                      <w:r w:rsidRPr="000648E8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Ö</w:t>
                      </w:r>
                      <w:r w:rsidRPr="000648E8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ffentlichkeitsarbeit</w:t>
                      </w:r>
                    </w:p>
                    <w:p w14:paraId="643B2974" w14:textId="77777777" w:rsidR="00852328" w:rsidRPr="00991E62" w:rsidRDefault="00852328" w:rsidP="00852328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+49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(0)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152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33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14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58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5"/>
                          <w:sz w:val="16"/>
                        </w:rPr>
                        <w:t>09</w:t>
                      </w:r>
                    </w:p>
                    <w:p w14:paraId="4CB23EA7" w14:textId="77777777" w:rsidR="00852328" w:rsidRPr="00991E62" w:rsidRDefault="00852328" w:rsidP="00852328">
                      <w:pPr>
                        <w:spacing w:line="20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hyperlink r:id="rId17" w:history="1">
                        <w:r w:rsidRPr="00991E62">
                          <w:rPr>
                            <w:rStyle w:val="Hyperlink"/>
                            <w:rFonts w:ascii="Segoe UI Light"/>
                            <w:color w:val="A6A6A6" w:themeColor="background1" w:themeShade="A6"/>
                            <w:spacing w:val="-2"/>
                            <w:sz w:val="16"/>
                          </w:rPr>
                          <w:t>Benjamin.Brodbeck@mhp.com</w:t>
                        </w:r>
                      </w:hyperlink>
                    </w:p>
                    <w:p w14:paraId="6D1A5BA4" w14:textId="77777777" w:rsidR="00852328" w:rsidRPr="00991E62" w:rsidRDefault="00852328" w:rsidP="00852328">
                      <w:pPr>
                        <w:pStyle w:val="Textkrper"/>
                        <w:spacing w:before="12"/>
                        <w:rPr>
                          <w:rFonts w:ascii="Segoe UI Light"/>
                          <w:color w:val="A6A6A6" w:themeColor="background1" w:themeShade="A6"/>
                          <w:sz w:val="3"/>
                        </w:rPr>
                      </w:pPr>
                    </w:p>
                    <w:p w14:paraId="273A8DA7" w14:textId="77777777" w:rsidR="00852328" w:rsidRPr="00CA3AD1" w:rsidRDefault="00852328" w:rsidP="00852328">
                      <w:pPr>
                        <w:pStyle w:val="Textkrper"/>
                        <w:spacing w:line="240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5"/>
                        </w:rPr>
                      </w:pPr>
                      <w:r w:rsidRPr="001043F0">
                        <w:rPr>
                          <w:rFonts w:ascii="Segoe UI Light"/>
                          <w:noProof/>
                          <w:color w:val="A6A6A6" w:themeColor="background1" w:themeShade="A6"/>
                          <w:position w:val="-4"/>
                          <w:lang w:eastAsia="de-DE"/>
                        </w:rPr>
                        <w:drawing>
                          <wp:inline distT="0" distB="0" distL="0" distR="0" wp14:anchorId="0C5908E0" wp14:editId="4EB63E9C">
                            <wp:extent cx="160020" cy="160020"/>
                            <wp:effectExtent l="0" t="0" r="0" b="0"/>
                            <wp:docPr id="467930591" name="Picture 1597392251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914F76" w14:textId="77777777" w:rsidR="00B60C19" w:rsidRPr="00BB3AB7" w:rsidRDefault="00B60C19" w:rsidP="00B60C19">
                      <w:pPr>
                        <w:spacing w:before="176" w:line="202" w:lineRule="exact"/>
                        <w:ind w:left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  <w:lang w:val="en-US"/>
                        </w:rPr>
                      </w:pPr>
                      <w:r w:rsidRPr="00BB3AB7"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  <w:lang w:val="en-US"/>
                        </w:rPr>
                        <w:t>Rebecca Vlassakidis</w:t>
                      </w:r>
                    </w:p>
                    <w:p w14:paraId="12A254CF" w14:textId="77777777" w:rsidR="00B60C19" w:rsidRPr="00BB3AB7" w:rsidRDefault="00B60C19" w:rsidP="00B60C19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pacing w:val="-5"/>
                          <w:sz w:val="16"/>
                          <w:lang w:val="en-US"/>
                        </w:rPr>
                      </w:pPr>
                      <w:proofErr w:type="spellStart"/>
                      <w:r w:rsidRPr="00BB3AB7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Sprecherin</w:t>
                      </w:r>
                      <w:proofErr w:type="spellEnd"/>
                      <w:r w:rsidRPr="00BB3AB7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 Digital Factory, 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br/>
                        <w:t>Logistics &amp; Customer Experience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br/>
                        <w:t>+49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(0)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152</w:t>
                      </w:r>
                      <w:r w:rsidRPr="00BB3AB7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  <w:lang w:val="en-US"/>
                        </w:rPr>
                        <w:t xml:space="preserve"> 55 86 10 49</w:t>
                      </w:r>
                    </w:p>
                    <w:p w14:paraId="789C5519" w14:textId="77777777" w:rsidR="00B60C19" w:rsidRPr="00BC2AC4" w:rsidRDefault="00B60C19" w:rsidP="00B60C19">
                      <w:pPr>
                        <w:spacing w:line="20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</w:pP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instrText>HYPERLINK "mailto:Rebecca.Vlassakidis@mhp.com</w:instrText>
                      </w:r>
                    </w:p>
                    <w:p w14:paraId="2079A05D" w14:textId="77777777" w:rsidR="00B60C19" w:rsidRPr="00BC2AC4" w:rsidRDefault="00B60C19" w:rsidP="00B60C19">
                      <w:pPr>
                        <w:spacing w:line="202" w:lineRule="exact"/>
                        <w:ind w:left="100"/>
                        <w:rPr>
                          <w:color w:val="A6A6A6" w:themeColor="background1" w:themeShade="A6"/>
                        </w:rPr>
                      </w:pP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instrText>"</w:instrText>
                      </w: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</w: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t>Rebecca.Vlassakidis@mhp.com</w:t>
                      </w:r>
                    </w:p>
                    <w:p w14:paraId="7509C20F" w14:textId="77777777" w:rsidR="00B60C19" w:rsidRPr="00BC2AC4" w:rsidRDefault="00B60C19" w:rsidP="00B60C19">
                      <w:pPr>
                        <w:pStyle w:val="Textkrper"/>
                        <w:spacing w:before="12"/>
                        <w:rPr>
                          <w:rFonts w:ascii="Segoe UI Light"/>
                          <w:color w:val="A6A6A6" w:themeColor="background1" w:themeShade="A6"/>
                          <w:sz w:val="3"/>
                        </w:rPr>
                      </w:pPr>
                      <w:r w:rsidRPr="00BC2AC4">
                        <w:rPr>
                          <w:rFonts w:ascii="Segoe UI Light"/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fldChar w:fldCharType="end"/>
                      </w:r>
                    </w:p>
                    <w:p w14:paraId="6AAF1671" w14:textId="45A5DF95" w:rsidR="001349B5" w:rsidRPr="00624197" w:rsidRDefault="00B60C19" w:rsidP="00624197">
                      <w:pPr>
                        <w:pStyle w:val="Textkrper"/>
                        <w:spacing w:line="240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</w:rPr>
                      </w:pPr>
                      <w:r w:rsidRPr="00BC2AC4">
                        <w:rPr>
                          <w:rFonts w:ascii="Segoe UI Light"/>
                          <w:noProof/>
                          <w:color w:val="A6A6A6" w:themeColor="background1" w:themeShade="A6"/>
                          <w:position w:val="-4"/>
                          <w:lang w:eastAsia="de-DE"/>
                        </w:rPr>
                        <w:drawing>
                          <wp:inline distT="0" distB="0" distL="0" distR="0" wp14:anchorId="093DB562" wp14:editId="1F642068">
                            <wp:extent cx="152400" cy="152400"/>
                            <wp:effectExtent l="0" t="0" r="0" b="0"/>
                            <wp:docPr id="704724400" name="Grafik 704724400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Grafik 14">
                                      <a:hlinkClick r:id="rId16"/>
                                    </pic:cNvPr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616E19" w14:textId="77777777" w:rsidR="00B60C19" w:rsidRDefault="00B60C19" w:rsidP="000F4F3A">
                      <w:pPr>
                        <w:pStyle w:val="Textkrper"/>
                        <w:spacing w:before="2"/>
                        <w:rPr>
                          <w:rFonts w:ascii="Segoe UI Light"/>
                          <w:sz w:val="17"/>
                        </w:rPr>
                      </w:pPr>
                    </w:p>
                    <w:p w14:paraId="1027C651" w14:textId="77777777" w:rsidR="00475CD3" w:rsidRDefault="00475CD3" w:rsidP="000F4F3A">
                      <w:pPr>
                        <w:pStyle w:val="Textkrper"/>
                        <w:spacing w:before="2"/>
                        <w:rPr>
                          <w:rFonts w:ascii="Segoe UI Light"/>
                          <w:sz w:val="17"/>
                        </w:rPr>
                      </w:pPr>
                    </w:p>
                    <w:p w14:paraId="585DF95E" w14:textId="77777777" w:rsidR="000F4F3A" w:rsidRPr="00246204" w:rsidRDefault="000F4F3A" w:rsidP="000F4F3A">
                      <w:pPr>
                        <w:spacing w:line="216" w:lineRule="auto"/>
                        <w:ind w:left="100"/>
                        <w:rPr>
                          <w:rFonts w:ascii="Segoe UI Light"/>
                          <w:color w:val="9A9C9E"/>
                          <w:sz w:val="16"/>
                          <w:lang w:val="en-US"/>
                        </w:rPr>
                      </w:pPr>
                      <w:r w:rsidRPr="00246204">
                        <w:rPr>
                          <w:rFonts w:ascii="Segoe UI Light"/>
                          <w:color w:val="9A9C9E"/>
                          <w:sz w:val="16"/>
                          <w:lang w:val="en-US"/>
                        </w:rPr>
                        <w:t xml:space="preserve">MHP Media / Newsroom </w:t>
                      </w:r>
                    </w:p>
                    <w:p w14:paraId="28346DAE" w14:textId="498D963F" w:rsidR="000F4F3A" w:rsidRPr="00246204" w:rsidRDefault="005D74C7" w:rsidP="000F4F3A">
                      <w:pPr>
                        <w:spacing w:line="216" w:lineRule="auto"/>
                        <w:ind w:left="100"/>
                        <w:rPr>
                          <w:rStyle w:val="Hyperlink"/>
                          <w:rFonts w:ascii="Segoe U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begin"/>
                      </w:r>
                      <w:r w:rsidRPr="00246204"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instrText>HYPERLINK "https://www.mhp.com/de/insights/newsroom"</w:instrText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separate"/>
                      </w:r>
                      <w:r w:rsidR="000F4F3A" w:rsidRPr="00246204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www.mhp.com/newsroom</w:t>
                      </w:r>
                    </w:p>
                    <w:p w14:paraId="3E6799FE" w14:textId="2EF089F8" w:rsidR="00FB0F61" w:rsidRPr="00BE78EA" w:rsidRDefault="005D74C7" w:rsidP="00FB0F61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3443" w:rsidRPr="005D44F6">
        <w:rPr>
          <w:noProof/>
          <w:color w:val="575757" w:themeColor="text1"/>
        </w:rPr>
        <w:drawing>
          <wp:anchor distT="0" distB="0" distL="114300" distR="114300" simplePos="0" relativeHeight="251658248" behindDoc="0" locked="0" layoutInCell="1" allowOverlap="1" wp14:anchorId="478CA3B5" wp14:editId="087566B4">
            <wp:simplePos x="0" y="0"/>
            <wp:positionH relativeFrom="column">
              <wp:posOffset>5301615</wp:posOffset>
            </wp:positionH>
            <wp:positionV relativeFrom="paragraph">
              <wp:posOffset>1032510</wp:posOffset>
            </wp:positionV>
            <wp:extent cx="1130300" cy="451621"/>
            <wp:effectExtent l="0" t="0" r="0" b="5715"/>
            <wp:wrapNone/>
            <wp:docPr id="124325810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5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FDA">
        <w:rPr>
          <w:rFonts w:ascii="Segoe UI" w:hAnsi="Segoe UI" w:cs="Segoe UI"/>
          <w:b/>
          <w:color w:val="575757" w:themeColor="text1"/>
          <w:sz w:val="54"/>
          <w:szCs w:val="54"/>
        </w:rPr>
        <w:t>Drei von vier</w:t>
      </w:r>
      <w:r w:rsidR="005D44F6" w:rsidRPr="005D44F6">
        <w:rPr>
          <w:rFonts w:ascii="Segoe UI" w:hAnsi="Segoe UI" w:cs="Segoe UI"/>
          <w:b/>
          <w:color w:val="575757" w:themeColor="text1"/>
          <w:sz w:val="54"/>
          <w:szCs w:val="54"/>
        </w:rPr>
        <w:t xml:space="preserve"> Unternehmen </w:t>
      </w:r>
      <w:r w:rsidR="00C61E37">
        <w:rPr>
          <w:rFonts w:ascii="Segoe UI" w:hAnsi="Segoe UI" w:cs="Segoe UI"/>
          <w:b/>
          <w:color w:val="575757" w:themeColor="text1"/>
          <w:sz w:val="54"/>
          <w:szCs w:val="54"/>
        </w:rPr>
        <w:t xml:space="preserve">verschenken </w:t>
      </w:r>
      <w:r w:rsidR="00673522">
        <w:rPr>
          <w:rFonts w:ascii="Segoe UI" w:hAnsi="Segoe UI" w:cs="Segoe UI"/>
          <w:b/>
          <w:color w:val="575757" w:themeColor="text1"/>
          <w:sz w:val="54"/>
          <w:szCs w:val="54"/>
        </w:rPr>
        <w:t>UX</w:t>
      </w:r>
      <w:r w:rsidR="00572531">
        <w:rPr>
          <w:rFonts w:ascii="Segoe UI" w:hAnsi="Segoe UI" w:cs="Segoe UI"/>
          <w:b/>
          <w:color w:val="575757" w:themeColor="text1"/>
          <w:sz w:val="54"/>
          <w:szCs w:val="54"/>
        </w:rPr>
        <w:t>-</w:t>
      </w:r>
      <w:r w:rsidR="00DC3DA1">
        <w:rPr>
          <w:rFonts w:ascii="Segoe UI" w:hAnsi="Segoe UI" w:cs="Segoe UI"/>
          <w:b/>
          <w:color w:val="575757" w:themeColor="text1"/>
          <w:sz w:val="54"/>
          <w:szCs w:val="54"/>
        </w:rPr>
        <w:t>Potenzial</w:t>
      </w:r>
      <w:r w:rsidR="00D14C92">
        <w:rPr>
          <w:rFonts w:ascii="Segoe UI" w:hAnsi="Segoe UI" w:cs="Segoe UI"/>
          <w:b/>
          <w:color w:val="575757" w:themeColor="text1"/>
          <w:sz w:val="54"/>
          <w:szCs w:val="54"/>
        </w:rPr>
        <w:t xml:space="preserve"> </w:t>
      </w:r>
    </w:p>
    <w:p w14:paraId="0636BA56" w14:textId="690E5A5A" w:rsidR="0078364A" w:rsidRDefault="0078364A" w:rsidP="0078364A">
      <w:pPr>
        <w:pStyle w:val="Listenabsatz"/>
        <w:widowControl/>
        <w:numPr>
          <w:ilvl w:val="0"/>
          <w:numId w:val="4"/>
        </w:numPr>
        <w:tabs>
          <w:tab w:val="left" w:pos="5715"/>
        </w:tabs>
        <w:suppressAutoHyphens/>
        <w:autoSpaceDE/>
        <w:autoSpaceDN/>
        <w:ind w:right="-425"/>
        <w:jc w:val="both"/>
        <w:rPr>
          <w:rFonts w:eastAsiaTheme="minorHAnsi"/>
          <w:color w:val="5C5D5F"/>
          <w:sz w:val="20"/>
          <w:szCs w:val="20"/>
        </w:rPr>
      </w:pPr>
      <w:r w:rsidRPr="0078364A">
        <w:rPr>
          <w:rFonts w:eastAsiaTheme="minorHAnsi"/>
          <w:color w:val="5C5D5F"/>
          <w:sz w:val="20"/>
          <w:szCs w:val="20"/>
        </w:rPr>
        <w:t xml:space="preserve">Viele Unternehmen investieren in </w:t>
      </w:r>
      <w:r w:rsidR="00783AD1">
        <w:rPr>
          <w:rFonts w:eastAsiaTheme="minorHAnsi"/>
          <w:color w:val="5C5D5F"/>
          <w:sz w:val="20"/>
          <w:szCs w:val="20"/>
        </w:rPr>
        <w:t>das Nutzererlebnis</w:t>
      </w:r>
      <w:r w:rsidR="00572531">
        <w:rPr>
          <w:rFonts w:eastAsiaTheme="minorHAnsi"/>
          <w:color w:val="5C5D5F"/>
          <w:sz w:val="20"/>
          <w:szCs w:val="20"/>
        </w:rPr>
        <w:t>,</w:t>
      </w:r>
      <w:r w:rsidRPr="0078364A">
        <w:rPr>
          <w:rFonts w:eastAsiaTheme="minorHAnsi"/>
          <w:color w:val="5C5D5F"/>
          <w:sz w:val="20"/>
          <w:szCs w:val="20"/>
        </w:rPr>
        <w:t xml:space="preserve"> schöpfen das Potenzial aber nicht voll aus</w:t>
      </w:r>
    </w:p>
    <w:p w14:paraId="25F42BBE" w14:textId="70049DBE" w:rsidR="00E35D47" w:rsidRDefault="00E35D47" w:rsidP="0078364A">
      <w:pPr>
        <w:pStyle w:val="Listenabsatz"/>
        <w:widowControl/>
        <w:numPr>
          <w:ilvl w:val="0"/>
          <w:numId w:val="4"/>
        </w:numPr>
        <w:tabs>
          <w:tab w:val="left" w:pos="5715"/>
        </w:tabs>
        <w:suppressAutoHyphens/>
        <w:autoSpaceDE/>
        <w:autoSpaceDN/>
        <w:ind w:right="-425"/>
        <w:jc w:val="both"/>
        <w:rPr>
          <w:rFonts w:eastAsiaTheme="minorHAnsi"/>
          <w:color w:val="5C5D5F"/>
          <w:sz w:val="20"/>
          <w:szCs w:val="20"/>
        </w:rPr>
      </w:pPr>
      <w:r w:rsidRPr="00E35D47">
        <w:rPr>
          <w:rFonts w:eastAsiaTheme="minorHAnsi"/>
          <w:color w:val="5C5D5F"/>
          <w:sz w:val="20"/>
          <w:szCs w:val="20"/>
        </w:rPr>
        <w:t>95 </w:t>
      </w:r>
      <w:r>
        <w:rPr>
          <w:rFonts w:eastAsiaTheme="minorHAnsi"/>
          <w:color w:val="5C5D5F"/>
          <w:sz w:val="20"/>
          <w:szCs w:val="20"/>
        </w:rPr>
        <w:t>Prozent</w:t>
      </w:r>
      <w:r w:rsidRPr="00E35D47">
        <w:rPr>
          <w:rFonts w:eastAsiaTheme="minorHAnsi"/>
          <w:color w:val="5C5D5F"/>
          <w:sz w:val="20"/>
          <w:szCs w:val="20"/>
        </w:rPr>
        <w:t xml:space="preserve"> bestätigen den klaren Einfluss von U</w:t>
      </w:r>
      <w:r w:rsidR="00B5677D">
        <w:rPr>
          <w:rFonts w:eastAsiaTheme="minorHAnsi"/>
          <w:color w:val="5C5D5F"/>
          <w:sz w:val="20"/>
          <w:szCs w:val="20"/>
        </w:rPr>
        <w:t>ser Experience (UX)</w:t>
      </w:r>
      <w:r w:rsidRPr="00E35D47">
        <w:rPr>
          <w:rFonts w:eastAsiaTheme="minorHAnsi"/>
          <w:color w:val="5C5D5F"/>
          <w:sz w:val="20"/>
          <w:szCs w:val="20"/>
        </w:rPr>
        <w:t xml:space="preserve"> auf die Produktqualität, dennoch treiben nur 18 </w:t>
      </w:r>
      <w:r w:rsidR="007E03C2">
        <w:rPr>
          <w:rFonts w:eastAsiaTheme="minorHAnsi"/>
          <w:color w:val="5C5D5F"/>
          <w:sz w:val="20"/>
          <w:szCs w:val="20"/>
        </w:rPr>
        <w:t>Prozent</w:t>
      </w:r>
      <w:r w:rsidRPr="00E35D47">
        <w:rPr>
          <w:rFonts w:eastAsiaTheme="minorHAnsi"/>
          <w:color w:val="5C5D5F"/>
          <w:sz w:val="20"/>
          <w:szCs w:val="20"/>
        </w:rPr>
        <w:t xml:space="preserve"> das Thema in ihrer Organisation</w:t>
      </w:r>
      <w:r w:rsidR="00B5677D">
        <w:rPr>
          <w:rFonts w:eastAsiaTheme="minorHAnsi"/>
          <w:color w:val="5C5D5F"/>
          <w:sz w:val="20"/>
          <w:szCs w:val="20"/>
        </w:rPr>
        <w:t xml:space="preserve"> voran</w:t>
      </w:r>
    </w:p>
    <w:p w14:paraId="4F48701E" w14:textId="37AF5CB5" w:rsidR="003373F1" w:rsidRPr="00307A6D" w:rsidRDefault="00DA1FC3" w:rsidP="00307A6D">
      <w:pPr>
        <w:pStyle w:val="Listenabsatz"/>
        <w:widowControl/>
        <w:numPr>
          <w:ilvl w:val="0"/>
          <w:numId w:val="4"/>
        </w:numPr>
        <w:tabs>
          <w:tab w:val="left" w:pos="5715"/>
        </w:tabs>
        <w:suppressAutoHyphens/>
        <w:autoSpaceDE/>
        <w:autoSpaceDN/>
        <w:ind w:right="-425"/>
        <w:jc w:val="both"/>
        <w:rPr>
          <w:rFonts w:eastAsiaTheme="minorHAnsi"/>
          <w:color w:val="5C5D5F"/>
          <w:sz w:val="20"/>
          <w:szCs w:val="20"/>
        </w:rPr>
      </w:pPr>
      <w:r w:rsidRPr="00307A6D">
        <w:rPr>
          <w:rFonts w:eastAsiaTheme="minorHAnsi"/>
          <w:color w:val="5C5D5F"/>
          <w:sz w:val="20"/>
          <w:szCs w:val="20"/>
        </w:rPr>
        <w:t xml:space="preserve">MHP UX </w:t>
      </w:r>
      <w:proofErr w:type="spellStart"/>
      <w:r w:rsidRPr="00307A6D">
        <w:rPr>
          <w:rFonts w:eastAsiaTheme="minorHAnsi"/>
          <w:color w:val="5C5D5F"/>
          <w:sz w:val="20"/>
          <w:szCs w:val="20"/>
        </w:rPr>
        <w:t>Maturity</w:t>
      </w:r>
      <w:proofErr w:type="spellEnd"/>
      <w:r w:rsidRPr="00307A6D">
        <w:rPr>
          <w:rFonts w:eastAsiaTheme="minorHAnsi"/>
          <w:color w:val="5C5D5F"/>
          <w:sz w:val="20"/>
          <w:szCs w:val="20"/>
        </w:rPr>
        <w:t xml:space="preserve"> Report 2025 </w:t>
      </w:r>
      <w:r w:rsidR="00572531">
        <w:rPr>
          <w:rFonts w:eastAsiaTheme="minorHAnsi"/>
          <w:color w:val="5C5D5F"/>
          <w:sz w:val="20"/>
          <w:szCs w:val="20"/>
        </w:rPr>
        <w:t xml:space="preserve">gibt </w:t>
      </w:r>
      <w:r w:rsidRPr="00307A6D">
        <w:rPr>
          <w:rFonts w:eastAsiaTheme="minorHAnsi"/>
          <w:color w:val="5C5D5F"/>
          <w:sz w:val="20"/>
          <w:szCs w:val="20"/>
        </w:rPr>
        <w:t>Handlungsempfehlungen, wie aus einzelnen UX-Initiativen eine resiliente UX-Organisation entstehen kann</w:t>
      </w:r>
    </w:p>
    <w:p w14:paraId="4CE12970" w14:textId="77777777" w:rsidR="00DA1FC3" w:rsidRPr="003373F1" w:rsidRDefault="00DA1FC3" w:rsidP="003373F1">
      <w:pPr>
        <w:pStyle w:val="Listenabsatz"/>
        <w:widowControl/>
        <w:tabs>
          <w:tab w:val="left" w:pos="5715"/>
        </w:tabs>
        <w:suppressAutoHyphens/>
        <w:autoSpaceDE/>
        <w:autoSpaceDN/>
        <w:ind w:left="360" w:right="-425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</w:p>
    <w:p w14:paraId="6E5B0CDF" w14:textId="77777777" w:rsidR="00D54279" w:rsidRDefault="00CD2B5D" w:rsidP="00B018A8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  <w:r w:rsidRPr="002E6804">
        <w:rPr>
          <w:rFonts w:ascii="Segoe UI" w:hAnsi="Segoe UI" w:cs="Segoe UI"/>
          <w:b/>
          <w:bCs/>
          <w:color w:val="575757" w:themeColor="text1"/>
          <w:sz w:val="20"/>
          <w:szCs w:val="20"/>
        </w:rPr>
        <w:t>Lu</w:t>
      </w:r>
      <w:r w:rsidR="007C0163" w:rsidRPr="002E6804">
        <w:rPr>
          <w:rFonts w:ascii="Segoe UI" w:hAnsi="Segoe UI" w:cs="Segoe UI"/>
          <w:b/>
          <w:bCs/>
          <w:color w:val="575757" w:themeColor="text1"/>
          <w:sz w:val="20"/>
          <w:szCs w:val="20"/>
        </w:rPr>
        <w:t>d</w:t>
      </w:r>
      <w:r w:rsidRPr="002E6804">
        <w:rPr>
          <w:rFonts w:ascii="Segoe UI" w:hAnsi="Segoe UI" w:cs="Segoe UI"/>
          <w:b/>
          <w:bCs/>
          <w:color w:val="575757" w:themeColor="text1"/>
          <w:sz w:val="20"/>
          <w:szCs w:val="20"/>
        </w:rPr>
        <w:t>wigsburg</w:t>
      </w:r>
      <w:r w:rsidRPr="00A01120">
        <w:rPr>
          <w:rFonts w:ascii="Segoe UI" w:hAnsi="Segoe UI" w:cs="Segoe UI"/>
          <w:color w:val="575757" w:themeColor="text1"/>
          <w:sz w:val="20"/>
          <w:szCs w:val="20"/>
        </w:rPr>
        <w:t xml:space="preserve"> </w:t>
      </w:r>
      <w:r w:rsidRPr="002E6804">
        <w:rPr>
          <w:color w:val="575757" w:themeColor="text1"/>
          <w:sz w:val="20"/>
          <w:szCs w:val="20"/>
        </w:rPr>
        <w:t>–</w:t>
      </w:r>
      <w:r w:rsidR="00B15FAC">
        <w:rPr>
          <w:color w:val="575757" w:themeColor="text1"/>
          <w:sz w:val="20"/>
          <w:szCs w:val="20"/>
        </w:rPr>
        <w:t xml:space="preserve"> </w:t>
      </w:r>
      <w:r w:rsidR="00724E18" w:rsidRPr="00724E18">
        <w:rPr>
          <w:color w:val="575757" w:themeColor="text1"/>
          <w:sz w:val="20"/>
          <w:szCs w:val="20"/>
        </w:rPr>
        <w:t xml:space="preserve">User Experience ist ein zentraler Hebel für Wachstum und Umsatz. Doch viele Unternehmen nutzen ihn nicht. Der MHP UX </w:t>
      </w:r>
      <w:proofErr w:type="spellStart"/>
      <w:r w:rsidR="00724E18" w:rsidRPr="00724E18">
        <w:rPr>
          <w:color w:val="575757" w:themeColor="text1"/>
          <w:sz w:val="20"/>
          <w:szCs w:val="20"/>
        </w:rPr>
        <w:t>Maturity</w:t>
      </w:r>
      <w:proofErr w:type="spellEnd"/>
      <w:r w:rsidR="00724E18" w:rsidRPr="00724E18">
        <w:rPr>
          <w:color w:val="575757" w:themeColor="text1"/>
          <w:sz w:val="20"/>
          <w:szCs w:val="20"/>
        </w:rPr>
        <w:t xml:space="preserve"> Report 2025 zeigt eine deutliche Lücke zwischen der anerkannten Bedeutung von UX und ihrer konsequenten Umsetzung.</w:t>
      </w:r>
    </w:p>
    <w:p w14:paraId="2EEA6937" w14:textId="77777777" w:rsidR="00D54279" w:rsidRDefault="00D54279" w:rsidP="00B018A8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02490E6C" w14:textId="7194C674" w:rsidR="00486500" w:rsidRPr="00423C96" w:rsidRDefault="00CB367F" w:rsidP="00B018A8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  <w:r>
        <w:rPr>
          <w:color w:val="575757" w:themeColor="text1"/>
          <w:sz w:val="20"/>
          <w:szCs w:val="20"/>
        </w:rPr>
        <w:t xml:space="preserve">73 Prozent </w:t>
      </w:r>
      <w:r w:rsidR="00B018A8" w:rsidRPr="00B018A8">
        <w:rPr>
          <w:color w:val="575757" w:themeColor="text1"/>
          <w:sz w:val="20"/>
          <w:szCs w:val="20"/>
        </w:rPr>
        <w:t xml:space="preserve">der befragten Unternehmen bewegen sich lediglich auf </w:t>
      </w:r>
      <w:r>
        <w:rPr>
          <w:color w:val="575757" w:themeColor="text1"/>
          <w:sz w:val="20"/>
          <w:szCs w:val="20"/>
        </w:rPr>
        <w:t>der</w:t>
      </w:r>
      <w:r w:rsidR="00B018A8" w:rsidRPr="00B018A8">
        <w:rPr>
          <w:color w:val="575757" w:themeColor="text1"/>
          <w:sz w:val="20"/>
          <w:szCs w:val="20"/>
        </w:rPr>
        <w:t xml:space="preserve"> mittleren </w:t>
      </w:r>
      <w:r w:rsidR="002E0D3C">
        <w:rPr>
          <w:color w:val="575757" w:themeColor="text1"/>
          <w:sz w:val="20"/>
          <w:szCs w:val="20"/>
        </w:rPr>
        <w:t xml:space="preserve">von insgesamt </w:t>
      </w:r>
      <w:r w:rsidR="002E0D3C" w:rsidRPr="00E83AC7">
        <w:rPr>
          <w:color w:val="575757" w:themeColor="text1"/>
          <w:sz w:val="20"/>
          <w:szCs w:val="20"/>
        </w:rPr>
        <w:t>fünf Stufen</w:t>
      </w:r>
      <w:r w:rsidR="002E0D3C">
        <w:rPr>
          <w:color w:val="575757" w:themeColor="text1"/>
          <w:sz w:val="20"/>
          <w:szCs w:val="20"/>
        </w:rPr>
        <w:t xml:space="preserve"> </w:t>
      </w:r>
      <w:r>
        <w:rPr>
          <w:color w:val="575757" w:themeColor="text1"/>
          <w:sz w:val="20"/>
          <w:szCs w:val="20"/>
        </w:rPr>
        <w:t>oder darunter</w:t>
      </w:r>
      <w:r w:rsidR="00B018A8" w:rsidRPr="00B018A8">
        <w:rPr>
          <w:color w:val="575757" w:themeColor="text1"/>
          <w:sz w:val="20"/>
          <w:szCs w:val="20"/>
        </w:rPr>
        <w:t>.</w:t>
      </w:r>
      <w:r w:rsidR="002E0D3C">
        <w:rPr>
          <w:color w:val="575757" w:themeColor="text1"/>
          <w:sz w:val="20"/>
          <w:szCs w:val="20"/>
        </w:rPr>
        <w:t xml:space="preserve"> Das </w:t>
      </w:r>
      <w:r w:rsidR="00B018A8" w:rsidRPr="00B018A8">
        <w:rPr>
          <w:color w:val="575757" w:themeColor="text1"/>
          <w:sz w:val="20"/>
          <w:szCs w:val="20"/>
        </w:rPr>
        <w:t>Nutzererlebnis wird berücksichtigt, jedoch nicht konsequent gesteuert. Nur 27 Prozent haben es geschafft, Nutzerorientierung zentral zu organisieren oder strategisch in der Unternehmenskultur zu verankern.</w:t>
      </w:r>
      <w:r w:rsidR="0062020E">
        <w:rPr>
          <w:color w:val="575757" w:themeColor="text1"/>
          <w:sz w:val="20"/>
          <w:szCs w:val="20"/>
        </w:rPr>
        <w:t xml:space="preserve"> </w:t>
      </w:r>
      <w:r w:rsidR="00495B7D" w:rsidRPr="00495B7D">
        <w:rPr>
          <w:color w:val="575757" w:themeColor="text1"/>
          <w:sz w:val="20"/>
          <w:szCs w:val="20"/>
        </w:rPr>
        <w:t>Dabei ist das Problembewusstsein deutlich ausgeprägt. 95 Prozent der Befragten sind überzeugt, dass ein gutes</w:t>
      </w:r>
      <w:r w:rsidR="00F70D14">
        <w:rPr>
          <w:color w:val="575757" w:themeColor="text1"/>
          <w:sz w:val="20"/>
          <w:szCs w:val="20"/>
        </w:rPr>
        <w:t xml:space="preserve"> </w:t>
      </w:r>
      <w:r w:rsidR="00495B7D" w:rsidRPr="00495B7D">
        <w:rPr>
          <w:color w:val="575757" w:themeColor="text1"/>
          <w:sz w:val="20"/>
          <w:szCs w:val="20"/>
        </w:rPr>
        <w:t>Nutzererlebnis die Qualität digitaler Produkte verbessert. 72 Prozent der Führungskräfte erkennen dessen strategische Bedeutung</w:t>
      </w:r>
      <w:r w:rsidR="009A2F51">
        <w:rPr>
          <w:color w:val="575757" w:themeColor="text1"/>
          <w:sz w:val="20"/>
          <w:szCs w:val="20"/>
        </w:rPr>
        <w:t>,</w:t>
      </w:r>
      <w:r w:rsidR="00495B7D" w:rsidRPr="00495B7D">
        <w:rPr>
          <w:color w:val="575757" w:themeColor="text1"/>
          <w:sz w:val="20"/>
          <w:szCs w:val="20"/>
        </w:rPr>
        <w:t xml:space="preserve"> doch nur 18 Prozent treiben das Thema in ihren Organisationen </w:t>
      </w:r>
      <w:r w:rsidR="00381526" w:rsidRPr="00495B7D">
        <w:rPr>
          <w:color w:val="575757" w:themeColor="text1"/>
          <w:sz w:val="20"/>
          <w:szCs w:val="20"/>
        </w:rPr>
        <w:t xml:space="preserve">aktiv </w:t>
      </w:r>
      <w:r w:rsidR="00495B7D" w:rsidRPr="00495B7D">
        <w:rPr>
          <w:color w:val="575757" w:themeColor="text1"/>
          <w:sz w:val="20"/>
          <w:szCs w:val="20"/>
        </w:rPr>
        <w:t>voran.</w:t>
      </w:r>
    </w:p>
    <w:p w14:paraId="68CD87D8" w14:textId="77777777" w:rsidR="00486500" w:rsidRDefault="00486500" w:rsidP="00961230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732479BC" w14:textId="0082B235" w:rsidR="00486500" w:rsidRDefault="00434E3F" w:rsidP="00911F28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  <w:r w:rsidRPr="00434E3F">
        <w:rPr>
          <w:color w:val="575757" w:themeColor="text1"/>
          <w:sz w:val="20"/>
          <w:szCs w:val="20"/>
        </w:rPr>
        <w:t xml:space="preserve">Markus Wambach, Group COO bei </w:t>
      </w:r>
      <w:r>
        <w:rPr>
          <w:color w:val="575757" w:themeColor="text1"/>
          <w:sz w:val="20"/>
          <w:szCs w:val="20"/>
        </w:rPr>
        <w:t xml:space="preserve">MHP: </w:t>
      </w:r>
      <w:r w:rsidRPr="00434E3F">
        <w:rPr>
          <w:color w:val="575757" w:themeColor="text1"/>
          <w:sz w:val="20"/>
          <w:szCs w:val="20"/>
        </w:rPr>
        <w:t xml:space="preserve">„Die gute Nachricht ist: Das Verständnis für Nutzerorientierung ist da. </w:t>
      </w:r>
      <w:r w:rsidR="00DC4111" w:rsidRPr="00DC4111">
        <w:rPr>
          <w:color w:val="575757" w:themeColor="text1"/>
          <w:sz w:val="20"/>
          <w:szCs w:val="20"/>
        </w:rPr>
        <w:t xml:space="preserve">Nun gilt es, </w:t>
      </w:r>
      <w:r w:rsidR="00220D8C">
        <w:rPr>
          <w:color w:val="575757" w:themeColor="text1"/>
          <w:sz w:val="20"/>
          <w:szCs w:val="20"/>
        </w:rPr>
        <w:t xml:space="preserve">das </w:t>
      </w:r>
      <w:r w:rsidR="00220D8C" w:rsidRPr="00220D8C">
        <w:rPr>
          <w:color w:val="575757" w:themeColor="text1"/>
          <w:sz w:val="20"/>
          <w:szCs w:val="20"/>
        </w:rPr>
        <w:t xml:space="preserve">Bewusstsein konsequent in Strukturen, Verantwortlichkeiten und Entscheidungen zu </w:t>
      </w:r>
      <w:r w:rsidR="00B16D83">
        <w:rPr>
          <w:color w:val="575757" w:themeColor="text1"/>
          <w:sz w:val="20"/>
          <w:szCs w:val="20"/>
        </w:rPr>
        <w:t>überführen.“</w:t>
      </w:r>
    </w:p>
    <w:p w14:paraId="50DFAC48" w14:textId="77777777" w:rsidR="00B16D83" w:rsidRDefault="00B16D83" w:rsidP="00911F28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32EA6CF2" w14:textId="738E3E35" w:rsidR="009411FF" w:rsidRDefault="00CC0827" w:rsidP="00911F28">
      <w:pPr>
        <w:jc w:val="both"/>
        <w:rPr>
          <w:color w:val="575757" w:themeColor="text1"/>
          <w:sz w:val="20"/>
          <w:szCs w:val="20"/>
        </w:rPr>
      </w:pPr>
      <w:r w:rsidRPr="016D4061">
        <w:rPr>
          <w:color w:val="575757" w:themeColor="accent2"/>
          <w:sz w:val="20"/>
          <w:szCs w:val="20"/>
        </w:rPr>
        <w:t xml:space="preserve">Nutzererlebnisse sollten daher nicht </w:t>
      </w:r>
      <w:r w:rsidR="006F7BC2" w:rsidRPr="016D4061">
        <w:rPr>
          <w:color w:val="575757" w:themeColor="accent2"/>
          <w:sz w:val="20"/>
          <w:szCs w:val="20"/>
        </w:rPr>
        <w:t xml:space="preserve">als einzelnes Projekt, sondern ganzheitlich betrachtet werden. </w:t>
      </w:r>
      <w:r w:rsidR="00C23F5C" w:rsidRPr="016D4061">
        <w:rPr>
          <w:color w:val="575757" w:themeColor="accent2"/>
          <w:sz w:val="20"/>
          <w:szCs w:val="20"/>
        </w:rPr>
        <w:t xml:space="preserve">Nur </w:t>
      </w:r>
      <w:r w:rsidR="00B436CD">
        <w:rPr>
          <w:color w:val="575757" w:themeColor="accent2"/>
          <w:sz w:val="20"/>
          <w:szCs w:val="20"/>
        </w:rPr>
        <w:t>2</w:t>
      </w:r>
      <w:r w:rsidR="009411FF" w:rsidRPr="016D4061">
        <w:rPr>
          <w:color w:val="575757" w:themeColor="accent2"/>
          <w:sz w:val="20"/>
          <w:szCs w:val="20"/>
        </w:rPr>
        <w:t xml:space="preserve"> Prozent der Befragten </w:t>
      </w:r>
      <w:r w:rsidR="00932498" w:rsidRPr="249AA7BC">
        <w:rPr>
          <w:color w:val="575757" w:themeColor="accent2"/>
          <w:sz w:val="20"/>
          <w:szCs w:val="20"/>
        </w:rPr>
        <w:t>g</w:t>
      </w:r>
      <w:r w:rsidR="68AE7799" w:rsidRPr="249AA7BC">
        <w:rPr>
          <w:color w:val="575757" w:themeColor="accent2"/>
          <w:sz w:val="20"/>
          <w:szCs w:val="20"/>
        </w:rPr>
        <w:t>e</w:t>
      </w:r>
      <w:r w:rsidR="00932498" w:rsidRPr="249AA7BC">
        <w:rPr>
          <w:color w:val="575757" w:themeColor="accent2"/>
          <w:sz w:val="20"/>
          <w:szCs w:val="20"/>
        </w:rPr>
        <w:t>ben</w:t>
      </w:r>
      <w:r w:rsidR="00932498">
        <w:rPr>
          <w:color w:val="575757" w:themeColor="accent2"/>
          <w:sz w:val="20"/>
          <w:szCs w:val="20"/>
        </w:rPr>
        <w:t xml:space="preserve"> </w:t>
      </w:r>
      <w:r w:rsidR="009411FF" w:rsidRPr="016D4061">
        <w:rPr>
          <w:color w:val="575757" w:themeColor="accent2"/>
          <w:sz w:val="20"/>
          <w:szCs w:val="20"/>
        </w:rPr>
        <w:t xml:space="preserve">an, das Thema ganzheitlich und strategisch anzugehen – obwohl es insgesamt als relevant für die Produktqualität eingeschätzt wird. </w:t>
      </w:r>
    </w:p>
    <w:p w14:paraId="43D4C2AB" w14:textId="77777777" w:rsidR="00C23F5C" w:rsidRDefault="00C23F5C" w:rsidP="009411FF">
      <w:pPr>
        <w:rPr>
          <w:color w:val="575757" w:themeColor="text1"/>
          <w:sz w:val="20"/>
          <w:szCs w:val="20"/>
        </w:rPr>
      </w:pPr>
    </w:p>
    <w:p w14:paraId="10CAF79C" w14:textId="77777777" w:rsidR="008F4567" w:rsidRPr="008F4567" w:rsidRDefault="00E65570" w:rsidP="009411FF">
      <w:pPr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 w:rsidRPr="008F4567">
        <w:rPr>
          <w:rFonts w:ascii="Segoe UI" w:hAnsi="Segoe UI" w:cs="Segoe UI"/>
          <w:b/>
          <w:bCs/>
          <w:color w:val="575757" w:themeColor="text1"/>
          <w:sz w:val="20"/>
          <w:szCs w:val="20"/>
        </w:rPr>
        <w:t>Umsetzung scheitert an Personal, Budget und Designsystem</w:t>
      </w:r>
    </w:p>
    <w:p w14:paraId="249A426F" w14:textId="77777777" w:rsidR="008F4567" w:rsidRDefault="008F4567" w:rsidP="009411FF">
      <w:pPr>
        <w:rPr>
          <w:color w:val="575757" w:themeColor="text1"/>
          <w:sz w:val="20"/>
          <w:szCs w:val="20"/>
        </w:rPr>
      </w:pPr>
    </w:p>
    <w:p w14:paraId="5D8B506E" w14:textId="0CFD6060" w:rsidR="00ED4233" w:rsidRPr="00ED4233" w:rsidRDefault="009411FF" w:rsidP="00A01120">
      <w:pPr>
        <w:ind w:right="83"/>
        <w:jc w:val="both"/>
        <w:rPr>
          <w:color w:val="575757" w:themeColor="text1"/>
          <w:sz w:val="20"/>
          <w:szCs w:val="20"/>
        </w:rPr>
      </w:pPr>
      <w:r w:rsidRPr="009411FF">
        <w:rPr>
          <w:color w:val="575757" w:themeColor="text1"/>
          <w:sz w:val="20"/>
          <w:szCs w:val="20"/>
        </w:rPr>
        <w:t>Die Gründe liegen insbesondere in unzureichenden personellen Ressourcen, außerdem wird vielerorts kein Designsystem verwendet.</w:t>
      </w:r>
      <w:r>
        <w:rPr>
          <w:color w:val="575757" w:themeColor="text1"/>
          <w:sz w:val="20"/>
          <w:szCs w:val="20"/>
        </w:rPr>
        <w:t xml:space="preserve"> </w:t>
      </w:r>
      <w:r w:rsidR="00E44A8D">
        <w:rPr>
          <w:color w:val="575757" w:themeColor="text1"/>
          <w:sz w:val="20"/>
          <w:szCs w:val="20"/>
        </w:rPr>
        <w:t>Fast</w:t>
      </w:r>
      <w:r w:rsidR="00ED4233" w:rsidRPr="00ED4233">
        <w:rPr>
          <w:color w:val="575757" w:themeColor="text1"/>
          <w:sz w:val="20"/>
          <w:szCs w:val="20"/>
        </w:rPr>
        <w:t xml:space="preserve"> jedes zweite Unternehmen (49 Prozent) verfügt </w:t>
      </w:r>
      <w:r w:rsidR="00ED4233" w:rsidRPr="00ED4233">
        <w:rPr>
          <w:color w:val="575757" w:themeColor="text1"/>
          <w:sz w:val="20"/>
          <w:szCs w:val="20"/>
        </w:rPr>
        <w:lastRenderedPageBreak/>
        <w:t xml:space="preserve">nach eigener Einschätzung nicht über ausreichend qualifiziertes Personal für nutzerzentrierte Arbeit. </w:t>
      </w:r>
      <w:r w:rsidR="00B237D3">
        <w:rPr>
          <w:color w:val="575757" w:themeColor="text1"/>
          <w:sz w:val="20"/>
          <w:szCs w:val="20"/>
        </w:rPr>
        <w:t xml:space="preserve">KI-Tools könnten diese Situation abfangen, jedoch </w:t>
      </w:r>
      <w:r w:rsidR="00E1148E">
        <w:rPr>
          <w:color w:val="575757" w:themeColor="text1"/>
          <w:sz w:val="20"/>
          <w:szCs w:val="20"/>
        </w:rPr>
        <w:t xml:space="preserve">kommen auch diese nur </w:t>
      </w:r>
      <w:r w:rsidR="00B237D3">
        <w:rPr>
          <w:color w:val="575757" w:themeColor="text1"/>
          <w:sz w:val="20"/>
          <w:szCs w:val="20"/>
        </w:rPr>
        <w:t>bei 21 Prozent der befragten Unternehmen in den</w:t>
      </w:r>
      <w:r w:rsidR="009B5F6F">
        <w:rPr>
          <w:color w:val="575757" w:themeColor="text1"/>
          <w:sz w:val="20"/>
          <w:szCs w:val="20"/>
        </w:rPr>
        <w:t xml:space="preserve"> </w:t>
      </w:r>
      <w:r w:rsidR="00B237D3">
        <w:rPr>
          <w:color w:val="575757" w:themeColor="text1"/>
          <w:sz w:val="20"/>
          <w:szCs w:val="20"/>
        </w:rPr>
        <w:t xml:space="preserve">UX-Prozessen zum Einsatz. </w:t>
      </w:r>
      <w:r w:rsidR="00ED4233" w:rsidRPr="00ED4233">
        <w:rPr>
          <w:color w:val="575757" w:themeColor="text1"/>
          <w:sz w:val="20"/>
          <w:szCs w:val="20"/>
        </w:rPr>
        <w:t>40 Prozent fehlt zudem das notwendige Budget. Die Folge: Maßnahmen bleiben punktuell, Wirkung und Qualität sind kaum skalierbar.</w:t>
      </w:r>
      <w:r w:rsidR="00C057B8">
        <w:rPr>
          <w:color w:val="575757" w:themeColor="text1"/>
          <w:sz w:val="20"/>
          <w:szCs w:val="20"/>
        </w:rPr>
        <w:t xml:space="preserve"> </w:t>
      </w:r>
    </w:p>
    <w:p w14:paraId="36C49FC2" w14:textId="77777777" w:rsidR="00102FB8" w:rsidRDefault="00102FB8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</w:p>
    <w:p w14:paraId="7B7EBAD9" w14:textId="6F670602" w:rsidR="00102FB8" w:rsidRDefault="00BD7206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  <w:r>
        <w:rPr>
          <w:color w:val="575757" w:themeColor="text1"/>
          <w:sz w:val="20"/>
          <w:szCs w:val="20"/>
        </w:rPr>
        <w:t>Julian Sauter</w:t>
      </w:r>
      <w:r w:rsidR="00092B48">
        <w:rPr>
          <w:color w:val="575757" w:themeColor="text1"/>
          <w:sz w:val="20"/>
          <w:szCs w:val="20"/>
        </w:rPr>
        <w:t xml:space="preserve">, </w:t>
      </w:r>
      <w:r w:rsidR="00B14051">
        <w:rPr>
          <w:color w:val="575757" w:themeColor="text1"/>
          <w:sz w:val="20"/>
          <w:szCs w:val="20"/>
        </w:rPr>
        <w:t>Autor</w:t>
      </w:r>
      <w:r w:rsidR="004A598C">
        <w:rPr>
          <w:color w:val="575757" w:themeColor="text1"/>
          <w:sz w:val="20"/>
          <w:szCs w:val="20"/>
        </w:rPr>
        <w:t xml:space="preserve"> und </w:t>
      </w:r>
      <w:r w:rsidR="00730A3F">
        <w:rPr>
          <w:color w:val="575757" w:themeColor="text1"/>
          <w:sz w:val="20"/>
          <w:szCs w:val="20"/>
        </w:rPr>
        <w:t xml:space="preserve">Manager </w:t>
      </w:r>
      <w:r w:rsidR="00092B48">
        <w:rPr>
          <w:color w:val="575757" w:themeColor="text1"/>
          <w:sz w:val="20"/>
          <w:szCs w:val="20"/>
        </w:rPr>
        <w:t>MHP:</w:t>
      </w:r>
      <w:r w:rsidR="00457159">
        <w:rPr>
          <w:color w:val="575757" w:themeColor="text1"/>
          <w:sz w:val="20"/>
          <w:szCs w:val="20"/>
        </w:rPr>
        <w:t xml:space="preserve"> </w:t>
      </w:r>
      <w:r w:rsidR="00102FB8" w:rsidRPr="00102FB8">
        <w:rPr>
          <w:color w:val="575757" w:themeColor="text1"/>
          <w:sz w:val="20"/>
          <w:szCs w:val="20"/>
        </w:rPr>
        <w:t>„Viele Unternehmen haben alle Werkzeuge</w:t>
      </w:r>
      <w:r w:rsidR="00381526">
        <w:rPr>
          <w:color w:val="575757" w:themeColor="text1"/>
          <w:sz w:val="20"/>
          <w:szCs w:val="20"/>
        </w:rPr>
        <w:t>,</w:t>
      </w:r>
      <w:r w:rsidR="00102FB8" w:rsidRPr="00102FB8">
        <w:rPr>
          <w:color w:val="575757" w:themeColor="text1"/>
          <w:sz w:val="20"/>
          <w:szCs w:val="20"/>
        </w:rPr>
        <w:t xml:space="preserve"> nutzen sie aber noch nicht systematisch. Wer jetzt strukturiert handelt, kann schnell spürbare Wirkung erzielen.</w:t>
      </w:r>
      <w:r w:rsidR="00092B48" w:rsidRPr="00092B48">
        <w:t xml:space="preserve"> </w:t>
      </w:r>
      <w:r w:rsidR="00092B48" w:rsidRPr="00092B48">
        <w:rPr>
          <w:color w:val="575757" w:themeColor="text1"/>
          <w:sz w:val="20"/>
          <w:szCs w:val="20"/>
        </w:rPr>
        <w:t>Insbesondere klare Standards und geeignete Kennzahlen können dazu beitragen, nutzerzentrierte Ansätze nachhaltiger und wirksamer umzusetzen.“</w:t>
      </w:r>
    </w:p>
    <w:p w14:paraId="3899B598" w14:textId="0E82D179" w:rsidR="00910A98" w:rsidRDefault="00910A98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</w:p>
    <w:p w14:paraId="12ECA985" w14:textId="4057E22F" w:rsidR="00DF33D5" w:rsidRPr="00DF33D5" w:rsidRDefault="00074E4F" w:rsidP="00A01120">
      <w:pPr>
        <w:ind w:right="83"/>
        <w:jc w:val="both"/>
        <w:rPr>
          <w:color w:val="575757" w:themeColor="text1"/>
          <w:sz w:val="20"/>
          <w:szCs w:val="20"/>
        </w:rPr>
      </w:pPr>
      <w:r>
        <w:rPr>
          <w:color w:val="575757" w:themeColor="text1"/>
          <w:sz w:val="20"/>
          <w:szCs w:val="20"/>
        </w:rPr>
        <w:t xml:space="preserve">Darüber hinaus gibt der MHP UX </w:t>
      </w:r>
      <w:proofErr w:type="spellStart"/>
      <w:r>
        <w:rPr>
          <w:color w:val="575757" w:themeColor="text1"/>
          <w:sz w:val="20"/>
          <w:szCs w:val="20"/>
        </w:rPr>
        <w:t>Maturity</w:t>
      </w:r>
      <w:proofErr w:type="spellEnd"/>
      <w:r>
        <w:rPr>
          <w:color w:val="575757" w:themeColor="text1"/>
          <w:sz w:val="20"/>
          <w:szCs w:val="20"/>
        </w:rPr>
        <w:t xml:space="preserve"> Report 2025 Handlungsempfehlungen</w:t>
      </w:r>
      <w:r w:rsidR="00AC5C73">
        <w:rPr>
          <w:color w:val="575757" w:themeColor="text1"/>
          <w:sz w:val="20"/>
          <w:szCs w:val="20"/>
        </w:rPr>
        <w:t xml:space="preserve">, wie </w:t>
      </w:r>
      <w:r w:rsidR="00AC5C73" w:rsidRPr="00AC5C73">
        <w:rPr>
          <w:color w:val="575757" w:themeColor="text1"/>
          <w:sz w:val="20"/>
          <w:szCs w:val="20"/>
        </w:rPr>
        <w:t>aus einzelnen UX-Initiativen eine resiliente UX-Organisation</w:t>
      </w:r>
      <w:r w:rsidR="00AC5C73">
        <w:rPr>
          <w:color w:val="575757" w:themeColor="text1"/>
          <w:sz w:val="20"/>
          <w:szCs w:val="20"/>
        </w:rPr>
        <w:t xml:space="preserve"> entstehen kann. Mithilfe eines </w:t>
      </w:r>
      <w:r w:rsidR="00B436CD" w:rsidRPr="00E83AC7">
        <w:rPr>
          <w:color w:val="575757" w:themeColor="text1"/>
          <w:sz w:val="20"/>
          <w:szCs w:val="20"/>
        </w:rPr>
        <w:t>Sechss</w:t>
      </w:r>
      <w:r w:rsidR="00AC5C73" w:rsidRPr="00E83AC7">
        <w:rPr>
          <w:color w:val="575757" w:themeColor="text1"/>
          <w:sz w:val="20"/>
          <w:szCs w:val="20"/>
        </w:rPr>
        <w:t>tufen</w:t>
      </w:r>
      <w:r w:rsidR="00B436CD" w:rsidRPr="00E83AC7">
        <w:rPr>
          <w:color w:val="575757" w:themeColor="text1"/>
          <w:sz w:val="20"/>
          <w:szCs w:val="20"/>
        </w:rPr>
        <w:t>p</w:t>
      </w:r>
      <w:r w:rsidR="00AC5C73" w:rsidRPr="00E83AC7">
        <w:rPr>
          <w:color w:val="575757" w:themeColor="text1"/>
          <w:sz w:val="20"/>
          <w:szCs w:val="20"/>
        </w:rPr>
        <w:t>lans</w:t>
      </w:r>
      <w:r w:rsidR="00AC5C73" w:rsidRPr="00AC5C73">
        <w:rPr>
          <w:color w:val="575757" w:themeColor="text1"/>
          <w:sz w:val="20"/>
          <w:szCs w:val="20"/>
        </w:rPr>
        <w:t xml:space="preserve"> </w:t>
      </w:r>
      <w:r w:rsidR="00C81FB0">
        <w:rPr>
          <w:color w:val="575757" w:themeColor="text1"/>
          <w:sz w:val="20"/>
          <w:szCs w:val="20"/>
        </w:rPr>
        <w:t>lässt sich der</w:t>
      </w:r>
      <w:r w:rsidR="00DF33D5" w:rsidRPr="00DF33D5">
        <w:rPr>
          <w:color w:val="575757" w:themeColor="text1"/>
          <w:sz w:val="20"/>
          <w:szCs w:val="20"/>
        </w:rPr>
        <w:t xml:space="preserve"> UX-Reifegrad systematisch steigern: von der Bestandsaufnahme über KPIs und Pilotprojekte bis hin zum breiten Kompetenzaufbau. UX-Manager</w:t>
      </w:r>
      <w:r w:rsidR="00B436CD">
        <w:rPr>
          <w:color w:val="575757" w:themeColor="text1"/>
          <w:sz w:val="20"/>
          <w:szCs w:val="20"/>
        </w:rPr>
        <w:t>innen und -manager</w:t>
      </w:r>
      <w:r w:rsidR="00DF33D5" w:rsidRPr="00DF33D5">
        <w:rPr>
          <w:color w:val="575757" w:themeColor="text1"/>
          <w:sz w:val="20"/>
          <w:szCs w:val="20"/>
        </w:rPr>
        <w:t xml:space="preserve"> </w:t>
      </w:r>
      <w:r w:rsidR="00B436CD">
        <w:rPr>
          <w:color w:val="575757" w:themeColor="text1"/>
          <w:sz w:val="20"/>
          <w:szCs w:val="20"/>
        </w:rPr>
        <w:t xml:space="preserve">sowie </w:t>
      </w:r>
      <w:r w:rsidR="00DF33D5" w:rsidRPr="00DF33D5">
        <w:rPr>
          <w:color w:val="575757" w:themeColor="text1"/>
          <w:sz w:val="20"/>
          <w:szCs w:val="20"/>
        </w:rPr>
        <w:t>Entscheidungsträger</w:t>
      </w:r>
      <w:r w:rsidR="00B436CD">
        <w:rPr>
          <w:color w:val="575757" w:themeColor="text1"/>
          <w:sz w:val="20"/>
          <w:szCs w:val="20"/>
        </w:rPr>
        <w:t>innen und -träger</w:t>
      </w:r>
      <w:r w:rsidR="00DF33D5" w:rsidRPr="00DF33D5">
        <w:rPr>
          <w:color w:val="575757" w:themeColor="text1"/>
          <w:sz w:val="20"/>
          <w:szCs w:val="20"/>
        </w:rPr>
        <w:t xml:space="preserve"> in Unternehmen </w:t>
      </w:r>
      <w:r w:rsidR="006F071D">
        <w:rPr>
          <w:color w:val="575757" w:themeColor="text1"/>
          <w:sz w:val="20"/>
          <w:szCs w:val="20"/>
        </w:rPr>
        <w:t>bekommen</w:t>
      </w:r>
      <w:r w:rsidR="006F071D" w:rsidRPr="00DF33D5">
        <w:rPr>
          <w:color w:val="575757" w:themeColor="text1"/>
          <w:sz w:val="20"/>
          <w:szCs w:val="20"/>
        </w:rPr>
        <w:t xml:space="preserve"> </w:t>
      </w:r>
      <w:r w:rsidR="00DF33D5" w:rsidRPr="00DF33D5">
        <w:rPr>
          <w:color w:val="575757" w:themeColor="text1"/>
          <w:sz w:val="20"/>
          <w:szCs w:val="20"/>
        </w:rPr>
        <w:t>damit einen praktischen Fahrplan an die Hand, um UX strategisch einzusetzen und dabei personelle und finanzielle Hindernisse zu überwinden.</w:t>
      </w:r>
    </w:p>
    <w:p w14:paraId="3785F182" w14:textId="64CE8171" w:rsidR="006D7E46" w:rsidRDefault="006D7E46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</w:p>
    <w:p w14:paraId="5262B9C9" w14:textId="77777777" w:rsidR="00DF33D5" w:rsidRPr="006D7E46" w:rsidRDefault="00DF33D5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</w:p>
    <w:p w14:paraId="491F09BA" w14:textId="068D0DFA" w:rsidR="006D7E46" w:rsidRPr="005E270B" w:rsidRDefault="00DC4479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 w:rsidRPr="005E270B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Über den MHP UX </w:t>
      </w:r>
      <w:proofErr w:type="spellStart"/>
      <w:r w:rsidRPr="005E270B">
        <w:rPr>
          <w:rFonts w:ascii="Segoe UI" w:hAnsi="Segoe UI" w:cs="Segoe UI"/>
          <w:b/>
          <w:bCs/>
          <w:color w:val="575757" w:themeColor="text1"/>
          <w:sz w:val="20"/>
          <w:szCs w:val="20"/>
        </w:rPr>
        <w:t>Maturity</w:t>
      </w:r>
      <w:proofErr w:type="spellEnd"/>
      <w:r w:rsidRPr="005E270B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 Report 2025</w:t>
      </w:r>
    </w:p>
    <w:p w14:paraId="4E3217AF" w14:textId="77777777" w:rsidR="00DC4479" w:rsidRDefault="00DC4479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</w:p>
    <w:p w14:paraId="425FDF89" w14:textId="31899DD1" w:rsidR="0009663A" w:rsidRDefault="00B2343B" w:rsidP="00A01120">
      <w:pPr>
        <w:widowControl/>
        <w:tabs>
          <w:tab w:val="left" w:pos="5715"/>
        </w:tabs>
        <w:suppressAutoHyphens/>
        <w:autoSpaceDE/>
        <w:autoSpaceDN/>
        <w:ind w:right="83"/>
        <w:jc w:val="both"/>
        <w:rPr>
          <w:color w:val="575757" w:themeColor="text1"/>
          <w:sz w:val="20"/>
          <w:szCs w:val="20"/>
        </w:rPr>
      </w:pPr>
      <w:r>
        <w:rPr>
          <w:color w:val="575757" w:themeColor="text1"/>
          <w:sz w:val="20"/>
          <w:szCs w:val="20"/>
        </w:rPr>
        <w:t xml:space="preserve">Die zentralen Erkenntnisse einer Eigenbefragung </w:t>
      </w:r>
      <w:r w:rsidR="00DC4479" w:rsidRPr="00DC4479">
        <w:rPr>
          <w:color w:val="575757" w:themeColor="text1"/>
          <w:sz w:val="20"/>
          <w:szCs w:val="20"/>
        </w:rPr>
        <w:t>unter 100 Fach- und Führungskräfte</w:t>
      </w:r>
      <w:r>
        <w:rPr>
          <w:color w:val="575757" w:themeColor="text1"/>
          <w:sz w:val="20"/>
          <w:szCs w:val="20"/>
        </w:rPr>
        <w:t>n aus verschiedenen Branchen</w:t>
      </w:r>
      <w:r w:rsidR="00DC4479" w:rsidRPr="00DC4479">
        <w:rPr>
          <w:color w:val="575757" w:themeColor="text1"/>
          <w:sz w:val="20"/>
          <w:szCs w:val="20"/>
        </w:rPr>
        <w:t xml:space="preserve"> </w:t>
      </w:r>
      <w:r w:rsidR="00E565C3">
        <w:rPr>
          <w:color w:val="575757" w:themeColor="text1"/>
          <w:sz w:val="20"/>
          <w:szCs w:val="20"/>
        </w:rPr>
        <w:t>wurden</w:t>
      </w:r>
      <w:r w:rsidR="00DC4479" w:rsidRPr="00DC4479">
        <w:rPr>
          <w:color w:val="575757" w:themeColor="text1"/>
          <w:sz w:val="20"/>
          <w:szCs w:val="20"/>
        </w:rPr>
        <w:t xml:space="preserve"> mithilfe des MHP</w:t>
      </w:r>
      <w:r w:rsidR="00B436CD">
        <w:rPr>
          <w:color w:val="575757" w:themeColor="text1"/>
          <w:sz w:val="20"/>
          <w:szCs w:val="20"/>
        </w:rPr>
        <w:t>-</w:t>
      </w:r>
      <w:r w:rsidR="00DC4479" w:rsidRPr="00DC4479">
        <w:rPr>
          <w:color w:val="575757" w:themeColor="text1"/>
          <w:sz w:val="20"/>
          <w:szCs w:val="20"/>
        </w:rPr>
        <w:t>UX</w:t>
      </w:r>
      <w:r w:rsidR="00B436CD">
        <w:rPr>
          <w:color w:val="575757" w:themeColor="text1"/>
          <w:sz w:val="20"/>
          <w:szCs w:val="20"/>
        </w:rPr>
        <w:t>-</w:t>
      </w:r>
      <w:proofErr w:type="spellStart"/>
      <w:r w:rsidR="00DC4479" w:rsidRPr="00DC4479">
        <w:rPr>
          <w:color w:val="575757" w:themeColor="text1"/>
          <w:sz w:val="20"/>
          <w:szCs w:val="20"/>
        </w:rPr>
        <w:t>Maturity</w:t>
      </w:r>
      <w:proofErr w:type="spellEnd"/>
      <w:r w:rsidR="00B436CD">
        <w:rPr>
          <w:color w:val="575757" w:themeColor="text1"/>
          <w:sz w:val="20"/>
          <w:szCs w:val="20"/>
        </w:rPr>
        <w:t>-</w:t>
      </w:r>
      <w:r w:rsidR="00DC4479" w:rsidRPr="00DC4479">
        <w:rPr>
          <w:color w:val="575757" w:themeColor="text1"/>
          <w:sz w:val="20"/>
          <w:szCs w:val="20"/>
        </w:rPr>
        <w:t xml:space="preserve">Modells (basierend auf dem UX </w:t>
      </w:r>
      <w:proofErr w:type="spellStart"/>
      <w:r w:rsidR="00DC4479" w:rsidRPr="00DC4479">
        <w:rPr>
          <w:color w:val="575757" w:themeColor="text1"/>
          <w:sz w:val="20"/>
          <w:szCs w:val="20"/>
        </w:rPr>
        <w:t>Maturity</w:t>
      </w:r>
      <w:proofErr w:type="spellEnd"/>
      <w:r w:rsidR="00DC4479" w:rsidRPr="00DC4479">
        <w:rPr>
          <w:color w:val="575757" w:themeColor="text1"/>
          <w:sz w:val="20"/>
          <w:szCs w:val="20"/>
        </w:rPr>
        <w:t xml:space="preserve"> Framework von Chapman &amp; Plewes) nach dem Reifegrad </w:t>
      </w:r>
      <w:r w:rsidR="00522E73">
        <w:rPr>
          <w:color w:val="575757" w:themeColor="text1"/>
          <w:sz w:val="20"/>
          <w:szCs w:val="20"/>
        </w:rPr>
        <w:t>der</w:t>
      </w:r>
      <w:r w:rsidR="00522E73" w:rsidRPr="00DC4479">
        <w:rPr>
          <w:color w:val="575757" w:themeColor="text1"/>
          <w:sz w:val="20"/>
          <w:szCs w:val="20"/>
        </w:rPr>
        <w:t xml:space="preserve"> </w:t>
      </w:r>
      <w:r w:rsidR="00DC4479" w:rsidRPr="00DC4479">
        <w:rPr>
          <w:color w:val="575757" w:themeColor="text1"/>
          <w:sz w:val="20"/>
          <w:szCs w:val="20"/>
        </w:rPr>
        <w:t xml:space="preserve">User Experience in </w:t>
      </w:r>
      <w:r w:rsidR="00930C75">
        <w:rPr>
          <w:color w:val="575757" w:themeColor="text1"/>
          <w:sz w:val="20"/>
          <w:szCs w:val="20"/>
        </w:rPr>
        <w:t xml:space="preserve">den jeweiligen </w:t>
      </w:r>
      <w:r w:rsidR="00DC4479" w:rsidRPr="00DC4479">
        <w:rPr>
          <w:color w:val="575757" w:themeColor="text1"/>
          <w:sz w:val="20"/>
          <w:szCs w:val="20"/>
        </w:rPr>
        <w:t xml:space="preserve">Unternehmen </w:t>
      </w:r>
      <w:r w:rsidR="004A2677">
        <w:rPr>
          <w:color w:val="575757" w:themeColor="text1"/>
          <w:sz w:val="20"/>
          <w:szCs w:val="20"/>
        </w:rPr>
        <w:t xml:space="preserve">bewertet. </w:t>
      </w:r>
      <w:r w:rsidR="005E270B">
        <w:rPr>
          <w:color w:val="575757" w:themeColor="text1"/>
          <w:sz w:val="20"/>
          <w:szCs w:val="20"/>
        </w:rPr>
        <w:t>Das Modell</w:t>
      </w:r>
      <w:r w:rsidR="004A2677" w:rsidRPr="004A2677">
        <w:rPr>
          <w:color w:val="575757" w:themeColor="text1"/>
          <w:sz w:val="20"/>
          <w:szCs w:val="20"/>
        </w:rPr>
        <w:t xml:space="preserve"> bietet eine</w:t>
      </w:r>
      <w:r w:rsidR="00B436CD">
        <w:rPr>
          <w:color w:val="575757" w:themeColor="text1"/>
          <w:sz w:val="20"/>
          <w:szCs w:val="20"/>
        </w:rPr>
        <w:t xml:space="preserve"> </w:t>
      </w:r>
      <w:r w:rsidR="004A2677" w:rsidRPr="004A2677">
        <w:rPr>
          <w:color w:val="575757" w:themeColor="text1"/>
          <w:sz w:val="20"/>
          <w:szCs w:val="20"/>
        </w:rPr>
        <w:t>systematische Grundlage, um den</w:t>
      </w:r>
      <w:r w:rsidR="005E270B">
        <w:rPr>
          <w:color w:val="575757" w:themeColor="text1"/>
          <w:sz w:val="20"/>
          <w:szCs w:val="20"/>
        </w:rPr>
        <w:t xml:space="preserve"> </w:t>
      </w:r>
      <w:r w:rsidR="004A2677" w:rsidRPr="004A2677">
        <w:rPr>
          <w:color w:val="575757" w:themeColor="text1"/>
          <w:sz w:val="20"/>
          <w:szCs w:val="20"/>
        </w:rPr>
        <w:t xml:space="preserve">Status </w:t>
      </w:r>
      <w:r w:rsidR="00B436CD">
        <w:rPr>
          <w:color w:val="575757" w:themeColor="text1"/>
          <w:sz w:val="20"/>
          <w:szCs w:val="20"/>
        </w:rPr>
        <w:t>q</w:t>
      </w:r>
      <w:r w:rsidR="004A2677" w:rsidRPr="004A2677">
        <w:rPr>
          <w:color w:val="575757" w:themeColor="text1"/>
          <w:sz w:val="20"/>
          <w:szCs w:val="20"/>
        </w:rPr>
        <w:t>uo der UX in einer Organisation zu bewerten</w:t>
      </w:r>
      <w:r w:rsidR="00B436CD">
        <w:rPr>
          <w:color w:val="575757" w:themeColor="text1"/>
          <w:sz w:val="20"/>
          <w:szCs w:val="20"/>
        </w:rPr>
        <w:t>,</w:t>
      </w:r>
      <w:r w:rsidR="004A2677" w:rsidRPr="004A2677">
        <w:rPr>
          <w:color w:val="575757" w:themeColor="text1"/>
          <w:sz w:val="20"/>
          <w:szCs w:val="20"/>
        </w:rPr>
        <w:t xml:space="preserve"> und zeigt Entwicklungsstufen auf, die Unternehmen helfen, ihre UX</w:t>
      </w:r>
      <w:r w:rsidR="00B436CD">
        <w:rPr>
          <w:color w:val="575757" w:themeColor="text1"/>
          <w:sz w:val="20"/>
          <w:szCs w:val="20"/>
        </w:rPr>
        <w:t>-</w:t>
      </w:r>
      <w:r w:rsidR="004A2677" w:rsidRPr="004A2677">
        <w:rPr>
          <w:color w:val="575757" w:themeColor="text1"/>
          <w:sz w:val="20"/>
          <w:szCs w:val="20"/>
        </w:rPr>
        <w:t>Kompetenz</w:t>
      </w:r>
      <w:r w:rsidR="005E270B">
        <w:rPr>
          <w:color w:val="575757" w:themeColor="text1"/>
          <w:sz w:val="20"/>
          <w:szCs w:val="20"/>
        </w:rPr>
        <w:t xml:space="preserve"> </w:t>
      </w:r>
      <w:r w:rsidR="004A2677" w:rsidRPr="004A2677">
        <w:rPr>
          <w:color w:val="575757" w:themeColor="text1"/>
          <w:sz w:val="20"/>
          <w:szCs w:val="20"/>
        </w:rPr>
        <w:t>schrittweise zu verbessern.</w:t>
      </w:r>
    </w:p>
    <w:p w14:paraId="4B45849E" w14:textId="77777777" w:rsidR="00656E39" w:rsidRDefault="00656E39" w:rsidP="005E270B">
      <w:pPr>
        <w:widowControl/>
        <w:tabs>
          <w:tab w:val="left" w:pos="5715"/>
        </w:tabs>
        <w:suppressAutoHyphens/>
        <w:autoSpaceDE/>
        <w:autoSpaceDN/>
        <w:ind w:right="-425"/>
        <w:rPr>
          <w:color w:val="575757" w:themeColor="accent2"/>
          <w:sz w:val="20"/>
          <w:szCs w:val="20"/>
        </w:rPr>
      </w:pPr>
    </w:p>
    <w:p w14:paraId="3BB99CD3" w14:textId="2C5FA0DA" w:rsidR="00656E39" w:rsidRDefault="001F2F72" w:rsidP="00B9185F">
      <w:pPr>
        <w:widowControl/>
        <w:tabs>
          <w:tab w:val="left" w:pos="5715"/>
        </w:tabs>
        <w:suppressAutoHyphens/>
        <w:autoSpaceDE/>
        <w:autoSpaceDN/>
        <w:ind w:right="-425"/>
        <w:rPr>
          <w:color w:val="575757" w:themeColor="accent2"/>
          <w:sz w:val="20"/>
          <w:szCs w:val="20"/>
        </w:rPr>
      </w:pPr>
      <w:hyperlink r:id="rId19" w:anchor="c11492" w:history="1">
        <w:r w:rsidRPr="001F2F72">
          <w:rPr>
            <w:rStyle w:val="Hyperlink"/>
            <w:sz w:val="20"/>
            <w:szCs w:val="20"/>
          </w:rPr>
          <w:t>https://www.mhp.com/de/insights/was-wir-denken/ux-maturity-report#c11492</w:t>
        </w:r>
      </w:hyperlink>
    </w:p>
    <w:p w14:paraId="648BCC9E" w14:textId="77777777" w:rsidR="00656E39" w:rsidRDefault="00656E39" w:rsidP="00B9185F">
      <w:pPr>
        <w:widowControl/>
        <w:tabs>
          <w:tab w:val="left" w:pos="5715"/>
        </w:tabs>
        <w:suppressAutoHyphens/>
        <w:autoSpaceDE/>
        <w:autoSpaceDN/>
        <w:ind w:right="-425"/>
        <w:rPr>
          <w:color w:val="575757" w:themeColor="accent2"/>
          <w:sz w:val="20"/>
          <w:szCs w:val="20"/>
        </w:rPr>
      </w:pPr>
    </w:p>
    <w:p w14:paraId="4067D9F3" w14:textId="77777777" w:rsidR="00656E39" w:rsidRDefault="00656E39" w:rsidP="00B9185F">
      <w:pPr>
        <w:widowControl/>
        <w:tabs>
          <w:tab w:val="left" w:pos="5715"/>
        </w:tabs>
        <w:suppressAutoHyphens/>
        <w:autoSpaceDE/>
        <w:autoSpaceDN/>
        <w:ind w:right="-425"/>
        <w:rPr>
          <w:color w:val="575757" w:themeColor="accent2"/>
          <w:sz w:val="20"/>
          <w:szCs w:val="20"/>
        </w:rPr>
      </w:pPr>
    </w:p>
    <w:p w14:paraId="718DD165" w14:textId="77777777" w:rsidR="00656E39" w:rsidRDefault="00656E39" w:rsidP="00B9185F">
      <w:pPr>
        <w:widowControl/>
        <w:tabs>
          <w:tab w:val="left" w:pos="5715"/>
        </w:tabs>
        <w:suppressAutoHyphens/>
        <w:autoSpaceDE/>
        <w:autoSpaceDN/>
        <w:ind w:right="-425"/>
        <w:rPr>
          <w:color w:val="575757" w:themeColor="accent2"/>
          <w:sz w:val="20"/>
          <w:szCs w:val="20"/>
        </w:rPr>
      </w:pPr>
    </w:p>
    <w:p w14:paraId="4933C5EB" w14:textId="539C67B8" w:rsidR="00D54AD4" w:rsidRDefault="00D54AD4">
      <w:pPr>
        <w:widowControl/>
        <w:autoSpaceDE/>
        <w:autoSpaceDN/>
        <w:spacing w:after="160" w:line="259" w:lineRule="auto"/>
        <w:rPr>
          <w:color w:val="575757" w:themeColor="accent2"/>
          <w:sz w:val="20"/>
          <w:szCs w:val="20"/>
        </w:rPr>
      </w:pPr>
      <w:r>
        <w:rPr>
          <w:color w:val="575757" w:themeColor="accent2"/>
          <w:sz w:val="20"/>
          <w:szCs w:val="20"/>
        </w:rPr>
        <w:br w:type="page"/>
      </w:r>
    </w:p>
    <w:p w14:paraId="5AE10DE0" w14:textId="7BE075A5" w:rsidR="00B42868" w:rsidRPr="00B61258" w:rsidRDefault="00854531" w:rsidP="002E6804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rFonts w:ascii="Segoe UI" w:hAnsi="Segoe UI" w:cs="Segoe UI"/>
          <w:b/>
          <w:color w:val="00CC67" w:themeColor="accent4"/>
          <w:sz w:val="99"/>
          <w:lang w:val="en-GB"/>
        </w:rPr>
      </w:pPr>
      <w:r w:rsidRPr="00CC0483">
        <w:rPr>
          <w:noProof/>
          <w:color w:val="00CC67" w:themeColor="accent4"/>
          <w:sz w:val="20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A9A273" wp14:editId="2F6A4C1D">
                <wp:simplePos x="0" y="0"/>
                <wp:positionH relativeFrom="page">
                  <wp:align>right</wp:align>
                </wp:positionH>
                <wp:positionV relativeFrom="paragraph">
                  <wp:posOffset>-715010</wp:posOffset>
                </wp:positionV>
                <wp:extent cx="7867650" cy="108299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829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098CCA5" id="Rechteck 1" o:spid="_x0000_s1026" style="position:absolute;margin-left:568.3pt;margin-top:-56.3pt;width:619.5pt;height:852.7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" fillcolor="#009 [3215]" strokecolor="#00004c [1604]" strokeweight="1pt">
                <w10:wrap anchorx="page"/>
              </v:rect>
            </w:pict>
          </mc:Fallback>
        </mc:AlternateContent>
      </w:r>
      <w:r w:rsidR="00B42868" w:rsidRPr="00CC0483">
        <w:rPr>
          <w:rFonts w:ascii="Segoe UI" w:hAnsi="Segoe UI" w:cs="Segoe UI"/>
          <w:b/>
          <w:noProof/>
          <w:color w:val="00CC67" w:themeColor="accent4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3730554" wp14:editId="5D65B4CB">
                <wp:simplePos x="0" y="0"/>
                <wp:positionH relativeFrom="page">
                  <wp:align>right</wp:align>
                </wp:positionH>
                <wp:positionV relativeFrom="paragraph">
                  <wp:posOffset>-715010</wp:posOffset>
                </wp:positionV>
                <wp:extent cx="7867650" cy="10829925"/>
                <wp:effectExtent l="0" t="0" r="19050" b="28575"/>
                <wp:wrapNone/>
                <wp:docPr id="1945242585" name="Rechteck 1945242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829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B785F" w14:textId="77777777" w:rsidR="00656E39" w:rsidRDefault="00656E39" w:rsidP="00656E39">
                            <w:pPr>
                              <w:jc w:val="center"/>
                            </w:pPr>
                          </w:p>
                          <w:p w14:paraId="1F335602" w14:textId="77777777" w:rsidR="00656E39" w:rsidRDefault="00656E39" w:rsidP="00656E39">
                            <w:pPr>
                              <w:jc w:val="center"/>
                            </w:pPr>
                          </w:p>
                          <w:p w14:paraId="6F12861C" w14:textId="77777777" w:rsidR="00656E39" w:rsidRDefault="00656E39" w:rsidP="00656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30554" id="Rechteck 1945242585" o:spid="_x0000_s1028" style="position:absolute;left:0;text-align:left;margin-left:568.3pt;margin-top:-56.3pt;width:619.5pt;height:852.75pt;z-index:-2516582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" fillcolor="#009 [3215]" strokecolor="#00004c [1604]" strokeweight="1pt">
                <v:textbox>
                  <w:txbxContent>
                    <w:p w14:paraId="6E9B785F" w14:textId="77777777" w:rsidR="00656E39" w:rsidRDefault="00656E39" w:rsidP="00656E39">
                      <w:pPr>
                        <w:jc w:val="center"/>
                      </w:pPr>
                    </w:p>
                    <w:p w14:paraId="1F335602" w14:textId="77777777" w:rsidR="00656E39" w:rsidRDefault="00656E39" w:rsidP="00656E39">
                      <w:pPr>
                        <w:jc w:val="center"/>
                      </w:pPr>
                    </w:p>
                    <w:p w14:paraId="6F12861C" w14:textId="77777777" w:rsidR="00656E39" w:rsidRDefault="00656E39" w:rsidP="00656E3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2868" w:rsidRPr="00B61258">
        <w:rPr>
          <w:rFonts w:ascii="Segoe UI" w:hAnsi="Segoe UI" w:cs="Segoe UI"/>
          <w:b/>
          <w:color w:val="00CC67" w:themeColor="accent4"/>
          <w:sz w:val="99"/>
          <w:lang w:val="en-GB"/>
        </w:rPr>
        <w:t xml:space="preserve">ENABLING </w:t>
      </w:r>
      <w:r w:rsidR="00B42868" w:rsidRPr="00B61258">
        <w:rPr>
          <w:rFonts w:ascii="Segoe UI" w:hAnsi="Segoe UI" w:cs="Segoe UI"/>
          <w:b/>
          <w:color w:val="00CC67" w:themeColor="accent4"/>
          <w:spacing w:val="-5"/>
          <w:sz w:val="99"/>
          <w:lang w:val="en-GB"/>
        </w:rPr>
        <w:t>YOU</w:t>
      </w:r>
    </w:p>
    <w:p w14:paraId="06DE2079" w14:textId="77777777" w:rsidR="00B42868" w:rsidRPr="00B61258" w:rsidRDefault="00B42868" w:rsidP="00B42868">
      <w:pPr>
        <w:spacing w:line="237" w:lineRule="auto"/>
        <w:ind w:left="150"/>
        <w:rPr>
          <w:b/>
          <w:color w:val="00CC67" w:themeColor="accent4"/>
          <w:lang w:val="en-GB"/>
        </w:rPr>
      </w:pPr>
      <w:r w:rsidRPr="00B61258">
        <w:rPr>
          <w:rFonts w:ascii="Segoe UI" w:hAnsi="Segoe UI" w:cs="Segoe UI"/>
          <w:b/>
          <w:color w:val="00CC67" w:themeColor="accent4"/>
          <w:sz w:val="99"/>
          <w:lang w:val="en-GB"/>
        </w:rPr>
        <w:t xml:space="preserve">TO SHAPE A </w:t>
      </w:r>
      <w:r w:rsidRPr="00B61258">
        <w:rPr>
          <w:rFonts w:ascii="Segoe UI" w:hAnsi="Segoe UI" w:cs="Segoe UI"/>
          <w:b/>
          <w:color w:val="00CC67" w:themeColor="accent4"/>
          <w:spacing w:val="10"/>
          <w:sz w:val="99"/>
          <w:lang w:val="en-GB"/>
        </w:rPr>
        <w:t xml:space="preserve">BETTER </w:t>
      </w:r>
      <w:r w:rsidRPr="00B61258">
        <w:rPr>
          <w:rFonts w:ascii="Segoe UI" w:hAnsi="Segoe UI" w:cs="Segoe UI"/>
          <w:b/>
          <w:color w:val="00CC67" w:themeColor="accent4"/>
          <w:spacing w:val="-2"/>
          <w:sz w:val="99"/>
          <w:lang w:val="en-GB"/>
        </w:rPr>
        <w:t>TOMORROW</w:t>
      </w:r>
    </w:p>
    <w:p w14:paraId="12906A1F" w14:textId="6E319902" w:rsidR="00B42868" w:rsidRPr="00B61258" w:rsidRDefault="00B42868" w:rsidP="00B42868">
      <w:pPr>
        <w:pStyle w:val="Textkrper"/>
        <w:rPr>
          <w:b/>
          <w:lang w:val="en-GB"/>
        </w:rPr>
      </w:pPr>
    </w:p>
    <w:p w14:paraId="4943E886" w14:textId="7FC7C574" w:rsidR="00B42868" w:rsidRPr="00B61258" w:rsidRDefault="00681939" w:rsidP="00B42868">
      <w:pPr>
        <w:pStyle w:val="Textkrper"/>
        <w:spacing w:before="9"/>
        <w:rPr>
          <w:b/>
          <w:sz w:val="17"/>
          <w:lang w:val="en-GB"/>
        </w:rPr>
      </w:pPr>
      <w:r w:rsidRPr="00681939">
        <w:rPr>
          <w:b/>
          <w:noProof/>
        </w:rPr>
        <w:drawing>
          <wp:anchor distT="0" distB="0" distL="114300" distR="114300" simplePos="0" relativeHeight="251658245" behindDoc="1" locked="0" layoutInCell="1" allowOverlap="1" wp14:anchorId="25039612" wp14:editId="0D5FB138">
            <wp:simplePos x="0" y="0"/>
            <wp:positionH relativeFrom="column">
              <wp:posOffset>-106789</wp:posOffset>
            </wp:positionH>
            <wp:positionV relativeFrom="paragraph">
              <wp:posOffset>140970</wp:posOffset>
            </wp:positionV>
            <wp:extent cx="5826342" cy="3488055"/>
            <wp:effectExtent l="0" t="0" r="0" b="0"/>
            <wp:wrapNone/>
            <wp:docPr id="11090089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0898" name="Grafik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42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258">
        <w:rPr>
          <w:b/>
          <w:lang w:val="en-GB"/>
        </w:rPr>
        <w:t xml:space="preserve"> </w:t>
      </w:r>
    </w:p>
    <w:p w14:paraId="4D3C3E89" w14:textId="3AB360B8" w:rsidR="00B42868" w:rsidRPr="00B61258" w:rsidRDefault="00B42868" w:rsidP="00B42868">
      <w:pPr>
        <w:tabs>
          <w:tab w:val="left" w:pos="3036"/>
        </w:tabs>
        <w:spacing w:before="77"/>
        <w:ind w:right="1987"/>
        <w:jc w:val="center"/>
        <w:rPr>
          <w:b/>
          <w:sz w:val="19"/>
          <w:lang w:val="en-GB"/>
        </w:rPr>
      </w:pPr>
      <w:r w:rsidRPr="00B61258">
        <w:rPr>
          <w:b/>
          <w:color w:val="231F20"/>
          <w:sz w:val="19"/>
          <w:lang w:val="en-GB"/>
        </w:rPr>
        <w:tab/>
      </w:r>
    </w:p>
    <w:p w14:paraId="1B37F027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4C04CE9A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6F76B9E4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38C658C3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2C481146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63CB7B80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104DCBDF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1392F2D8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077B113A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17509FDC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0B1180D5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398830EA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38C94A10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1D2B257A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1B496EBF" w14:textId="77777777" w:rsidR="00B42868" w:rsidRPr="00B61258" w:rsidRDefault="00B42868" w:rsidP="00B42868">
      <w:pPr>
        <w:pStyle w:val="Textkrper"/>
        <w:rPr>
          <w:b/>
          <w:lang w:val="en-GB"/>
        </w:rPr>
      </w:pPr>
    </w:p>
    <w:p w14:paraId="6B2A5C6B" w14:textId="77777777" w:rsidR="00B42868" w:rsidRPr="00B61258" w:rsidRDefault="00B42868" w:rsidP="00B42868">
      <w:pPr>
        <w:pStyle w:val="Textkrper"/>
        <w:spacing w:before="7"/>
        <w:rPr>
          <w:b/>
          <w:sz w:val="21"/>
          <w:lang w:val="en-GB"/>
        </w:rPr>
      </w:pPr>
    </w:p>
    <w:p w14:paraId="53285634" w14:textId="77777777" w:rsidR="00B42868" w:rsidRPr="00B61258" w:rsidRDefault="00B42868" w:rsidP="00B42868">
      <w:pPr>
        <w:pStyle w:val="berschrift1"/>
        <w:rPr>
          <w:color w:val="FFFFFF"/>
          <w:lang w:val="en-GB"/>
        </w:rPr>
      </w:pPr>
    </w:p>
    <w:p w14:paraId="4F18220B" w14:textId="77777777" w:rsidR="00764B46" w:rsidRPr="00B61258" w:rsidRDefault="00764B46" w:rsidP="00764B46">
      <w:pPr>
        <w:pStyle w:val="berschrift1"/>
        <w:ind w:left="0"/>
        <w:rPr>
          <w:color w:val="FFFFFF"/>
          <w:lang w:val="en-GB"/>
        </w:rPr>
      </w:pPr>
    </w:p>
    <w:p w14:paraId="4D7FE0EE" w14:textId="550F82C2" w:rsidR="00B42868" w:rsidRPr="00624EA1" w:rsidRDefault="00B42868" w:rsidP="00764B46">
      <w:pPr>
        <w:pStyle w:val="berschrift1"/>
        <w:ind w:left="0"/>
      </w:pPr>
      <w:r w:rsidRPr="00624EA1">
        <w:rPr>
          <w:color w:val="FFFFFF"/>
        </w:rPr>
        <w:t xml:space="preserve">Über </w:t>
      </w:r>
      <w:r w:rsidRPr="00624EA1">
        <w:rPr>
          <w:color w:val="FFFFFF"/>
          <w:spacing w:val="-5"/>
        </w:rPr>
        <w:t>MHP</w:t>
      </w:r>
    </w:p>
    <w:p w14:paraId="3DE4F4B6" w14:textId="77777777" w:rsidR="00B42868" w:rsidRPr="00624EA1" w:rsidRDefault="00B42868" w:rsidP="00B42868">
      <w:pPr>
        <w:pStyle w:val="Textkrper"/>
        <w:spacing w:before="2"/>
        <w:rPr>
          <w:b/>
          <w:sz w:val="26"/>
        </w:rPr>
      </w:pPr>
    </w:p>
    <w:p w14:paraId="27E52588" w14:textId="3E85B414" w:rsidR="00764B46" w:rsidRPr="006826BD" w:rsidRDefault="00764B46" w:rsidP="00580C05">
      <w:pPr>
        <w:jc w:val="both"/>
        <w:rPr>
          <w:rFonts w:ascii="Segoe UI" w:hAnsi="Segoe UI" w:cs="Segoe UI"/>
          <w:color w:val="FFFFFF" w:themeColor="background1"/>
          <w:sz w:val="20"/>
          <w:szCs w:val="20"/>
        </w:rPr>
      </w:pP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Als Technologie- und Businesspartner digitalisiert MHP seit </w:t>
      </w:r>
      <w:r w:rsidR="0044734B">
        <w:rPr>
          <w:rFonts w:ascii="Segoe UI" w:hAnsi="Segoe UI" w:cs="Segoe UI"/>
          <w:color w:val="FFFFFF" w:themeColor="background1"/>
          <w:sz w:val="20"/>
          <w:szCs w:val="20"/>
        </w:rPr>
        <w:t xml:space="preserve">1996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die Prozesse und Produkte seiner weltweit rund 300 Kunden in den Bereichen Mobility und Manufacturing und begleitet sie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bei ihren IT-Transformationen entlang der gesamten Wertschöpfungskette. Für die Management- und IT-Beratung steht fest: Die Digitalisierung ist einer der größten Hebel auf dem Weg zu einem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besseren Morgen. Daher berät das Unternehmen der Porsche AG sowohl operativ als auch strategisch in Themenfeldern wie beispielsweise Customer Experience und </w:t>
      </w:r>
      <w:proofErr w:type="spellStart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Workforce</w:t>
      </w:r>
      <w:proofErr w:type="spellEnd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6826BD">
        <w:rPr>
          <w:rFonts w:ascii="Segoe UI" w:hAnsi="Segoe UI" w:cs="Segoe UI"/>
          <w:color w:val="FFFFFF" w:themeColor="background1"/>
          <w:sz w:val="20"/>
          <w:szCs w:val="20"/>
        </w:rPr>
        <w:t xml:space="preserve">Transformation, Supply Chain und Cloud Solutions, </w:t>
      </w:r>
      <w:proofErr w:type="spellStart"/>
      <w:r w:rsidRPr="006826BD">
        <w:rPr>
          <w:rFonts w:ascii="Segoe UI" w:hAnsi="Segoe UI" w:cs="Segoe UI"/>
          <w:color w:val="FFFFFF" w:themeColor="background1"/>
          <w:sz w:val="20"/>
          <w:szCs w:val="20"/>
        </w:rPr>
        <w:t>Platforms</w:t>
      </w:r>
      <w:proofErr w:type="spellEnd"/>
      <w:r w:rsidRPr="006826BD">
        <w:rPr>
          <w:rFonts w:ascii="Segoe UI" w:hAnsi="Segoe UI" w:cs="Segoe UI"/>
          <w:color w:val="FFFFFF" w:themeColor="background1"/>
          <w:sz w:val="20"/>
          <w:szCs w:val="20"/>
        </w:rPr>
        <w:t xml:space="preserve"> &amp; </w:t>
      </w:r>
      <w:proofErr w:type="spellStart"/>
      <w:r w:rsidRPr="006826BD">
        <w:rPr>
          <w:rFonts w:ascii="Segoe UI" w:hAnsi="Segoe UI" w:cs="Segoe UI"/>
          <w:color w:val="FFFFFF" w:themeColor="background1"/>
          <w:sz w:val="20"/>
          <w:szCs w:val="20"/>
        </w:rPr>
        <w:t>Ecosystems</w:t>
      </w:r>
      <w:proofErr w:type="spellEnd"/>
      <w:r w:rsidRPr="006826BD">
        <w:rPr>
          <w:rFonts w:ascii="Segoe UI" w:hAnsi="Segoe UI" w:cs="Segoe UI"/>
          <w:color w:val="FFFFFF" w:themeColor="background1"/>
          <w:sz w:val="20"/>
          <w:szCs w:val="20"/>
        </w:rPr>
        <w:t xml:space="preserve">, Big Data und KI sowie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Industrie 4.0 und Intelligent Products. Die Unternehmensberatung agiert international, mit Hauptsitz in Deutschland und Tochtergesellschaften in den USA, Mexiko, Großbritannien, Rumänien</w:t>
      </w:r>
      <w:r w:rsidR="008C7C4A">
        <w:rPr>
          <w:rFonts w:ascii="Segoe UI" w:hAnsi="Segoe UI" w:cs="Segoe UI"/>
          <w:color w:val="FFFFFF" w:themeColor="background1"/>
          <w:sz w:val="20"/>
          <w:szCs w:val="20"/>
        </w:rPr>
        <w:t>, Indien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 und China. Rund </w:t>
      </w:r>
      <w:r w:rsidR="006826BD">
        <w:rPr>
          <w:rFonts w:ascii="Segoe UI" w:hAnsi="Segoe UI" w:cs="Segoe UI"/>
          <w:color w:val="FFFFFF" w:themeColor="background1"/>
          <w:sz w:val="20"/>
          <w:szCs w:val="20"/>
        </w:rPr>
        <w:t>4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.</w:t>
      </w:r>
      <w:r w:rsidR="006826BD">
        <w:rPr>
          <w:rFonts w:ascii="Segoe UI" w:hAnsi="Segoe UI" w:cs="Segoe UI"/>
          <w:color w:val="FFFFFF" w:themeColor="background1"/>
          <w:sz w:val="20"/>
          <w:szCs w:val="20"/>
        </w:rPr>
        <w:t>7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00 </w:t>
      </w:r>
      <w:proofErr w:type="spellStart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MHPlerinnen</w:t>
      </w:r>
      <w:proofErr w:type="spellEnd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 und </w:t>
      </w:r>
      <w:proofErr w:type="spellStart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MHPler</w:t>
      </w:r>
      <w:proofErr w:type="spellEnd"/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vereint der Anspruch nach Exzellenz und nachhaltigem Erfolg. Dieser Anspruch treibt MHP weiter an – heute und in Zukunft</w:t>
      </w:r>
      <w:r>
        <w:rPr>
          <w:rFonts w:ascii="Segoe UI" w:hAnsi="Segoe UI" w:cs="Segoe UI"/>
          <w:color w:val="FFFFFF" w:themeColor="background1"/>
          <w:sz w:val="20"/>
          <w:szCs w:val="20"/>
        </w:rPr>
        <w:t>.</w:t>
      </w:r>
    </w:p>
    <w:p w14:paraId="53C5EA5F" w14:textId="77777777" w:rsidR="00B42868" w:rsidRDefault="00B42868" w:rsidP="00B42868">
      <w:pPr>
        <w:pStyle w:val="Textkrper"/>
        <w:spacing w:before="2"/>
        <w:rPr>
          <w:sz w:val="22"/>
        </w:rPr>
      </w:pPr>
    </w:p>
    <w:p w14:paraId="225BC6A0" w14:textId="2877682B" w:rsidR="00CC7300" w:rsidRPr="007309ED" w:rsidRDefault="00B42868" w:rsidP="00B42868">
      <w:pPr>
        <w:widowControl/>
        <w:tabs>
          <w:tab w:val="left" w:pos="5715"/>
        </w:tabs>
        <w:suppressAutoHyphens/>
        <w:autoSpaceDE/>
        <w:autoSpaceDN/>
        <w:spacing w:after="240"/>
        <w:jc w:val="both"/>
        <w:rPr>
          <w:rFonts w:ascii="Segoe UI Light"/>
          <w:color w:val="FFFFFF" w:themeColor="background1"/>
          <w:sz w:val="24"/>
          <w:szCs w:val="24"/>
        </w:rPr>
      </w:pPr>
      <w:r>
        <w:rPr>
          <w:color w:val="FFFFFF"/>
          <w:spacing w:val="-2"/>
        </w:rPr>
        <w:t>mhp.com</w:t>
      </w:r>
    </w:p>
    <w:sectPr w:rsidR="00CC7300" w:rsidRPr="007309ED" w:rsidSect="00A01120">
      <w:pgSz w:w="11906" w:h="16838" w:code="9"/>
      <w:pgMar w:top="1021" w:right="1133" w:bottom="96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DADF" w14:textId="77777777" w:rsidR="0084515A" w:rsidRDefault="0084515A" w:rsidP="009B4D20">
      <w:r>
        <w:separator/>
      </w:r>
    </w:p>
  </w:endnote>
  <w:endnote w:type="continuationSeparator" w:id="0">
    <w:p w14:paraId="61210F1D" w14:textId="77777777" w:rsidR="0084515A" w:rsidRDefault="0084515A" w:rsidP="009B4D20">
      <w:r>
        <w:continuationSeparator/>
      </w:r>
    </w:p>
  </w:endnote>
  <w:endnote w:type="continuationNotice" w:id="1">
    <w:p w14:paraId="5C074BF0" w14:textId="77777777" w:rsidR="0084515A" w:rsidRDefault="00845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bitron">
    <w:altName w:val="Calibri"/>
    <w:charset w:val="00"/>
    <w:family w:val="auto"/>
    <w:pitch w:val="variable"/>
    <w:sig w:usb0="80000027" w:usb1="10000042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A432" w14:textId="77777777" w:rsidR="0084515A" w:rsidRDefault="0084515A" w:rsidP="009B4D20">
      <w:r>
        <w:separator/>
      </w:r>
    </w:p>
  </w:footnote>
  <w:footnote w:type="continuationSeparator" w:id="0">
    <w:p w14:paraId="32565389" w14:textId="77777777" w:rsidR="0084515A" w:rsidRDefault="0084515A" w:rsidP="009B4D20">
      <w:r>
        <w:continuationSeparator/>
      </w:r>
    </w:p>
  </w:footnote>
  <w:footnote w:type="continuationNotice" w:id="1">
    <w:p w14:paraId="172ECC10" w14:textId="77777777" w:rsidR="0084515A" w:rsidRDefault="008451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3FC"/>
    <w:multiLevelType w:val="hybridMultilevel"/>
    <w:tmpl w:val="2B5CBD02"/>
    <w:lvl w:ilvl="0" w:tplc="A0DEF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8C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DA4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849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A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00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C80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24D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6F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7B63"/>
    <w:multiLevelType w:val="hybridMultilevel"/>
    <w:tmpl w:val="A180459C"/>
    <w:lvl w:ilvl="0" w:tplc="0568C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49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E6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6A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62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26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069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61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AA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6A4D"/>
    <w:multiLevelType w:val="hybridMultilevel"/>
    <w:tmpl w:val="A64E6C74"/>
    <w:lvl w:ilvl="0" w:tplc="FD2C3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BD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49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22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C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44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C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46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45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62DE"/>
    <w:multiLevelType w:val="hybridMultilevel"/>
    <w:tmpl w:val="50EA9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0833"/>
    <w:multiLevelType w:val="hybridMultilevel"/>
    <w:tmpl w:val="633675F8"/>
    <w:lvl w:ilvl="0" w:tplc="4AAC1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216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EA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E6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6A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09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87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C2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C6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8D"/>
    <w:multiLevelType w:val="multilevel"/>
    <w:tmpl w:val="604E19DE"/>
    <w:styleLink w:val="Hauptberschrift1"/>
    <w:lvl w:ilvl="0">
      <w:start w:val="1"/>
      <w:numFmt w:val="decimal"/>
      <w:lvlText w:val="%1."/>
      <w:lvlJc w:val="left"/>
      <w:pPr>
        <w:ind w:left="360" w:hanging="360"/>
      </w:pPr>
      <w:rPr>
        <w:rFonts w:ascii="Orbitron" w:hAnsi="Orbitron" w:hint="default"/>
        <w:b w:val="0"/>
        <w:i w:val="0"/>
        <w:color w:val="575757" w:themeColor="text1"/>
        <w:sz w:val="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4496D"/>
    <w:multiLevelType w:val="hybridMultilevel"/>
    <w:tmpl w:val="50ECD122"/>
    <w:lvl w:ilvl="0" w:tplc="7C684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81A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C2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0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92E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8A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4F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E6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8E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AB5"/>
    <w:multiLevelType w:val="hybridMultilevel"/>
    <w:tmpl w:val="5B1A7950"/>
    <w:lvl w:ilvl="0" w:tplc="04070001">
      <w:start w:val="1"/>
      <w:numFmt w:val="bullet"/>
      <w:lvlText w:val=""/>
      <w:lvlJc w:val="left"/>
      <w:pPr>
        <w:ind w:left="-2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2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</w:abstractNum>
  <w:abstractNum w:abstractNumId="8" w15:restartNumberingAfterBreak="0">
    <w:nsid w:val="47C10039"/>
    <w:multiLevelType w:val="hybridMultilevel"/>
    <w:tmpl w:val="627C8C4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F0C31"/>
    <w:multiLevelType w:val="hybridMultilevel"/>
    <w:tmpl w:val="CCC42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65D0"/>
    <w:multiLevelType w:val="hybridMultilevel"/>
    <w:tmpl w:val="4C00FED0"/>
    <w:lvl w:ilvl="0" w:tplc="2736B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B62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96E2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4E7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1FAC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981F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E54B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AAB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9D862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7FCD21BE"/>
    <w:multiLevelType w:val="hybridMultilevel"/>
    <w:tmpl w:val="374E2C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98670">
    <w:abstractNumId w:val="5"/>
  </w:num>
  <w:num w:numId="2" w16cid:durableId="1411005995">
    <w:abstractNumId w:val="9"/>
  </w:num>
  <w:num w:numId="3" w16cid:durableId="1736972753">
    <w:abstractNumId w:val="11"/>
  </w:num>
  <w:num w:numId="4" w16cid:durableId="1673676079">
    <w:abstractNumId w:val="8"/>
  </w:num>
  <w:num w:numId="5" w16cid:durableId="910117569">
    <w:abstractNumId w:val="7"/>
  </w:num>
  <w:num w:numId="6" w16cid:durableId="592930617">
    <w:abstractNumId w:val="6"/>
  </w:num>
  <w:num w:numId="7" w16cid:durableId="900408609">
    <w:abstractNumId w:val="0"/>
  </w:num>
  <w:num w:numId="8" w16cid:durableId="562527395">
    <w:abstractNumId w:val="1"/>
  </w:num>
  <w:num w:numId="9" w16cid:durableId="1028139515">
    <w:abstractNumId w:val="2"/>
  </w:num>
  <w:num w:numId="10" w16cid:durableId="1678576625">
    <w:abstractNumId w:val="4"/>
  </w:num>
  <w:num w:numId="11" w16cid:durableId="1754475003">
    <w:abstractNumId w:val="8"/>
  </w:num>
  <w:num w:numId="12" w16cid:durableId="799691442">
    <w:abstractNumId w:val="3"/>
  </w:num>
  <w:num w:numId="13" w16cid:durableId="736056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20"/>
    <w:rsid w:val="00000DBB"/>
    <w:rsid w:val="00001624"/>
    <w:rsid w:val="00001700"/>
    <w:rsid w:val="00002847"/>
    <w:rsid w:val="00002A23"/>
    <w:rsid w:val="000032A7"/>
    <w:rsid w:val="00003B1C"/>
    <w:rsid w:val="000040EC"/>
    <w:rsid w:val="0000613F"/>
    <w:rsid w:val="0000684F"/>
    <w:rsid w:val="00011F89"/>
    <w:rsid w:val="0001245A"/>
    <w:rsid w:val="0001281A"/>
    <w:rsid w:val="00014036"/>
    <w:rsid w:val="00016218"/>
    <w:rsid w:val="000163A1"/>
    <w:rsid w:val="000172C0"/>
    <w:rsid w:val="0001747E"/>
    <w:rsid w:val="000177A7"/>
    <w:rsid w:val="00017DC6"/>
    <w:rsid w:val="00020425"/>
    <w:rsid w:val="000206F9"/>
    <w:rsid w:val="00020AA7"/>
    <w:rsid w:val="000213C3"/>
    <w:rsid w:val="0002329D"/>
    <w:rsid w:val="00023F5D"/>
    <w:rsid w:val="000243D6"/>
    <w:rsid w:val="00025B15"/>
    <w:rsid w:val="00025D21"/>
    <w:rsid w:val="00026BBB"/>
    <w:rsid w:val="00030415"/>
    <w:rsid w:val="00030D6B"/>
    <w:rsid w:val="00032918"/>
    <w:rsid w:val="00033443"/>
    <w:rsid w:val="00033EA5"/>
    <w:rsid w:val="000346BA"/>
    <w:rsid w:val="0003715A"/>
    <w:rsid w:val="00037FAB"/>
    <w:rsid w:val="000403D2"/>
    <w:rsid w:val="00040A1B"/>
    <w:rsid w:val="00042EDD"/>
    <w:rsid w:val="00043662"/>
    <w:rsid w:val="00045A91"/>
    <w:rsid w:val="000473E3"/>
    <w:rsid w:val="00050500"/>
    <w:rsid w:val="000506CC"/>
    <w:rsid w:val="00052F50"/>
    <w:rsid w:val="00053D6D"/>
    <w:rsid w:val="00055DD8"/>
    <w:rsid w:val="00060E88"/>
    <w:rsid w:val="000612F1"/>
    <w:rsid w:val="000624E0"/>
    <w:rsid w:val="00063CF6"/>
    <w:rsid w:val="0006482B"/>
    <w:rsid w:val="000662E8"/>
    <w:rsid w:val="000663DE"/>
    <w:rsid w:val="0007021A"/>
    <w:rsid w:val="00071DB6"/>
    <w:rsid w:val="00072617"/>
    <w:rsid w:val="00074E4F"/>
    <w:rsid w:val="0007570F"/>
    <w:rsid w:val="00075791"/>
    <w:rsid w:val="00076399"/>
    <w:rsid w:val="000771FF"/>
    <w:rsid w:val="0008039D"/>
    <w:rsid w:val="00082BD9"/>
    <w:rsid w:val="0008480E"/>
    <w:rsid w:val="000859AE"/>
    <w:rsid w:val="00086911"/>
    <w:rsid w:val="00086E42"/>
    <w:rsid w:val="000871BC"/>
    <w:rsid w:val="00087618"/>
    <w:rsid w:val="000878F5"/>
    <w:rsid w:val="00092B48"/>
    <w:rsid w:val="000945C2"/>
    <w:rsid w:val="00095683"/>
    <w:rsid w:val="0009663A"/>
    <w:rsid w:val="00097C99"/>
    <w:rsid w:val="000A06E8"/>
    <w:rsid w:val="000A1FBC"/>
    <w:rsid w:val="000A2197"/>
    <w:rsid w:val="000A2FC8"/>
    <w:rsid w:val="000A4097"/>
    <w:rsid w:val="000A419E"/>
    <w:rsid w:val="000A4C85"/>
    <w:rsid w:val="000A52EB"/>
    <w:rsid w:val="000A56BC"/>
    <w:rsid w:val="000A5867"/>
    <w:rsid w:val="000A6057"/>
    <w:rsid w:val="000A618F"/>
    <w:rsid w:val="000A67D5"/>
    <w:rsid w:val="000A6EC1"/>
    <w:rsid w:val="000B1534"/>
    <w:rsid w:val="000B38D3"/>
    <w:rsid w:val="000B4D41"/>
    <w:rsid w:val="000B7566"/>
    <w:rsid w:val="000B77FF"/>
    <w:rsid w:val="000C0BBB"/>
    <w:rsid w:val="000C1821"/>
    <w:rsid w:val="000C42D2"/>
    <w:rsid w:val="000C4365"/>
    <w:rsid w:val="000C4B7A"/>
    <w:rsid w:val="000C4EFB"/>
    <w:rsid w:val="000C5DAC"/>
    <w:rsid w:val="000C682B"/>
    <w:rsid w:val="000D0B3E"/>
    <w:rsid w:val="000D1812"/>
    <w:rsid w:val="000D1F5B"/>
    <w:rsid w:val="000D4B42"/>
    <w:rsid w:val="000D4F17"/>
    <w:rsid w:val="000D5E53"/>
    <w:rsid w:val="000D6219"/>
    <w:rsid w:val="000D6534"/>
    <w:rsid w:val="000D7079"/>
    <w:rsid w:val="000D7657"/>
    <w:rsid w:val="000E090D"/>
    <w:rsid w:val="000E1AC9"/>
    <w:rsid w:val="000E385F"/>
    <w:rsid w:val="000E4FC8"/>
    <w:rsid w:val="000E62B8"/>
    <w:rsid w:val="000E64FA"/>
    <w:rsid w:val="000E669F"/>
    <w:rsid w:val="000F151F"/>
    <w:rsid w:val="000F1560"/>
    <w:rsid w:val="000F21FE"/>
    <w:rsid w:val="000F34D9"/>
    <w:rsid w:val="000F37D5"/>
    <w:rsid w:val="000F4C71"/>
    <w:rsid w:val="000F4F3A"/>
    <w:rsid w:val="000F5B1C"/>
    <w:rsid w:val="000F5D70"/>
    <w:rsid w:val="000F7294"/>
    <w:rsid w:val="00100780"/>
    <w:rsid w:val="00102930"/>
    <w:rsid w:val="00102A19"/>
    <w:rsid w:val="00102C01"/>
    <w:rsid w:val="00102FB8"/>
    <w:rsid w:val="00104505"/>
    <w:rsid w:val="00104DC8"/>
    <w:rsid w:val="00106988"/>
    <w:rsid w:val="001071D9"/>
    <w:rsid w:val="00107DE0"/>
    <w:rsid w:val="0011032D"/>
    <w:rsid w:val="001118CB"/>
    <w:rsid w:val="00111E34"/>
    <w:rsid w:val="001130E8"/>
    <w:rsid w:val="001131D4"/>
    <w:rsid w:val="00114603"/>
    <w:rsid w:val="001146C9"/>
    <w:rsid w:val="00116CEF"/>
    <w:rsid w:val="001233D7"/>
    <w:rsid w:val="00124BD8"/>
    <w:rsid w:val="00124D0C"/>
    <w:rsid w:val="00124FF6"/>
    <w:rsid w:val="001255D0"/>
    <w:rsid w:val="001257EC"/>
    <w:rsid w:val="0012743F"/>
    <w:rsid w:val="00127E0E"/>
    <w:rsid w:val="00130453"/>
    <w:rsid w:val="00130D9D"/>
    <w:rsid w:val="00131D0E"/>
    <w:rsid w:val="00131E89"/>
    <w:rsid w:val="001322C1"/>
    <w:rsid w:val="001324F5"/>
    <w:rsid w:val="00132980"/>
    <w:rsid w:val="00133CE9"/>
    <w:rsid w:val="00134797"/>
    <w:rsid w:val="001349B5"/>
    <w:rsid w:val="00134D73"/>
    <w:rsid w:val="00136592"/>
    <w:rsid w:val="00136BA7"/>
    <w:rsid w:val="00136E5B"/>
    <w:rsid w:val="00137B39"/>
    <w:rsid w:val="0014041C"/>
    <w:rsid w:val="0014137C"/>
    <w:rsid w:val="0014276C"/>
    <w:rsid w:val="001427CC"/>
    <w:rsid w:val="0014316E"/>
    <w:rsid w:val="0014448E"/>
    <w:rsid w:val="00145159"/>
    <w:rsid w:val="0014562E"/>
    <w:rsid w:val="00145870"/>
    <w:rsid w:val="00146599"/>
    <w:rsid w:val="00146AEC"/>
    <w:rsid w:val="001502BC"/>
    <w:rsid w:val="00150AEA"/>
    <w:rsid w:val="001515A4"/>
    <w:rsid w:val="001526EA"/>
    <w:rsid w:val="00152F64"/>
    <w:rsid w:val="00154D78"/>
    <w:rsid w:val="001563F0"/>
    <w:rsid w:val="001619CC"/>
    <w:rsid w:val="001621E6"/>
    <w:rsid w:val="00162B64"/>
    <w:rsid w:val="00163848"/>
    <w:rsid w:val="00164F49"/>
    <w:rsid w:val="00170543"/>
    <w:rsid w:val="00171066"/>
    <w:rsid w:val="0017142C"/>
    <w:rsid w:val="0017209C"/>
    <w:rsid w:val="00172C57"/>
    <w:rsid w:val="0017432B"/>
    <w:rsid w:val="00174EC3"/>
    <w:rsid w:val="00175520"/>
    <w:rsid w:val="001778AD"/>
    <w:rsid w:val="00177B08"/>
    <w:rsid w:val="001802E9"/>
    <w:rsid w:val="00180CBC"/>
    <w:rsid w:val="00181B90"/>
    <w:rsid w:val="00181DF6"/>
    <w:rsid w:val="00182093"/>
    <w:rsid w:val="001822F4"/>
    <w:rsid w:val="00182410"/>
    <w:rsid w:val="00182450"/>
    <w:rsid w:val="001832A5"/>
    <w:rsid w:val="00183FAB"/>
    <w:rsid w:val="0018485A"/>
    <w:rsid w:val="00184E07"/>
    <w:rsid w:val="00185662"/>
    <w:rsid w:val="00185C30"/>
    <w:rsid w:val="00186530"/>
    <w:rsid w:val="00190597"/>
    <w:rsid w:val="001905CB"/>
    <w:rsid w:val="00190DB3"/>
    <w:rsid w:val="00192D72"/>
    <w:rsid w:val="00193C75"/>
    <w:rsid w:val="00194512"/>
    <w:rsid w:val="00194B4E"/>
    <w:rsid w:val="00196ECA"/>
    <w:rsid w:val="0019704B"/>
    <w:rsid w:val="0019723F"/>
    <w:rsid w:val="001A004F"/>
    <w:rsid w:val="001A01DA"/>
    <w:rsid w:val="001A20E2"/>
    <w:rsid w:val="001A2234"/>
    <w:rsid w:val="001A266F"/>
    <w:rsid w:val="001A51A4"/>
    <w:rsid w:val="001A5F22"/>
    <w:rsid w:val="001B074A"/>
    <w:rsid w:val="001B0883"/>
    <w:rsid w:val="001B0C01"/>
    <w:rsid w:val="001B1B2E"/>
    <w:rsid w:val="001B21AF"/>
    <w:rsid w:val="001B23C3"/>
    <w:rsid w:val="001B325E"/>
    <w:rsid w:val="001B35EE"/>
    <w:rsid w:val="001B4069"/>
    <w:rsid w:val="001B51A4"/>
    <w:rsid w:val="001B6973"/>
    <w:rsid w:val="001B7445"/>
    <w:rsid w:val="001B7C5D"/>
    <w:rsid w:val="001C10D1"/>
    <w:rsid w:val="001C1B89"/>
    <w:rsid w:val="001C1DE5"/>
    <w:rsid w:val="001C42C0"/>
    <w:rsid w:val="001C4375"/>
    <w:rsid w:val="001C4479"/>
    <w:rsid w:val="001C5F29"/>
    <w:rsid w:val="001C7C2D"/>
    <w:rsid w:val="001D0710"/>
    <w:rsid w:val="001D1464"/>
    <w:rsid w:val="001D196F"/>
    <w:rsid w:val="001D1E8F"/>
    <w:rsid w:val="001D22A3"/>
    <w:rsid w:val="001D24CE"/>
    <w:rsid w:val="001D4A66"/>
    <w:rsid w:val="001D4C84"/>
    <w:rsid w:val="001D5281"/>
    <w:rsid w:val="001D5EAF"/>
    <w:rsid w:val="001D60ED"/>
    <w:rsid w:val="001D6569"/>
    <w:rsid w:val="001D6904"/>
    <w:rsid w:val="001E0FD4"/>
    <w:rsid w:val="001E299A"/>
    <w:rsid w:val="001E34E6"/>
    <w:rsid w:val="001E3770"/>
    <w:rsid w:val="001E3815"/>
    <w:rsid w:val="001E43FD"/>
    <w:rsid w:val="001E4CD0"/>
    <w:rsid w:val="001E6157"/>
    <w:rsid w:val="001F25D4"/>
    <w:rsid w:val="001F2844"/>
    <w:rsid w:val="001F2E73"/>
    <w:rsid w:val="001F2F72"/>
    <w:rsid w:val="001F3598"/>
    <w:rsid w:val="001F4B12"/>
    <w:rsid w:val="001F5CA9"/>
    <w:rsid w:val="001F5F45"/>
    <w:rsid w:val="001F6D36"/>
    <w:rsid w:val="001F7631"/>
    <w:rsid w:val="001F7E6D"/>
    <w:rsid w:val="00200DD5"/>
    <w:rsid w:val="002012FC"/>
    <w:rsid w:val="0020405D"/>
    <w:rsid w:val="002044D2"/>
    <w:rsid w:val="002048ED"/>
    <w:rsid w:val="002057BB"/>
    <w:rsid w:val="002069E6"/>
    <w:rsid w:val="00207814"/>
    <w:rsid w:val="002147B5"/>
    <w:rsid w:val="002158FB"/>
    <w:rsid w:val="002165D9"/>
    <w:rsid w:val="00217CE0"/>
    <w:rsid w:val="00220137"/>
    <w:rsid w:val="00220D8C"/>
    <w:rsid w:val="0022134A"/>
    <w:rsid w:val="0022222D"/>
    <w:rsid w:val="00222453"/>
    <w:rsid w:val="002224F2"/>
    <w:rsid w:val="002227A4"/>
    <w:rsid w:val="00223EAD"/>
    <w:rsid w:val="0022410F"/>
    <w:rsid w:val="002241C7"/>
    <w:rsid w:val="002260C2"/>
    <w:rsid w:val="00226B18"/>
    <w:rsid w:val="00227002"/>
    <w:rsid w:val="00227997"/>
    <w:rsid w:val="00230F4B"/>
    <w:rsid w:val="00231B1C"/>
    <w:rsid w:val="00231CAF"/>
    <w:rsid w:val="0023255E"/>
    <w:rsid w:val="00232815"/>
    <w:rsid w:val="002334E3"/>
    <w:rsid w:val="00234B52"/>
    <w:rsid w:val="00235C5F"/>
    <w:rsid w:val="00235D47"/>
    <w:rsid w:val="00241146"/>
    <w:rsid w:val="00241375"/>
    <w:rsid w:val="00241FDB"/>
    <w:rsid w:val="00242683"/>
    <w:rsid w:val="0024510E"/>
    <w:rsid w:val="0024599F"/>
    <w:rsid w:val="002460D2"/>
    <w:rsid w:val="00246204"/>
    <w:rsid w:val="00251C3B"/>
    <w:rsid w:val="00252803"/>
    <w:rsid w:val="00252AAD"/>
    <w:rsid w:val="002530D0"/>
    <w:rsid w:val="002537F6"/>
    <w:rsid w:val="00253CAF"/>
    <w:rsid w:val="00254B6E"/>
    <w:rsid w:val="0025671F"/>
    <w:rsid w:val="00260381"/>
    <w:rsid w:val="00260765"/>
    <w:rsid w:val="00261057"/>
    <w:rsid w:val="00261565"/>
    <w:rsid w:val="00261F5F"/>
    <w:rsid w:val="00262A70"/>
    <w:rsid w:val="00262D6E"/>
    <w:rsid w:val="00263513"/>
    <w:rsid w:val="00263BAF"/>
    <w:rsid w:val="00264C29"/>
    <w:rsid w:val="00270286"/>
    <w:rsid w:val="00270AA7"/>
    <w:rsid w:val="00270FC1"/>
    <w:rsid w:val="00271AB9"/>
    <w:rsid w:val="00271C39"/>
    <w:rsid w:val="00271DAD"/>
    <w:rsid w:val="00272E3C"/>
    <w:rsid w:val="002736FB"/>
    <w:rsid w:val="0027447E"/>
    <w:rsid w:val="00274D64"/>
    <w:rsid w:val="00275F88"/>
    <w:rsid w:val="002774EE"/>
    <w:rsid w:val="002800FB"/>
    <w:rsid w:val="002802E7"/>
    <w:rsid w:val="0028036D"/>
    <w:rsid w:val="0028081A"/>
    <w:rsid w:val="00280898"/>
    <w:rsid w:val="00282BC4"/>
    <w:rsid w:val="00285086"/>
    <w:rsid w:val="002853D8"/>
    <w:rsid w:val="00285B4A"/>
    <w:rsid w:val="00287B43"/>
    <w:rsid w:val="00287B76"/>
    <w:rsid w:val="00290D7E"/>
    <w:rsid w:val="00292AA9"/>
    <w:rsid w:val="00293320"/>
    <w:rsid w:val="00293BC4"/>
    <w:rsid w:val="00294580"/>
    <w:rsid w:val="00294770"/>
    <w:rsid w:val="00295AFF"/>
    <w:rsid w:val="0029780B"/>
    <w:rsid w:val="00297919"/>
    <w:rsid w:val="002A0B01"/>
    <w:rsid w:val="002A1F77"/>
    <w:rsid w:val="002A27E1"/>
    <w:rsid w:val="002A2EC8"/>
    <w:rsid w:val="002A2F9E"/>
    <w:rsid w:val="002A41F6"/>
    <w:rsid w:val="002A4545"/>
    <w:rsid w:val="002A5011"/>
    <w:rsid w:val="002A5196"/>
    <w:rsid w:val="002A5487"/>
    <w:rsid w:val="002A6338"/>
    <w:rsid w:val="002A7477"/>
    <w:rsid w:val="002A7596"/>
    <w:rsid w:val="002B07B3"/>
    <w:rsid w:val="002B109E"/>
    <w:rsid w:val="002B16DE"/>
    <w:rsid w:val="002B33F5"/>
    <w:rsid w:val="002B663E"/>
    <w:rsid w:val="002B6FCA"/>
    <w:rsid w:val="002B7835"/>
    <w:rsid w:val="002C0200"/>
    <w:rsid w:val="002C034B"/>
    <w:rsid w:val="002C0AE1"/>
    <w:rsid w:val="002C0F4E"/>
    <w:rsid w:val="002C1AB4"/>
    <w:rsid w:val="002C203F"/>
    <w:rsid w:val="002C2A6C"/>
    <w:rsid w:val="002C33D2"/>
    <w:rsid w:val="002C3DA5"/>
    <w:rsid w:val="002C4C5D"/>
    <w:rsid w:val="002C4C7C"/>
    <w:rsid w:val="002C5039"/>
    <w:rsid w:val="002C6257"/>
    <w:rsid w:val="002D13B9"/>
    <w:rsid w:val="002D1630"/>
    <w:rsid w:val="002D228B"/>
    <w:rsid w:val="002D3288"/>
    <w:rsid w:val="002D35A4"/>
    <w:rsid w:val="002D3D65"/>
    <w:rsid w:val="002D55E4"/>
    <w:rsid w:val="002D62AD"/>
    <w:rsid w:val="002D651D"/>
    <w:rsid w:val="002E0622"/>
    <w:rsid w:val="002E0A1D"/>
    <w:rsid w:val="002E0CD7"/>
    <w:rsid w:val="002E0D3C"/>
    <w:rsid w:val="002E11B5"/>
    <w:rsid w:val="002E1797"/>
    <w:rsid w:val="002E30AD"/>
    <w:rsid w:val="002E4D12"/>
    <w:rsid w:val="002E6804"/>
    <w:rsid w:val="002E6AE4"/>
    <w:rsid w:val="002E7136"/>
    <w:rsid w:val="002F03DC"/>
    <w:rsid w:val="002F04F8"/>
    <w:rsid w:val="002F0979"/>
    <w:rsid w:val="002F1476"/>
    <w:rsid w:val="002F18CC"/>
    <w:rsid w:val="002F311C"/>
    <w:rsid w:val="002F3767"/>
    <w:rsid w:val="002F386E"/>
    <w:rsid w:val="002F5794"/>
    <w:rsid w:val="002F5D01"/>
    <w:rsid w:val="002F633C"/>
    <w:rsid w:val="002F7905"/>
    <w:rsid w:val="003018FC"/>
    <w:rsid w:val="00302649"/>
    <w:rsid w:val="003033D5"/>
    <w:rsid w:val="00303AC0"/>
    <w:rsid w:val="003049FE"/>
    <w:rsid w:val="0030699D"/>
    <w:rsid w:val="003075FD"/>
    <w:rsid w:val="00307A6D"/>
    <w:rsid w:val="00310BB0"/>
    <w:rsid w:val="003112CE"/>
    <w:rsid w:val="0031160C"/>
    <w:rsid w:val="00312729"/>
    <w:rsid w:val="003131F5"/>
    <w:rsid w:val="003137F5"/>
    <w:rsid w:val="0031387A"/>
    <w:rsid w:val="0031397F"/>
    <w:rsid w:val="003141C9"/>
    <w:rsid w:val="00316A32"/>
    <w:rsid w:val="00317086"/>
    <w:rsid w:val="00320B16"/>
    <w:rsid w:val="0032209E"/>
    <w:rsid w:val="00323BC9"/>
    <w:rsid w:val="003243EF"/>
    <w:rsid w:val="00325040"/>
    <w:rsid w:val="00325D6B"/>
    <w:rsid w:val="0032637B"/>
    <w:rsid w:val="00331B7E"/>
    <w:rsid w:val="003329DD"/>
    <w:rsid w:val="00332AD2"/>
    <w:rsid w:val="00332B73"/>
    <w:rsid w:val="003373F1"/>
    <w:rsid w:val="00337C60"/>
    <w:rsid w:val="00341E3B"/>
    <w:rsid w:val="00342E24"/>
    <w:rsid w:val="00343F3B"/>
    <w:rsid w:val="00346C1A"/>
    <w:rsid w:val="0035118A"/>
    <w:rsid w:val="003512C4"/>
    <w:rsid w:val="0035237A"/>
    <w:rsid w:val="00352F9A"/>
    <w:rsid w:val="0035303F"/>
    <w:rsid w:val="003543D5"/>
    <w:rsid w:val="00354C28"/>
    <w:rsid w:val="00356602"/>
    <w:rsid w:val="00356D88"/>
    <w:rsid w:val="00357ACC"/>
    <w:rsid w:val="00357D74"/>
    <w:rsid w:val="00360279"/>
    <w:rsid w:val="0036105D"/>
    <w:rsid w:val="003611F5"/>
    <w:rsid w:val="00361DC5"/>
    <w:rsid w:val="00362464"/>
    <w:rsid w:val="0036246E"/>
    <w:rsid w:val="003650D7"/>
    <w:rsid w:val="003664C8"/>
    <w:rsid w:val="00367693"/>
    <w:rsid w:val="00367872"/>
    <w:rsid w:val="0037022C"/>
    <w:rsid w:val="00373033"/>
    <w:rsid w:val="00373499"/>
    <w:rsid w:val="00374BCE"/>
    <w:rsid w:val="00375BE5"/>
    <w:rsid w:val="00375D2B"/>
    <w:rsid w:val="0037612D"/>
    <w:rsid w:val="0037636C"/>
    <w:rsid w:val="00376624"/>
    <w:rsid w:val="00376B28"/>
    <w:rsid w:val="00376D53"/>
    <w:rsid w:val="0037708B"/>
    <w:rsid w:val="00377B2A"/>
    <w:rsid w:val="0038062E"/>
    <w:rsid w:val="00380837"/>
    <w:rsid w:val="00380FC7"/>
    <w:rsid w:val="00381526"/>
    <w:rsid w:val="00381C81"/>
    <w:rsid w:val="00381FC3"/>
    <w:rsid w:val="00382DFB"/>
    <w:rsid w:val="00383C71"/>
    <w:rsid w:val="0038520C"/>
    <w:rsid w:val="0038542B"/>
    <w:rsid w:val="00385529"/>
    <w:rsid w:val="0038600C"/>
    <w:rsid w:val="00386BD7"/>
    <w:rsid w:val="00387D75"/>
    <w:rsid w:val="00390243"/>
    <w:rsid w:val="003911E1"/>
    <w:rsid w:val="0039156A"/>
    <w:rsid w:val="00391AA3"/>
    <w:rsid w:val="00392063"/>
    <w:rsid w:val="00392664"/>
    <w:rsid w:val="00394037"/>
    <w:rsid w:val="00395A1A"/>
    <w:rsid w:val="00395CA9"/>
    <w:rsid w:val="0039731A"/>
    <w:rsid w:val="00397954"/>
    <w:rsid w:val="003A1826"/>
    <w:rsid w:val="003A22B7"/>
    <w:rsid w:val="003A3997"/>
    <w:rsid w:val="003A5402"/>
    <w:rsid w:val="003A5D1B"/>
    <w:rsid w:val="003A792F"/>
    <w:rsid w:val="003A7B22"/>
    <w:rsid w:val="003A7E57"/>
    <w:rsid w:val="003B1DC7"/>
    <w:rsid w:val="003B2CD0"/>
    <w:rsid w:val="003B3074"/>
    <w:rsid w:val="003B5EDA"/>
    <w:rsid w:val="003B7049"/>
    <w:rsid w:val="003B71A6"/>
    <w:rsid w:val="003B7587"/>
    <w:rsid w:val="003C05AC"/>
    <w:rsid w:val="003C11CE"/>
    <w:rsid w:val="003C294F"/>
    <w:rsid w:val="003C5578"/>
    <w:rsid w:val="003C5AAC"/>
    <w:rsid w:val="003C6788"/>
    <w:rsid w:val="003C6FEC"/>
    <w:rsid w:val="003D15AF"/>
    <w:rsid w:val="003D299C"/>
    <w:rsid w:val="003D2F9B"/>
    <w:rsid w:val="003D53F3"/>
    <w:rsid w:val="003D57D5"/>
    <w:rsid w:val="003E085F"/>
    <w:rsid w:val="003E0BD4"/>
    <w:rsid w:val="003E30B3"/>
    <w:rsid w:val="003E6A1E"/>
    <w:rsid w:val="003E79FC"/>
    <w:rsid w:val="003F009D"/>
    <w:rsid w:val="003F0BAC"/>
    <w:rsid w:val="003F15D8"/>
    <w:rsid w:val="003F2FB1"/>
    <w:rsid w:val="003F3242"/>
    <w:rsid w:val="003F35E8"/>
    <w:rsid w:val="003F399A"/>
    <w:rsid w:val="003F54CA"/>
    <w:rsid w:val="003F62D3"/>
    <w:rsid w:val="003F7F95"/>
    <w:rsid w:val="00400AE2"/>
    <w:rsid w:val="00401139"/>
    <w:rsid w:val="00401F8D"/>
    <w:rsid w:val="0040208B"/>
    <w:rsid w:val="00403B86"/>
    <w:rsid w:val="00406267"/>
    <w:rsid w:val="00410D82"/>
    <w:rsid w:val="004113B2"/>
    <w:rsid w:val="004119B1"/>
    <w:rsid w:val="00411DC9"/>
    <w:rsid w:val="00411F86"/>
    <w:rsid w:val="00412278"/>
    <w:rsid w:val="0041324E"/>
    <w:rsid w:val="00413DF9"/>
    <w:rsid w:val="004153F4"/>
    <w:rsid w:val="004172CB"/>
    <w:rsid w:val="00420559"/>
    <w:rsid w:val="004229E1"/>
    <w:rsid w:val="00423C96"/>
    <w:rsid w:val="004240D9"/>
    <w:rsid w:val="00424D99"/>
    <w:rsid w:val="00426B79"/>
    <w:rsid w:val="004275D7"/>
    <w:rsid w:val="00427AC4"/>
    <w:rsid w:val="0043048F"/>
    <w:rsid w:val="00432420"/>
    <w:rsid w:val="00432F4D"/>
    <w:rsid w:val="00433D92"/>
    <w:rsid w:val="00434E3F"/>
    <w:rsid w:val="00436831"/>
    <w:rsid w:val="00440349"/>
    <w:rsid w:val="004409E3"/>
    <w:rsid w:val="00440B23"/>
    <w:rsid w:val="0044211A"/>
    <w:rsid w:val="00444835"/>
    <w:rsid w:val="00444EFA"/>
    <w:rsid w:val="00446176"/>
    <w:rsid w:val="0044662A"/>
    <w:rsid w:val="00446797"/>
    <w:rsid w:val="00446FC4"/>
    <w:rsid w:val="0044734B"/>
    <w:rsid w:val="004473F2"/>
    <w:rsid w:val="004513FF"/>
    <w:rsid w:val="004537D3"/>
    <w:rsid w:val="00453A8A"/>
    <w:rsid w:val="00453C5A"/>
    <w:rsid w:val="00454227"/>
    <w:rsid w:val="00457159"/>
    <w:rsid w:val="0046009B"/>
    <w:rsid w:val="00461401"/>
    <w:rsid w:val="00461D9D"/>
    <w:rsid w:val="0046260C"/>
    <w:rsid w:val="00462641"/>
    <w:rsid w:val="00463A02"/>
    <w:rsid w:val="0046480C"/>
    <w:rsid w:val="00465B94"/>
    <w:rsid w:val="00466C9D"/>
    <w:rsid w:val="00467590"/>
    <w:rsid w:val="00470477"/>
    <w:rsid w:val="00471909"/>
    <w:rsid w:val="00471D75"/>
    <w:rsid w:val="00471F24"/>
    <w:rsid w:val="00472419"/>
    <w:rsid w:val="00472F3E"/>
    <w:rsid w:val="004758AE"/>
    <w:rsid w:val="004758BD"/>
    <w:rsid w:val="00475CD3"/>
    <w:rsid w:val="00475D86"/>
    <w:rsid w:val="00475E9B"/>
    <w:rsid w:val="004765EF"/>
    <w:rsid w:val="004818FC"/>
    <w:rsid w:val="00481DC3"/>
    <w:rsid w:val="0048239F"/>
    <w:rsid w:val="00482B53"/>
    <w:rsid w:val="004841AC"/>
    <w:rsid w:val="004860D8"/>
    <w:rsid w:val="00486188"/>
    <w:rsid w:val="00486500"/>
    <w:rsid w:val="00486968"/>
    <w:rsid w:val="00486C71"/>
    <w:rsid w:val="0049051C"/>
    <w:rsid w:val="004926C5"/>
    <w:rsid w:val="00493104"/>
    <w:rsid w:val="004933A1"/>
    <w:rsid w:val="004936B8"/>
    <w:rsid w:val="00494655"/>
    <w:rsid w:val="00494AC0"/>
    <w:rsid w:val="00495522"/>
    <w:rsid w:val="004956B7"/>
    <w:rsid w:val="00495B7D"/>
    <w:rsid w:val="004A0888"/>
    <w:rsid w:val="004A1548"/>
    <w:rsid w:val="004A2677"/>
    <w:rsid w:val="004A2AAE"/>
    <w:rsid w:val="004A3E04"/>
    <w:rsid w:val="004A46E4"/>
    <w:rsid w:val="004A532B"/>
    <w:rsid w:val="004A598C"/>
    <w:rsid w:val="004A64FA"/>
    <w:rsid w:val="004A6FFD"/>
    <w:rsid w:val="004A7C22"/>
    <w:rsid w:val="004B0060"/>
    <w:rsid w:val="004B0A61"/>
    <w:rsid w:val="004B0AC2"/>
    <w:rsid w:val="004B1B33"/>
    <w:rsid w:val="004B1E72"/>
    <w:rsid w:val="004B2224"/>
    <w:rsid w:val="004B24A5"/>
    <w:rsid w:val="004B37E1"/>
    <w:rsid w:val="004B413F"/>
    <w:rsid w:val="004B4223"/>
    <w:rsid w:val="004B4449"/>
    <w:rsid w:val="004B45AD"/>
    <w:rsid w:val="004B59DE"/>
    <w:rsid w:val="004C0C53"/>
    <w:rsid w:val="004C0CD0"/>
    <w:rsid w:val="004C285D"/>
    <w:rsid w:val="004C28E1"/>
    <w:rsid w:val="004C2BAF"/>
    <w:rsid w:val="004C2D1F"/>
    <w:rsid w:val="004C300F"/>
    <w:rsid w:val="004C34DB"/>
    <w:rsid w:val="004C3E74"/>
    <w:rsid w:val="004C62A8"/>
    <w:rsid w:val="004C6A9F"/>
    <w:rsid w:val="004C72F2"/>
    <w:rsid w:val="004D1138"/>
    <w:rsid w:val="004D19E5"/>
    <w:rsid w:val="004D2FDF"/>
    <w:rsid w:val="004D304F"/>
    <w:rsid w:val="004D30DD"/>
    <w:rsid w:val="004D3760"/>
    <w:rsid w:val="004D4E49"/>
    <w:rsid w:val="004D525C"/>
    <w:rsid w:val="004D52D1"/>
    <w:rsid w:val="004D765F"/>
    <w:rsid w:val="004D7671"/>
    <w:rsid w:val="004E0006"/>
    <w:rsid w:val="004E0788"/>
    <w:rsid w:val="004E0B96"/>
    <w:rsid w:val="004E1DB5"/>
    <w:rsid w:val="004E1EFC"/>
    <w:rsid w:val="004E2082"/>
    <w:rsid w:val="004E3570"/>
    <w:rsid w:val="004E363D"/>
    <w:rsid w:val="004E5057"/>
    <w:rsid w:val="004E53C2"/>
    <w:rsid w:val="004E7C34"/>
    <w:rsid w:val="004F3E16"/>
    <w:rsid w:val="004F576E"/>
    <w:rsid w:val="004F592C"/>
    <w:rsid w:val="00500788"/>
    <w:rsid w:val="00502A01"/>
    <w:rsid w:val="00506040"/>
    <w:rsid w:val="00507EC5"/>
    <w:rsid w:val="00510B7D"/>
    <w:rsid w:val="00513B5B"/>
    <w:rsid w:val="00516830"/>
    <w:rsid w:val="00517A78"/>
    <w:rsid w:val="00517E43"/>
    <w:rsid w:val="00521072"/>
    <w:rsid w:val="00521121"/>
    <w:rsid w:val="005227CF"/>
    <w:rsid w:val="00522B26"/>
    <w:rsid w:val="00522E5D"/>
    <w:rsid w:val="00522E73"/>
    <w:rsid w:val="00523448"/>
    <w:rsid w:val="0052413E"/>
    <w:rsid w:val="00524E88"/>
    <w:rsid w:val="0052505D"/>
    <w:rsid w:val="0052512F"/>
    <w:rsid w:val="005255D8"/>
    <w:rsid w:val="00526EA7"/>
    <w:rsid w:val="00530EFE"/>
    <w:rsid w:val="00531305"/>
    <w:rsid w:val="00531C04"/>
    <w:rsid w:val="00533665"/>
    <w:rsid w:val="00533767"/>
    <w:rsid w:val="00533B75"/>
    <w:rsid w:val="00533F7F"/>
    <w:rsid w:val="00534183"/>
    <w:rsid w:val="0053738B"/>
    <w:rsid w:val="0053759B"/>
    <w:rsid w:val="00540205"/>
    <w:rsid w:val="00540F3D"/>
    <w:rsid w:val="005410DF"/>
    <w:rsid w:val="0054325D"/>
    <w:rsid w:val="005435F4"/>
    <w:rsid w:val="005456B3"/>
    <w:rsid w:val="0054577D"/>
    <w:rsid w:val="005475C8"/>
    <w:rsid w:val="0054763C"/>
    <w:rsid w:val="00552247"/>
    <w:rsid w:val="0055227C"/>
    <w:rsid w:val="005528A3"/>
    <w:rsid w:val="005533E9"/>
    <w:rsid w:val="00553BE0"/>
    <w:rsid w:val="0055496A"/>
    <w:rsid w:val="00554CD1"/>
    <w:rsid w:val="005551B1"/>
    <w:rsid w:val="005558DA"/>
    <w:rsid w:val="005560E6"/>
    <w:rsid w:val="00556447"/>
    <w:rsid w:val="00556AFF"/>
    <w:rsid w:val="00560EF5"/>
    <w:rsid w:val="00561BD9"/>
    <w:rsid w:val="00563532"/>
    <w:rsid w:val="00563CE4"/>
    <w:rsid w:val="0056474B"/>
    <w:rsid w:val="0056484D"/>
    <w:rsid w:val="00565309"/>
    <w:rsid w:val="00565866"/>
    <w:rsid w:val="00567D93"/>
    <w:rsid w:val="00571D32"/>
    <w:rsid w:val="00572531"/>
    <w:rsid w:val="00574510"/>
    <w:rsid w:val="0057499B"/>
    <w:rsid w:val="00575A91"/>
    <w:rsid w:val="00577C81"/>
    <w:rsid w:val="00580996"/>
    <w:rsid w:val="00580C05"/>
    <w:rsid w:val="00581A7F"/>
    <w:rsid w:val="00581F90"/>
    <w:rsid w:val="00582946"/>
    <w:rsid w:val="00582DF5"/>
    <w:rsid w:val="00583AD2"/>
    <w:rsid w:val="0058523D"/>
    <w:rsid w:val="0058573B"/>
    <w:rsid w:val="005869FA"/>
    <w:rsid w:val="00590C2B"/>
    <w:rsid w:val="00591818"/>
    <w:rsid w:val="00592DFB"/>
    <w:rsid w:val="0059483D"/>
    <w:rsid w:val="00595316"/>
    <w:rsid w:val="00596162"/>
    <w:rsid w:val="00596BF7"/>
    <w:rsid w:val="00596F9E"/>
    <w:rsid w:val="00597C19"/>
    <w:rsid w:val="00597E68"/>
    <w:rsid w:val="005A0484"/>
    <w:rsid w:val="005A0A8E"/>
    <w:rsid w:val="005A1DB6"/>
    <w:rsid w:val="005A2336"/>
    <w:rsid w:val="005A2692"/>
    <w:rsid w:val="005A38BC"/>
    <w:rsid w:val="005A399F"/>
    <w:rsid w:val="005A4508"/>
    <w:rsid w:val="005B1364"/>
    <w:rsid w:val="005B2199"/>
    <w:rsid w:val="005B34C0"/>
    <w:rsid w:val="005B3EA4"/>
    <w:rsid w:val="005B3FDA"/>
    <w:rsid w:val="005C075D"/>
    <w:rsid w:val="005C0F4C"/>
    <w:rsid w:val="005C1D1A"/>
    <w:rsid w:val="005C1DB3"/>
    <w:rsid w:val="005C20F2"/>
    <w:rsid w:val="005C2301"/>
    <w:rsid w:val="005C3D3C"/>
    <w:rsid w:val="005C3D6D"/>
    <w:rsid w:val="005C46FF"/>
    <w:rsid w:val="005C483D"/>
    <w:rsid w:val="005C72BB"/>
    <w:rsid w:val="005C743B"/>
    <w:rsid w:val="005C78EA"/>
    <w:rsid w:val="005C7B8E"/>
    <w:rsid w:val="005C7C80"/>
    <w:rsid w:val="005D0536"/>
    <w:rsid w:val="005D10B2"/>
    <w:rsid w:val="005D132A"/>
    <w:rsid w:val="005D2F9D"/>
    <w:rsid w:val="005D44F6"/>
    <w:rsid w:val="005D46FE"/>
    <w:rsid w:val="005D74C7"/>
    <w:rsid w:val="005D7B5B"/>
    <w:rsid w:val="005E0FB9"/>
    <w:rsid w:val="005E12BA"/>
    <w:rsid w:val="005E1B6B"/>
    <w:rsid w:val="005E270B"/>
    <w:rsid w:val="005E38E3"/>
    <w:rsid w:val="005E3D51"/>
    <w:rsid w:val="005E49BB"/>
    <w:rsid w:val="005E5840"/>
    <w:rsid w:val="005E5D9E"/>
    <w:rsid w:val="005E5F6B"/>
    <w:rsid w:val="005E61AC"/>
    <w:rsid w:val="005E73C6"/>
    <w:rsid w:val="005E7C00"/>
    <w:rsid w:val="005F12A6"/>
    <w:rsid w:val="005F14B8"/>
    <w:rsid w:val="005F1B5B"/>
    <w:rsid w:val="005F1D7E"/>
    <w:rsid w:val="005F2325"/>
    <w:rsid w:val="005F5F23"/>
    <w:rsid w:val="005F7368"/>
    <w:rsid w:val="005F7502"/>
    <w:rsid w:val="00601160"/>
    <w:rsid w:val="00601927"/>
    <w:rsid w:val="00602074"/>
    <w:rsid w:val="0060458E"/>
    <w:rsid w:val="00604801"/>
    <w:rsid w:val="00604D54"/>
    <w:rsid w:val="006055BC"/>
    <w:rsid w:val="0060693F"/>
    <w:rsid w:val="00607F06"/>
    <w:rsid w:val="00611372"/>
    <w:rsid w:val="00611E0A"/>
    <w:rsid w:val="0061371F"/>
    <w:rsid w:val="00613E90"/>
    <w:rsid w:val="00614371"/>
    <w:rsid w:val="00614A26"/>
    <w:rsid w:val="00616D67"/>
    <w:rsid w:val="00616DD3"/>
    <w:rsid w:val="0062020E"/>
    <w:rsid w:val="006208CD"/>
    <w:rsid w:val="006216A5"/>
    <w:rsid w:val="0062194D"/>
    <w:rsid w:val="00621A6D"/>
    <w:rsid w:val="00621D9C"/>
    <w:rsid w:val="00621F37"/>
    <w:rsid w:val="00622802"/>
    <w:rsid w:val="00623703"/>
    <w:rsid w:val="0062395F"/>
    <w:rsid w:val="00624197"/>
    <w:rsid w:val="00624A06"/>
    <w:rsid w:val="00624EA1"/>
    <w:rsid w:val="00626073"/>
    <w:rsid w:val="006260F5"/>
    <w:rsid w:val="0062728F"/>
    <w:rsid w:val="00627A9F"/>
    <w:rsid w:val="00630290"/>
    <w:rsid w:val="006314F5"/>
    <w:rsid w:val="00631BBB"/>
    <w:rsid w:val="00631E9C"/>
    <w:rsid w:val="006321E9"/>
    <w:rsid w:val="0063238F"/>
    <w:rsid w:val="006329A3"/>
    <w:rsid w:val="006345D6"/>
    <w:rsid w:val="00635D78"/>
    <w:rsid w:val="006360C9"/>
    <w:rsid w:val="0063634F"/>
    <w:rsid w:val="00640401"/>
    <w:rsid w:val="00641C07"/>
    <w:rsid w:val="00642A64"/>
    <w:rsid w:val="00642A99"/>
    <w:rsid w:val="00642DF6"/>
    <w:rsid w:val="00643F9B"/>
    <w:rsid w:val="006441C6"/>
    <w:rsid w:val="006442DC"/>
    <w:rsid w:val="00644973"/>
    <w:rsid w:val="00644AA7"/>
    <w:rsid w:val="00645206"/>
    <w:rsid w:val="0064531E"/>
    <w:rsid w:val="00645EE8"/>
    <w:rsid w:val="00646135"/>
    <w:rsid w:val="00646A97"/>
    <w:rsid w:val="00647133"/>
    <w:rsid w:val="006512BA"/>
    <w:rsid w:val="0065166F"/>
    <w:rsid w:val="00652E14"/>
    <w:rsid w:val="00654AC4"/>
    <w:rsid w:val="00655ABF"/>
    <w:rsid w:val="00656589"/>
    <w:rsid w:val="00656E39"/>
    <w:rsid w:val="00656E68"/>
    <w:rsid w:val="0065728D"/>
    <w:rsid w:val="00660067"/>
    <w:rsid w:val="00660B62"/>
    <w:rsid w:val="0066565D"/>
    <w:rsid w:val="00665734"/>
    <w:rsid w:val="006658DA"/>
    <w:rsid w:val="00665A1A"/>
    <w:rsid w:val="00667BE3"/>
    <w:rsid w:val="0067296F"/>
    <w:rsid w:val="00672DD9"/>
    <w:rsid w:val="00673162"/>
    <w:rsid w:val="00673522"/>
    <w:rsid w:val="006738FA"/>
    <w:rsid w:val="0067427F"/>
    <w:rsid w:val="00674701"/>
    <w:rsid w:val="00674B75"/>
    <w:rsid w:val="00675A5F"/>
    <w:rsid w:val="00675DCD"/>
    <w:rsid w:val="00676904"/>
    <w:rsid w:val="00680636"/>
    <w:rsid w:val="00680EFA"/>
    <w:rsid w:val="0068192C"/>
    <w:rsid w:val="00681939"/>
    <w:rsid w:val="006826BD"/>
    <w:rsid w:val="00682FB9"/>
    <w:rsid w:val="00684740"/>
    <w:rsid w:val="00686A01"/>
    <w:rsid w:val="00690FE2"/>
    <w:rsid w:val="0069129F"/>
    <w:rsid w:val="00691778"/>
    <w:rsid w:val="00691816"/>
    <w:rsid w:val="00691909"/>
    <w:rsid w:val="006929D0"/>
    <w:rsid w:val="00693B78"/>
    <w:rsid w:val="006A151B"/>
    <w:rsid w:val="006A20D3"/>
    <w:rsid w:val="006A222A"/>
    <w:rsid w:val="006A4707"/>
    <w:rsid w:val="006A4BDD"/>
    <w:rsid w:val="006A5C91"/>
    <w:rsid w:val="006A6878"/>
    <w:rsid w:val="006B3C02"/>
    <w:rsid w:val="006B3DA1"/>
    <w:rsid w:val="006B423F"/>
    <w:rsid w:val="006B58E9"/>
    <w:rsid w:val="006B5959"/>
    <w:rsid w:val="006B7BF8"/>
    <w:rsid w:val="006C0D0A"/>
    <w:rsid w:val="006C112C"/>
    <w:rsid w:val="006C1F43"/>
    <w:rsid w:val="006C2A4A"/>
    <w:rsid w:val="006C3E08"/>
    <w:rsid w:val="006C427F"/>
    <w:rsid w:val="006C52F0"/>
    <w:rsid w:val="006C58F6"/>
    <w:rsid w:val="006D0623"/>
    <w:rsid w:val="006D0656"/>
    <w:rsid w:val="006D1697"/>
    <w:rsid w:val="006D17FD"/>
    <w:rsid w:val="006D1FC4"/>
    <w:rsid w:val="006D25EC"/>
    <w:rsid w:val="006D76A4"/>
    <w:rsid w:val="006D7E46"/>
    <w:rsid w:val="006D7EC0"/>
    <w:rsid w:val="006E1F6B"/>
    <w:rsid w:val="006E1FA9"/>
    <w:rsid w:val="006E20A8"/>
    <w:rsid w:val="006E3486"/>
    <w:rsid w:val="006E4CB2"/>
    <w:rsid w:val="006E4DB6"/>
    <w:rsid w:val="006E4F59"/>
    <w:rsid w:val="006E5A93"/>
    <w:rsid w:val="006E79DB"/>
    <w:rsid w:val="006F04CC"/>
    <w:rsid w:val="006F071D"/>
    <w:rsid w:val="006F07F5"/>
    <w:rsid w:val="006F0845"/>
    <w:rsid w:val="006F0899"/>
    <w:rsid w:val="006F2774"/>
    <w:rsid w:val="006F2CFE"/>
    <w:rsid w:val="006F3466"/>
    <w:rsid w:val="006F3DC0"/>
    <w:rsid w:val="006F59D9"/>
    <w:rsid w:val="006F6191"/>
    <w:rsid w:val="006F7243"/>
    <w:rsid w:val="006F7BC2"/>
    <w:rsid w:val="00700919"/>
    <w:rsid w:val="00703810"/>
    <w:rsid w:val="00703EB8"/>
    <w:rsid w:val="0070505A"/>
    <w:rsid w:val="0070732B"/>
    <w:rsid w:val="00707360"/>
    <w:rsid w:val="00710AD9"/>
    <w:rsid w:val="007115B9"/>
    <w:rsid w:val="0071291A"/>
    <w:rsid w:val="00712FC7"/>
    <w:rsid w:val="007132DA"/>
    <w:rsid w:val="0071413F"/>
    <w:rsid w:val="0071504B"/>
    <w:rsid w:val="0071554B"/>
    <w:rsid w:val="00715627"/>
    <w:rsid w:val="007176C7"/>
    <w:rsid w:val="00717E94"/>
    <w:rsid w:val="007225B9"/>
    <w:rsid w:val="00722F7E"/>
    <w:rsid w:val="0072383B"/>
    <w:rsid w:val="00724E18"/>
    <w:rsid w:val="00726AD6"/>
    <w:rsid w:val="0072700B"/>
    <w:rsid w:val="007273D4"/>
    <w:rsid w:val="00727759"/>
    <w:rsid w:val="00730584"/>
    <w:rsid w:val="00730826"/>
    <w:rsid w:val="007309ED"/>
    <w:rsid w:val="00730A3F"/>
    <w:rsid w:val="00730AA6"/>
    <w:rsid w:val="00731D8B"/>
    <w:rsid w:val="00735E41"/>
    <w:rsid w:val="0073677E"/>
    <w:rsid w:val="007417C1"/>
    <w:rsid w:val="00741871"/>
    <w:rsid w:val="00742441"/>
    <w:rsid w:val="00742FCD"/>
    <w:rsid w:val="007445C7"/>
    <w:rsid w:val="00744F53"/>
    <w:rsid w:val="00745C39"/>
    <w:rsid w:val="00746CB5"/>
    <w:rsid w:val="00750137"/>
    <w:rsid w:val="0075121D"/>
    <w:rsid w:val="00752210"/>
    <w:rsid w:val="007522B1"/>
    <w:rsid w:val="007546D2"/>
    <w:rsid w:val="00754A2C"/>
    <w:rsid w:val="007558FF"/>
    <w:rsid w:val="007568E3"/>
    <w:rsid w:val="00760202"/>
    <w:rsid w:val="00760352"/>
    <w:rsid w:val="00760ADE"/>
    <w:rsid w:val="00762229"/>
    <w:rsid w:val="00762869"/>
    <w:rsid w:val="00762FF6"/>
    <w:rsid w:val="00764B46"/>
    <w:rsid w:val="00764E41"/>
    <w:rsid w:val="00766D3C"/>
    <w:rsid w:val="00767AF5"/>
    <w:rsid w:val="00773088"/>
    <w:rsid w:val="0077319E"/>
    <w:rsid w:val="0077349A"/>
    <w:rsid w:val="00780D66"/>
    <w:rsid w:val="0078364A"/>
    <w:rsid w:val="00783AD1"/>
    <w:rsid w:val="00784088"/>
    <w:rsid w:val="0078467F"/>
    <w:rsid w:val="00784B70"/>
    <w:rsid w:val="007854E9"/>
    <w:rsid w:val="0078596B"/>
    <w:rsid w:val="00786277"/>
    <w:rsid w:val="00786827"/>
    <w:rsid w:val="00787608"/>
    <w:rsid w:val="007879DB"/>
    <w:rsid w:val="00787E9D"/>
    <w:rsid w:val="00790E20"/>
    <w:rsid w:val="0079273E"/>
    <w:rsid w:val="00793861"/>
    <w:rsid w:val="0079391D"/>
    <w:rsid w:val="007942EB"/>
    <w:rsid w:val="00795080"/>
    <w:rsid w:val="00795DB9"/>
    <w:rsid w:val="00797024"/>
    <w:rsid w:val="007978F8"/>
    <w:rsid w:val="00797B80"/>
    <w:rsid w:val="007A0606"/>
    <w:rsid w:val="007A07E4"/>
    <w:rsid w:val="007A3539"/>
    <w:rsid w:val="007A42B3"/>
    <w:rsid w:val="007A4901"/>
    <w:rsid w:val="007A4DB7"/>
    <w:rsid w:val="007A6F0C"/>
    <w:rsid w:val="007A72B0"/>
    <w:rsid w:val="007A742D"/>
    <w:rsid w:val="007A792A"/>
    <w:rsid w:val="007A7B90"/>
    <w:rsid w:val="007B2969"/>
    <w:rsid w:val="007B3A59"/>
    <w:rsid w:val="007B3BBE"/>
    <w:rsid w:val="007B456A"/>
    <w:rsid w:val="007B4B8A"/>
    <w:rsid w:val="007B4DF4"/>
    <w:rsid w:val="007B67C4"/>
    <w:rsid w:val="007B72FB"/>
    <w:rsid w:val="007B74C9"/>
    <w:rsid w:val="007B7E16"/>
    <w:rsid w:val="007C0163"/>
    <w:rsid w:val="007C0276"/>
    <w:rsid w:val="007C17DB"/>
    <w:rsid w:val="007C2622"/>
    <w:rsid w:val="007C30E1"/>
    <w:rsid w:val="007C3D64"/>
    <w:rsid w:val="007C4797"/>
    <w:rsid w:val="007C5856"/>
    <w:rsid w:val="007C6B45"/>
    <w:rsid w:val="007C6BB4"/>
    <w:rsid w:val="007C79C4"/>
    <w:rsid w:val="007D14F6"/>
    <w:rsid w:val="007D2C2A"/>
    <w:rsid w:val="007D2E53"/>
    <w:rsid w:val="007D47EC"/>
    <w:rsid w:val="007D584F"/>
    <w:rsid w:val="007D60AA"/>
    <w:rsid w:val="007D65E1"/>
    <w:rsid w:val="007D7531"/>
    <w:rsid w:val="007E03C2"/>
    <w:rsid w:val="007E0869"/>
    <w:rsid w:val="007E24D2"/>
    <w:rsid w:val="007E3220"/>
    <w:rsid w:val="007E37F1"/>
    <w:rsid w:val="007E4968"/>
    <w:rsid w:val="007E52BF"/>
    <w:rsid w:val="007E6266"/>
    <w:rsid w:val="007E74FA"/>
    <w:rsid w:val="007E7FD3"/>
    <w:rsid w:val="007F05FC"/>
    <w:rsid w:val="007F0A94"/>
    <w:rsid w:val="007F183F"/>
    <w:rsid w:val="007F3A76"/>
    <w:rsid w:val="007F4B60"/>
    <w:rsid w:val="007F544D"/>
    <w:rsid w:val="007F5BD0"/>
    <w:rsid w:val="007F6F25"/>
    <w:rsid w:val="007F745E"/>
    <w:rsid w:val="00800457"/>
    <w:rsid w:val="00800617"/>
    <w:rsid w:val="00801635"/>
    <w:rsid w:val="00804C5B"/>
    <w:rsid w:val="00805A34"/>
    <w:rsid w:val="00805BDA"/>
    <w:rsid w:val="00805E01"/>
    <w:rsid w:val="00806748"/>
    <w:rsid w:val="008072DF"/>
    <w:rsid w:val="008076C7"/>
    <w:rsid w:val="00807A90"/>
    <w:rsid w:val="008106B6"/>
    <w:rsid w:val="00810D4B"/>
    <w:rsid w:val="00811A25"/>
    <w:rsid w:val="008129C7"/>
    <w:rsid w:val="00812FF8"/>
    <w:rsid w:val="00813017"/>
    <w:rsid w:val="00813AB6"/>
    <w:rsid w:val="00814A0A"/>
    <w:rsid w:val="00814D94"/>
    <w:rsid w:val="00815ABC"/>
    <w:rsid w:val="008160A8"/>
    <w:rsid w:val="00817BA2"/>
    <w:rsid w:val="008205A7"/>
    <w:rsid w:val="008211A1"/>
    <w:rsid w:val="00821B75"/>
    <w:rsid w:val="00822962"/>
    <w:rsid w:val="008243C0"/>
    <w:rsid w:val="0082442F"/>
    <w:rsid w:val="0082508C"/>
    <w:rsid w:val="00825161"/>
    <w:rsid w:val="0082583A"/>
    <w:rsid w:val="00825B49"/>
    <w:rsid w:val="00826E48"/>
    <w:rsid w:val="00826FA3"/>
    <w:rsid w:val="00827A2B"/>
    <w:rsid w:val="008314D2"/>
    <w:rsid w:val="008321D2"/>
    <w:rsid w:val="00832DD8"/>
    <w:rsid w:val="00833E45"/>
    <w:rsid w:val="008352CA"/>
    <w:rsid w:val="008356F5"/>
    <w:rsid w:val="00836344"/>
    <w:rsid w:val="00837AEF"/>
    <w:rsid w:val="00837E56"/>
    <w:rsid w:val="00842CA2"/>
    <w:rsid w:val="008430DF"/>
    <w:rsid w:val="00843D4E"/>
    <w:rsid w:val="008449DF"/>
    <w:rsid w:val="00845129"/>
    <w:rsid w:val="0084515A"/>
    <w:rsid w:val="0084679B"/>
    <w:rsid w:val="00846818"/>
    <w:rsid w:val="008468CB"/>
    <w:rsid w:val="00846DC2"/>
    <w:rsid w:val="00847745"/>
    <w:rsid w:val="008520AE"/>
    <w:rsid w:val="00852328"/>
    <w:rsid w:val="00852A1F"/>
    <w:rsid w:val="00853466"/>
    <w:rsid w:val="00853836"/>
    <w:rsid w:val="00853C63"/>
    <w:rsid w:val="00854531"/>
    <w:rsid w:val="00854796"/>
    <w:rsid w:val="00855070"/>
    <w:rsid w:val="008552A8"/>
    <w:rsid w:val="00856D80"/>
    <w:rsid w:val="00857630"/>
    <w:rsid w:val="008602F6"/>
    <w:rsid w:val="00860774"/>
    <w:rsid w:val="0086087D"/>
    <w:rsid w:val="008608A6"/>
    <w:rsid w:val="008612B0"/>
    <w:rsid w:val="0086138B"/>
    <w:rsid w:val="0086198A"/>
    <w:rsid w:val="00861DF9"/>
    <w:rsid w:val="0086226A"/>
    <w:rsid w:val="008636C9"/>
    <w:rsid w:val="008638E4"/>
    <w:rsid w:val="008650A5"/>
    <w:rsid w:val="008656B1"/>
    <w:rsid w:val="00870578"/>
    <w:rsid w:val="00871B41"/>
    <w:rsid w:val="00874779"/>
    <w:rsid w:val="0087479A"/>
    <w:rsid w:val="008749F1"/>
    <w:rsid w:val="00877610"/>
    <w:rsid w:val="0088024C"/>
    <w:rsid w:val="008814F0"/>
    <w:rsid w:val="00881632"/>
    <w:rsid w:val="0088273B"/>
    <w:rsid w:val="0088278E"/>
    <w:rsid w:val="00882872"/>
    <w:rsid w:val="00882C35"/>
    <w:rsid w:val="00885043"/>
    <w:rsid w:val="00885248"/>
    <w:rsid w:val="0088736F"/>
    <w:rsid w:val="008873AA"/>
    <w:rsid w:val="00887FC8"/>
    <w:rsid w:val="0089039E"/>
    <w:rsid w:val="0089071C"/>
    <w:rsid w:val="008908FF"/>
    <w:rsid w:val="00890917"/>
    <w:rsid w:val="00890E00"/>
    <w:rsid w:val="00890F5F"/>
    <w:rsid w:val="00891400"/>
    <w:rsid w:val="0089273D"/>
    <w:rsid w:val="008931EA"/>
    <w:rsid w:val="00894335"/>
    <w:rsid w:val="008A032C"/>
    <w:rsid w:val="008A04C9"/>
    <w:rsid w:val="008A071F"/>
    <w:rsid w:val="008A0DA0"/>
    <w:rsid w:val="008A41D1"/>
    <w:rsid w:val="008A5E50"/>
    <w:rsid w:val="008A61E7"/>
    <w:rsid w:val="008A67D0"/>
    <w:rsid w:val="008B0344"/>
    <w:rsid w:val="008B0346"/>
    <w:rsid w:val="008B11AC"/>
    <w:rsid w:val="008B28FB"/>
    <w:rsid w:val="008B39B9"/>
    <w:rsid w:val="008B41E4"/>
    <w:rsid w:val="008B5411"/>
    <w:rsid w:val="008B54C1"/>
    <w:rsid w:val="008B6357"/>
    <w:rsid w:val="008B646E"/>
    <w:rsid w:val="008B6529"/>
    <w:rsid w:val="008B67FC"/>
    <w:rsid w:val="008B69D3"/>
    <w:rsid w:val="008B7118"/>
    <w:rsid w:val="008C001A"/>
    <w:rsid w:val="008C03E5"/>
    <w:rsid w:val="008C0720"/>
    <w:rsid w:val="008C0A5C"/>
    <w:rsid w:val="008C196D"/>
    <w:rsid w:val="008C29C3"/>
    <w:rsid w:val="008C3570"/>
    <w:rsid w:val="008C5808"/>
    <w:rsid w:val="008C5E37"/>
    <w:rsid w:val="008C63BE"/>
    <w:rsid w:val="008C7C4A"/>
    <w:rsid w:val="008D00DF"/>
    <w:rsid w:val="008D2648"/>
    <w:rsid w:val="008D37EB"/>
    <w:rsid w:val="008D41DD"/>
    <w:rsid w:val="008D5959"/>
    <w:rsid w:val="008D60B0"/>
    <w:rsid w:val="008D6D62"/>
    <w:rsid w:val="008D7D1E"/>
    <w:rsid w:val="008E13E7"/>
    <w:rsid w:val="008E1849"/>
    <w:rsid w:val="008E3067"/>
    <w:rsid w:val="008E4B88"/>
    <w:rsid w:val="008E5E65"/>
    <w:rsid w:val="008E6F71"/>
    <w:rsid w:val="008E7058"/>
    <w:rsid w:val="008E7423"/>
    <w:rsid w:val="008F21ED"/>
    <w:rsid w:val="008F2A51"/>
    <w:rsid w:val="008F3794"/>
    <w:rsid w:val="008F379A"/>
    <w:rsid w:val="008F37EC"/>
    <w:rsid w:val="008F3808"/>
    <w:rsid w:val="008F3A31"/>
    <w:rsid w:val="008F4567"/>
    <w:rsid w:val="008F477B"/>
    <w:rsid w:val="008F4956"/>
    <w:rsid w:val="008F5351"/>
    <w:rsid w:val="008F7087"/>
    <w:rsid w:val="00901655"/>
    <w:rsid w:val="00904985"/>
    <w:rsid w:val="009049F4"/>
    <w:rsid w:val="009052D3"/>
    <w:rsid w:val="00905821"/>
    <w:rsid w:val="009068FE"/>
    <w:rsid w:val="00906D45"/>
    <w:rsid w:val="0090789D"/>
    <w:rsid w:val="00910A98"/>
    <w:rsid w:val="0091149D"/>
    <w:rsid w:val="009115CD"/>
    <w:rsid w:val="00911917"/>
    <w:rsid w:val="00911F28"/>
    <w:rsid w:val="00912194"/>
    <w:rsid w:val="00913F5A"/>
    <w:rsid w:val="00914A5C"/>
    <w:rsid w:val="0091551F"/>
    <w:rsid w:val="00915A7F"/>
    <w:rsid w:val="009178A5"/>
    <w:rsid w:val="00917DEF"/>
    <w:rsid w:val="00920092"/>
    <w:rsid w:val="00920228"/>
    <w:rsid w:val="00921F63"/>
    <w:rsid w:val="0092358B"/>
    <w:rsid w:val="00924368"/>
    <w:rsid w:val="0092461F"/>
    <w:rsid w:val="00924717"/>
    <w:rsid w:val="00924B96"/>
    <w:rsid w:val="00924E83"/>
    <w:rsid w:val="00926EDA"/>
    <w:rsid w:val="009277AF"/>
    <w:rsid w:val="00930A48"/>
    <w:rsid w:val="00930C75"/>
    <w:rsid w:val="00931BA9"/>
    <w:rsid w:val="0093212A"/>
    <w:rsid w:val="00932498"/>
    <w:rsid w:val="00932E89"/>
    <w:rsid w:val="0093590C"/>
    <w:rsid w:val="00936DEC"/>
    <w:rsid w:val="009411FF"/>
    <w:rsid w:val="00942CCF"/>
    <w:rsid w:val="0094379C"/>
    <w:rsid w:val="00943F21"/>
    <w:rsid w:val="009457D3"/>
    <w:rsid w:val="00945FF9"/>
    <w:rsid w:val="0094705C"/>
    <w:rsid w:val="0095029D"/>
    <w:rsid w:val="009513C1"/>
    <w:rsid w:val="0095144F"/>
    <w:rsid w:val="00951C52"/>
    <w:rsid w:val="00952C03"/>
    <w:rsid w:val="00953C36"/>
    <w:rsid w:val="00953CFE"/>
    <w:rsid w:val="00954693"/>
    <w:rsid w:val="0095473A"/>
    <w:rsid w:val="0095495A"/>
    <w:rsid w:val="009550CC"/>
    <w:rsid w:val="00955CCC"/>
    <w:rsid w:val="00956011"/>
    <w:rsid w:val="00960789"/>
    <w:rsid w:val="00961230"/>
    <w:rsid w:val="00961234"/>
    <w:rsid w:val="0096155C"/>
    <w:rsid w:val="009624E1"/>
    <w:rsid w:val="00962D12"/>
    <w:rsid w:val="0096724B"/>
    <w:rsid w:val="00967AAE"/>
    <w:rsid w:val="009705E6"/>
    <w:rsid w:val="00972517"/>
    <w:rsid w:val="00972CE6"/>
    <w:rsid w:val="00972F73"/>
    <w:rsid w:val="0097430B"/>
    <w:rsid w:val="00974A4B"/>
    <w:rsid w:val="00974CC2"/>
    <w:rsid w:val="00975760"/>
    <w:rsid w:val="009803B9"/>
    <w:rsid w:val="00981C31"/>
    <w:rsid w:val="00983242"/>
    <w:rsid w:val="00983E50"/>
    <w:rsid w:val="00985042"/>
    <w:rsid w:val="00985202"/>
    <w:rsid w:val="0098588D"/>
    <w:rsid w:val="00986437"/>
    <w:rsid w:val="00986743"/>
    <w:rsid w:val="00987668"/>
    <w:rsid w:val="009877E4"/>
    <w:rsid w:val="00991E62"/>
    <w:rsid w:val="009931BD"/>
    <w:rsid w:val="0099335C"/>
    <w:rsid w:val="009934B6"/>
    <w:rsid w:val="009946D2"/>
    <w:rsid w:val="009947C2"/>
    <w:rsid w:val="009951E5"/>
    <w:rsid w:val="00997523"/>
    <w:rsid w:val="009A0AFB"/>
    <w:rsid w:val="009A1384"/>
    <w:rsid w:val="009A279F"/>
    <w:rsid w:val="009A2F51"/>
    <w:rsid w:val="009A3DE3"/>
    <w:rsid w:val="009A3EDE"/>
    <w:rsid w:val="009A4541"/>
    <w:rsid w:val="009A48D3"/>
    <w:rsid w:val="009A5DBA"/>
    <w:rsid w:val="009A5E27"/>
    <w:rsid w:val="009A6854"/>
    <w:rsid w:val="009B09B6"/>
    <w:rsid w:val="009B0DDA"/>
    <w:rsid w:val="009B0EBB"/>
    <w:rsid w:val="009B1505"/>
    <w:rsid w:val="009B196C"/>
    <w:rsid w:val="009B3F4A"/>
    <w:rsid w:val="009B3FB0"/>
    <w:rsid w:val="009B4316"/>
    <w:rsid w:val="009B449A"/>
    <w:rsid w:val="009B4678"/>
    <w:rsid w:val="009B4D20"/>
    <w:rsid w:val="009B52D8"/>
    <w:rsid w:val="009B5D5C"/>
    <w:rsid w:val="009B5F6F"/>
    <w:rsid w:val="009B6771"/>
    <w:rsid w:val="009B7F91"/>
    <w:rsid w:val="009C0570"/>
    <w:rsid w:val="009C191E"/>
    <w:rsid w:val="009C4B7B"/>
    <w:rsid w:val="009C5050"/>
    <w:rsid w:val="009C5910"/>
    <w:rsid w:val="009C5ADB"/>
    <w:rsid w:val="009C6D64"/>
    <w:rsid w:val="009C7A74"/>
    <w:rsid w:val="009D00B4"/>
    <w:rsid w:val="009D06DD"/>
    <w:rsid w:val="009D0D3F"/>
    <w:rsid w:val="009D18CC"/>
    <w:rsid w:val="009D28F5"/>
    <w:rsid w:val="009D2EC7"/>
    <w:rsid w:val="009D3589"/>
    <w:rsid w:val="009D3C49"/>
    <w:rsid w:val="009D586D"/>
    <w:rsid w:val="009D64ED"/>
    <w:rsid w:val="009D6A52"/>
    <w:rsid w:val="009D6DFC"/>
    <w:rsid w:val="009E196B"/>
    <w:rsid w:val="009E1B7A"/>
    <w:rsid w:val="009E1BA1"/>
    <w:rsid w:val="009E1D4B"/>
    <w:rsid w:val="009E2275"/>
    <w:rsid w:val="009E23EA"/>
    <w:rsid w:val="009E2681"/>
    <w:rsid w:val="009E2D6E"/>
    <w:rsid w:val="009E31A3"/>
    <w:rsid w:val="009E3A2A"/>
    <w:rsid w:val="009E4746"/>
    <w:rsid w:val="009E5318"/>
    <w:rsid w:val="009E5B56"/>
    <w:rsid w:val="009F0359"/>
    <w:rsid w:val="009F0461"/>
    <w:rsid w:val="009F0744"/>
    <w:rsid w:val="009F2285"/>
    <w:rsid w:val="009F24D8"/>
    <w:rsid w:val="009F2979"/>
    <w:rsid w:val="009F3419"/>
    <w:rsid w:val="009F40D4"/>
    <w:rsid w:val="009F4B22"/>
    <w:rsid w:val="009F56E7"/>
    <w:rsid w:val="009F6BF1"/>
    <w:rsid w:val="00A00027"/>
    <w:rsid w:val="00A00D9A"/>
    <w:rsid w:val="00A01120"/>
    <w:rsid w:val="00A02018"/>
    <w:rsid w:val="00A025E4"/>
    <w:rsid w:val="00A0281D"/>
    <w:rsid w:val="00A05674"/>
    <w:rsid w:val="00A063F6"/>
    <w:rsid w:val="00A0664F"/>
    <w:rsid w:val="00A06A08"/>
    <w:rsid w:val="00A07133"/>
    <w:rsid w:val="00A077F6"/>
    <w:rsid w:val="00A07C1C"/>
    <w:rsid w:val="00A1024D"/>
    <w:rsid w:val="00A107CF"/>
    <w:rsid w:val="00A10D05"/>
    <w:rsid w:val="00A1244E"/>
    <w:rsid w:val="00A124C5"/>
    <w:rsid w:val="00A12807"/>
    <w:rsid w:val="00A140AC"/>
    <w:rsid w:val="00A14FD5"/>
    <w:rsid w:val="00A1515F"/>
    <w:rsid w:val="00A16417"/>
    <w:rsid w:val="00A164AF"/>
    <w:rsid w:val="00A166E9"/>
    <w:rsid w:val="00A16B38"/>
    <w:rsid w:val="00A16FA3"/>
    <w:rsid w:val="00A17A9A"/>
    <w:rsid w:val="00A2046B"/>
    <w:rsid w:val="00A20481"/>
    <w:rsid w:val="00A2062C"/>
    <w:rsid w:val="00A21073"/>
    <w:rsid w:val="00A212E0"/>
    <w:rsid w:val="00A21836"/>
    <w:rsid w:val="00A21CD7"/>
    <w:rsid w:val="00A23305"/>
    <w:rsid w:val="00A2517B"/>
    <w:rsid w:val="00A25A3E"/>
    <w:rsid w:val="00A26D68"/>
    <w:rsid w:val="00A27CE2"/>
    <w:rsid w:val="00A30D28"/>
    <w:rsid w:val="00A30F77"/>
    <w:rsid w:val="00A335F9"/>
    <w:rsid w:val="00A33E2F"/>
    <w:rsid w:val="00A346B2"/>
    <w:rsid w:val="00A36876"/>
    <w:rsid w:val="00A369BA"/>
    <w:rsid w:val="00A36A78"/>
    <w:rsid w:val="00A41026"/>
    <w:rsid w:val="00A419F7"/>
    <w:rsid w:val="00A425C2"/>
    <w:rsid w:val="00A43787"/>
    <w:rsid w:val="00A43806"/>
    <w:rsid w:val="00A46989"/>
    <w:rsid w:val="00A47575"/>
    <w:rsid w:val="00A50F2D"/>
    <w:rsid w:val="00A511A3"/>
    <w:rsid w:val="00A51388"/>
    <w:rsid w:val="00A52397"/>
    <w:rsid w:val="00A526E3"/>
    <w:rsid w:val="00A52B42"/>
    <w:rsid w:val="00A54EA9"/>
    <w:rsid w:val="00A5537A"/>
    <w:rsid w:val="00A55898"/>
    <w:rsid w:val="00A56374"/>
    <w:rsid w:val="00A567F6"/>
    <w:rsid w:val="00A609BD"/>
    <w:rsid w:val="00A60AD3"/>
    <w:rsid w:val="00A610CD"/>
    <w:rsid w:val="00A62903"/>
    <w:rsid w:val="00A660A6"/>
    <w:rsid w:val="00A67566"/>
    <w:rsid w:val="00A7109B"/>
    <w:rsid w:val="00A7122C"/>
    <w:rsid w:val="00A715B8"/>
    <w:rsid w:val="00A71F27"/>
    <w:rsid w:val="00A72583"/>
    <w:rsid w:val="00A7281B"/>
    <w:rsid w:val="00A730A7"/>
    <w:rsid w:val="00A7616C"/>
    <w:rsid w:val="00A76216"/>
    <w:rsid w:val="00A763F8"/>
    <w:rsid w:val="00A76D37"/>
    <w:rsid w:val="00A77229"/>
    <w:rsid w:val="00A774AE"/>
    <w:rsid w:val="00A80FCE"/>
    <w:rsid w:val="00A82354"/>
    <w:rsid w:val="00A828B5"/>
    <w:rsid w:val="00A83E1F"/>
    <w:rsid w:val="00A84A0C"/>
    <w:rsid w:val="00A84D29"/>
    <w:rsid w:val="00A85210"/>
    <w:rsid w:val="00A90FDA"/>
    <w:rsid w:val="00A91666"/>
    <w:rsid w:val="00A92DB1"/>
    <w:rsid w:val="00A9406D"/>
    <w:rsid w:val="00A9464B"/>
    <w:rsid w:val="00A947C6"/>
    <w:rsid w:val="00A94E9E"/>
    <w:rsid w:val="00A94F7B"/>
    <w:rsid w:val="00A9792F"/>
    <w:rsid w:val="00AA03C7"/>
    <w:rsid w:val="00AA0A69"/>
    <w:rsid w:val="00AA1FEF"/>
    <w:rsid w:val="00AA28FF"/>
    <w:rsid w:val="00AA4004"/>
    <w:rsid w:val="00AA48C6"/>
    <w:rsid w:val="00AA4BDA"/>
    <w:rsid w:val="00AB0AE7"/>
    <w:rsid w:val="00AB104E"/>
    <w:rsid w:val="00AB2607"/>
    <w:rsid w:val="00AB29DB"/>
    <w:rsid w:val="00AB303F"/>
    <w:rsid w:val="00AB58A1"/>
    <w:rsid w:val="00AB650A"/>
    <w:rsid w:val="00AB7243"/>
    <w:rsid w:val="00AB74BA"/>
    <w:rsid w:val="00AC3DAB"/>
    <w:rsid w:val="00AC4867"/>
    <w:rsid w:val="00AC5825"/>
    <w:rsid w:val="00AC5C73"/>
    <w:rsid w:val="00AC5E5C"/>
    <w:rsid w:val="00AC60B8"/>
    <w:rsid w:val="00AC79E9"/>
    <w:rsid w:val="00AD040A"/>
    <w:rsid w:val="00AD1010"/>
    <w:rsid w:val="00AD15CE"/>
    <w:rsid w:val="00AD2721"/>
    <w:rsid w:val="00AD3D14"/>
    <w:rsid w:val="00AD587F"/>
    <w:rsid w:val="00AD5D45"/>
    <w:rsid w:val="00AD6E4E"/>
    <w:rsid w:val="00AD7A75"/>
    <w:rsid w:val="00AE022C"/>
    <w:rsid w:val="00AE0FB7"/>
    <w:rsid w:val="00AE23BD"/>
    <w:rsid w:val="00AE6E10"/>
    <w:rsid w:val="00AE768A"/>
    <w:rsid w:val="00AE7F13"/>
    <w:rsid w:val="00AE7F5A"/>
    <w:rsid w:val="00AF04A8"/>
    <w:rsid w:val="00AF09BA"/>
    <w:rsid w:val="00AF42C3"/>
    <w:rsid w:val="00AF4333"/>
    <w:rsid w:val="00AF4420"/>
    <w:rsid w:val="00AF4C6E"/>
    <w:rsid w:val="00AF52CC"/>
    <w:rsid w:val="00AF61D7"/>
    <w:rsid w:val="00AF70C6"/>
    <w:rsid w:val="00AF7975"/>
    <w:rsid w:val="00B00A3A"/>
    <w:rsid w:val="00B00F5C"/>
    <w:rsid w:val="00B018A8"/>
    <w:rsid w:val="00B019B6"/>
    <w:rsid w:val="00B03B31"/>
    <w:rsid w:val="00B0558C"/>
    <w:rsid w:val="00B05710"/>
    <w:rsid w:val="00B057A8"/>
    <w:rsid w:val="00B10384"/>
    <w:rsid w:val="00B10628"/>
    <w:rsid w:val="00B12AFD"/>
    <w:rsid w:val="00B13A31"/>
    <w:rsid w:val="00B14051"/>
    <w:rsid w:val="00B147CA"/>
    <w:rsid w:val="00B15FAC"/>
    <w:rsid w:val="00B1663A"/>
    <w:rsid w:val="00B16D83"/>
    <w:rsid w:val="00B17B72"/>
    <w:rsid w:val="00B20A93"/>
    <w:rsid w:val="00B215A3"/>
    <w:rsid w:val="00B21884"/>
    <w:rsid w:val="00B224A3"/>
    <w:rsid w:val="00B2287D"/>
    <w:rsid w:val="00B2308D"/>
    <w:rsid w:val="00B2343B"/>
    <w:rsid w:val="00B23652"/>
    <w:rsid w:val="00B237D3"/>
    <w:rsid w:val="00B24296"/>
    <w:rsid w:val="00B25614"/>
    <w:rsid w:val="00B25983"/>
    <w:rsid w:val="00B25CBB"/>
    <w:rsid w:val="00B30C52"/>
    <w:rsid w:val="00B3131C"/>
    <w:rsid w:val="00B31A2D"/>
    <w:rsid w:val="00B322A2"/>
    <w:rsid w:val="00B32914"/>
    <w:rsid w:val="00B32C29"/>
    <w:rsid w:val="00B34354"/>
    <w:rsid w:val="00B35BC4"/>
    <w:rsid w:val="00B367C3"/>
    <w:rsid w:val="00B37170"/>
    <w:rsid w:val="00B37301"/>
    <w:rsid w:val="00B37BC3"/>
    <w:rsid w:val="00B40BFA"/>
    <w:rsid w:val="00B4114B"/>
    <w:rsid w:val="00B41D13"/>
    <w:rsid w:val="00B42868"/>
    <w:rsid w:val="00B429A3"/>
    <w:rsid w:val="00B433F5"/>
    <w:rsid w:val="00B436CD"/>
    <w:rsid w:val="00B44365"/>
    <w:rsid w:val="00B45196"/>
    <w:rsid w:val="00B453EA"/>
    <w:rsid w:val="00B468FC"/>
    <w:rsid w:val="00B46DA4"/>
    <w:rsid w:val="00B471BD"/>
    <w:rsid w:val="00B479C4"/>
    <w:rsid w:val="00B5030D"/>
    <w:rsid w:val="00B5187B"/>
    <w:rsid w:val="00B53561"/>
    <w:rsid w:val="00B538C3"/>
    <w:rsid w:val="00B53DEC"/>
    <w:rsid w:val="00B549AA"/>
    <w:rsid w:val="00B55676"/>
    <w:rsid w:val="00B5583C"/>
    <w:rsid w:val="00B5677D"/>
    <w:rsid w:val="00B56D9E"/>
    <w:rsid w:val="00B578D7"/>
    <w:rsid w:val="00B60118"/>
    <w:rsid w:val="00B605FE"/>
    <w:rsid w:val="00B60C19"/>
    <w:rsid w:val="00B61258"/>
    <w:rsid w:val="00B6160F"/>
    <w:rsid w:val="00B62DDB"/>
    <w:rsid w:val="00B631C3"/>
    <w:rsid w:val="00B6370F"/>
    <w:rsid w:val="00B64288"/>
    <w:rsid w:val="00B64802"/>
    <w:rsid w:val="00B650D5"/>
    <w:rsid w:val="00B65D90"/>
    <w:rsid w:val="00B6617B"/>
    <w:rsid w:val="00B669AF"/>
    <w:rsid w:val="00B66A96"/>
    <w:rsid w:val="00B66B90"/>
    <w:rsid w:val="00B67808"/>
    <w:rsid w:val="00B7045B"/>
    <w:rsid w:val="00B71D2E"/>
    <w:rsid w:val="00B72668"/>
    <w:rsid w:val="00B72841"/>
    <w:rsid w:val="00B73391"/>
    <w:rsid w:val="00B74AA4"/>
    <w:rsid w:val="00B755E2"/>
    <w:rsid w:val="00B763C2"/>
    <w:rsid w:val="00B80967"/>
    <w:rsid w:val="00B80A1D"/>
    <w:rsid w:val="00B81251"/>
    <w:rsid w:val="00B81F97"/>
    <w:rsid w:val="00B82DD5"/>
    <w:rsid w:val="00B83152"/>
    <w:rsid w:val="00B837AF"/>
    <w:rsid w:val="00B86C3D"/>
    <w:rsid w:val="00B9185F"/>
    <w:rsid w:val="00B926B8"/>
    <w:rsid w:val="00B9297E"/>
    <w:rsid w:val="00B92A9F"/>
    <w:rsid w:val="00B92DB9"/>
    <w:rsid w:val="00B94ACD"/>
    <w:rsid w:val="00B95D22"/>
    <w:rsid w:val="00B95F6B"/>
    <w:rsid w:val="00B96591"/>
    <w:rsid w:val="00B9673E"/>
    <w:rsid w:val="00B96857"/>
    <w:rsid w:val="00B96B40"/>
    <w:rsid w:val="00B97517"/>
    <w:rsid w:val="00BA0068"/>
    <w:rsid w:val="00BA081B"/>
    <w:rsid w:val="00BA10E4"/>
    <w:rsid w:val="00BA1907"/>
    <w:rsid w:val="00BA2205"/>
    <w:rsid w:val="00BA2DCF"/>
    <w:rsid w:val="00BA32E0"/>
    <w:rsid w:val="00BA3501"/>
    <w:rsid w:val="00BA368C"/>
    <w:rsid w:val="00BA6D17"/>
    <w:rsid w:val="00BB09A2"/>
    <w:rsid w:val="00BB0FF5"/>
    <w:rsid w:val="00BB125E"/>
    <w:rsid w:val="00BB15E4"/>
    <w:rsid w:val="00BB1D6F"/>
    <w:rsid w:val="00BB2575"/>
    <w:rsid w:val="00BB2F41"/>
    <w:rsid w:val="00BB3711"/>
    <w:rsid w:val="00BB3A1B"/>
    <w:rsid w:val="00BB3BC7"/>
    <w:rsid w:val="00BB3DAD"/>
    <w:rsid w:val="00BB3FB7"/>
    <w:rsid w:val="00BB4421"/>
    <w:rsid w:val="00BB4A0F"/>
    <w:rsid w:val="00BC080A"/>
    <w:rsid w:val="00BC0BE0"/>
    <w:rsid w:val="00BC231B"/>
    <w:rsid w:val="00BC31A9"/>
    <w:rsid w:val="00BC402E"/>
    <w:rsid w:val="00BC4256"/>
    <w:rsid w:val="00BC48E2"/>
    <w:rsid w:val="00BC4C1C"/>
    <w:rsid w:val="00BC6280"/>
    <w:rsid w:val="00BC6B6E"/>
    <w:rsid w:val="00BC724C"/>
    <w:rsid w:val="00BC7C23"/>
    <w:rsid w:val="00BC7F68"/>
    <w:rsid w:val="00BD0B1D"/>
    <w:rsid w:val="00BD0EE4"/>
    <w:rsid w:val="00BD1EFC"/>
    <w:rsid w:val="00BD28C2"/>
    <w:rsid w:val="00BD2C73"/>
    <w:rsid w:val="00BD4EFF"/>
    <w:rsid w:val="00BD5025"/>
    <w:rsid w:val="00BD6671"/>
    <w:rsid w:val="00BD7206"/>
    <w:rsid w:val="00BD7ABA"/>
    <w:rsid w:val="00BE09FB"/>
    <w:rsid w:val="00BE14FA"/>
    <w:rsid w:val="00BE4BC4"/>
    <w:rsid w:val="00BE517F"/>
    <w:rsid w:val="00BE57C8"/>
    <w:rsid w:val="00BE6B45"/>
    <w:rsid w:val="00BF11E8"/>
    <w:rsid w:val="00BF44B4"/>
    <w:rsid w:val="00BF459D"/>
    <w:rsid w:val="00BF6337"/>
    <w:rsid w:val="00BF6AAE"/>
    <w:rsid w:val="00BF72D1"/>
    <w:rsid w:val="00C01A07"/>
    <w:rsid w:val="00C02595"/>
    <w:rsid w:val="00C02D4B"/>
    <w:rsid w:val="00C02E74"/>
    <w:rsid w:val="00C0319C"/>
    <w:rsid w:val="00C04707"/>
    <w:rsid w:val="00C04D77"/>
    <w:rsid w:val="00C05346"/>
    <w:rsid w:val="00C057B8"/>
    <w:rsid w:val="00C059D5"/>
    <w:rsid w:val="00C063C9"/>
    <w:rsid w:val="00C07D1B"/>
    <w:rsid w:val="00C1015A"/>
    <w:rsid w:val="00C11255"/>
    <w:rsid w:val="00C11B66"/>
    <w:rsid w:val="00C14391"/>
    <w:rsid w:val="00C15A84"/>
    <w:rsid w:val="00C15E36"/>
    <w:rsid w:val="00C20358"/>
    <w:rsid w:val="00C207B9"/>
    <w:rsid w:val="00C208AD"/>
    <w:rsid w:val="00C2137A"/>
    <w:rsid w:val="00C223F0"/>
    <w:rsid w:val="00C227EB"/>
    <w:rsid w:val="00C23F5C"/>
    <w:rsid w:val="00C24AE0"/>
    <w:rsid w:val="00C25A28"/>
    <w:rsid w:val="00C25AAA"/>
    <w:rsid w:val="00C327E4"/>
    <w:rsid w:val="00C3372D"/>
    <w:rsid w:val="00C33A23"/>
    <w:rsid w:val="00C34F5F"/>
    <w:rsid w:val="00C35342"/>
    <w:rsid w:val="00C35CD1"/>
    <w:rsid w:val="00C35DEE"/>
    <w:rsid w:val="00C36AA8"/>
    <w:rsid w:val="00C36C35"/>
    <w:rsid w:val="00C37CD5"/>
    <w:rsid w:val="00C4024C"/>
    <w:rsid w:val="00C412BC"/>
    <w:rsid w:val="00C436BD"/>
    <w:rsid w:val="00C43C3F"/>
    <w:rsid w:val="00C443F2"/>
    <w:rsid w:val="00C4632E"/>
    <w:rsid w:val="00C47A2C"/>
    <w:rsid w:val="00C508B4"/>
    <w:rsid w:val="00C52F83"/>
    <w:rsid w:val="00C54FFF"/>
    <w:rsid w:val="00C5534F"/>
    <w:rsid w:val="00C55DCA"/>
    <w:rsid w:val="00C60F9C"/>
    <w:rsid w:val="00C61E37"/>
    <w:rsid w:val="00C626A8"/>
    <w:rsid w:val="00C6325F"/>
    <w:rsid w:val="00C63F19"/>
    <w:rsid w:val="00C64795"/>
    <w:rsid w:val="00C71481"/>
    <w:rsid w:val="00C7170F"/>
    <w:rsid w:val="00C71D90"/>
    <w:rsid w:val="00C7590F"/>
    <w:rsid w:val="00C763C7"/>
    <w:rsid w:val="00C76800"/>
    <w:rsid w:val="00C80D75"/>
    <w:rsid w:val="00C81255"/>
    <w:rsid w:val="00C81FB0"/>
    <w:rsid w:val="00C82AA5"/>
    <w:rsid w:val="00C853DE"/>
    <w:rsid w:val="00C85B92"/>
    <w:rsid w:val="00C866F4"/>
    <w:rsid w:val="00C9043A"/>
    <w:rsid w:val="00C904D2"/>
    <w:rsid w:val="00C9052D"/>
    <w:rsid w:val="00C91CCB"/>
    <w:rsid w:val="00C936B4"/>
    <w:rsid w:val="00C9486C"/>
    <w:rsid w:val="00C95C50"/>
    <w:rsid w:val="00C96D85"/>
    <w:rsid w:val="00C97453"/>
    <w:rsid w:val="00C97531"/>
    <w:rsid w:val="00CA0F44"/>
    <w:rsid w:val="00CA1634"/>
    <w:rsid w:val="00CA1EC6"/>
    <w:rsid w:val="00CA29CB"/>
    <w:rsid w:val="00CA33B4"/>
    <w:rsid w:val="00CA3908"/>
    <w:rsid w:val="00CA3926"/>
    <w:rsid w:val="00CA4152"/>
    <w:rsid w:val="00CA69DE"/>
    <w:rsid w:val="00CA7AA2"/>
    <w:rsid w:val="00CB009A"/>
    <w:rsid w:val="00CB01A6"/>
    <w:rsid w:val="00CB0373"/>
    <w:rsid w:val="00CB0FBB"/>
    <w:rsid w:val="00CB367F"/>
    <w:rsid w:val="00CB4859"/>
    <w:rsid w:val="00CB4959"/>
    <w:rsid w:val="00CB527C"/>
    <w:rsid w:val="00CC0483"/>
    <w:rsid w:val="00CC0546"/>
    <w:rsid w:val="00CC0827"/>
    <w:rsid w:val="00CC20EE"/>
    <w:rsid w:val="00CC671B"/>
    <w:rsid w:val="00CC6B0E"/>
    <w:rsid w:val="00CC6F20"/>
    <w:rsid w:val="00CC7300"/>
    <w:rsid w:val="00CD0B4A"/>
    <w:rsid w:val="00CD0DD1"/>
    <w:rsid w:val="00CD1C74"/>
    <w:rsid w:val="00CD2B5D"/>
    <w:rsid w:val="00CD3168"/>
    <w:rsid w:val="00CD64FB"/>
    <w:rsid w:val="00CD6634"/>
    <w:rsid w:val="00CE0C39"/>
    <w:rsid w:val="00CE1B56"/>
    <w:rsid w:val="00CE2573"/>
    <w:rsid w:val="00CE46D0"/>
    <w:rsid w:val="00CF1AF1"/>
    <w:rsid w:val="00CF25D8"/>
    <w:rsid w:val="00CF2E5E"/>
    <w:rsid w:val="00CF3837"/>
    <w:rsid w:val="00CF5227"/>
    <w:rsid w:val="00CF5B6B"/>
    <w:rsid w:val="00CF6306"/>
    <w:rsid w:val="00CF6C81"/>
    <w:rsid w:val="00D00CD2"/>
    <w:rsid w:val="00D02DB0"/>
    <w:rsid w:val="00D02DD3"/>
    <w:rsid w:val="00D02EF5"/>
    <w:rsid w:val="00D02F84"/>
    <w:rsid w:val="00D03C87"/>
    <w:rsid w:val="00D053B6"/>
    <w:rsid w:val="00D069EA"/>
    <w:rsid w:val="00D07847"/>
    <w:rsid w:val="00D078C5"/>
    <w:rsid w:val="00D07F71"/>
    <w:rsid w:val="00D12670"/>
    <w:rsid w:val="00D12C3F"/>
    <w:rsid w:val="00D13A79"/>
    <w:rsid w:val="00D13F35"/>
    <w:rsid w:val="00D144B7"/>
    <w:rsid w:val="00D1473D"/>
    <w:rsid w:val="00D14C92"/>
    <w:rsid w:val="00D161B1"/>
    <w:rsid w:val="00D17452"/>
    <w:rsid w:val="00D20A82"/>
    <w:rsid w:val="00D21810"/>
    <w:rsid w:val="00D21841"/>
    <w:rsid w:val="00D21A0F"/>
    <w:rsid w:val="00D2242C"/>
    <w:rsid w:val="00D22DF9"/>
    <w:rsid w:val="00D230CA"/>
    <w:rsid w:val="00D236D2"/>
    <w:rsid w:val="00D23891"/>
    <w:rsid w:val="00D25344"/>
    <w:rsid w:val="00D25E58"/>
    <w:rsid w:val="00D25F69"/>
    <w:rsid w:val="00D260B6"/>
    <w:rsid w:val="00D27A60"/>
    <w:rsid w:val="00D30398"/>
    <w:rsid w:val="00D30C5C"/>
    <w:rsid w:val="00D30D54"/>
    <w:rsid w:val="00D30F52"/>
    <w:rsid w:val="00D32817"/>
    <w:rsid w:val="00D33CA1"/>
    <w:rsid w:val="00D35F20"/>
    <w:rsid w:val="00D36F90"/>
    <w:rsid w:val="00D4090C"/>
    <w:rsid w:val="00D42202"/>
    <w:rsid w:val="00D42598"/>
    <w:rsid w:val="00D438C7"/>
    <w:rsid w:val="00D43B5D"/>
    <w:rsid w:val="00D449FF"/>
    <w:rsid w:val="00D44A33"/>
    <w:rsid w:val="00D46968"/>
    <w:rsid w:val="00D46D64"/>
    <w:rsid w:val="00D473B5"/>
    <w:rsid w:val="00D47976"/>
    <w:rsid w:val="00D520A7"/>
    <w:rsid w:val="00D52785"/>
    <w:rsid w:val="00D53086"/>
    <w:rsid w:val="00D538A6"/>
    <w:rsid w:val="00D53C79"/>
    <w:rsid w:val="00D54279"/>
    <w:rsid w:val="00D54AD4"/>
    <w:rsid w:val="00D553BE"/>
    <w:rsid w:val="00D5702F"/>
    <w:rsid w:val="00D60404"/>
    <w:rsid w:val="00D604D8"/>
    <w:rsid w:val="00D61CF4"/>
    <w:rsid w:val="00D62463"/>
    <w:rsid w:val="00D629C1"/>
    <w:rsid w:val="00D62AD7"/>
    <w:rsid w:val="00D6300B"/>
    <w:rsid w:val="00D63336"/>
    <w:rsid w:val="00D63E96"/>
    <w:rsid w:val="00D6510D"/>
    <w:rsid w:val="00D65EF7"/>
    <w:rsid w:val="00D66163"/>
    <w:rsid w:val="00D669BD"/>
    <w:rsid w:val="00D66B28"/>
    <w:rsid w:val="00D67327"/>
    <w:rsid w:val="00D67FCE"/>
    <w:rsid w:val="00D70088"/>
    <w:rsid w:val="00D713FD"/>
    <w:rsid w:val="00D749E7"/>
    <w:rsid w:val="00D74D07"/>
    <w:rsid w:val="00D74EDC"/>
    <w:rsid w:val="00D75AF6"/>
    <w:rsid w:val="00D75D61"/>
    <w:rsid w:val="00D76943"/>
    <w:rsid w:val="00D76E89"/>
    <w:rsid w:val="00D77FED"/>
    <w:rsid w:val="00D827AF"/>
    <w:rsid w:val="00D8340A"/>
    <w:rsid w:val="00D84978"/>
    <w:rsid w:val="00D874D4"/>
    <w:rsid w:val="00D87BBE"/>
    <w:rsid w:val="00D9050E"/>
    <w:rsid w:val="00D90D42"/>
    <w:rsid w:val="00D90D49"/>
    <w:rsid w:val="00D929C0"/>
    <w:rsid w:val="00D935CA"/>
    <w:rsid w:val="00D93821"/>
    <w:rsid w:val="00D93B68"/>
    <w:rsid w:val="00D94745"/>
    <w:rsid w:val="00D9482E"/>
    <w:rsid w:val="00D968B8"/>
    <w:rsid w:val="00DA10F9"/>
    <w:rsid w:val="00DA125E"/>
    <w:rsid w:val="00DA1FC3"/>
    <w:rsid w:val="00DA3726"/>
    <w:rsid w:val="00DA3F2C"/>
    <w:rsid w:val="00DA5F41"/>
    <w:rsid w:val="00DB0E01"/>
    <w:rsid w:val="00DB25B1"/>
    <w:rsid w:val="00DB3604"/>
    <w:rsid w:val="00DB3928"/>
    <w:rsid w:val="00DB4026"/>
    <w:rsid w:val="00DB6642"/>
    <w:rsid w:val="00DC2533"/>
    <w:rsid w:val="00DC2911"/>
    <w:rsid w:val="00DC2DA0"/>
    <w:rsid w:val="00DC365E"/>
    <w:rsid w:val="00DC3DA1"/>
    <w:rsid w:val="00DC4111"/>
    <w:rsid w:val="00DC4305"/>
    <w:rsid w:val="00DC4479"/>
    <w:rsid w:val="00DC4DC6"/>
    <w:rsid w:val="00DC5166"/>
    <w:rsid w:val="00DC5E84"/>
    <w:rsid w:val="00DC605D"/>
    <w:rsid w:val="00DC6DB3"/>
    <w:rsid w:val="00DC6F56"/>
    <w:rsid w:val="00DD069C"/>
    <w:rsid w:val="00DD07D5"/>
    <w:rsid w:val="00DD1AEC"/>
    <w:rsid w:val="00DD1E1B"/>
    <w:rsid w:val="00DD2475"/>
    <w:rsid w:val="00DD294D"/>
    <w:rsid w:val="00DD4081"/>
    <w:rsid w:val="00DD73C2"/>
    <w:rsid w:val="00DD7963"/>
    <w:rsid w:val="00DE02EF"/>
    <w:rsid w:val="00DE04C0"/>
    <w:rsid w:val="00DE13BD"/>
    <w:rsid w:val="00DE1842"/>
    <w:rsid w:val="00DE2BB8"/>
    <w:rsid w:val="00DE2D10"/>
    <w:rsid w:val="00DE4CDD"/>
    <w:rsid w:val="00DE550C"/>
    <w:rsid w:val="00DE5FAF"/>
    <w:rsid w:val="00DE7E94"/>
    <w:rsid w:val="00DF0DF8"/>
    <w:rsid w:val="00DF33D5"/>
    <w:rsid w:val="00DF3C6E"/>
    <w:rsid w:val="00DF46B4"/>
    <w:rsid w:val="00DF4B94"/>
    <w:rsid w:val="00DF4FF8"/>
    <w:rsid w:val="00DF6D1B"/>
    <w:rsid w:val="00DF78FC"/>
    <w:rsid w:val="00E013DC"/>
    <w:rsid w:val="00E015CE"/>
    <w:rsid w:val="00E0206B"/>
    <w:rsid w:val="00E02A60"/>
    <w:rsid w:val="00E038D7"/>
    <w:rsid w:val="00E03E6A"/>
    <w:rsid w:val="00E0470F"/>
    <w:rsid w:val="00E048B5"/>
    <w:rsid w:val="00E0658F"/>
    <w:rsid w:val="00E11175"/>
    <w:rsid w:val="00E1148E"/>
    <w:rsid w:val="00E11830"/>
    <w:rsid w:val="00E13FEA"/>
    <w:rsid w:val="00E13FFC"/>
    <w:rsid w:val="00E14143"/>
    <w:rsid w:val="00E14F83"/>
    <w:rsid w:val="00E1567B"/>
    <w:rsid w:val="00E16B9E"/>
    <w:rsid w:val="00E17735"/>
    <w:rsid w:val="00E2049E"/>
    <w:rsid w:val="00E20644"/>
    <w:rsid w:val="00E21332"/>
    <w:rsid w:val="00E226E4"/>
    <w:rsid w:val="00E236AE"/>
    <w:rsid w:val="00E23C2C"/>
    <w:rsid w:val="00E24338"/>
    <w:rsid w:val="00E26EEC"/>
    <w:rsid w:val="00E3023F"/>
    <w:rsid w:val="00E3044B"/>
    <w:rsid w:val="00E319E2"/>
    <w:rsid w:val="00E320ED"/>
    <w:rsid w:val="00E3327E"/>
    <w:rsid w:val="00E33603"/>
    <w:rsid w:val="00E33BA2"/>
    <w:rsid w:val="00E35D47"/>
    <w:rsid w:val="00E35E08"/>
    <w:rsid w:val="00E36B0E"/>
    <w:rsid w:val="00E40195"/>
    <w:rsid w:val="00E4061F"/>
    <w:rsid w:val="00E406D8"/>
    <w:rsid w:val="00E41FA5"/>
    <w:rsid w:val="00E42102"/>
    <w:rsid w:val="00E43B2F"/>
    <w:rsid w:val="00E44A8D"/>
    <w:rsid w:val="00E451F1"/>
    <w:rsid w:val="00E47913"/>
    <w:rsid w:val="00E47A1B"/>
    <w:rsid w:val="00E50D7B"/>
    <w:rsid w:val="00E5142B"/>
    <w:rsid w:val="00E51438"/>
    <w:rsid w:val="00E51BC8"/>
    <w:rsid w:val="00E52CE5"/>
    <w:rsid w:val="00E53978"/>
    <w:rsid w:val="00E539DB"/>
    <w:rsid w:val="00E5614B"/>
    <w:rsid w:val="00E56206"/>
    <w:rsid w:val="00E5656B"/>
    <w:rsid w:val="00E565C3"/>
    <w:rsid w:val="00E5682F"/>
    <w:rsid w:val="00E608A0"/>
    <w:rsid w:val="00E6092F"/>
    <w:rsid w:val="00E6149C"/>
    <w:rsid w:val="00E6288C"/>
    <w:rsid w:val="00E6330B"/>
    <w:rsid w:val="00E63FF3"/>
    <w:rsid w:val="00E64ABB"/>
    <w:rsid w:val="00E65570"/>
    <w:rsid w:val="00E66718"/>
    <w:rsid w:val="00E66BBA"/>
    <w:rsid w:val="00E66EF5"/>
    <w:rsid w:val="00E67986"/>
    <w:rsid w:val="00E67BB0"/>
    <w:rsid w:val="00E72689"/>
    <w:rsid w:val="00E75D4D"/>
    <w:rsid w:val="00E77034"/>
    <w:rsid w:val="00E77A45"/>
    <w:rsid w:val="00E77A5D"/>
    <w:rsid w:val="00E77DCC"/>
    <w:rsid w:val="00E802E3"/>
    <w:rsid w:val="00E80BD9"/>
    <w:rsid w:val="00E80E69"/>
    <w:rsid w:val="00E8205A"/>
    <w:rsid w:val="00E82B57"/>
    <w:rsid w:val="00E83AC7"/>
    <w:rsid w:val="00E84FE1"/>
    <w:rsid w:val="00E86B0F"/>
    <w:rsid w:val="00E86D85"/>
    <w:rsid w:val="00E86DE4"/>
    <w:rsid w:val="00E86EDB"/>
    <w:rsid w:val="00E91CF9"/>
    <w:rsid w:val="00E93C77"/>
    <w:rsid w:val="00E94600"/>
    <w:rsid w:val="00E94EB6"/>
    <w:rsid w:val="00E957AC"/>
    <w:rsid w:val="00E96D76"/>
    <w:rsid w:val="00E97129"/>
    <w:rsid w:val="00EA1392"/>
    <w:rsid w:val="00EA1F13"/>
    <w:rsid w:val="00EA2CEB"/>
    <w:rsid w:val="00EA2E37"/>
    <w:rsid w:val="00EA3642"/>
    <w:rsid w:val="00EA4486"/>
    <w:rsid w:val="00EA4BFF"/>
    <w:rsid w:val="00EA5808"/>
    <w:rsid w:val="00EA6652"/>
    <w:rsid w:val="00EA6BB7"/>
    <w:rsid w:val="00EB0728"/>
    <w:rsid w:val="00EB181D"/>
    <w:rsid w:val="00EB1DCE"/>
    <w:rsid w:val="00EB1EC2"/>
    <w:rsid w:val="00EB341C"/>
    <w:rsid w:val="00EB3D29"/>
    <w:rsid w:val="00EB483C"/>
    <w:rsid w:val="00EB4E25"/>
    <w:rsid w:val="00EB5A94"/>
    <w:rsid w:val="00EC0745"/>
    <w:rsid w:val="00EC0E05"/>
    <w:rsid w:val="00EC1F99"/>
    <w:rsid w:val="00EC2C6C"/>
    <w:rsid w:val="00EC2DDA"/>
    <w:rsid w:val="00EC306F"/>
    <w:rsid w:val="00EC699A"/>
    <w:rsid w:val="00EC6E62"/>
    <w:rsid w:val="00EC76EE"/>
    <w:rsid w:val="00EC7BB8"/>
    <w:rsid w:val="00EC7DD1"/>
    <w:rsid w:val="00ED26E2"/>
    <w:rsid w:val="00ED2B90"/>
    <w:rsid w:val="00ED303D"/>
    <w:rsid w:val="00ED4233"/>
    <w:rsid w:val="00ED7AF8"/>
    <w:rsid w:val="00EE06FF"/>
    <w:rsid w:val="00EE3E2C"/>
    <w:rsid w:val="00EE4E73"/>
    <w:rsid w:val="00EE525E"/>
    <w:rsid w:val="00EE5868"/>
    <w:rsid w:val="00EE6747"/>
    <w:rsid w:val="00EE7D90"/>
    <w:rsid w:val="00EF0ADA"/>
    <w:rsid w:val="00EF1B80"/>
    <w:rsid w:val="00EF3A0F"/>
    <w:rsid w:val="00EF420F"/>
    <w:rsid w:val="00EF4DDA"/>
    <w:rsid w:val="00EF4F34"/>
    <w:rsid w:val="00EF5E55"/>
    <w:rsid w:val="00EF6847"/>
    <w:rsid w:val="00EF6AAF"/>
    <w:rsid w:val="00EF6FB2"/>
    <w:rsid w:val="00F00F02"/>
    <w:rsid w:val="00F01A2D"/>
    <w:rsid w:val="00F03867"/>
    <w:rsid w:val="00F04FFD"/>
    <w:rsid w:val="00F050A3"/>
    <w:rsid w:val="00F059C3"/>
    <w:rsid w:val="00F05B83"/>
    <w:rsid w:val="00F0603B"/>
    <w:rsid w:val="00F0668A"/>
    <w:rsid w:val="00F075BE"/>
    <w:rsid w:val="00F076A6"/>
    <w:rsid w:val="00F07C61"/>
    <w:rsid w:val="00F12015"/>
    <w:rsid w:val="00F127E8"/>
    <w:rsid w:val="00F12A1B"/>
    <w:rsid w:val="00F136E4"/>
    <w:rsid w:val="00F15A1D"/>
    <w:rsid w:val="00F16DC0"/>
    <w:rsid w:val="00F17273"/>
    <w:rsid w:val="00F17794"/>
    <w:rsid w:val="00F17BB6"/>
    <w:rsid w:val="00F20391"/>
    <w:rsid w:val="00F20AAE"/>
    <w:rsid w:val="00F22066"/>
    <w:rsid w:val="00F2498A"/>
    <w:rsid w:val="00F258B9"/>
    <w:rsid w:val="00F265FD"/>
    <w:rsid w:val="00F3007E"/>
    <w:rsid w:val="00F30C62"/>
    <w:rsid w:val="00F319B9"/>
    <w:rsid w:val="00F31B99"/>
    <w:rsid w:val="00F32582"/>
    <w:rsid w:val="00F33DB3"/>
    <w:rsid w:val="00F352D9"/>
    <w:rsid w:val="00F35CD8"/>
    <w:rsid w:val="00F373DE"/>
    <w:rsid w:val="00F37899"/>
    <w:rsid w:val="00F40973"/>
    <w:rsid w:val="00F41296"/>
    <w:rsid w:val="00F41432"/>
    <w:rsid w:val="00F42229"/>
    <w:rsid w:val="00F42353"/>
    <w:rsid w:val="00F42498"/>
    <w:rsid w:val="00F42A0C"/>
    <w:rsid w:val="00F42EC0"/>
    <w:rsid w:val="00F4346E"/>
    <w:rsid w:val="00F43D25"/>
    <w:rsid w:val="00F45146"/>
    <w:rsid w:val="00F47556"/>
    <w:rsid w:val="00F53EC6"/>
    <w:rsid w:val="00F53F40"/>
    <w:rsid w:val="00F54866"/>
    <w:rsid w:val="00F55E06"/>
    <w:rsid w:val="00F56A88"/>
    <w:rsid w:val="00F60F19"/>
    <w:rsid w:val="00F624CB"/>
    <w:rsid w:val="00F64E3C"/>
    <w:rsid w:val="00F650D0"/>
    <w:rsid w:val="00F65814"/>
    <w:rsid w:val="00F7019B"/>
    <w:rsid w:val="00F705C7"/>
    <w:rsid w:val="00F70D14"/>
    <w:rsid w:val="00F70FC0"/>
    <w:rsid w:val="00F7160C"/>
    <w:rsid w:val="00F73606"/>
    <w:rsid w:val="00F73A39"/>
    <w:rsid w:val="00F74D7D"/>
    <w:rsid w:val="00F75A7A"/>
    <w:rsid w:val="00F810CE"/>
    <w:rsid w:val="00F8512E"/>
    <w:rsid w:val="00F85617"/>
    <w:rsid w:val="00F8574F"/>
    <w:rsid w:val="00F8731B"/>
    <w:rsid w:val="00F87FC5"/>
    <w:rsid w:val="00F901C3"/>
    <w:rsid w:val="00F908B3"/>
    <w:rsid w:val="00F90C56"/>
    <w:rsid w:val="00F92A3C"/>
    <w:rsid w:val="00F941C4"/>
    <w:rsid w:val="00F9548A"/>
    <w:rsid w:val="00F954E9"/>
    <w:rsid w:val="00F964FF"/>
    <w:rsid w:val="00F96528"/>
    <w:rsid w:val="00F96B5E"/>
    <w:rsid w:val="00F96CEB"/>
    <w:rsid w:val="00F970BB"/>
    <w:rsid w:val="00FA04D3"/>
    <w:rsid w:val="00FA1F49"/>
    <w:rsid w:val="00FA2594"/>
    <w:rsid w:val="00FA4256"/>
    <w:rsid w:val="00FA42FA"/>
    <w:rsid w:val="00FA4AD5"/>
    <w:rsid w:val="00FA6775"/>
    <w:rsid w:val="00FA7114"/>
    <w:rsid w:val="00FB0F61"/>
    <w:rsid w:val="00FB2AB6"/>
    <w:rsid w:val="00FB4321"/>
    <w:rsid w:val="00FB4755"/>
    <w:rsid w:val="00FB4DFA"/>
    <w:rsid w:val="00FB542F"/>
    <w:rsid w:val="00FB55BE"/>
    <w:rsid w:val="00FB72A5"/>
    <w:rsid w:val="00FC0221"/>
    <w:rsid w:val="00FC0BDB"/>
    <w:rsid w:val="00FC10B7"/>
    <w:rsid w:val="00FC18B7"/>
    <w:rsid w:val="00FC1EE8"/>
    <w:rsid w:val="00FC2FA1"/>
    <w:rsid w:val="00FC429F"/>
    <w:rsid w:val="00FC5F82"/>
    <w:rsid w:val="00FC6BF8"/>
    <w:rsid w:val="00FC77B2"/>
    <w:rsid w:val="00FC78A2"/>
    <w:rsid w:val="00FD021B"/>
    <w:rsid w:val="00FD1194"/>
    <w:rsid w:val="00FD1D58"/>
    <w:rsid w:val="00FD3BAC"/>
    <w:rsid w:val="00FD3DAB"/>
    <w:rsid w:val="00FD4CFB"/>
    <w:rsid w:val="00FD4E7E"/>
    <w:rsid w:val="00FD50F5"/>
    <w:rsid w:val="00FD5F2F"/>
    <w:rsid w:val="00FD745E"/>
    <w:rsid w:val="00FE0680"/>
    <w:rsid w:val="00FE0894"/>
    <w:rsid w:val="00FE11BA"/>
    <w:rsid w:val="00FE53F3"/>
    <w:rsid w:val="00FE6698"/>
    <w:rsid w:val="00FE70D5"/>
    <w:rsid w:val="00FE72DC"/>
    <w:rsid w:val="00FE7ED3"/>
    <w:rsid w:val="00FF2CA1"/>
    <w:rsid w:val="00FF3238"/>
    <w:rsid w:val="00FF3B9A"/>
    <w:rsid w:val="00FF3D87"/>
    <w:rsid w:val="00FF469D"/>
    <w:rsid w:val="00FF4760"/>
    <w:rsid w:val="00FF4C98"/>
    <w:rsid w:val="00FF4DC8"/>
    <w:rsid w:val="00FF5EAC"/>
    <w:rsid w:val="00FF5F85"/>
    <w:rsid w:val="00FF61AD"/>
    <w:rsid w:val="00FF64F2"/>
    <w:rsid w:val="00FF7900"/>
    <w:rsid w:val="00FF7BC8"/>
    <w:rsid w:val="00FF7D95"/>
    <w:rsid w:val="016D4061"/>
    <w:rsid w:val="0515D84E"/>
    <w:rsid w:val="051AB040"/>
    <w:rsid w:val="06FDC31C"/>
    <w:rsid w:val="0711AF8D"/>
    <w:rsid w:val="0796B124"/>
    <w:rsid w:val="08407B16"/>
    <w:rsid w:val="085A8D01"/>
    <w:rsid w:val="0A896014"/>
    <w:rsid w:val="0BFB51A9"/>
    <w:rsid w:val="0F7C8F68"/>
    <w:rsid w:val="140DB203"/>
    <w:rsid w:val="143F03CD"/>
    <w:rsid w:val="151E5649"/>
    <w:rsid w:val="152D9B02"/>
    <w:rsid w:val="163DEC14"/>
    <w:rsid w:val="167FB3F7"/>
    <w:rsid w:val="176093CB"/>
    <w:rsid w:val="183471BC"/>
    <w:rsid w:val="18CA3164"/>
    <w:rsid w:val="191993B5"/>
    <w:rsid w:val="19D92241"/>
    <w:rsid w:val="1A2E7632"/>
    <w:rsid w:val="1C3D2FA2"/>
    <w:rsid w:val="1CA2346A"/>
    <w:rsid w:val="1E94BC2A"/>
    <w:rsid w:val="1EFE957F"/>
    <w:rsid w:val="20C4E45D"/>
    <w:rsid w:val="20E0D80B"/>
    <w:rsid w:val="2145D418"/>
    <w:rsid w:val="2257A83A"/>
    <w:rsid w:val="2471D4D7"/>
    <w:rsid w:val="249AA7BC"/>
    <w:rsid w:val="27BFFED0"/>
    <w:rsid w:val="281ED001"/>
    <w:rsid w:val="298D6292"/>
    <w:rsid w:val="299BA978"/>
    <w:rsid w:val="2B61DC76"/>
    <w:rsid w:val="2BFBD877"/>
    <w:rsid w:val="2C628782"/>
    <w:rsid w:val="2C8A2F96"/>
    <w:rsid w:val="2D204DE0"/>
    <w:rsid w:val="31D71C2A"/>
    <w:rsid w:val="325BF48B"/>
    <w:rsid w:val="32883F1F"/>
    <w:rsid w:val="32C6E7B1"/>
    <w:rsid w:val="3416B066"/>
    <w:rsid w:val="34E74CB3"/>
    <w:rsid w:val="3706744C"/>
    <w:rsid w:val="39709A57"/>
    <w:rsid w:val="399763F2"/>
    <w:rsid w:val="3B41549A"/>
    <w:rsid w:val="3C3355A4"/>
    <w:rsid w:val="3F859419"/>
    <w:rsid w:val="40729607"/>
    <w:rsid w:val="40A29495"/>
    <w:rsid w:val="4153345B"/>
    <w:rsid w:val="423486B0"/>
    <w:rsid w:val="46C8CC41"/>
    <w:rsid w:val="46CF3E82"/>
    <w:rsid w:val="4A3B4E95"/>
    <w:rsid w:val="4D9FA14D"/>
    <w:rsid w:val="505F1E0B"/>
    <w:rsid w:val="513D837C"/>
    <w:rsid w:val="51C5C441"/>
    <w:rsid w:val="521F1747"/>
    <w:rsid w:val="52FF91C2"/>
    <w:rsid w:val="548ADEE8"/>
    <w:rsid w:val="5527E2F5"/>
    <w:rsid w:val="5581686A"/>
    <w:rsid w:val="561283F5"/>
    <w:rsid w:val="594D5B11"/>
    <w:rsid w:val="5997E3CC"/>
    <w:rsid w:val="5AC3EDBF"/>
    <w:rsid w:val="5AD5496A"/>
    <w:rsid w:val="5B0A4A56"/>
    <w:rsid w:val="5B5ADE66"/>
    <w:rsid w:val="5F0B2794"/>
    <w:rsid w:val="62C29E27"/>
    <w:rsid w:val="62FDD37F"/>
    <w:rsid w:val="653CAE1B"/>
    <w:rsid w:val="6647A295"/>
    <w:rsid w:val="68AE7799"/>
    <w:rsid w:val="6AED0A51"/>
    <w:rsid w:val="6B2F40F6"/>
    <w:rsid w:val="6D0C4938"/>
    <w:rsid w:val="70D84A99"/>
    <w:rsid w:val="73E22F7E"/>
    <w:rsid w:val="74C5FAAF"/>
    <w:rsid w:val="78E04369"/>
    <w:rsid w:val="7A304134"/>
    <w:rsid w:val="7B7AAA19"/>
    <w:rsid w:val="7BF79465"/>
    <w:rsid w:val="7DD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60FA2"/>
  <w15:chartTrackingRefBased/>
  <w15:docId w15:val="{B4D87AB0-AD00-4362-84CF-2ECA78A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BF1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</w:rPr>
  </w:style>
  <w:style w:type="paragraph" w:styleId="berschrift1">
    <w:name w:val="heading 1"/>
    <w:basedOn w:val="Standard"/>
    <w:link w:val="berschrift1Zchn"/>
    <w:uiPriority w:val="9"/>
    <w:qFormat/>
    <w:rsid w:val="009B4D20"/>
    <w:pPr>
      <w:spacing w:before="222"/>
      <w:ind w:left="100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auptberschrift1">
    <w:name w:val="Hauptüberschrift 1"/>
    <w:basedOn w:val="KeineListe"/>
    <w:uiPriority w:val="99"/>
    <w:rsid w:val="001C4375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9B4D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4D2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B4D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4D20"/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4D20"/>
    <w:rPr>
      <w:rFonts w:ascii="Segoe UI" w:eastAsia="Segoe UI" w:hAnsi="Segoe UI" w:cs="Segoe UI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9B4D20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B4D20"/>
    <w:rPr>
      <w:rFonts w:ascii="Segoe UI Semilight" w:eastAsia="Segoe UI Semilight" w:hAnsi="Segoe UI Semilight" w:cs="Segoe UI Semilight"/>
      <w:sz w:val="20"/>
      <w:szCs w:val="20"/>
    </w:rPr>
  </w:style>
  <w:style w:type="paragraph" w:styleId="Titel">
    <w:name w:val="Title"/>
    <w:basedOn w:val="Standard"/>
    <w:link w:val="TitelZchn"/>
    <w:uiPriority w:val="10"/>
    <w:qFormat/>
    <w:rsid w:val="009B4D20"/>
    <w:pPr>
      <w:ind w:left="100"/>
    </w:pPr>
    <w:rPr>
      <w:rFonts w:ascii="Segoe UI" w:eastAsia="Segoe UI" w:hAnsi="Segoe UI" w:cs="Segoe UI"/>
      <w:b/>
      <w:bCs/>
      <w:sz w:val="54"/>
      <w:szCs w:val="54"/>
    </w:rPr>
  </w:style>
  <w:style w:type="character" w:customStyle="1" w:styleId="TitelZchn">
    <w:name w:val="Titel Zchn"/>
    <w:basedOn w:val="Absatz-Standardschriftart"/>
    <w:link w:val="Titel"/>
    <w:uiPriority w:val="10"/>
    <w:rsid w:val="009B4D20"/>
    <w:rPr>
      <w:rFonts w:ascii="Segoe UI" w:eastAsia="Segoe UI" w:hAnsi="Segoe UI" w:cs="Segoe UI"/>
      <w:b/>
      <w:bCs/>
      <w:sz w:val="54"/>
      <w:szCs w:val="54"/>
    </w:rPr>
  </w:style>
  <w:style w:type="paragraph" w:customStyle="1" w:styleId="EinfAbs">
    <w:name w:val="[Einf. Abs.]"/>
    <w:basedOn w:val="Standard"/>
    <w:uiPriority w:val="99"/>
    <w:rsid w:val="009B4D20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9B4D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570"/>
    <w:rPr>
      <w:color w:val="1612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3DAD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AD5D45"/>
    <w:pPr>
      <w:spacing w:after="200"/>
    </w:pPr>
    <w:rPr>
      <w:i/>
      <w:iCs/>
      <w:color w:val="000099" w:themeColor="text2"/>
      <w:sz w:val="18"/>
      <w:szCs w:val="18"/>
    </w:rPr>
  </w:style>
  <w:style w:type="paragraph" w:styleId="berarbeitung">
    <w:name w:val="Revision"/>
    <w:hidden/>
    <w:uiPriority w:val="99"/>
    <w:semiHidden/>
    <w:rsid w:val="00CA1634"/>
    <w:pPr>
      <w:spacing w:after="0" w:line="240" w:lineRule="auto"/>
    </w:pPr>
    <w:rPr>
      <w:rFonts w:ascii="Segoe UI Semilight" w:eastAsia="Segoe UI Semilight" w:hAnsi="Segoe UI Semilight" w:cs="Segoe UI Semi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34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34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3499"/>
    <w:rPr>
      <w:rFonts w:ascii="Segoe UI Semilight" w:eastAsia="Segoe UI Semilight" w:hAnsi="Segoe UI Semilight" w:cs="Segoe UI Semi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4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499"/>
    <w:rPr>
      <w:rFonts w:ascii="Segoe UI Semilight" w:eastAsia="Segoe UI Semilight" w:hAnsi="Segoe UI Semilight" w:cs="Segoe UI Semilight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582DF5"/>
    <w:pPr>
      <w:widowControl/>
      <w:autoSpaceDE/>
      <w:autoSpaceDN/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82DF5"/>
    <w:rPr>
      <w:rFonts w:eastAsiaTheme="minorEastAsia"/>
      <w:lang w:eastAsia="zh-CN"/>
    </w:rPr>
  </w:style>
  <w:style w:type="character" w:styleId="Funotenzeichen">
    <w:name w:val="footnote reference"/>
    <w:uiPriority w:val="99"/>
    <w:unhideWhenUsed/>
    <w:rsid w:val="00582DF5"/>
    <w:rPr>
      <w:vertAlign w:val="superscript"/>
    </w:rPr>
  </w:style>
  <w:style w:type="character" w:customStyle="1" w:styleId="ui-provider">
    <w:name w:val="ui-provider"/>
    <w:basedOn w:val="Absatz-Standardschriftart"/>
    <w:rsid w:val="002A0B01"/>
  </w:style>
  <w:style w:type="paragraph" w:styleId="StandardWeb">
    <w:name w:val="Normal (Web)"/>
    <w:basedOn w:val="Standard"/>
    <w:uiPriority w:val="99"/>
    <w:semiHidden/>
    <w:unhideWhenUsed/>
    <w:rsid w:val="009F56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rwhnung1">
    <w:name w:val="Erwähnung1"/>
    <w:basedOn w:val="Absatz-Standardschriftart"/>
    <w:uiPriority w:val="99"/>
    <w:unhideWhenUsed/>
    <w:rsid w:val="00E94600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E7F13"/>
    <w:rPr>
      <w:color w:val="DDEF03" w:themeColor="followedHyperlink"/>
      <w:u w:val="single"/>
    </w:rPr>
  </w:style>
  <w:style w:type="character" w:customStyle="1" w:styleId="cf01">
    <w:name w:val="cf01"/>
    <w:basedOn w:val="Absatz-Standardschriftart"/>
    <w:rsid w:val="00E320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E320ED"/>
    <w:rPr>
      <w:rFonts w:ascii="Segoe UI" w:hAnsi="Segoe UI" w:cs="Segoe UI" w:hint="default"/>
      <w:color w:val="5C5D5F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964FF"/>
    <w:rPr>
      <w:rFonts w:ascii="Segoe UI Semilight" w:eastAsia="Segoe UI Semilight" w:hAnsi="Segoe UI Semilight" w:cs="Segoe UI Semiligh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5159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5D46FE"/>
    <w:rPr>
      <w:color w:val="2B579A"/>
      <w:shd w:val="clear" w:color="auto" w:fill="E1DFDD"/>
    </w:rPr>
  </w:style>
  <w:style w:type="paragraph" w:customStyle="1" w:styleId="pf0">
    <w:name w:val="pf0"/>
    <w:basedOn w:val="Standard"/>
    <w:rsid w:val="004865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f21">
    <w:name w:val="cf21"/>
    <w:basedOn w:val="Absatz-Standardschriftart"/>
    <w:rsid w:val="00486500"/>
    <w:rPr>
      <w:rFonts w:ascii="Segoe UI" w:hAnsi="Segoe UI" w:cs="Segoe UI" w:hint="default"/>
      <w:b/>
      <w:bCs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5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526"/>
    <w:rPr>
      <w:rFonts w:ascii="Segoe UI" w:eastAsia="Segoe UI Semi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981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974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119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31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02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022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885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4392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jamin.Brodbeck@mhp.com" TargetMode="Externa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mailto:Benjamin.Brodbeck@mh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rebecca-vlassakidis-07073196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s://www.mhp.com/de/insights/was-wir-denken/ux-maturity-re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in/benjaminbrodbec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MHP Farben 2025">
      <a:dk1>
        <a:srgbClr val="575757"/>
      </a:dk1>
      <a:lt1>
        <a:sysClr val="window" lastClr="FFFFFF"/>
      </a:lt1>
      <a:dk2>
        <a:srgbClr val="000099"/>
      </a:dk2>
      <a:lt2>
        <a:srgbClr val="DCDCDC"/>
      </a:lt2>
      <a:accent1>
        <a:srgbClr val="000099"/>
      </a:accent1>
      <a:accent2>
        <a:srgbClr val="575757"/>
      </a:accent2>
      <a:accent3>
        <a:srgbClr val="1612FF"/>
      </a:accent3>
      <a:accent4>
        <a:srgbClr val="00CC67"/>
      </a:accent4>
      <a:accent5>
        <a:srgbClr val="DDEF03"/>
      </a:accent5>
      <a:accent6>
        <a:srgbClr val="DCDCDC"/>
      </a:accent6>
      <a:hlink>
        <a:srgbClr val="1612FF"/>
      </a:hlink>
      <a:folHlink>
        <a:srgbClr val="DDEF03"/>
      </a:folHlink>
    </a:clrScheme>
    <a:fontScheme name="Benutzerdefiniert 1">
      <a:majorFont>
        <a:latin typeface="Segoe UI Black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7d4bf-9a7e-46c4-acf4-78ac17535ba1">
      <Terms xmlns="http://schemas.microsoft.com/office/infopath/2007/PartnerControls"/>
    </lcf76f155ced4ddcb4097134ff3c332f>
    <TaxCatchAll xmlns="be61d1e7-a1f3-4649-90ff-e8785b2440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1EBA1111B0C469BC741441927B99E" ma:contentTypeVersion="18" ma:contentTypeDescription="Create a new document." ma:contentTypeScope="" ma:versionID="5f1524a6540b3bf45b0957c157ee7d0a">
  <xsd:schema xmlns:xsd="http://www.w3.org/2001/XMLSchema" xmlns:xs="http://www.w3.org/2001/XMLSchema" xmlns:p="http://schemas.microsoft.com/office/2006/metadata/properties" xmlns:ns2="4a57d4bf-9a7e-46c4-acf4-78ac17535ba1" xmlns:ns3="be61d1e7-a1f3-4649-90ff-e8785b244049" targetNamespace="http://schemas.microsoft.com/office/2006/metadata/properties" ma:root="true" ma:fieldsID="8dbff124955ee4099f92cd596cede97e" ns2:_="" ns3:_="">
    <xsd:import namespace="4a57d4bf-9a7e-46c4-acf4-78ac17535ba1"/>
    <xsd:import namespace="be61d1e7-a1f3-4649-90ff-e8785b24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d4bf-9a7e-46c4-acf4-78ac17535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2ccb64-0838-493a-8158-7dc6b1690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d1e7-a1f3-4649-90ff-e8785b24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7583-5735-4a5d-9b97-1bd8156f79ba}" ma:internalName="TaxCatchAll" ma:showField="CatchAllData" ma:web="be61d1e7-a1f3-4649-90ff-e8785b24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736E6-B24A-4F96-9266-BDB843A0F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056CA-0AD5-4BB7-ADA9-1D45094C1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03C8B-65E9-4C88-BF5D-7ECF91E81775}">
  <ds:schemaRefs>
    <ds:schemaRef ds:uri="http://schemas.microsoft.com/office/2006/metadata/properties"/>
    <ds:schemaRef ds:uri="http://schemas.microsoft.com/office/infopath/2007/PartnerControls"/>
    <ds:schemaRef ds:uri="4a57d4bf-9a7e-46c4-acf4-78ac17535ba1"/>
    <ds:schemaRef ds:uri="be61d1e7-a1f3-4649-90ff-e8785b244049"/>
  </ds:schemaRefs>
</ds:datastoreItem>
</file>

<file path=customXml/itemProps4.xml><?xml version="1.0" encoding="utf-8"?>
<ds:datastoreItem xmlns:ds="http://schemas.openxmlformats.org/officeDocument/2006/customXml" ds:itemID="{1AB69B64-9CD2-4313-A59C-478CB0B4A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d4bf-9a7e-46c4-acf4-78ac17535ba1"/>
    <ds:schemaRef ds:uri="be61d1e7-a1f3-4649-90ff-e8785b24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4548</Characters>
  <Application>Microsoft Office Word</Application>
  <DocSecurity>0</DocSecurity>
  <Lines>116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Links>
    <vt:vector size="24" baseType="variant"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https://www.mhp.com/en/insights/what-we-think/ux-maturity-report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https://www.mhp.com/de/insights/newsroom</vt:lpwstr>
      </vt:variant>
      <vt:variant>
        <vt:lpwstr/>
      </vt:variant>
      <vt:variant>
        <vt:i4>8060944</vt:i4>
      </vt:variant>
      <vt:variant>
        <vt:i4>3</vt:i4>
      </vt:variant>
      <vt:variant>
        <vt:i4>0</vt:i4>
      </vt:variant>
      <vt:variant>
        <vt:i4>5</vt:i4>
      </vt:variant>
      <vt:variant>
        <vt:lpwstr>mailto:Rebecca.Vlassakidis@mhp.com_x000d_</vt:lpwstr>
      </vt:variant>
      <vt:variant>
        <vt:lpwstr/>
      </vt:variant>
      <vt:variant>
        <vt:i4>4390947</vt:i4>
      </vt:variant>
      <vt:variant>
        <vt:i4>0</vt:i4>
      </vt:variant>
      <vt:variant>
        <vt:i4>0</vt:i4>
      </vt:variant>
      <vt:variant>
        <vt:i4>5</vt:i4>
      </vt:variant>
      <vt:variant>
        <vt:lpwstr>mailto:Benjamin.Brodbeck@mhp.com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Benjamin.Brodbeck@mhp.com</dc:creator>
  <cp:keywords/>
  <dc:description/>
  <cp:lastModifiedBy>Rebecca Vlassakidis</cp:lastModifiedBy>
  <cp:revision>290</cp:revision>
  <cp:lastPrinted>2023-02-03T19:27:00Z</cp:lastPrinted>
  <dcterms:created xsi:type="dcterms:W3CDTF">2026-01-13T21:40:00Z</dcterms:created>
  <dcterms:modified xsi:type="dcterms:W3CDTF">2026-02-10T13:10:00Z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79d9833a975d615b03d949f31118891923aaddfeb7722c1a80c64bf6f91303b4</vt:lpwstr>
  </property>
  <property fmtid="{D5CDD505-2E9C-101B-9397-08002B2CF9AE}" pid="4" name="docLang">
    <vt:lpwstr>de</vt:lpwstr>
  </property>
  <property fmtid="{D5CDD505-2E9C-101B-9397-08002B2CF9AE}" pid="5" name="ContentTypeId">
    <vt:lpwstr>0x01010009A1EBA1111B0C469BC741441927B99E</vt:lpwstr>
  </property>
</Properties>
</file>