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0A738985" w:rsidR="00C97AF8" w:rsidRPr="009E6614" w:rsidRDefault="00F77764" w:rsidP="00C97AF8">
      <w:pPr>
        <w:jc w:val="center"/>
        <w:rPr>
          <w:rFonts w:ascii="Verdana" w:hAnsi="Verdana"/>
        </w:rPr>
      </w:pPr>
      <w:r>
        <w:rPr>
          <w:rFonts w:ascii="Verdana" w:hAnsi="Verdana"/>
          <w:b/>
          <w:bCs/>
          <w:color w:val="000000"/>
          <w:sz w:val="24"/>
          <w:szCs w:val="24"/>
        </w:rPr>
        <w:t>VC</w:t>
      </w:r>
      <w:r w:rsidR="00234000">
        <w:rPr>
          <w:rFonts w:ascii="Verdana" w:hAnsi="Verdana"/>
          <w:b/>
          <w:bCs/>
          <w:color w:val="000000"/>
          <w:sz w:val="24"/>
          <w:szCs w:val="24"/>
        </w:rPr>
        <w:t xml:space="preserve">W verabschiedet fünf Athletinnen </w:t>
      </w:r>
    </w:p>
    <w:p w14:paraId="23033F76" w14:textId="77777777" w:rsidR="00770EB9" w:rsidRDefault="00770EB9" w:rsidP="00770EB9">
      <w:pPr>
        <w:jc w:val="both"/>
        <w:rPr>
          <w:rFonts w:ascii="Verdana" w:hAnsi="Verdana"/>
        </w:rPr>
      </w:pPr>
    </w:p>
    <w:p w14:paraId="6B8E45B3" w14:textId="1FF0F69C"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Wiesbaden / </w:t>
      </w:r>
      <w:r w:rsidR="00FF0281" w:rsidRPr="007E2B54">
        <w:rPr>
          <w:rFonts w:ascii="Verdana" w:hAnsi="Verdana"/>
        </w:rPr>
        <w:t>2</w:t>
      </w:r>
      <w:r w:rsidR="007E2B54" w:rsidRPr="007E2B54">
        <w:rPr>
          <w:rFonts w:ascii="Verdana" w:hAnsi="Verdana"/>
        </w:rPr>
        <w:t>8</w:t>
      </w:r>
      <w:r w:rsidR="00874B3B" w:rsidRPr="007E2B54">
        <w:rPr>
          <w:rFonts w:ascii="Verdana" w:hAnsi="Verdana"/>
        </w:rPr>
        <w:t>.</w:t>
      </w:r>
      <w:r w:rsidR="00317D63">
        <w:rPr>
          <w:rFonts w:ascii="Verdana" w:hAnsi="Verdana"/>
        </w:rPr>
        <w:t>3</w:t>
      </w:r>
      <w:r w:rsidRPr="00181F31">
        <w:rPr>
          <w:rFonts w:ascii="Verdana" w:hAnsi="Verdana"/>
        </w:rPr>
        <w:t>.202</w:t>
      </w:r>
      <w:r w:rsidR="00874B3B" w:rsidRPr="00181F31">
        <w:rPr>
          <w:rFonts w:ascii="Verdana" w:hAnsi="Verdana"/>
        </w:rPr>
        <w:t>6</w:t>
      </w:r>
      <w:r w:rsidRPr="00AA70D5">
        <w:rPr>
          <w:rFonts w:ascii="Verdana" w:hAnsi="Verdana"/>
        </w:rPr>
        <w:t xml:space="preserve">) </w:t>
      </w:r>
    </w:p>
    <w:p w14:paraId="5E895316" w14:textId="6C124C46" w:rsidR="00F77764" w:rsidRDefault="00F77764" w:rsidP="00F10400">
      <w:pPr>
        <w:spacing w:line="276" w:lineRule="auto"/>
        <w:jc w:val="both"/>
        <w:rPr>
          <w:rFonts w:ascii="Verdana" w:hAnsi="Verdana"/>
        </w:rPr>
      </w:pPr>
      <w:r w:rsidRPr="00D15989">
        <w:rPr>
          <w:rFonts w:ascii="Verdana" w:hAnsi="Verdana"/>
        </w:rPr>
        <w:t xml:space="preserve">Die Saison 2025/2026 der 1. Volleyball Bundesliga Frauen ist </w:t>
      </w:r>
      <w:r w:rsidR="006D4612" w:rsidRPr="00D15989">
        <w:rPr>
          <w:rFonts w:ascii="Verdana" w:hAnsi="Verdana"/>
        </w:rPr>
        <w:t xml:space="preserve">für den </w:t>
      </w:r>
      <w:r w:rsidRPr="00D15989">
        <w:rPr>
          <w:rFonts w:ascii="Verdana" w:hAnsi="Verdana"/>
        </w:rPr>
        <w:t xml:space="preserve">VC Wiesbaden </w:t>
      </w:r>
      <w:r w:rsidR="006D4612" w:rsidRPr="00D15989">
        <w:rPr>
          <w:rFonts w:ascii="Verdana" w:hAnsi="Verdana"/>
        </w:rPr>
        <w:t>seit</w:t>
      </w:r>
      <w:r w:rsidRPr="00D15989">
        <w:rPr>
          <w:rFonts w:ascii="Verdana" w:hAnsi="Verdana"/>
        </w:rPr>
        <w:t xml:space="preserve"> dem Viertelfinal-Aus </w:t>
      </w:r>
      <w:r w:rsidR="005E5894" w:rsidRPr="00D15989">
        <w:rPr>
          <w:rFonts w:ascii="Verdana" w:hAnsi="Verdana"/>
        </w:rPr>
        <w:t>gegen den Vf</w:t>
      </w:r>
      <w:r w:rsidR="005E5894">
        <w:rPr>
          <w:rFonts w:ascii="Verdana" w:hAnsi="Verdana"/>
        </w:rPr>
        <w:t>B</w:t>
      </w:r>
      <w:r w:rsidR="005E5894" w:rsidRPr="00D15989">
        <w:rPr>
          <w:rFonts w:ascii="Verdana" w:hAnsi="Verdana"/>
        </w:rPr>
        <w:t xml:space="preserve"> Suhl Lotto Thüringen </w:t>
      </w:r>
      <w:r w:rsidRPr="00D15989">
        <w:rPr>
          <w:rFonts w:ascii="Verdana" w:hAnsi="Verdana"/>
        </w:rPr>
        <w:t xml:space="preserve">in den Playoffs </w:t>
      </w:r>
      <w:r w:rsidR="00D15989">
        <w:rPr>
          <w:rFonts w:ascii="Verdana" w:hAnsi="Verdana"/>
        </w:rPr>
        <w:t xml:space="preserve">um die Deutsche Meisterschaft </w:t>
      </w:r>
      <w:r w:rsidR="006D4612" w:rsidRPr="00D15989">
        <w:rPr>
          <w:rFonts w:ascii="Verdana" w:hAnsi="Verdana"/>
        </w:rPr>
        <w:t xml:space="preserve">beendet. </w:t>
      </w:r>
      <w:r>
        <w:rPr>
          <w:rFonts w:ascii="Verdana" w:hAnsi="Verdana"/>
        </w:rPr>
        <w:t xml:space="preserve">Kaderentscheidungen </w:t>
      </w:r>
      <w:r w:rsidR="006D4612">
        <w:rPr>
          <w:rFonts w:ascii="Verdana" w:hAnsi="Verdana"/>
        </w:rPr>
        <w:t>für die kommende</w:t>
      </w:r>
      <w:r w:rsidR="00C45CB1">
        <w:rPr>
          <w:rFonts w:ascii="Verdana" w:hAnsi="Verdana"/>
        </w:rPr>
        <w:t xml:space="preserve"> </w:t>
      </w:r>
      <w:r w:rsidR="006D4612">
        <w:rPr>
          <w:rFonts w:ascii="Verdana" w:hAnsi="Verdana"/>
        </w:rPr>
        <w:t>S</w:t>
      </w:r>
      <w:r w:rsidR="005E5894">
        <w:rPr>
          <w:rFonts w:ascii="Verdana" w:hAnsi="Verdana"/>
        </w:rPr>
        <w:t>pielzeit</w:t>
      </w:r>
      <w:r w:rsidR="006D4612">
        <w:rPr>
          <w:rFonts w:ascii="Verdana" w:hAnsi="Verdana"/>
        </w:rPr>
        <w:t xml:space="preserve"> 2026/2027 sind </w:t>
      </w:r>
      <w:r w:rsidR="005E5894">
        <w:rPr>
          <w:rFonts w:ascii="Verdana" w:hAnsi="Verdana"/>
        </w:rPr>
        <w:t xml:space="preserve">bereits </w:t>
      </w:r>
      <w:r w:rsidR="001D4F9E">
        <w:rPr>
          <w:rFonts w:ascii="Verdana" w:hAnsi="Verdana"/>
        </w:rPr>
        <w:t>seit einiger Zeit</w:t>
      </w:r>
      <w:r w:rsidR="006D4612">
        <w:rPr>
          <w:rFonts w:ascii="Verdana" w:hAnsi="Verdana"/>
        </w:rPr>
        <w:t xml:space="preserve"> </w:t>
      </w:r>
      <w:r>
        <w:rPr>
          <w:rFonts w:ascii="Verdana" w:hAnsi="Verdana"/>
        </w:rPr>
        <w:t xml:space="preserve">eingeleitet. </w:t>
      </w:r>
      <w:r w:rsidR="00684349">
        <w:rPr>
          <w:rFonts w:ascii="Verdana" w:hAnsi="Verdana"/>
        </w:rPr>
        <w:t xml:space="preserve">Während mit </w:t>
      </w:r>
      <w:r w:rsidR="00234000">
        <w:rPr>
          <w:rFonts w:ascii="Verdana" w:hAnsi="Verdana"/>
        </w:rPr>
        <w:t>den ersten</w:t>
      </w:r>
      <w:r w:rsidR="00684349">
        <w:rPr>
          <w:rFonts w:ascii="Verdana" w:hAnsi="Verdana"/>
        </w:rPr>
        <w:t xml:space="preserve"> Spielerinnen die Verträge verlängert wurden, </w:t>
      </w:r>
      <w:r w:rsidR="00234000">
        <w:rPr>
          <w:rFonts w:ascii="Verdana" w:hAnsi="Verdana"/>
        </w:rPr>
        <w:t>werden</w:t>
      </w:r>
      <w:r w:rsidR="00684349">
        <w:rPr>
          <w:rFonts w:ascii="Verdana" w:hAnsi="Verdana"/>
        </w:rPr>
        <w:t xml:space="preserve"> nun fünf </w:t>
      </w:r>
      <w:r w:rsidR="006D4612">
        <w:rPr>
          <w:rFonts w:ascii="Verdana" w:hAnsi="Verdana"/>
        </w:rPr>
        <w:t>Athletinnen neue Herausforderungen</w:t>
      </w:r>
      <w:r w:rsidR="00234000">
        <w:rPr>
          <w:rFonts w:ascii="Verdana" w:hAnsi="Verdana"/>
        </w:rPr>
        <w:t xml:space="preserve"> suchen</w:t>
      </w:r>
      <w:r w:rsidR="00684349">
        <w:rPr>
          <w:rFonts w:ascii="Verdana" w:hAnsi="Verdana"/>
        </w:rPr>
        <w:t xml:space="preserve">. </w:t>
      </w:r>
    </w:p>
    <w:p w14:paraId="378ED6F5" w14:textId="1B4DF7FB" w:rsidR="002123A8" w:rsidRPr="002123A8" w:rsidRDefault="00234000" w:rsidP="00F10400">
      <w:pPr>
        <w:spacing w:line="276" w:lineRule="auto"/>
        <w:jc w:val="both"/>
        <w:rPr>
          <w:rFonts w:ascii="Verdana" w:hAnsi="Verdana"/>
          <w:b/>
          <w:bCs/>
        </w:rPr>
      </w:pPr>
      <w:r>
        <w:rPr>
          <w:rFonts w:ascii="Verdana" w:hAnsi="Verdana"/>
          <w:b/>
          <w:bCs/>
        </w:rPr>
        <w:t xml:space="preserve">Vier </w:t>
      </w:r>
      <w:r w:rsidR="002123A8" w:rsidRPr="002123A8">
        <w:rPr>
          <w:rFonts w:ascii="Verdana" w:hAnsi="Verdana"/>
          <w:b/>
          <w:bCs/>
        </w:rPr>
        <w:t>V</w:t>
      </w:r>
      <w:r>
        <w:rPr>
          <w:rFonts w:ascii="Verdana" w:hAnsi="Verdana"/>
          <w:b/>
          <w:bCs/>
        </w:rPr>
        <w:t xml:space="preserve">ertragsverlängerungen </w:t>
      </w:r>
    </w:p>
    <w:p w14:paraId="2250C93A" w14:textId="5A8959D1" w:rsidR="002123A8" w:rsidRDefault="00D15989" w:rsidP="00F10400">
      <w:pPr>
        <w:spacing w:line="276" w:lineRule="auto"/>
        <w:jc w:val="both"/>
        <w:rPr>
          <w:rFonts w:ascii="Verdana" w:hAnsi="Verdana"/>
        </w:rPr>
      </w:pPr>
      <w:r>
        <w:rPr>
          <w:rFonts w:ascii="Verdana" w:hAnsi="Verdana"/>
        </w:rPr>
        <w:t>Im vergangenen Jahr war der VC Wiesbaden mit einem nahezu neuformierten Kader in die</w:t>
      </w:r>
      <w:r w:rsidR="006A68A7">
        <w:rPr>
          <w:rFonts w:ascii="Verdana" w:hAnsi="Verdana"/>
        </w:rPr>
        <w:t xml:space="preserve"> </w:t>
      </w:r>
      <w:r w:rsidR="00111B66">
        <w:rPr>
          <w:rFonts w:ascii="Verdana" w:hAnsi="Verdana"/>
        </w:rPr>
        <w:t xml:space="preserve">mittlerweile </w:t>
      </w:r>
      <w:r>
        <w:rPr>
          <w:rFonts w:ascii="Verdana" w:hAnsi="Verdana"/>
        </w:rPr>
        <w:t>abgeschlossene</w:t>
      </w:r>
      <w:r w:rsidR="006A68A7">
        <w:rPr>
          <w:rFonts w:ascii="Verdana" w:hAnsi="Verdana"/>
        </w:rPr>
        <w:t xml:space="preserve"> </w:t>
      </w:r>
      <w:r w:rsidR="005E5894">
        <w:rPr>
          <w:rFonts w:ascii="Verdana" w:hAnsi="Verdana"/>
        </w:rPr>
        <w:t>Saison</w:t>
      </w:r>
      <w:r>
        <w:rPr>
          <w:rFonts w:ascii="Verdana" w:hAnsi="Verdana"/>
        </w:rPr>
        <w:t xml:space="preserve"> ge</w:t>
      </w:r>
      <w:r w:rsidR="00625191">
        <w:rPr>
          <w:rFonts w:ascii="Verdana" w:hAnsi="Verdana"/>
        </w:rPr>
        <w:t>startet</w:t>
      </w:r>
      <w:r>
        <w:rPr>
          <w:rFonts w:ascii="Verdana" w:hAnsi="Verdana"/>
        </w:rPr>
        <w:t>. Lediglich</w:t>
      </w:r>
      <w:r w:rsidR="001D64EA">
        <w:rPr>
          <w:rFonts w:ascii="Verdana" w:hAnsi="Verdana"/>
        </w:rPr>
        <w:t xml:space="preserve"> </w:t>
      </w:r>
      <w:r w:rsidR="006D4612">
        <w:rPr>
          <w:rFonts w:ascii="Verdana" w:hAnsi="Verdana"/>
        </w:rPr>
        <w:t xml:space="preserve">Libera Rene Sain </w:t>
      </w:r>
      <w:r w:rsidR="001D4F9E">
        <w:rPr>
          <w:rFonts w:ascii="Verdana" w:hAnsi="Verdana"/>
        </w:rPr>
        <w:t>(Kroatien)</w:t>
      </w:r>
      <w:r w:rsidR="00625191">
        <w:rPr>
          <w:rFonts w:ascii="Verdana" w:hAnsi="Verdana"/>
        </w:rPr>
        <w:t xml:space="preserve"> </w:t>
      </w:r>
      <w:r w:rsidR="001D64EA">
        <w:rPr>
          <w:rFonts w:ascii="Verdana" w:hAnsi="Verdana"/>
        </w:rPr>
        <w:t>sowie</w:t>
      </w:r>
      <w:r w:rsidR="006D4612">
        <w:rPr>
          <w:rFonts w:ascii="Verdana" w:hAnsi="Verdana"/>
        </w:rPr>
        <w:t xml:space="preserve"> </w:t>
      </w:r>
      <w:r w:rsidR="001D64EA">
        <w:rPr>
          <w:rFonts w:ascii="Verdana" w:hAnsi="Verdana"/>
        </w:rPr>
        <w:t>Nachwuchstalent</w:t>
      </w:r>
      <w:r w:rsidR="006D4612">
        <w:rPr>
          <w:rFonts w:ascii="Verdana" w:hAnsi="Verdana"/>
        </w:rPr>
        <w:t xml:space="preserve"> Marlene Rieger </w:t>
      </w:r>
      <w:r w:rsidR="001D64EA">
        <w:rPr>
          <w:rFonts w:ascii="Verdana" w:hAnsi="Verdana"/>
        </w:rPr>
        <w:t>(Mittelblock)</w:t>
      </w:r>
      <w:r w:rsidR="007D5B42">
        <w:rPr>
          <w:rFonts w:ascii="Verdana" w:hAnsi="Verdana"/>
        </w:rPr>
        <w:t xml:space="preserve"> waren bekannte Gesichter.</w:t>
      </w:r>
      <w:r w:rsidR="001D64EA">
        <w:rPr>
          <w:rFonts w:ascii="Verdana" w:hAnsi="Verdana"/>
        </w:rPr>
        <w:t xml:space="preserve"> </w:t>
      </w:r>
      <w:r>
        <w:rPr>
          <w:rFonts w:ascii="Verdana" w:hAnsi="Verdana"/>
        </w:rPr>
        <w:t xml:space="preserve">Wenn </w:t>
      </w:r>
      <w:r w:rsidR="005E5894">
        <w:rPr>
          <w:rFonts w:ascii="Verdana" w:hAnsi="Verdana"/>
        </w:rPr>
        <w:t>im</w:t>
      </w:r>
      <w:r w:rsidR="001D64EA">
        <w:rPr>
          <w:rFonts w:ascii="Verdana" w:hAnsi="Verdana"/>
        </w:rPr>
        <w:t xml:space="preserve"> kommenden</w:t>
      </w:r>
      <w:r w:rsidR="006D4612">
        <w:rPr>
          <w:rFonts w:ascii="Verdana" w:hAnsi="Verdana"/>
        </w:rPr>
        <w:t xml:space="preserve"> Herbst</w:t>
      </w:r>
      <w:r>
        <w:rPr>
          <w:rFonts w:ascii="Verdana" w:hAnsi="Verdana"/>
        </w:rPr>
        <w:t xml:space="preserve"> </w:t>
      </w:r>
      <w:r w:rsidR="005E5894">
        <w:rPr>
          <w:rFonts w:ascii="Verdana" w:hAnsi="Verdana"/>
        </w:rPr>
        <w:t xml:space="preserve">der Liga-Wettbewerb </w:t>
      </w:r>
      <w:r w:rsidR="00625191">
        <w:rPr>
          <w:rFonts w:ascii="Verdana" w:hAnsi="Verdana"/>
        </w:rPr>
        <w:t xml:space="preserve">um die Deutsche Meisterschaft </w:t>
      </w:r>
      <w:r w:rsidR="00234000">
        <w:rPr>
          <w:rFonts w:ascii="Verdana" w:hAnsi="Verdana"/>
        </w:rPr>
        <w:t xml:space="preserve">in der Saison 2026/2027 </w:t>
      </w:r>
      <w:r w:rsidR="00625191">
        <w:rPr>
          <w:rFonts w:ascii="Verdana" w:hAnsi="Verdana"/>
        </w:rPr>
        <w:t>beginnt</w:t>
      </w:r>
      <w:r w:rsidR="006D4612">
        <w:rPr>
          <w:rFonts w:ascii="Verdana" w:hAnsi="Verdana"/>
        </w:rPr>
        <w:t>,</w:t>
      </w:r>
      <w:r w:rsidR="00F8576E">
        <w:rPr>
          <w:rFonts w:ascii="Verdana" w:hAnsi="Verdana"/>
        </w:rPr>
        <w:t xml:space="preserve"> </w:t>
      </w:r>
      <w:r w:rsidR="00F8576E" w:rsidRPr="00F8576E">
        <w:rPr>
          <w:rFonts w:ascii="Verdana" w:hAnsi="Verdana"/>
        </w:rPr>
        <w:t xml:space="preserve">werden </w:t>
      </w:r>
      <w:r w:rsidR="00F8576E">
        <w:rPr>
          <w:rFonts w:ascii="Verdana" w:hAnsi="Verdana"/>
        </w:rPr>
        <w:t xml:space="preserve">Kapitänin </w:t>
      </w:r>
      <w:r w:rsidR="00F8576E" w:rsidRPr="00F8576E">
        <w:rPr>
          <w:rFonts w:ascii="Verdana" w:hAnsi="Verdana"/>
          <w:b/>
          <w:bCs/>
        </w:rPr>
        <w:t>Rene Sain</w:t>
      </w:r>
      <w:r w:rsidR="00F8576E">
        <w:rPr>
          <w:rFonts w:ascii="Verdana" w:hAnsi="Verdana"/>
        </w:rPr>
        <w:t xml:space="preserve">, </w:t>
      </w:r>
      <w:r w:rsidR="00F8576E" w:rsidRPr="00F8576E">
        <w:rPr>
          <w:rFonts w:ascii="Verdana" w:hAnsi="Verdana"/>
        </w:rPr>
        <w:t xml:space="preserve">die Zuspielerinnen </w:t>
      </w:r>
      <w:r w:rsidR="00F8576E" w:rsidRPr="00F8576E">
        <w:rPr>
          <w:rFonts w:ascii="Verdana" w:hAnsi="Verdana"/>
          <w:b/>
          <w:bCs/>
        </w:rPr>
        <w:t>Sanne Konijnenberg</w:t>
      </w:r>
      <w:r w:rsidR="00F8576E">
        <w:rPr>
          <w:rFonts w:ascii="Verdana" w:hAnsi="Verdana"/>
        </w:rPr>
        <w:t xml:space="preserve"> </w:t>
      </w:r>
      <w:r w:rsidR="00F8576E" w:rsidRPr="00F8576E">
        <w:rPr>
          <w:rFonts w:ascii="Verdana" w:hAnsi="Verdana"/>
        </w:rPr>
        <w:t xml:space="preserve">(Niederlande) und </w:t>
      </w:r>
      <w:r w:rsidR="00F8576E" w:rsidRPr="00F8576E">
        <w:rPr>
          <w:rFonts w:ascii="Verdana" w:hAnsi="Verdana"/>
          <w:b/>
          <w:bCs/>
        </w:rPr>
        <w:t>Hanna Weinmann</w:t>
      </w:r>
      <w:r w:rsidR="00F8576E">
        <w:rPr>
          <w:rFonts w:ascii="Verdana" w:hAnsi="Verdana"/>
        </w:rPr>
        <w:t xml:space="preserve"> </w:t>
      </w:r>
      <w:r w:rsidR="00F8576E" w:rsidRPr="00F8576E">
        <w:rPr>
          <w:rFonts w:ascii="Verdana" w:hAnsi="Verdana"/>
        </w:rPr>
        <w:t xml:space="preserve">sowie Außenangreiferin </w:t>
      </w:r>
      <w:r w:rsidR="00F8576E" w:rsidRPr="00F8576E">
        <w:rPr>
          <w:rFonts w:ascii="Verdana" w:hAnsi="Verdana"/>
          <w:b/>
          <w:bCs/>
        </w:rPr>
        <w:t>Cayetana López Rey</w:t>
      </w:r>
      <w:r w:rsidR="00F8576E">
        <w:rPr>
          <w:rFonts w:ascii="Verdana" w:hAnsi="Verdana"/>
        </w:rPr>
        <w:t xml:space="preserve"> </w:t>
      </w:r>
      <w:r w:rsidR="00F8576E" w:rsidRPr="00F8576E">
        <w:rPr>
          <w:rFonts w:ascii="Verdana" w:hAnsi="Verdana"/>
        </w:rPr>
        <w:t xml:space="preserve">(Spanien) ihre gemeinsamen Erfahrungen aus </w:t>
      </w:r>
      <w:r w:rsidR="00F8576E">
        <w:rPr>
          <w:rFonts w:ascii="Verdana" w:hAnsi="Verdana"/>
        </w:rPr>
        <w:t xml:space="preserve">der </w:t>
      </w:r>
      <w:r w:rsidR="00234000">
        <w:rPr>
          <w:rFonts w:ascii="Verdana" w:hAnsi="Verdana"/>
        </w:rPr>
        <w:t>Spielzeit</w:t>
      </w:r>
      <w:r w:rsidR="00F8576E">
        <w:rPr>
          <w:rFonts w:ascii="Verdana" w:hAnsi="Verdana"/>
        </w:rPr>
        <w:t xml:space="preserve"> 2025/2026 </w:t>
      </w:r>
      <w:r w:rsidR="00F8576E" w:rsidRPr="00F8576E">
        <w:rPr>
          <w:rFonts w:ascii="Verdana" w:hAnsi="Verdana"/>
        </w:rPr>
        <w:t>einbringen</w:t>
      </w:r>
      <w:r w:rsidR="00F8576E">
        <w:rPr>
          <w:rFonts w:ascii="Verdana" w:hAnsi="Verdana"/>
        </w:rPr>
        <w:t>. „Wir freuen uns</w:t>
      </w:r>
      <w:r w:rsidR="00234000">
        <w:rPr>
          <w:rFonts w:ascii="Verdana" w:hAnsi="Verdana"/>
        </w:rPr>
        <w:t xml:space="preserve"> sehr</w:t>
      </w:r>
      <w:r w:rsidR="00F8576E">
        <w:rPr>
          <w:rFonts w:ascii="Verdana" w:hAnsi="Verdana"/>
        </w:rPr>
        <w:t xml:space="preserve">, dass </w:t>
      </w:r>
      <w:r w:rsidR="00234000">
        <w:rPr>
          <w:rFonts w:ascii="Verdana" w:hAnsi="Verdana"/>
        </w:rPr>
        <w:t xml:space="preserve">wir </w:t>
      </w:r>
      <w:r w:rsidR="00BD1D6D">
        <w:rPr>
          <w:rFonts w:ascii="Verdana" w:hAnsi="Verdana"/>
        </w:rPr>
        <w:t xml:space="preserve">damit </w:t>
      </w:r>
      <w:r w:rsidR="00F8576E" w:rsidRPr="00F8576E">
        <w:rPr>
          <w:rFonts w:ascii="Verdana" w:hAnsi="Verdana"/>
        </w:rPr>
        <w:t>eine wichtige</w:t>
      </w:r>
      <w:r w:rsidR="00694DB8">
        <w:rPr>
          <w:rFonts w:ascii="Verdana" w:hAnsi="Verdana"/>
        </w:rPr>
        <w:t>,</w:t>
      </w:r>
      <w:r w:rsidR="00F8576E" w:rsidRPr="00F8576E">
        <w:rPr>
          <w:rFonts w:ascii="Verdana" w:hAnsi="Verdana"/>
        </w:rPr>
        <w:t xml:space="preserve"> bereits eingespielte Konstante</w:t>
      </w:r>
      <w:r w:rsidR="00F8576E">
        <w:rPr>
          <w:rFonts w:ascii="Verdana" w:hAnsi="Verdana"/>
        </w:rPr>
        <w:t xml:space="preserve"> an uns binden konnten. </w:t>
      </w:r>
      <w:r w:rsidR="00BD1D6D">
        <w:rPr>
          <w:rFonts w:ascii="Verdana" w:hAnsi="Verdana"/>
        </w:rPr>
        <w:t xml:space="preserve">Das wird die Stabiliät fördern. </w:t>
      </w:r>
      <w:r w:rsidR="00F8576E">
        <w:rPr>
          <w:rFonts w:ascii="Verdana" w:hAnsi="Verdana"/>
        </w:rPr>
        <w:t>Mit weiteren</w:t>
      </w:r>
      <w:r w:rsidR="001D64EA">
        <w:rPr>
          <w:rFonts w:ascii="Verdana" w:hAnsi="Verdana"/>
        </w:rPr>
        <w:t xml:space="preserve"> Athletinnen </w:t>
      </w:r>
      <w:r w:rsidR="00F8576E">
        <w:rPr>
          <w:rFonts w:ascii="Verdana" w:hAnsi="Verdana"/>
        </w:rPr>
        <w:t xml:space="preserve">sprechen wir gerade. Und in den nächsten Tagen </w:t>
      </w:r>
      <w:r w:rsidR="00234000">
        <w:rPr>
          <w:rFonts w:ascii="Verdana" w:hAnsi="Verdana"/>
        </w:rPr>
        <w:t>können</w:t>
      </w:r>
      <w:r w:rsidR="00F8576E">
        <w:rPr>
          <w:rFonts w:ascii="Verdana" w:hAnsi="Verdana"/>
        </w:rPr>
        <w:t xml:space="preserve"> wir dann auch erste </w:t>
      </w:r>
      <w:r w:rsidR="007D5B42">
        <w:rPr>
          <w:rFonts w:ascii="Verdana" w:hAnsi="Verdana"/>
        </w:rPr>
        <w:t xml:space="preserve">Neuverpflichtungen </w:t>
      </w:r>
      <w:r w:rsidR="00F8576E">
        <w:rPr>
          <w:rFonts w:ascii="Verdana" w:hAnsi="Verdana"/>
        </w:rPr>
        <w:t xml:space="preserve">vermelden“, </w:t>
      </w:r>
      <w:r w:rsidR="00BD1D6D">
        <w:rPr>
          <w:rFonts w:ascii="Verdana" w:hAnsi="Verdana"/>
        </w:rPr>
        <w:t xml:space="preserve">so </w:t>
      </w:r>
      <w:r w:rsidR="00F8576E">
        <w:rPr>
          <w:rFonts w:ascii="Verdana" w:hAnsi="Verdana"/>
        </w:rPr>
        <w:t xml:space="preserve">VCW-Sportdirektor </w:t>
      </w:r>
      <w:r w:rsidR="00F8576E" w:rsidRPr="00F8576E">
        <w:rPr>
          <w:rFonts w:ascii="Verdana" w:hAnsi="Verdana"/>
          <w:b/>
          <w:bCs/>
        </w:rPr>
        <w:t>Benedikt Frank.</w:t>
      </w:r>
    </w:p>
    <w:p w14:paraId="362AC1E8" w14:textId="22F8E445" w:rsidR="002123A8" w:rsidRPr="002123A8" w:rsidRDefault="00234000" w:rsidP="00F10400">
      <w:pPr>
        <w:spacing w:line="276" w:lineRule="auto"/>
        <w:jc w:val="both"/>
        <w:rPr>
          <w:rFonts w:ascii="Verdana" w:hAnsi="Verdana"/>
          <w:b/>
          <w:bCs/>
        </w:rPr>
      </w:pPr>
      <w:r>
        <w:rPr>
          <w:rFonts w:ascii="Verdana" w:hAnsi="Verdana"/>
          <w:b/>
          <w:bCs/>
        </w:rPr>
        <w:t>Fünf Abschiede</w:t>
      </w:r>
    </w:p>
    <w:p w14:paraId="4D362499" w14:textId="5567AEEF" w:rsidR="006D4612" w:rsidRPr="002123A8" w:rsidRDefault="00234000" w:rsidP="00F10400">
      <w:pPr>
        <w:spacing w:line="276" w:lineRule="auto"/>
        <w:jc w:val="both"/>
        <w:rPr>
          <w:rFonts w:ascii="Verdana" w:hAnsi="Verdana"/>
        </w:rPr>
      </w:pPr>
      <w:r>
        <w:rPr>
          <w:rFonts w:ascii="Verdana" w:hAnsi="Verdana"/>
        </w:rPr>
        <w:t xml:space="preserve">Der VCW bedankt sich herzlich bei fünf </w:t>
      </w:r>
      <w:r w:rsidR="001D64EA" w:rsidRPr="002123A8">
        <w:rPr>
          <w:rFonts w:ascii="Verdana" w:hAnsi="Verdana"/>
        </w:rPr>
        <w:t>Spielerinnen</w:t>
      </w:r>
      <w:r>
        <w:rPr>
          <w:rFonts w:ascii="Verdana" w:hAnsi="Verdana"/>
        </w:rPr>
        <w:t xml:space="preserve">, die </w:t>
      </w:r>
      <w:r w:rsidR="002123A8" w:rsidRPr="002123A8">
        <w:rPr>
          <w:rFonts w:ascii="Verdana" w:hAnsi="Verdana"/>
        </w:rPr>
        <w:t xml:space="preserve">sich </w:t>
      </w:r>
      <w:r w:rsidR="001D64EA" w:rsidRPr="002123A8">
        <w:rPr>
          <w:rFonts w:ascii="Verdana" w:hAnsi="Verdana"/>
        </w:rPr>
        <w:t>die Trikots des VCW in Magent</w:t>
      </w:r>
      <w:r w:rsidR="007D5B42" w:rsidRPr="002123A8">
        <w:rPr>
          <w:rFonts w:ascii="Verdana" w:hAnsi="Verdana"/>
        </w:rPr>
        <w:t>a</w:t>
      </w:r>
      <w:r w:rsidR="001D64EA" w:rsidRPr="002123A8">
        <w:rPr>
          <w:rFonts w:ascii="Verdana" w:hAnsi="Verdana"/>
        </w:rPr>
        <w:t xml:space="preserve"> und Blau </w:t>
      </w:r>
      <w:r w:rsidR="007B5748">
        <w:rPr>
          <w:rFonts w:ascii="Verdana" w:hAnsi="Verdana"/>
        </w:rPr>
        <w:t xml:space="preserve">künftig </w:t>
      </w:r>
      <w:r w:rsidR="007D5B42" w:rsidRPr="002123A8">
        <w:rPr>
          <w:rFonts w:ascii="Verdana" w:hAnsi="Verdana"/>
        </w:rPr>
        <w:t xml:space="preserve">nicht mehr </w:t>
      </w:r>
      <w:r w:rsidR="001D64EA" w:rsidRPr="002123A8">
        <w:rPr>
          <w:rFonts w:ascii="Verdana" w:hAnsi="Verdana"/>
        </w:rPr>
        <w:t>überstreifen</w:t>
      </w:r>
      <w:r>
        <w:rPr>
          <w:rFonts w:ascii="Verdana" w:hAnsi="Verdana"/>
        </w:rPr>
        <w:t xml:space="preserve"> werden.</w:t>
      </w:r>
    </w:p>
    <w:p w14:paraId="250591AE" w14:textId="563B1912" w:rsidR="00D72039" w:rsidRPr="00D72039" w:rsidRDefault="00D72039" w:rsidP="00F10400">
      <w:pPr>
        <w:spacing w:line="276" w:lineRule="auto"/>
        <w:jc w:val="both"/>
        <w:rPr>
          <w:rFonts w:ascii="Verdana" w:hAnsi="Verdana"/>
          <w:b/>
          <w:bCs/>
        </w:rPr>
      </w:pPr>
      <w:r w:rsidRPr="00D72039">
        <w:rPr>
          <w:rFonts w:ascii="Verdana" w:hAnsi="Verdana"/>
          <w:b/>
          <w:bCs/>
        </w:rPr>
        <w:t>Laura Broekstra</w:t>
      </w:r>
    </w:p>
    <w:p w14:paraId="3E98130D" w14:textId="4824D8E1" w:rsidR="00D72039" w:rsidRDefault="00D72039" w:rsidP="00F10400">
      <w:pPr>
        <w:spacing w:line="276" w:lineRule="auto"/>
        <w:jc w:val="both"/>
        <w:rPr>
          <w:rFonts w:ascii="Verdana" w:hAnsi="Verdana"/>
        </w:rPr>
      </w:pPr>
      <w:r>
        <w:rPr>
          <w:rFonts w:ascii="Verdana" w:hAnsi="Verdana"/>
        </w:rPr>
        <w:t>Die 29-</w:t>
      </w:r>
      <w:r w:rsidR="002123A8">
        <w:rPr>
          <w:rFonts w:ascii="Verdana" w:hAnsi="Verdana"/>
        </w:rPr>
        <w:t>j</w:t>
      </w:r>
      <w:r>
        <w:rPr>
          <w:rFonts w:ascii="Verdana" w:hAnsi="Verdana"/>
        </w:rPr>
        <w:t>ährige</w:t>
      </w:r>
      <w:r w:rsidR="00B33B0B">
        <w:rPr>
          <w:rFonts w:ascii="Verdana" w:hAnsi="Verdana"/>
        </w:rPr>
        <w:t xml:space="preserve"> </w:t>
      </w:r>
      <w:r w:rsidR="002123A8">
        <w:rPr>
          <w:rFonts w:ascii="Verdana" w:hAnsi="Verdana"/>
        </w:rPr>
        <w:t xml:space="preserve">Mittelblockerin </w:t>
      </w:r>
      <w:r w:rsidR="008B0E48">
        <w:rPr>
          <w:rFonts w:ascii="Verdana" w:hAnsi="Verdana"/>
        </w:rPr>
        <w:t>beendet ihre</w:t>
      </w:r>
      <w:r>
        <w:rPr>
          <w:rFonts w:ascii="Verdana" w:hAnsi="Verdana"/>
        </w:rPr>
        <w:t xml:space="preserve"> </w:t>
      </w:r>
      <w:r w:rsidR="008B0E48">
        <w:rPr>
          <w:rFonts w:ascii="Verdana" w:hAnsi="Verdana"/>
        </w:rPr>
        <w:t xml:space="preserve">sportliche </w:t>
      </w:r>
      <w:r>
        <w:rPr>
          <w:rFonts w:ascii="Verdana" w:hAnsi="Verdana"/>
        </w:rPr>
        <w:t>Karriere</w:t>
      </w:r>
      <w:r w:rsidR="002123A8">
        <w:rPr>
          <w:rFonts w:ascii="Verdana" w:hAnsi="Verdana"/>
        </w:rPr>
        <w:t xml:space="preserve">. Sie </w:t>
      </w:r>
      <w:r w:rsidR="00B5247F">
        <w:rPr>
          <w:rFonts w:ascii="Verdana" w:hAnsi="Verdana"/>
        </w:rPr>
        <w:t>spielte zuvor bei</w:t>
      </w:r>
      <w:r w:rsidR="00D15989">
        <w:rPr>
          <w:rFonts w:ascii="Verdana" w:hAnsi="Verdana"/>
        </w:rPr>
        <w:t xml:space="preserve">m </w:t>
      </w:r>
      <w:r w:rsidR="00B5247F">
        <w:rPr>
          <w:rFonts w:ascii="Verdana" w:hAnsi="Verdana"/>
        </w:rPr>
        <w:t>SCU Emlichheim, Bayer 04 Leverkusen, SSC Palmberg Schwerin (kurzzeitig),</w:t>
      </w:r>
      <w:r w:rsidR="00124AB0">
        <w:rPr>
          <w:rFonts w:ascii="Verdana" w:hAnsi="Verdana"/>
        </w:rPr>
        <w:t xml:space="preserve"> </w:t>
      </w:r>
      <w:r w:rsidR="00B5247F">
        <w:rPr>
          <w:rFonts w:ascii="Verdana" w:hAnsi="Verdana"/>
        </w:rPr>
        <w:t xml:space="preserve">VC Neuwied 77 und in der Schweiz bei </w:t>
      </w:r>
      <w:r w:rsidR="00B5247F" w:rsidRPr="00124AB0">
        <w:rPr>
          <w:rFonts w:ascii="Verdana" w:hAnsi="Verdana"/>
        </w:rPr>
        <w:t xml:space="preserve">Volley Macerata </w:t>
      </w:r>
      <w:r w:rsidR="00B33B0B">
        <w:rPr>
          <w:rFonts w:ascii="Verdana" w:hAnsi="Verdana"/>
        </w:rPr>
        <w:t>sowie</w:t>
      </w:r>
      <w:r w:rsidR="00B5247F" w:rsidRPr="00124AB0">
        <w:rPr>
          <w:rFonts w:ascii="Verdana" w:hAnsi="Verdana"/>
        </w:rPr>
        <w:t xml:space="preserve"> Volleyball Franches-Montagnes.</w:t>
      </w:r>
      <w:r w:rsidR="00B33B0B">
        <w:rPr>
          <w:rFonts w:ascii="Verdana" w:hAnsi="Verdana"/>
        </w:rPr>
        <w:t xml:space="preserve"> </w:t>
      </w:r>
      <w:r w:rsidR="00B5247F">
        <w:rPr>
          <w:rFonts w:ascii="Verdana" w:hAnsi="Verdana"/>
        </w:rPr>
        <w:t>Beim</w:t>
      </w:r>
      <w:r w:rsidR="00B33B0B">
        <w:rPr>
          <w:rFonts w:ascii="Verdana" w:hAnsi="Verdana"/>
        </w:rPr>
        <w:t xml:space="preserve"> </w:t>
      </w:r>
      <w:r w:rsidR="008B0E48">
        <w:rPr>
          <w:rFonts w:ascii="Verdana" w:hAnsi="Verdana"/>
        </w:rPr>
        <w:t xml:space="preserve">VCW </w:t>
      </w:r>
      <w:r w:rsidR="00D15989">
        <w:rPr>
          <w:rFonts w:ascii="Verdana" w:hAnsi="Verdana"/>
        </w:rPr>
        <w:t>erlebte</w:t>
      </w:r>
      <w:r w:rsidR="00B5247F">
        <w:rPr>
          <w:rFonts w:ascii="Verdana" w:hAnsi="Verdana"/>
        </w:rPr>
        <w:t xml:space="preserve"> </w:t>
      </w:r>
      <w:r w:rsidR="007B5748">
        <w:rPr>
          <w:rFonts w:ascii="Verdana" w:hAnsi="Verdana"/>
        </w:rPr>
        <w:t xml:space="preserve">die </w:t>
      </w:r>
      <w:r w:rsidR="002123A8">
        <w:rPr>
          <w:rFonts w:ascii="Verdana" w:hAnsi="Verdana"/>
        </w:rPr>
        <w:t xml:space="preserve">1,91 Meter große Athletin ihre </w:t>
      </w:r>
      <w:r w:rsidR="008B0E48">
        <w:rPr>
          <w:rFonts w:ascii="Verdana" w:hAnsi="Verdana"/>
        </w:rPr>
        <w:t>Blütezeit:</w:t>
      </w:r>
      <w:r w:rsidR="00B33B0B">
        <w:rPr>
          <w:rFonts w:ascii="Verdana" w:hAnsi="Verdana"/>
        </w:rPr>
        <w:t xml:space="preserve"> </w:t>
      </w:r>
      <w:r w:rsidR="008B0E48">
        <w:rPr>
          <w:rFonts w:ascii="Verdana" w:hAnsi="Verdana"/>
        </w:rPr>
        <w:t xml:space="preserve">Fünfmal wurde sie </w:t>
      </w:r>
      <w:r w:rsidR="00124AB0">
        <w:rPr>
          <w:rFonts w:ascii="Verdana" w:hAnsi="Verdana"/>
        </w:rPr>
        <w:t>in der Haupt</w:t>
      </w:r>
      <w:r w:rsidR="00B33B0B">
        <w:rPr>
          <w:rFonts w:ascii="Verdana" w:hAnsi="Verdana"/>
        </w:rPr>
        <w:t>r</w:t>
      </w:r>
      <w:r w:rsidR="00124AB0">
        <w:rPr>
          <w:rFonts w:ascii="Verdana" w:hAnsi="Verdana"/>
        </w:rPr>
        <w:t xml:space="preserve">unde </w:t>
      </w:r>
      <w:r w:rsidR="00B33B0B">
        <w:rPr>
          <w:rFonts w:ascii="Verdana" w:hAnsi="Verdana"/>
        </w:rPr>
        <w:t xml:space="preserve">2025/2026 </w:t>
      </w:r>
      <w:r w:rsidR="008B0E48">
        <w:rPr>
          <w:rFonts w:ascii="Verdana" w:hAnsi="Verdana"/>
        </w:rPr>
        <w:t xml:space="preserve">als beste </w:t>
      </w:r>
      <w:r w:rsidR="00B33B0B">
        <w:rPr>
          <w:rFonts w:ascii="Verdana" w:hAnsi="Verdana"/>
        </w:rPr>
        <w:t>VCW-</w:t>
      </w:r>
      <w:r w:rsidR="008B0E48">
        <w:rPr>
          <w:rFonts w:ascii="Verdana" w:hAnsi="Verdana"/>
        </w:rPr>
        <w:t xml:space="preserve">Spielerin geehrt, darunter mit Gold beim 3:2-Auswärtssieg im Februar 2026 beim USC Münster. </w:t>
      </w:r>
      <w:r w:rsidR="00124AB0">
        <w:rPr>
          <w:rFonts w:ascii="Verdana" w:hAnsi="Verdana"/>
        </w:rPr>
        <w:t xml:space="preserve">Silber-MVP war sie </w:t>
      </w:r>
      <w:r w:rsidR="00B33B0B">
        <w:rPr>
          <w:rFonts w:ascii="Verdana" w:hAnsi="Verdana"/>
        </w:rPr>
        <w:t xml:space="preserve">zudem </w:t>
      </w:r>
      <w:r w:rsidR="00124AB0">
        <w:rPr>
          <w:rFonts w:ascii="Verdana" w:hAnsi="Verdana"/>
        </w:rPr>
        <w:t>bei</w:t>
      </w:r>
      <w:r w:rsidR="00D15989">
        <w:rPr>
          <w:rFonts w:ascii="Verdana" w:hAnsi="Verdana"/>
        </w:rPr>
        <w:t xml:space="preserve"> beiden </w:t>
      </w:r>
      <w:r w:rsidR="00124AB0">
        <w:rPr>
          <w:rFonts w:ascii="Verdana" w:hAnsi="Verdana"/>
        </w:rPr>
        <w:t>Playoff-</w:t>
      </w:r>
      <w:r w:rsidR="00D15989">
        <w:rPr>
          <w:rFonts w:ascii="Verdana" w:hAnsi="Verdana"/>
        </w:rPr>
        <w:t>Spielen</w:t>
      </w:r>
      <w:r w:rsidR="008B0E48">
        <w:rPr>
          <w:rFonts w:ascii="Verdana" w:hAnsi="Verdana"/>
        </w:rPr>
        <w:t xml:space="preserve"> </w:t>
      </w:r>
      <w:r w:rsidR="00D15989">
        <w:rPr>
          <w:rFonts w:ascii="Verdana" w:hAnsi="Verdana"/>
        </w:rPr>
        <w:t>gegen den VfB</w:t>
      </w:r>
      <w:r w:rsidR="00124AB0">
        <w:rPr>
          <w:rFonts w:ascii="Verdana" w:hAnsi="Verdana"/>
        </w:rPr>
        <w:t xml:space="preserve"> Suhl </w:t>
      </w:r>
      <w:r w:rsidR="00D15989">
        <w:rPr>
          <w:rFonts w:ascii="Verdana" w:hAnsi="Verdana"/>
        </w:rPr>
        <w:t xml:space="preserve">Lotto </w:t>
      </w:r>
      <w:r w:rsidR="00D15989">
        <w:rPr>
          <w:rFonts w:ascii="Verdana" w:hAnsi="Verdana"/>
        </w:rPr>
        <w:lastRenderedPageBreak/>
        <w:t xml:space="preserve">Thüringen </w:t>
      </w:r>
      <w:r w:rsidR="00124AB0">
        <w:rPr>
          <w:rFonts w:ascii="Verdana" w:hAnsi="Verdana"/>
        </w:rPr>
        <w:t xml:space="preserve">am </w:t>
      </w:r>
      <w:r w:rsidR="00B33B0B">
        <w:rPr>
          <w:rFonts w:ascii="Verdana" w:hAnsi="Verdana"/>
        </w:rPr>
        <w:t>22.3.</w:t>
      </w:r>
      <w:r w:rsidR="00D15989">
        <w:rPr>
          <w:rFonts w:ascii="Verdana" w:hAnsi="Verdana"/>
        </w:rPr>
        <w:t xml:space="preserve"> und 25.3.</w:t>
      </w:r>
      <w:r w:rsidR="00B33B0B">
        <w:rPr>
          <w:rFonts w:ascii="Verdana" w:hAnsi="Verdana"/>
        </w:rPr>
        <w:t>2026</w:t>
      </w:r>
      <w:r w:rsidR="00D15989">
        <w:rPr>
          <w:rFonts w:ascii="Verdana" w:hAnsi="Verdana"/>
        </w:rPr>
        <w:t xml:space="preserve">. </w:t>
      </w:r>
      <w:r w:rsidR="00B33B0B">
        <w:rPr>
          <w:rFonts w:ascii="Verdana" w:hAnsi="Verdana"/>
        </w:rPr>
        <w:t xml:space="preserve">Die gebürtige </w:t>
      </w:r>
      <w:proofErr w:type="spellStart"/>
      <w:r w:rsidR="00B33B0B">
        <w:rPr>
          <w:rFonts w:ascii="Verdana" w:hAnsi="Verdana"/>
        </w:rPr>
        <w:t>Nordhornerin</w:t>
      </w:r>
      <w:proofErr w:type="spellEnd"/>
      <w:r w:rsidR="00B33B0B">
        <w:rPr>
          <w:rFonts w:ascii="Verdana" w:hAnsi="Verdana"/>
        </w:rPr>
        <w:t xml:space="preserve"> wird </w:t>
      </w:r>
      <w:r w:rsidR="00D15989">
        <w:rPr>
          <w:rFonts w:ascii="Verdana" w:hAnsi="Verdana"/>
        </w:rPr>
        <w:t xml:space="preserve">nun </w:t>
      </w:r>
      <w:r w:rsidR="00B33B0B">
        <w:rPr>
          <w:rFonts w:ascii="Verdana" w:hAnsi="Verdana"/>
        </w:rPr>
        <w:t>einen neuen Lebensabschnitt als Ökotrophologin beginnen.</w:t>
      </w:r>
    </w:p>
    <w:p w14:paraId="493FD6B7" w14:textId="1C46F1B1" w:rsidR="00D72039" w:rsidRDefault="00333DBE" w:rsidP="00F10400">
      <w:pPr>
        <w:spacing w:line="276" w:lineRule="auto"/>
        <w:jc w:val="both"/>
        <w:rPr>
          <w:rFonts w:ascii="Verdana" w:hAnsi="Verdana"/>
        </w:rPr>
      </w:pPr>
      <w:r w:rsidRPr="00236075">
        <w:rPr>
          <w:rFonts w:ascii="Verdana" w:hAnsi="Verdana"/>
          <w:b/>
          <w:bCs/>
          <w:i/>
          <w:iCs/>
        </w:rPr>
        <w:t>Laura Broekstra:</w:t>
      </w:r>
      <w:r>
        <w:rPr>
          <w:rFonts w:ascii="Verdana" w:hAnsi="Verdana"/>
        </w:rPr>
        <w:t xml:space="preserve"> „Man soll aufhören, wenn es am schönsten ist. Ich habe in jeder Hinsicht sehr viel gelernt, und dafür bin ich </w:t>
      </w:r>
      <w:r w:rsidR="00475BB7">
        <w:rPr>
          <w:rFonts w:ascii="Verdana" w:hAnsi="Verdana"/>
        </w:rPr>
        <w:t xml:space="preserve">unendlich </w:t>
      </w:r>
      <w:r>
        <w:rPr>
          <w:rFonts w:ascii="Verdana" w:hAnsi="Verdana"/>
        </w:rPr>
        <w:t>dankbar. Meine Karriere war nicht die längste, aber sie war intensiv</w:t>
      </w:r>
      <w:r w:rsidR="00236075">
        <w:rPr>
          <w:rFonts w:ascii="Verdana" w:hAnsi="Verdana"/>
        </w:rPr>
        <w:t>.</w:t>
      </w:r>
      <w:r>
        <w:rPr>
          <w:rFonts w:ascii="Verdana" w:hAnsi="Verdana"/>
        </w:rPr>
        <w:t xml:space="preserve"> </w:t>
      </w:r>
      <w:r w:rsidR="00475BB7">
        <w:rPr>
          <w:rFonts w:ascii="Verdana" w:hAnsi="Verdana"/>
        </w:rPr>
        <w:t xml:space="preserve">Alle Heimspiele mit dem VC Wiesbaden </w:t>
      </w:r>
      <w:r w:rsidR="00236075">
        <w:rPr>
          <w:rFonts w:ascii="Verdana" w:hAnsi="Verdana"/>
        </w:rPr>
        <w:t xml:space="preserve">waren Höhepunkte, an die ich immer zurückdenken werde. </w:t>
      </w:r>
      <w:r w:rsidR="00475BB7">
        <w:rPr>
          <w:rFonts w:ascii="Verdana" w:hAnsi="Verdana"/>
        </w:rPr>
        <w:t>Ich habe die Stadt, die Menschen, unsere Halle</w:t>
      </w:r>
      <w:r w:rsidR="006523AE">
        <w:rPr>
          <w:rFonts w:ascii="Verdana" w:hAnsi="Verdana"/>
        </w:rPr>
        <w:t>, die Fans</w:t>
      </w:r>
      <w:r w:rsidR="00475BB7">
        <w:rPr>
          <w:rFonts w:ascii="Verdana" w:hAnsi="Verdana"/>
        </w:rPr>
        <w:t xml:space="preserve"> und den Verein ins Herz geschlossen. </w:t>
      </w:r>
      <w:r w:rsidR="00236075">
        <w:rPr>
          <w:rFonts w:ascii="Verdana" w:hAnsi="Verdana"/>
        </w:rPr>
        <w:t>Vom ersten Tag an habe</w:t>
      </w:r>
      <w:r w:rsidR="00475BB7">
        <w:rPr>
          <w:rFonts w:ascii="Verdana" w:hAnsi="Verdana"/>
        </w:rPr>
        <w:t xml:space="preserve"> </w:t>
      </w:r>
      <w:r w:rsidR="00236075">
        <w:rPr>
          <w:rFonts w:ascii="Verdana" w:hAnsi="Verdana"/>
        </w:rPr>
        <w:t xml:space="preserve">ich mich </w:t>
      </w:r>
      <w:r w:rsidR="00475BB7">
        <w:rPr>
          <w:rFonts w:ascii="Verdana" w:hAnsi="Verdana"/>
        </w:rPr>
        <w:t xml:space="preserve">hier wertgeschätzt gefühlt, </w:t>
      </w:r>
      <w:r w:rsidR="00F706DF">
        <w:rPr>
          <w:rFonts w:ascii="Verdana" w:hAnsi="Verdana"/>
        </w:rPr>
        <w:t xml:space="preserve">was </w:t>
      </w:r>
      <w:r w:rsidR="00475BB7">
        <w:rPr>
          <w:rFonts w:ascii="Verdana" w:hAnsi="Verdana"/>
        </w:rPr>
        <w:t>für eine Spielerin am Ende ihrer Karriere nicht selbstverständlich</w:t>
      </w:r>
      <w:r w:rsidR="00F706DF">
        <w:rPr>
          <w:rFonts w:ascii="Verdana" w:hAnsi="Verdana"/>
        </w:rPr>
        <w:t xml:space="preserve"> ist</w:t>
      </w:r>
      <w:r w:rsidR="00475BB7">
        <w:rPr>
          <w:rFonts w:ascii="Verdana" w:hAnsi="Verdana"/>
        </w:rPr>
        <w:t xml:space="preserve">. Mir war es wichtig, die jüngeren Athletinnen zu unterstützen und Vorbild zu sein. Mein Rat an die jungen Mittelblockerinnen: Glaubt an </w:t>
      </w:r>
      <w:r w:rsidR="007D7C21">
        <w:rPr>
          <w:rFonts w:ascii="Verdana" w:hAnsi="Verdana"/>
        </w:rPr>
        <w:t>E</w:t>
      </w:r>
      <w:r w:rsidR="00475BB7">
        <w:rPr>
          <w:rFonts w:ascii="Verdana" w:hAnsi="Verdana"/>
        </w:rPr>
        <w:t>uch</w:t>
      </w:r>
      <w:r w:rsidR="007B5748">
        <w:rPr>
          <w:rFonts w:ascii="Verdana" w:hAnsi="Verdana"/>
        </w:rPr>
        <w:t xml:space="preserve">! Oft sind es die kleinen Dinge, die mehr möglich machen: eine wichtige Blockberührung, das richtige Timing, ein gut gestellter Block. </w:t>
      </w:r>
      <w:r w:rsidR="004976E8">
        <w:rPr>
          <w:rFonts w:ascii="Verdana" w:hAnsi="Verdana"/>
        </w:rPr>
        <w:t>Es geht</w:t>
      </w:r>
      <w:r w:rsidR="006A74D5">
        <w:rPr>
          <w:rFonts w:ascii="Verdana" w:hAnsi="Verdana"/>
        </w:rPr>
        <w:t xml:space="preserve"> immer darum, gemeinsam erfolgreich zu sein.“</w:t>
      </w:r>
    </w:p>
    <w:p w14:paraId="167B01ED" w14:textId="4DA6242E" w:rsidR="004976E8" w:rsidRPr="004976E8" w:rsidRDefault="004976E8" w:rsidP="00F10400">
      <w:pPr>
        <w:spacing w:line="276" w:lineRule="auto"/>
        <w:jc w:val="both"/>
        <w:rPr>
          <w:rFonts w:ascii="Verdana" w:hAnsi="Verdana"/>
          <w:b/>
          <w:bCs/>
        </w:rPr>
      </w:pPr>
      <w:r w:rsidRPr="004976E8">
        <w:rPr>
          <w:rFonts w:ascii="Verdana" w:hAnsi="Verdana"/>
          <w:b/>
          <w:bCs/>
        </w:rPr>
        <w:t>Jimena Fernández Gayoso</w:t>
      </w:r>
    </w:p>
    <w:p w14:paraId="718B4F84" w14:textId="5069E12A" w:rsidR="005858AD" w:rsidRDefault="007D7C21" w:rsidP="00F10400">
      <w:pPr>
        <w:spacing w:line="276" w:lineRule="auto"/>
        <w:jc w:val="both"/>
        <w:rPr>
          <w:rFonts w:ascii="Verdana" w:hAnsi="Verdana"/>
        </w:rPr>
      </w:pPr>
      <w:r>
        <w:rPr>
          <w:rFonts w:ascii="Verdana" w:hAnsi="Verdana"/>
        </w:rPr>
        <w:t xml:space="preserve">Die 24-Jährige wurde beim VCW in der Hauptrunde 2025/2026 viermal mit Gold als beste Spielerin ausgezeichnet. </w:t>
      </w:r>
      <w:r w:rsidR="004976E8">
        <w:rPr>
          <w:rFonts w:ascii="Verdana" w:hAnsi="Verdana"/>
        </w:rPr>
        <w:t xml:space="preserve">Für die </w:t>
      </w:r>
      <w:r w:rsidR="005858AD">
        <w:rPr>
          <w:rFonts w:ascii="Verdana" w:hAnsi="Verdana"/>
        </w:rPr>
        <w:t xml:space="preserve">1,84 Meter große spanische </w:t>
      </w:r>
      <w:r w:rsidR="004976E8">
        <w:rPr>
          <w:rFonts w:ascii="Verdana" w:hAnsi="Verdana"/>
        </w:rPr>
        <w:t xml:space="preserve">Diagonalangreiferin war der VC Wiesbaden die erste Auslandsstation. Sie spielte zuvor </w:t>
      </w:r>
      <w:r w:rsidR="005858AD">
        <w:rPr>
          <w:rFonts w:ascii="Verdana" w:hAnsi="Verdana"/>
        </w:rPr>
        <w:t>i</w:t>
      </w:r>
      <w:r w:rsidR="007B5748">
        <w:rPr>
          <w:rFonts w:ascii="Verdana" w:hAnsi="Verdana"/>
        </w:rPr>
        <w:t>n ihrem</w:t>
      </w:r>
      <w:r w:rsidR="005858AD">
        <w:rPr>
          <w:rFonts w:ascii="Verdana" w:hAnsi="Verdana"/>
        </w:rPr>
        <w:t xml:space="preserve"> Heimatland u.a. bei </w:t>
      </w:r>
      <w:r w:rsidR="005858AD" w:rsidRPr="005858AD">
        <w:rPr>
          <w:rFonts w:ascii="Verdana" w:hAnsi="Verdana"/>
        </w:rPr>
        <w:t>Emevé Lugo und Avarca de Menorca</w:t>
      </w:r>
      <w:r w:rsidR="005858AD">
        <w:rPr>
          <w:rFonts w:ascii="Verdana" w:hAnsi="Verdana"/>
        </w:rPr>
        <w:t xml:space="preserve">. </w:t>
      </w:r>
    </w:p>
    <w:p w14:paraId="6ED63C20" w14:textId="77777777" w:rsidR="005858AD" w:rsidRPr="005858AD" w:rsidRDefault="005858AD" w:rsidP="00F10400">
      <w:pPr>
        <w:spacing w:line="276" w:lineRule="auto"/>
        <w:jc w:val="both"/>
        <w:rPr>
          <w:rFonts w:ascii="Verdana" w:hAnsi="Verdana"/>
          <w:b/>
          <w:bCs/>
        </w:rPr>
      </w:pPr>
      <w:r w:rsidRPr="005858AD">
        <w:rPr>
          <w:rFonts w:ascii="Verdana" w:hAnsi="Verdana"/>
          <w:b/>
          <w:bCs/>
        </w:rPr>
        <w:t>Pleun van der Pijl</w:t>
      </w:r>
    </w:p>
    <w:p w14:paraId="63BF8BDD" w14:textId="43D630A6" w:rsidR="00FD63F0" w:rsidRPr="00FD63F0" w:rsidRDefault="005858AD" w:rsidP="00FD63F0">
      <w:pPr>
        <w:spacing w:line="276" w:lineRule="auto"/>
        <w:jc w:val="both"/>
        <w:rPr>
          <w:rFonts w:ascii="Verdana" w:hAnsi="Verdana"/>
        </w:rPr>
      </w:pPr>
      <w:r>
        <w:rPr>
          <w:rFonts w:ascii="Verdana" w:hAnsi="Verdana"/>
        </w:rPr>
        <w:t xml:space="preserve">Wiesbadens Größte (1,96 Meter) </w:t>
      </w:r>
      <w:r w:rsidR="006A3BAE">
        <w:rPr>
          <w:rFonts w:ascii="Verdana" w:hAnsi="Verdana"/>
        </w:rPr>
        <w:t xml:space="preserve">kam </w:t>
      </w:r>
      <w:r w:rsidR="003C4B74">
        <w:rPr>
          <w:rFonts w:ascii="Verdana" w:hAnsi="Verdana"/>
        </w:rPr>
        <w:t xml:space="preserve">im vergangenen Jahr </w:t>
      </w:r>
      <w:r w:rsidR="006A3BAE">
        <w:rPr>
          <w:rFonts w:ascii="Verdana" w:hAnsi="Verdana"/>
        </w:rPr>
        <w:t xml:space="preserve">aus Italien von </w:t>
      </w:r>
      <w:r w:rsidR="006A3BAE" w:rsidRPr="006A3BAE">
        <w:rPr>
          <w:rFonts w:ascii="Verdana" w:hAnsi="Verdana"/>
        </w:rPr>
        <w:t xml:space="preserve">Volley Busto Arsizio </w:t>
      </w:r>
      <w:r w:rsidR="006A3BAE">
        <w:rPr>
          <w:rFonts w:ascii="Verdana" w:hAnsi="Verdana"/>
        </w:rPr>
        <w:t>nach Wiesbaden.</w:t>
      </w:r>
      <w:r w:rsidR="007D7C21">
        <w:rPr>
          <w:rFonts w:ascii="Verdana" w:hAnsi="Verdana"/>
        </w:rPr>
        <w:t xml:space="preserve"> </w:t>
      </w:r>
      <w:r w:rsidR="00FD63F0">
        <w:rPr>
          <w:rFonts w:ascii="Verdana" w:hAnsi="Verdana"/>
        </w:rPr>
        <w:t>Dreimal wurde sie in der Bundesliga-Hauptrunde als beste VCW-Spielerin ausgezeichnet, darunter einmal in Gold. Sie stand allerdings vor g</w:t>
      </w:r>
      <w:r w:rsidR="00FD63F0" w:rsidRPr="00FD63F0">
        <w:rPr>
          <w:rFonts w:ascii="Verdana" w:hAnsi="Verdana"/>
        </w:rPr>
        <w:t>esundheitliche</w:t>
      </w:r>
      <w:r w:rsidR="00FD63F0">
        <w:rPr>
          <w:rFonts w:ascii="Verdana" w:hAnsi="Verdana"/>
        </w:rPr>
        <w:t>n</w:t>
      </w:r>
      <w:r w:rsidR="00FD63F0" w:rsidRPr="00FD63F0">
        <w:rPr>
          <w:rFonts w:ascii="Verdana" w:hAnsi="Verdana"/>
        </w:rPr>
        <w:t xml:space="preserve"> Herausforderungen</w:t>
      </w:r>
      <w:r w:rsidR="00FD63F0">
        <w:rPr>
          <w:rFonts w:ascii="Verdana" w:hAnsi="Verdana"/>
        </w:rPr>
        <w:t xml:space="preserve">, die </w:t>
      </w:r>
      <w:r w:rsidR="00FD63F0" w:rsidRPr="00FD63F0">
        <w:rPr>
          <w:rFonts w:ascii="Verdana" w:hAnsi="Verdana"/>
        </w:rPr>
        <w:t xml:space="preserve">Spieleinsätze </w:t>
      </w:r>
      <w:r w:rsidR="00FD63F0">
        <w:rPr>
          <w:rFonts w:ascii="Verdana" w:hAnsi="Verdana"/>
        </w:rPr>
        <w:t xml:space="preserve">erschwert oder teilweise gar nicht ermöglicht haben, </w:t>
      </w:r>
      <w:r w:rsidR="00FD63F0" w:rsidRPr="00FD63F0">
        <w:rPr>
          <w:rFonts w:ascii="Verdana" w:hAnsi="Verdana"/>
        </w:rPr>
        <w:t xml:space="preserve">wie auch zuletzt </w:t>
      </w:r>
      <w:r w:rsidR="00FD63F0">
        <w:rPr>
          <w:rFonts w:ascii="Verdana" w:hAnsi="Verdana"/>
        </w:rPr>
        <w:t>im Heimspiel im Playoff-Viertelfinale</w:t>
      </w:r>
      <w:r w:rsidR="00FD63F0" w:rsidRPr="00FD63F0">
        <w:rPr>
          <w:rFonts w:ascii="Verdana" w:hAnsi="Verdana"/>
        </w:rPr>
        <w:t xml:space="preserve"> gegen</w:t>
      </w:r>
      <w:r w:rsidR="00FD63F0">
        <w:rPr>
          <w:rFonts w:ascii="Verdana" w:hAnsi="Verdana"/>
        </w:rPr>
        <w:t xml:space="preserve"> den VfB Suhl Lotto Thüringen.</w:t>
      </w:r>
      <w:r w:rsidR="00FD63F0" w:rsidRPr="00FD63F0">
        <w:rPr>
          <w:rFonts w:ascii="Verdana" w:hAnsi="Verdana"/>
        </w:rPr>
        <w:t xml:space="preserve"> </w:t>
      </w:r>
    </w:p>
    <w:p w14:paraId="3796A819" w14:textId="384FB2F2" w:rsidR="006A3BAE" w:rsidRPr="006A3BAE" w:rsidRDefault="006A3BAE" w:rsidP="00F10400">
      <w:pPr>
        <w:spacing w:line="276" w:lineRule="auto"/>
        <w:jc w:val="both"/>
        <w:rPr>
          <w:rFonts w:ascii="Verdana" w:hAnsi="Verdana"/>
          <w:b/>
          <w:bCs/>
        </w:rPr>
      </w:pPr>
      <w:r w:rsidRPr="006A3BAE">
        <w:rPr>
          <w:rFonts w:ascii="Verdana" w:hAnsi="Verdana"/>
          <w:b/>
          <w:bCs/>
        </w:rPr>
        <w:t>Dagmar Boom</w:t>
      </w:r>
    </w:p>
    <w:p w14:paraId="20045788" w14:textId="0BBBB1A9" w:rsidR="006A3BAE" w:rsidRDefault="006A3BAE" w:rsidP="00F10400">
      <w:pPr>
        <w:spacing w:line="276" w:lineRule="auto"/>
        <w:jc w:val="both"/>
        <w:rPr>
          <w:rFonts w:ascii="Verdana" w:hAnsi="Verdana"/>
        </w:rPr>
      </w:pPr>
      <w:r>
        <w:rPr>
          <w:rFonts w:ascii="Verdana" w:hAnsi="Verdana"/>
        </w:rPr>
        <w:t>Die 25-jährige Außenangreiferin spielte zuvor u.a. bei Suhl Lotto Thüringen</w:t>
      </w:r>
      <w:r w:rsidR="0005336F">
        <w:rPr>
          <w:rFonts w:ascii="Verdana" w:hAnsi="Verdana"/>
        </w:rPr>
        <w:t>,</w:t>
      </w:r>
      <w:r>
        <w:rPr>
          <w:rFonts w:ascii="Verdana" w:hAnsi="Verdana"/>
        </w:rPr>
        <w:t xml:space="preserve"> LP Vesti </w:t>
      </w:r>
      <w:r w:rsidR="003C4B74">
        <w:rPr>
          <w:rFonts w:ascii="Verdana" w:hAnsi="Verdana"/>
        </w:rPr>
        <w:t xml:space="preserve">in </w:t>
      </w:r>
      <w:r>
        <w:rPr>
          <w:rFonts w:ascii="Verdana" w:hAnsi="Verdana"/>
        </w:rPr>
        <w:t>Finnland</w:t>
      </w:r>
      <w:r w:rsidR="0005336F">
        <w:rPr>
          <w:rFonts w:ascii="Verdana" w:hAnsi="Verdana"/>
        </w:rPr>
        <w:t xml:space="preserve"> sowie </w:t>
      </w:r>
      <w:r>
        <w:rPr>
          <w:rFonts w:ascii="Verdana" w:hAnsi="Verdana"/>
        </w:rPr>
        <w:t xml:space="preserve">in Belgien bei </w:t>
      </w:r>
      <w:proofErr w:type="spellStart"/>
      <w:r>
        <w:rPr>
          <w:rFonts w:ascii="Verdana" w:hAnsi="Verdana"/>
        </w:rPr>
        <w:t>LvL</w:t>
      </w:r>
      <w:proofErr w:type="spellEnd"/>
      <w:r>
        <w:rPr>
          <w:rFonts w:ascii="Verdana" w:hAnsi="Verdana"/>
        </w:rPr>
        <w:t xml:space="preserve"> Genk </w:t>
      </w:r>
      <w:r w:rsidRPr="006A3BAE">
        <w:rPr>
          <w:rFonts w:ascii="Verdana" w:hAnsi="Verdana"/>
        </w:rPr>
        <w:t xml:space="preserve">und </w:t>
      </w:r>
      <w:proofErr w:type="spellStart"/>
      <w:r w:rsidRPr="006A3BAE">
        <w:rPr>
          <w:rFonts w:ascii="Verdana" w:hAnsi="Verdana"/>
        </w:rPr>
        <w:t>Damesvolley</w:t>
      </w:r>
      <w:proofErr w:type="spellEnd"/>
      <w:r w:rsidRPr="006A3BAE">
        <w:rPr>
          <w:rFonts w:ascii="Verdana" w:hAnsi="Verdana"/>
        </w:rPr>
        <w:t xml:space="preserve"> Gent.</w:t>
      </w:r>
      <w:r>
        <w:rPr>
          <w:rFonts w:ascii="Verdana" w:hAnsi="Verdana"/>
          <w:b/>
          <w:bCs/>
        </w:rPr>
        <w:t xml:space="preserve"> </w:t>
      </w:r>
      <w:r w:rsidRPr="006A3BAE">
        <w:rPr>
          <w:rFonts w:ascii="Verdana" w:hAnsi="Verdana"/>
        </w:rPr>
        <w:t xml:space="preserve">Beim VCW </w:t>
      </w:r>
      <w:r w:rsidR="00DA5511">
        <w:rPr>
          <w:rFonts w:ascii="Verdana" w:hAnsi="Verdana"/>
        </w:rPr>
        <w:t>nahm sie einmal auch die</w:t>
      </w:r>
      <w:r>
        <w:rPr>
          <w:rFonts w:ascii="Verdana" w:hAnsi="Verdana"/>
        </w:rPr>
        <w:t xml:space="preserve"> Libera</w:t>
      </w:r>
      <w:r w:rsidR="00DA5511">
        <w:rPr>
          <w:rFonts w:ascii="Verdana" w:hAnsi="Verdana"/>
        </w:rPr>
        <w:t>-Position ein</w:t>
      </w:r>
      <w:r w:rsidR="003C4B74">
        <w:rPr>
          <w:rFonts w:ascii="Verdana" w:hAnsi="Verdana"/>
        </w:rPr>
        <w:t xml:space="preserve"> – </w:t>
      </w:r>
      <w:r w:rsidR="00DA5511">
        <w:rPr>
          <w:rFonts w:ascii="Verdana" w:hAnsi="Verdana"/>
        </w:rPr>
        <w:t xml:space="preserve">als Vertretung von Rene Sain und Lilly Bietau in der Partie </w:t>
      </w:r>
      <w:r w:rsidR="00694DB8">
        <w:rPr>
          <w:rFonts w:ascii="Verdana" w:hAnsi="Verdana"/>
        </w:rPr>
        <w:t>gegen die</w:t>
      </w:r>
      <w:r w:rsidR="00DA5511">
        <w:rPr>
          <w:rFonts w:ascii="Verdana" w:hAnsi="Verdana"/>
        </w:rPr>
        <w:t xml:space="preserve"> Binder Blaubären Flacht</w:t>
      </w:r>
      <w:r w:rsidR="003C4B74">
        <w:rPr>
          <w:rFonts w:ascii="Verdana" w:hAnsi="Verdana"/>
        </w:rPr>
        <w:t>.</w:t>
      </w:r>
    </w:p>
    <w:p w14:paraId="6665AFA3" w14:textId="69B5CF63" w:rsidR="00DA5511" w:rsidRPr="00DA5511" w:rsidRDefault="00DA5511" w:rsidP="00F10400">
      <w:pPr>
        <w:spacing w:line="276" w:lineRule="auto"/>
        <w:jc w:val="both"/>
        <w:rPr>
          <w:rFonts w:ascii="Verdana" w:hAnsi="Verdana"/>
          <w:b/>
          <w:bCs/>
        </w:rPr>
      </w:pPr>
      <w:r w:rsidRPr="00DA5511">
        <w:rPr>
          <w:rFonts w:ascii="Verdana" w:hAnsi="Verdana"/>
          <w:b/>
          <w:bCs/>
        </w:rPr>
        <w:t>Hannah Clayton</w:t>
      </w:r>
    </w:p>
    <w:p w14:paraId="27321783" w14:textId="0EFF3344" w:rsidR="00DA5511" w:rsidRDefault="00DA5511" w:rsidP="00DA5511">
      <w:pPr>
        <w:tabs>
          <w:tab w:val="left" w:pos="284"/>
        </w:tabs>
        <w:spacing w:line="276" w:lineRule="auto"/>
        <w:jc w:val="both"/>
        <w:rPr>
          <w:rFonts w:ascii="Verdana" w:hAnsi="Verdana"/>
        </w:rPr>
      </w:pPr>
      <w:r>
        <w:rPr>
          <w:rFonts w:ascii="Verdana" w:hAnsi="Verdana"/>
        </w:rPr>
        <w:t>Die 2</w:t>
      </w:r>
      <w:r w:rsidR="0005336F">
        <w:rPr>
          <w:rFonts w:ascii="Verdana" w:hAnsi="Verdana"/>
        </w:rPr>
        <w:t>5</w:t>
      </w:r>
      <w:r>
        <w:rPr>
          <w:rFonts w:ascii="Verdana" w:hAnsi="Verdana"/>
        </w:rPr>
        <w:t xml:space="preserve">-jährige </w:t>
      </w:r>
      <w:r w:rsidR="00A95A92">
        <w:rPr>
          <w:rFonts w:ascii="Verdana" w:hAnsi="Verdana"/>
        </w:rPr>
        <w:t xml:space="preserve">und 1,88 Meter große </w:t>
      </w:r>
      <w:r>
        <w:rPr>
          <w:rFonts w:ascii="Verdana" w:hAnsi="Verdana"/>
        </w:rPr>
        <w:t xml:space="preserve">Mittelblockerin brachte beim VC Wiesbaden Erfahrung aus zwei Profijahren in Frankreich bei </w:t>
      </w:r>
      <w:r w:rsidRPr="00592D2F">
        <w:rPr>
          <w:rFonts w:ascii="Verdana" w:hAnsi="Verdana"/>
        </w:rPr>
        <w:t>Volley-Ball Club Chamalières</w:t>
      </w:r>
      <w:r>
        <w:rPr>
          <w:rFonts w:ascii="Verdana" w:hAnsi="Verdana"/>
        </w:rPr>
        <w:t xml:space="preserve"> und in der Schweiz bei </w:t>
      </w:r>
      <w:r w:rsidRPr="000C6911">
        <w:rPr>
          <w:rFonts w:ascii="Verdana" w:hAnsi="Verdana"/>
        </w:rPr>
        <w:t>Infomaniak Genève Volley</w:t>
      </w:r>
      <w:r>
        <w:rPr>
          <w:rFonts w:ascii="Verdana" w:hAnsi="Verdana"/>
        </w:rPr>
        <w:t xml:space="preserve"> ein. In Genf </w:t>
      </w:r>
      <w:r w:rsidR="00694DB8">
        <w:rPr>
          <w:rFonts w:ascii="Verdana" w:hAnsi="Verdana"/>
        </w:rPr>
        <w:t xml:space="preserve">hatte die </w:t>
      </w:r>
      <w:r w:rsidR="00A95A92">
        <w:rPr>
          <w:rFonts w:ascii="Verdana" w:hAnsi="Verdana"/>
        </w:rPr>
        <w:t xml:space="preserve">in Illinois </w:t>
      </w:r>
      <w:r w:rsidR="00A95A92">
        <w:rPr>
          <w:rFonts w:ascii="Verdana" w:hAnsi="Verdana"/>
        </w:rPr>
        <w:lastRenderedPageBreak/>
        <w:t xml:space="preserve">gebürtige </w:t>
      </w:r>
      <w:r>
        <w:rPr>
          <w:rFonts w:ascii="Verdana" w:hAnsi="Verdana"/>
        </w:rPr>
        <w:t xml:space="preserve">US-Amerikanerin </w:t>
      </w:r>
      <w:r w:rsidR="00694DB8">
        <w:rPr>
          <w:rFonts w:ascii="Verdana" w:hAnsi="Verdana"/>
        </w:rPr>
        <w:t>unter einem sehr guten Bekannten trainiert:</w:t>
      </w:r>
      <w:r w:rsidRPr="000C6911">
        <w:rPr>
          <w:rFonts w:ascii="Verdana" w:hAnsi="Verdana"/>
        </w:rPr>
        <w:t xml:space="preserve"> </w:t>
      </w:r>
      <w:r w:rsidRPr="00DA5511">
        <w:rPr>
          <w:rFonts w:ascii="Verdana" w:hAnsi="Verdana"/>
        </w:rPr>
        <w:t>Andreas Vollmer</w:t>
      </w:r>
      <w:r w:rsidR="00694DB8">
        <w:rPr>
          <w:rFonts w:ascii="Verdana" w:hAnsi="Verdana"/>
        </w:rPr>
        <w:t xml:space="preserve"> war</w:t>
      </w:r>
      <w:r>
        <w:rPr>
          <w:rFonts w:ascii="Verdana" w:hAnsi="Verdana"/>
        </w:rPr>
        <w:t xml:space="preserve"> 2011 bis 2015 Headcoach beim VC</w:t>
      </w:r>
      <w:r w:rsidR="00FE1712">
        <w:rPr>
          <w:rFonts w:ascii="Verdana" w:hAnsi="Verdana"/>
        </w:rPr>
        <w:t xml:space="preserve"> Wiesbaden</w:t>
      </w:r>
      <w:r w:rsidR="00694DB8">
        <w:rPr>
          <w:rFonts w:ascii="Verdana" w:hAnsi="Verdana"/>
        </w:rPr>
        <w:t>.</w:t>
      </w:r>
    </w:p>
    <w:p w14:paraId="7DFB4046" w14:textId="77777777" w:rsidR="00DB7CA2" w:rsidRDefault="00DB7CA2" w:rsidP="007B5748">
      <w:pPr>
        <w:tabs>
          <w:tab w:val="left" w:pos="284"/>
        </w:tabs>
        <w:spacing w:line="276" w:lineRule="auto"/>
        <w:jc w:val="both"/>
        <w:rPr>
          <w:rFonts w:ascii="Verdana" w:hAnsi="Verdana"/>
          <w:b/>
          <w:bCs/>
        </w:rPr>
      </w:pPr>
    </w:p>
    <w:p w14:paraId="1523F66F" w14:textId="1FB1AB09" w:rsidR="00DB7CA2" w:rsidRDefault="00DB7CA2" w:rsidP="007B5748">
      <w:pPr>
        <w:tabs>
          <w:tab w:val="left" w:pos="284"/>
        </w:tabs>
        <w:spacing w:line="276" w:lineRule="auto"/>
        <w:jc w:val="both"/>
        <w:rPr>
          <w:rFonts w:ascii="Verdana" w:hAnsi="Verdana"/>
          <w:b/>
          <w:bCs/>
        </w:rPr>
      </w:pPr>
      <w:r>
        <w:rPr>
          <w:rFonts w:ascii="Verdana" w:hAnsi="Verdana"/>
          <w:b/>
          <w:bCs/>
        </w:rPr>
        <w:t>STATEMENT</w:t>
      </w:r>
    </w:p>
    <w:p w14:paraId="486E1EF3" w14:textId="0A121A79" w:rsidR="00DA5511" w:rsidRDefault="00DB7CA2" w:rsidP="007B5748">
      <w:pPr>
        <w:tabs>
          <w:tab w:val="left" w:pos="284"/>
        </w:tabs>
        <w:spacing w:line="276" w:lineRule="auto"/>
        <w:jc w:val="both"/>
        <w:rPr>
          <w:rFonts w:ascii="Verdana" w:hAnsi="Verdana"/>
        </w:rPr>
      </w:pPr>
      <w:r w:rsidRPr="00B00413">
        <w:rPr>
          <w:rFonts w:ascii="Verdana" w:hAnsi="Verdana"/>
          <w:b/>
          <w:bCs/>
        </w:rPr>
        <w:t>Benedikt Frank</w:t>
      </w:r>
      <w:r>
        <w:rPr>
          <w:rFonts w:ascii="Verdana" w:hAnsi="Verdana"/>
          <w:b/>
          <w:bCs/>
        </w:rPr>
        <w:t xml:space="preserve"> (</w:t>
      </w:r>
      <w:r w:rsidR="00B00413" w:rsidRPr="00B00413">
        <w:rPr>
          <w:rFonts w:ascii="Verdana" w:hAnsi="Verdana"/>
          <w:b/>
          <w:bCs/>
        </w:rPr>
        <w:t>Sportdirektor und Interim-Coach</w:t>
      </w:r>
      <w:r>
        <w:rPr>
          <w:rFonts w:ascii="Verdana" w:hAnsi="Verdana"/>
          <w:b/>
          <w:bCs/>
        </w:rPr>
        <w:t>)</w:t>
      </w:r>
      <w:r w:rsidR="00B00413" w:rsidRPr="00B00413">
        <w:rPr>
          <w:rFonts w:ascii="Verdana" w:hAnsi="Verdana"/>
          <w:b/>
          <w:bCs/>
        </w:rPr>
        <w:t>:</w:t>
      </w:r>
      <w:r w:rsidR="00B00413">
        <w:rPr>
          <w:rFonts w:ascii="Verdana" w:hAnsi="Verdana"/>
        </w:rPr>
        <w:t xml:space="preserve"> „</w:t>
      </w:r>
      <w:r w:rsidR="00A95A92">
        <w:rPr>
          <w:rFonts w:ascii="Verdana" w:hAnsi="Verdana"/>
        </w:rPr>
        <w:t>Wir blicken auf eine volatil verlaufene Spielzeit zurück. Laura hat für ihre tolle</w:t>
      </w:r>
      <w:r w:rsidR="002A2B24">
        <w:rPr>
          <w:rFonts w:ascii="Verdana" w:hAnsi="Verdana"/>
        </w:rPr>
        <w:t xml:space="preserve">n Leistungen </w:t>
      </w:r>
      <w:r w:rsidR="00A95A92">
        <w:rPr>
          <w:rFonts w:ascii="Verdana" w:hAnsi="Verdana"/>
        </w:rPr>
        <w:t xml:space="preserve">bei uns verdient viele MVP-Medaillen erhalten. </w:t>
      </w:r>
      <w:r w:rsidR="007B5748">
        <w:rPr>
          <w:rFonts w:ascii="Verdana" w:hAnsi="Verdana"/>
        </w:rPr>
        <w:t>Dafür bedanken wir uns sehr. Jimena, Pleun</w:t>
      </w:r>
      <w:r w:rsidR="00AA77CB">
        <w:rPr>
          <w:rFonts w:ascii="Verdana" w:hAnsi="Verdana"/>
        </w:rPr>
        <w:t xml:space="preserve">, </w:t>
      </w:r>
      <w:r w:rsidR="007B5748">
        <w:rPr>
          <w:rFonts w:ascii="Verdana" w:hAnsi="Verdana"/>
        </w:rPr>
        <w:t>Dagmar und Hannah hatten gute Phasen</w:t>
      </w:r>
      <w:r w:rsidR="002A2B24">
        <w:rPr>
          <w:rFonts w:ascii="Verdana" w:hAnsi="Verdana"/>
        </w:rPr>
        <w:t>, aber wir</w:t>
      </w:r>
      <w:r w:rsidR="007B5748">
        <w:rPr>
          <w:rFonts w:ascii="Verdana" w:hAnsi="Verdana"/>
        </w:rPr>
        <w:t xml:space="preserve"> haben uns entschieden, ihre Verträge beim VCW nicht zu verlängern. </w:t>
      </w:r>
      <w:r w:rsidR="002A2B24">
        <w:rPr>
          <w:rFonts w:ascii="Verdana" w:hAnsi="Verdana"/>
        </w:rPr>
        <w:t>Wir bedanken uns bei allen fünf</w:t>
      </w:r>
      <w:r w:rsidR="007B5748">
        <w:rPr>
          <w:rFonts w:ascii="Verdana" w:hAnsi="Verdana"/>
        </w:rPr>
        <w:t xml:space="preserve"> </w:t>
      </w:r>
      <w:r>
        <w:rPr>
          <w:rFonts w:ascii="Verdana" w:hAnsi="Verdana"/>
        </w:rPr>
        <w:t>Athletinnen</w:t>
      </w:r>
      <w:r w:rsidR="002A2B24">
        <w:rPr>
          <w:rFonts w:ascii="Verdana" w:hAnsi="Verdana"/>
        </w:rPr>
        <w:t xml:space="preserve"> für ihr Engagement und</w:t>
      </w:r>
      <w:r>
        <w:rPr>
          <w:rFonts w:ascii="Verdana" w:hAnsi="Verdana"/>
        </w:rPr>
        <w:t xml:space="preserve"> </w:t>
      </w:r>
      <w:r w:rsidR="00B9631A">
        <w:rPr>
          <w:rFonts w:ascii="Verdana" w:hAnsi="Verdana"/>
        </w:rPr>
        <w:t xml:space="preserve">wünschen </w:t>
      </w:r>
      <w:r w:rsidR="002A2B24">
        <w:rPr>
          <w:rFonts w:ascii="Verdana" w:hAnsi="Verdana"/>
        </w:rPr>
        <w:t>ihnen für</w:t>
      </w:r>
      <w:r w:rsidR="00B9631A">
        <w:rPr>
          <w:rFonts w:ascii="Verdana" w:hAnsi="Verdana"/>
        </w:rPr>
        <w:t xml:space="preserve"> ihre </w:t>
      </w:r>
      <w:r w:rsidR="002A2B24">
        <w:rPr>
          <w:rFonts w:ascii="Verdana" w:hAnsi="Verdana"/>
        </w:rPr>
        <w:t>nächsten</w:t>
      </w:r>
      <w:r w:rsidR="00B9631A">
        <w:rPr>
          <w:rFonts w:ascii="Verdana" w:hAnsi="Verdana"/>
        </w:rPr>
        <w:t xml:space="preserve"> Schritte</w:t>
      </w:r>
      <w:r w:rsidR="007B5748">
        <w:rPr>
          <w:rFonts w:ascii="Verdana" w:hAnsi="Verdana"/>
        </w:rPr>
        <w:t xml:space="preserve"> viel Erfolg </w:t>
      </w:r>
      <w:r w:rsidR="00A95A92">
        <w:rPr>
          <w:rFonts w:ascii="Verdana" w:hAnsi="Verdana"/>
        </w:rPr>
        <w:t>und vor allem Gesundheit</w:t>
      </w:r>
      <w:r w:rsidR="007B5748">
        <w:rPr>
          <w:rFonts w:ascii="Verdana" w:hAnsi="Verdana"/>
        </w:rPr>
        <w:t>.“</w:t>
      </w:r>
    </w:p>
    <w:p w14:paraId="486FAD97" w14:textId="77777777" w:rsidR="006706C1" w:rsidRDefault="006706C1" w:rsidP="00FF0281">
      <w:pPr>
        <w:spacing w:line="276" w:lineRule="auto"/>
        <w:jc w:val="both"/>
        <w:rPr>
          <w:rFonts w:ascii="Verdana" w:hAnsi="Verdana"/>
        </w:rPr>
      </w:pPr>
    </w:p>
    <w:p w14:paraId="75D2F5B5" w14:textId="1886FFE4" w:rsidR="00263222" w:rsidRPr="00263222" w:rsidRDefault="00263222" w:rsidP="00FF0281">
      <w:pPr>
        <w:spacing w:line="276" w:lineRule="auto"/>
        <w:jc w:val="both"/>
        <w:rPr>
          <w:rFonts w:ascii="Verdana" w:hAnsi="Verdana"/>
          <w:b/>
          <w:bCs/>
        </w:rPr>
      </w:pPr>
      <w:r w:rsidRPr="00263222">
        <w:rPr>
          <w:rFonts w:ascii="Verdana" w:hAnsi="Verdana"/>
          <w:b/>
          <w:bCs/>
        </w:rPr>
        <w:t>VCW-Kader für die Saison 2026/2027</w:t>
      </w:r>
    </w:p>
    <w:p w14:paraId="5659D74F" w14:textId="47E22424" w:rsidR="00263222" w:rsidRDefault="00263222" w:rsidP="00FF0281">
      <w:pPr>
        <w:spacing w:line="276" w:lineRule="auto"/>
        <w:jc w:val="both"/>
        <w:rPr>
          <w:rFonts w:ascii="Verdana" w:hAnsi="Verdana"/>
        </w:rPr>
      </w:pPr>
      <w:r w:rsidRPr="00263222">
        <w:rPr>
          <w:rFonts w:ascii="Verdana" w:hAnsi="Verdana"/>
          <w:i/>
          <w:iCs/>
        </w:rPr>
        <w:t>Zuspiel:</w:t>
      </w:r>
      <w:r w:rsidRPr="00263222">
        <w:rPr>
          <w:rFonts w:ascii="Verdana" w:hAnsi="Verdana"/>
        </w:rPr>
        <w:t xml:space="preserve"> </w:t>
      </w:r>
      <w:r>
        <w:rPr>
          <w:rFonts w:ascii="Verdana" w:hAnsi="Verdana"/>
        </w:rPr>
        <w:t>Sanne Konijnenberg (Niederlande), Hanna Weinmann</w:t>
      </w:r>
    </w:p>
    <w:p w14:paraId="19E44114" w14:textId="77777777" w:rsidR="000725DA" w:rsidRDefault="000725DA" w:rsidP="000725DA">
      <w:pPr>
        <w:spacing w:line="276" w:lineRule="auto"/>
        <w:jc w:val="both"/>
        <w:rPr>
          <w:rFonts w:ascii="Verdana" w:hAnsi="Verdana"/>
        </w:rPr>
      </w:pPr>
      <w:r w:rsidRPr="00263222">
        <w:rPr>
          <w:rFonts w:ascii="Verdana" w:hAnsi="Verdana"/>
          <w:i/>
          <w:iCs/>
        </w:rPr>
        <w:t>Außenangriff:</w:t>
      </w:r>
      <w:r>
        <w:rPr>
          <w:rFonts w:ascii="Verdana" w:hAnsi="Verdana"/>
        </w:rPr>
        <w:t xml:space="preserve"> </w:t>
      </w:r>
      <w:r w:rsidRPr="00263222">
        <w:rPr>
          <w:rFonts w:ascii="Verdana" w:hAnsi="Verdana"/>
        </w:rPr>
        <w:t>Cayetana López Rey</w:t>
      </w:r>
      <w:r>
        <w:rPr>
          <w:rFonts w:ascii="Verdana" w:hAnsi="Verdana"/>
        </w:rPr>
        <w:t xml:space="preserve"> (Spanien)</w:t>
      </w:r>
    </w:p>
    <w:p w14:paraId="205F5BF6" w14:textId="1C4B3E61" w:rsidR="002B0F8C" w:rsidRPr="00263222" w:rsidRDefault="00263222" w:rsidP="00FF0281">
      <w:pPr>
        <w:spacing w:line="276" w:lineRule="auto"/>
        <w:jc w:val="both"/>
        <w:rPr>
          <w:rFonts w:ascii="Verdana" w:hAnsi="Verdana"/>
        </w:rPr>
      </w:pPr>
      <w:r w:rsidRPr="00263222">
        <w:rPr>
          <w:rFonts w:ascii="Verdana" w:hAnsi="Verdana"/>
          <w:i/>
          <w:iCs/>
        </w:rPr>
        <w:t>Libera:</w:t>
      </w:r>
      <w:r>
        <w:rPr>
          <w:rFonts w:ascii="Verdana" w:hAnsi="Verdana"/>
        </w:rPr>
        <w:t xml:space="preserve"> Rene Sain (Kroatien)</w:t>
      </w:r>
      <w:r w:rsidRPr="00263222">
        <w:rPr>
          <w:rFonts w:ascii="Verdana" w:hAnsi="Verdana"/>
        </w:rPr>
        <w:t xml:space="preserve"> </w:t>
      </w:r>
    </w:p>
    <w:p w14:paraId="16A6D177" w14:textId="77777777" w:rsidR="008614D4" w:rsidRDefault="008614D4" w:rsidP="00E75D93">
      <w:pPr>
        <w:rPr>
          <w:rFonts w:ascii="Verdana" w:hAnsi="Verdana"/>
        </w:rPr>
      </w:pPr>
    </w:p>
    <w:p w14:paraId="625E1F13" w14:textId="6D39F256" w:rsidR="00E75D93" w:rsidRPr="001C3E66" w:rsidRDefault="00E75D93" w:rsidP="00E75D93">
      <w:pPr>
        <w:rPr>
          <w:rFonts w:ascii="Verdana" w:hAnsi="Verdana"/>
        </w:rPr>
      </w:pPr>
      <w:r w:rsidRPr="00F56109">
        <w:rPr>
          <w:rFonts w:ascii="Verdana" w:hAnsi="Verdana"/>
          <w:b/>
          <w:bCs/>
        </w:rPr>
        <w:t>VCW-Fanshop:</w:t>
      </w:r>
      <w:r>
        <w:rPr>
          <w:rFonts w:ascii="Verdana" w:hAnsi="Verdana"/>
        </w:rPr>
        <w:t xml:space="preserve"> </w:t>
      </w:r>
      <w:hyperlink r:id="rId8" w:history="1">
        <w:proofErr w:type="spellStart"/>
        <w:r w:rsidRPr="005C0DAB">
          <w:rPr>
            <w:rStyle w:val="Hyperlink"/>
            <w:rFonts w:ascii="Verdana" w:hAnsi="Verdana"/>
          </w:rPr>
          <w:t>vc-</w:t>
        </w:r>
        <w:proofErr w:type="gramStart"/>
        <w:r w:rsidRPr="005C0DAB">
          <w:rPr>
            <w:rStyle w:val="Hyperlink"/>
            <w:rFonts w:ascii="Verdana" w:hAnsi="Verdana"/>
          </w:rPr>
          <w:t>wiesbaden.shop</w:t>
        </w:r>
        <w:proofErr w:type="spellEnd"/>
        <w:proofErr w:type="gramEnd"/>
      </w:hyperlink>
    </w:p>
    <w:p w14:paraId="4FDB064D" w14:textId="77777777" w:rsidR="00E75D93" w:rsidRDefault="00E75D93" w:rsidP="00E75D93">
      <w:pPr>
        <w:rPr>
          <w:rFonts w:ascii="Verdana" w:hAnsi="Verdana"/>
        </w:rPr>
      </w:pPr>
    </w:p>
    <w:p w14:paraId="5D0FB9ED" w14:textId="77777777" w:rsidR="008614D4" w:rsidRPr="001C3E66" w:rsidRDefault="008614D4" w:rsidP="00E75D93">
      <w:pPr>
        <w:rPr>
          <w:rFonts w:ascii="Verdana" w:hAnsi="Verdana"/>
        </w:rPr>
      </w:pPr>
    </w:p>
    <w:p w14:paraId="63ED39BF" w14:textId="77777777" w:rsidR="007D0260" w:rsidRDefault="007D0260">
      <w:pPr>
        <w:rPr>
          <w:rFonts w:ascii="Verdana" w:hAnsi="Verdana"/>
          <w:b/>
          <w:sz w:val="20"/>
          <w:szCs w:val="20"/>
        </w:rPr>
      </w:pPr>
      <w:r>
        <w:rPr>
          <w:rFonts w:ascii="Verdana" w:hAnsi="Verdana"/>
          <w:b/>
          <w:sz w:val="20"/>
          <w:szCs w:val="20"/>
        </w:rPr>
        <w:br w:type="page"/>
      </w:r>
    </w:p>
    <w:p w14:paraId="208D8F1E" w14:textId="6312D11D"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7243" w14:textId="77777777" w:rsidR="001306E0" w:rsidRDefault="001306E0" w:rsidP="00CE0C86">
      <w:pPr>
        <w:spacing w:after="0" w:line="240" w:lineRule="auto"/>
      </w:pPr>
      <w:r>
        <w:separator/>
      </w:r>
    </w:p>
  </w:endnote>
  <w:endnote w:type="continuationSeparator" w:id="0">
    <w:p w14:paraId="2B792FC0" w14:textId="77777777" w:rsidR="001306E0" w:rsidRDefault="001306E0"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0334" w14:textId="77777777" w:rsidR="001306E0" w:rsidRDefault="001306E0" w:rsidP="00CE0C86">
      <w:pPr>
        <w:spacing w:after="0" w:line="240" w:lineRule="auto"/>
      </w:pPr>
      <w:r>
        <w:separator/>
      </w:r>
    </w:p>
  </w:footnote>
  <w:footnote w:type="continuationSeparator" w:id="0">
    <w:p w14:paraId="562B02EA" w14:textId="77777777" w:rsidR="001306E0" w:rsidRDefault="001306E0"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104CE"/>
    <w:rsid w:val="00012FCD"/>
    <w:rsid w:val="000142C4"/>
    <w:rsid w:val="000145C2"/>
    <w:rsid w:val="00014948"/>
    <w:rsid w:val="00021318"/>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F1"/>
    <w:rsid w:val="0005174B"/>
    <w:rsid w:val="00051D14"/>
    <w:rsid w:val="00053329"/>
    <w:rsid w:val="0005336F"/>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67F9A"/>
    <w:rsid w:val="0007212B"/>
    <w:rsid w:val="000725DA"/>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5056"/>
    <w:rsid w:val="00095ECA"/>
    <w:rsid w:val="00096237"/>
    <w:rsid w:val="000973E6"/>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C99"/>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FCF"/>
    <w:rsid w:val="00110043"/>
    <w:rsid w:val="00111A4E"/>
    <w:rsid w:val="00111B66"/>
    <w:rsid w:val="00111E15"/>
    <w:rsid w:val="001124CE"/>
    <w:rsid w:val="00113000"/>
    <w:rsid w:val="001138B1"/>
    <w:rsid w:val="00114E9E"/>
    <w:rsid w:val="0011527E"/>
    <w:rsid w:val="00120864"/>
    <w:rsid w:val="00121479"/>
    <w:rsid w:val="0012158C"/>
    <w:rsid w:val="0012371B"/>
    <w:rsid w:val="00124AB0"/>
    <w:rsid w:val="00124E79"/>
    <w:rsid w:val="00125120"/>
    <w:rsid w:val="00127024"/>
    <w:rsid w:val="001277DC"/>
    <w:rsid w:val="001306E0"/>
    <w:rsid w:val="001313EF"/>
    <w:rsid w:val="00131EDE"/>
    <w:rsid w:val="00132810"/>
    <w:rsid w:val="001329C7"/>
    <w:rsid w:val="001340EC"/>
    <w:rsid w:val="00136E27"/>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23B3"/>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80F"/>
    <w:rsid w:val="00184062"/>
    <w:rsid w:val="0018540B"/>
    <w:rsid w:val="001860ED"/>
    <w:rsid w:val="0018644F"/>
    <w:rsid w:val="00190723"/>
    <w:rsid w:val="00190CD3"/>
    <w:rsid w:val="001922FF"/>
    <w:rsid w:val="00192AA6"/>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4F9E"/>
    <w:rsid w:val="001D64EA"/>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DB2"/>
    <w:rsid w:val="00200CA0"/>
    <w:rsid w:val="00203621"/>
    <w:rsid w:val="00204AA4"/>
    <w:rsid w:val="00205D2E"/>
    <w:rsid w:val="00206CBE"/>
    <w:rsid w:val="00210219"/>
    <w:rsid w:val="00210AB7"/>
    <w:rsid w:val="00211F6E"/>
    <w:rsid w:val="00212061"/>
    <w:rsid w:val="002123A8"/>
    <w:rsid w:val="00212BCE"/>
    <w:rsid w:val="00214EDD"/>
    <w:rsid w:val="002151FF"/>
    <w:rsid w:val="00215822"/>
    <w:rsid w:val="00216F14"/>
    <w:rsid w:val="00217259"/>
    <w:rsid w:val="00221871"/>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4000"/>
    <w:rsid w:val="00235EBD"/>
    <w:rsid w:val="00236075"/>
    <w:rsid w:val="0023633E"/>
    <w:rsid w:val="00236DBC"/>
    <w:rsid w:val="0024378B"/>
    <w:rsid w:val="00246075"/>
    <w:rsid w:val="00246329"/>
    <w:rsid w:val="00246695"/>
    <w:rsid w:val="00247285"/>
    <w:rsid w:val="00250D25"/>
    <w:rsid w:val="0025132B"/>
    <w:rsid w:val="0025215D"/>
    <w:rsid w:val="00252784"/>
    <w:rsid w:val="00253F68"/>
    <w:rsid w:val="002546DC"/>
    <w:rsid w:val="002549E2"/>
    <w:rsid w:val="00256EFD"/>
    <w:rsid w:val="00260A88"/>
    <w:rsid w:val="00262618"/>
    <w:rsid w:val="00262F11"/>
    <w:rsid w:val="002631C8"/>
    <w:rsid w:val="00263222"/>
    <w:rsid w:val="00263FC3"/>
    <w:rsid w:val="002667AE"/>
    <w:rsid w:val="00270CD7"/>
    <w:rsid w:val="0027192E"/>
    <w:rsid w:val="00274B73"/>
    <w:rsid w:val="00274EFB"/>
    <w:rsid w:val="00275856"/>
    <w:rsid w:val="0027740D"/>
    <w:rsid w:val="002775FA"/>
    <w:rsid w:val="00277635"/>
    <w:rsid w:val="00280709"/>
    <w:rsid w:val="00282187"/>
    <w:rsid w:val="00283993"/>
    <w:rsid w:val="00285A79"/>
    <w:rsid w:val="00285DB1"/>
    <w:rsid w:val="00286C03"/>
    <w:rsid w:val="00286E01"/>
    <w:rsid w:val="002879AE"/>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2B24"/>
    <w:rsid w:val="002A3E17"/>
    <w:rsid w:val="002A4909"/>
    <w:rsid w:val="002A4E53"/>
    <w:rsid w:val="002A51E2"/>
    <w:rsid w:val="002A7162"/>
    <w:rsid w:val="002B0DEC"/>
    <w:rsid w:val="002B0F8C"/>
    <w:rsid w:val="002B15CC"/>
    <w:rsid w:val="002B1677"/>
    <w:rsid w:val="002B1ACB"/>
    <w:rsid w:val="002B4588"/>
    <w:rsid w:val="002B57AA"/>
    <w:rsid w:val="002B594A"/>
    <w:rsid w:val="002C0C06"/>
    <w:rsid w:val="002C0DD1"/>
    <w:rsid w:val="002C1075"/>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076"/>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723E"/>
    <w:rsid w:val="00310602"/>
    <w:rsid w:val="0031088A"/>
    <w:rsid w:val="00313DD4"/>
    <w:rsid w:val="00316978"/>
    <w:rsid w:val="00317D63"/>
    <w:rsid w:val="003200A2"/>
    <w:rsid w:val="00320923"/>
    <w:rsid w:val="00320CF3"/>
    <w:rsid w:val="00320D9F"/>
    <w:rsid w:val="00322B0F"/>
    <w:rsid w:val="00322F35"/>
    <w:rsid w:val="003269AB"/>
    <w:rsid w:val="00331570"/>
    <w:rsid w:val="00331B68"/>
    <w:rsid w:val="00333813"/>
    <w:rsid w:val="00333DBE"/>
    <w:rsid w:val="003343C9"/>
    <w:rsid w:val="00335A60"/>
    <w:rsid w:val="00335E55"/>
    <w:rsid w:val="00340171"/>
    <w:rsid w:val="00340376"/>
    <w:rsid w:val="003407A0"/>
    <w:rsid w:val="003409CB"/>
    <w:rsid w:val="00340B8F"/>
    <w:rsid w:val="003410A8"/>
    <w:rsid w:val="003423A3"/>
    <w:rsid w:val="0034330F"/>
    <w:rsid w:val="0034364E"/>
    <w:rsid w:val="003465B8"/>
    <w:rsid w:val="003507B3"/>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499C"/>
    <w:rsid w:val="003861DB"/>
    <w:rsid w:val="0038643A"/>
    <w:rsid w:val="003866FE"/>
    <w:rsid w:val="00387211"/>
    <w:rsid w:val="00387B4D"/>
    <w:rsid w:val="00391066"/>
    <w:rsid w:val="00392498"/>
    <w:rsid w:val="00393078"/>
    <w:rsid w:val="00393B97"/>
    <w:rsid w:val="00393C8F"/>
    <w:rsid w:val="00394533"/>
    <w:rsid w:val="0039550B"/>
    <w:rsid w:val="003A3502"/>
    <w:rsid w:val="003A5B91"/>
    <w:rsid w:val="003A6B90"/>
    <w:rsid w:val="003A7556"/>
    <w:rsid w:val="003A7AEB"/>
    <w:rsid w:val="003B055D"/>
    <w:rsid w:val="003B1A32"/>
    <w:rsid w:val="003B2362"/>
    <w:rsid w:val="003B2446"/>
    <w:rsid w:val="003B306A"/>
    <w:rsid w:val="003B34FD"/>
    <w:rsid w:val="003B3F24"/>
    <w:rsid w:val="003C21EA"/>
    <w:rsid w:val="003C2C9D"/>
    <w:rsid w:val="003C366D"/>
    <w:rsid w:val="003C4B74"/>
    <w:rsid w:val="003C68DB"/>
    <w:rsid w:val="003D23AD"/>
    <w:rsid w:val="003E07EF"/>
    <w:rsid w:val="003E0BD0"/>
    <w:rsid w:val="003E1BDD"/>
    <w:rsid w:val="003E1D23"/>
    <w:rsid w:val="003E5DF9"/>
    <w:rsid w:val="003E607C"/>
    <w:rsid w:val="003E7372"/>
    <w:rsid w:val="003E73A7"/>
    <w:rsid w:val="003E7866"/>
    <w:rsid w:val="003F0C9A"/>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47C0"/>
    <w:rsid w:val="00444CF7"/>
    <w:rsid w:val="00445FAC"/>
    <w:rsid w:val="00446622"/>
    <w:rsid w:val="00446D8F"/>
    <w:rsid w:val="00451B9E"/>
    <w:rsid w:val="004527D5"/>
    <w:rsid w:val="00452B22"/>
    <w:rsid w:val="00452FD6"/>
    <w:rsid w:val="004546D3"/>
    <w:rsid w:val="00456C7F"/>
    <w:rsid w:val="00457815"/>
    <w:rsid w:val="00457847"/>
    <w:rsid w:val="00462DDB"/>
    <w:rsid w:val="004654C0"/>
    <w:rsid w:val="004674B3"/>
    <w:rsid w:val="00467F7B"/>
    <w:rsid w:val="00471130"/>
    <w:rsid w:val="00472110"/>
    <w:rsid w:val="00473586"/>
    <w:rsid w:val="004737A0"/>
    <w:rsid w:val="00474AE3"/>
    <w:rsid w:val="00475BB7"/>
    <w:rsid w:val="00476BC7"/>
    <w:rsid w:val="00481FE2"/>
    <w:rsid w:val="00482610"/>
    <w:rsid w:val="004830FA"/>
    <w:rsid w:val="00483C7C"/>
    <w:rsid w:val="00483EC7"/>
    <w:rsid w:val="0048439B"/>
    <w:rsid w:val="00485459"/>
    <w:rsid w:val="00486A0A"/>
    <w:rsid w:val="00487F84"/>
    <w:rsid w:val="00496C4F"/>
    <w:rsid w:val="00496E00"/>
    <w:rsid w:val="004976E8"/>
    <w:rsid w:val="004A22B5"/>
    <w:rsid w:val="004A3C64"/>
    <w:rsid w:val="004A44DC"/>
    <w:rsid w:val="004A604E"/>
    <w:rsid w:val="004B04D7"/>
    <w:rsid w:val="004B09BB"/>
    <w:rsid w:val="004B0E94"/>
    <w:rsid w:val="004B1B5E"/>
    <w:rsid w:val="004B2D7C"/>
    <w:rsid w:val="004B3DCC"/>
    <w:rsid w:val="004B4DF3"/>
    <w:rsid w:val="004B75C4"/>
    <w:rsid w:val="004B7643"/>
    <w:rsid w:val="004C05FB"/>
    <w:rsid w:val="004C1A89"/>
    <w:rsid w:val="004C1E36"/>
    <w:rsid w:val="004C2B20"/>
    <w:rsid w:val="004C6766"/>
    <w:rsid w:val="004C688C"/>
    <w:rsid w:val="004C6DB5"/>
    <w:rsid w:val="004C6EDB"/>
    <w:rsid w:val="004C7EE5"/>
    <w:rsid w:val="004D0E4E"/>
    <w:rsid w:val="004D31BF"/>
    <w:rsid w:val="004D3D7C"/>
    <w:rsid w:val="004D3F0F"/>
    <w:rsid w:val="004D480B"/>
    <w:rsid w:val="004D4BA8"/>
    <w:rsid w:val="004D55AE"/>
    <w:rsid w:val="004E0525"/>
    <w:rsid w:val="004E1190"/>
    <w:rsid w:val="004E371B"/>
    <w:rsid w:val="004E4033"/>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1A4B"/>
    <w:rsid w:val="00574E3C"/>
    <w:rsid w:val="00577A25"/>
    <w:rsid w:val="00581A85"/>
    <w:rsid w:val="00583537"/>
    <w:rsid w:val="00583DC8"/>
    <w:rsid w:val="005858AD"/>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E5894"/>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25191"/>
    <w:rsid w:val="00630818"/>
    <w:rsid w:val="00632FD6"/>
    <w:rsid w:val="00637AB8"/>
    <w:rsid w:val="0064172A"/>
    <w:rsid w:val="0064222D"/>
    <w:rsid w:val="00643F79"/>
    <w:rsid w:val="0064405C"/>
    <w:rsid w:val="006449E1"/>
    <w:rsid w:val="00650228"/>
    <w:rsid w:val="006523AE"/>
    <w:rsid w:val="00652E74"/>
    <w:rsid w:val="006569CB"/>
    <w:rsid w:val="0066131D"/>
    <w:rsid w:val="0066230F"/>
    <w:rsid w:val="00662C90"/>
    <w:rsid w:val="006633AB"/>
    <w:rsid w:val="00665A4F"/>
    <w:rsid w:val="00667E8E"/>
    <w:rsid w:val="0067009F"/>
    <w:rsid w:val="006705F7"/>
    <w:rsid w:val="006706C1"/>
    <w:rsid w:val="00672700"/>
    <w:rsid w:val="006739BA"/>
    <w:rsid w:val="006739E2"/>
    <w:rsid w:val="00673A69"/>
    <w:rsid w:val="00673F2B"/>
    <w:rsid w:val="006744BD"/>
    <w:rsid w:val="006754D3"/>
    <w:rsid w:val="00677BB4"/>
    <w:rsid w:val="00682908"/>
    <w:rsid w:val="00682AC8"/>
    <w:rsid w:val="006830F9"/>
    <w:rsid w:val="006831DB"/>
    <w:rsid w:val="00684349"/>
    <w:rsid w:val="00684E8B"/>
    <w:rsid w:val="00690A87"/>
    <w:rsid w:val="00694DA4"/>
    <w:rsid w:val="00694DB8"/>
    <w:rsid w:val="00695FA8"/>
    <w:rsid w:val="006A1364"/>
    <w:rsid w:val="006A18D8"/>
    <w:rsid w:val="006A2C34"/>
    <w:rsid w:val="006A2EB8"/>
    <w:rsid w:val="006A3864"/>
    <w:rsid w:val="006A3BAE"/>
    <w:rsid w:val="006A68A7"/>
    <w:rsid w:val="006A6FEC"/>
    <w:rsid w:val="006A74D5"/>
    <w:rsid w:val="006A7F64"/>
    <w:rsid w:val="006B118B"/>
    <w:rsid w:val="006B3F76"/>
    <w:rsid w:val="006B436F"/>
    <w:rsid w:val="006B4D54"/>
    <w:rsid w:val="006B4EFC"/>
    <w:rsid w:val="006B707C"/>
    <w:rsid w:val="006C01B0"/>
    <w:rsid w:val="006C0527"/>
    <w:rsid w:val="006C149E"/>
    <w:rsid w:val="006C2FAB"/>
    <w:rsid w:val="006C41F5"/>
    <w:rsid w:val="006D0770"/>
    <w:rsid w:val="006D083E"/>
    <w:rsid w:val="006D09E8"/>
    <w:rsid w:val="006D2463"/>
    <w:rsid w:val="006D284B"/>
    <w:rsid w:val="006D3B1A"/>
    <w:rsid w:val="006D4612"/>
    <w:rsid w:val="006D4D26"/>
    <w:rsid w:val="006D547A"/>
    <w:rsid w:val="006D594F"/>
    <w:rsid w:val="006D68EB"/>
    <w:rsid w:val="006E015B"/>
    <w:rsid w:val="006E29B6"/>
    <w:rsid w:val="006E2EC2"/>
    <w:rsid w:val="006E3B24"/>
    <w:rsid w:val="006E5E1B"/>
    <w:rsid w:val="006E64EC"/>
    <w:rsid w:val="006E7623"/>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6D54"/>
    <w:rsid w:val="00767730"/>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2DF"/>
    <w:rsid w:val="00795F50"/>
    <w:rsid w:val="00797C34"/>
    <w:rsid w:val="007A395C"/>
    <w:rsid w:val="007A573F"/>
    <w:rsid w:val="007A5B0B"/>
    <w:rsid w:val="007A6CC5"/>
    <w:rsid w:val="007A7481"/>
    <w:rsid w:val="007B0CB3"/>
    <w:rsid w:val="007B2FD5"/>
    <w:rsid w:val="007B37F4"/>
    <w:rsid w:val="007B5079"/>
    <w:rsid w:val="007B5748"/>
    <w:rsid w:val="007B628E"/>
    <w:rsid w:val="007B69CD"/>
    <w:rsid w:val="007C1204"/>
    <w:rsid w:val="007C2E21"/>
    <w:rsid w:val="007C2F4A"/>
    <w:rsid w:val="007C6493"/>
    <w:rsid w:val="007D0260"/>
    <w:rsid w:val="007D15A5"/>
    <w:rsid w:val="007D2036"/>
    <w:rsid w:val="007D2C44"/>
    <w:rsid w:val="007D3003"/>
    <w:rsid w:val="007D3674"/>
    <w:rsid w:val="007D3739"/>
    <w:rsid w:val="007D56F6"/>
    <w:rsid w:val="007D5723"/>
    <w:rsid w:val="007D5756"/>
    <w:rsid w:val="007D5B42"/>
    <w:rsid w:val="007D6CD7"/>
    <w:rsid w:val="007D6F63"/>
    <w:rsid w:val="007D75BF"/>
    <w:rsid w:val="007D7C21"/>
    <w:rsid w:val="007D7EF8"/>
    <w:rsid w:val="007E0EA7"/>
    <w:rsid w:val="007E1217"/>
    <w:rsid w:val="007E132B"/>
    <w:rsid w:val="007E2371"/>
    <w:rsid w:val="007E2874"/>
    <w:rsid w:val="007E2B54"/>
    <w:rsid w:val="007E30FE"/>
    <w:rsid w:val="007E431F"/>
    <w:rsid w:val="007E6CA8"/>
    <w:rsid w:val="007E6D8F"/>
    <w:rsid w:val="007F03DD"/>
    <w:rsid w:val="007F1A0F"/>
    <w:rsid w:val="007F2CB3"/>
    <w:rsid w:val="007F2E8A"/>
    <w:rsid w:val="007F3A97"/>
    <w:rsid w:val="007F59AA"/>
    <w:rsid w:val="007F6E43"/>
    <w:rsid w:val="007F72E8"/>
    <w:rsid w:val="007F7350"/>
    <w:rsid w:val="007F73AE"/>
    <w:rsid w:val="007F798C"/>
    <w:rsid w:val="00803DF8"/>
    <w:rsid w:val="0080430C"/>
    <w:rsid w:val="00805BCC"/>
    <w:rsid w:val="008114A0"/>
    <w:rsid w:val="008114B8"/>
    <w:rsid w:val="008121F5"/>
    <w:rsid w:val="00813B21"/>
    <w:rsid w:val="0081559E"/>
    <w:rsid w:val="00815D11"/>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14D4"/>
    <w:rsid w:val="0086446F"/>
    <w:rsid w:val="00865B54"/>
    <w:rsid w:val="00866DFB"/>
    <w:rsid w:val="00867297"/>
    <w:rsid w:val="00867AEB"/>
    <w:rsid w:val="00867C8D"/>
    <w:rsid w:val="00870B04"/>
    <w:rsid w:val="00872A63"/>
    <w:rsid w:val="008739BB"/>
    <w:rsid w:val="00874B3B"/>
    <w:rsid w:val="00875C66"/>
    <w:rsid w:val="00875E47"/>
    <w:rsid w:val="00875FF5"/>
    <w:rsid w:val="008806DF"/>
    <w:rsid w:val="0088127B"/>
    <w:rsid w:val="00881E18"/>
    <w:rsid w:val="00883B59"/>
    <w:rsid w:val="00883C7A"/>
    <w:rsid w:val="00884C3F"/>
    <w:rsid w:val="00884C57"/>
    <w:rsid w:val="00886300"/>
    <w:rsid w:val="0088697E"/>
    <w:rsid w:val="008903FF"/>
    <w:rsid w:val="00895CC5"/>
    <w:rsid w:val="0089611C"/>
    <w:rsid w:val="0089671E"/>
    <w:rsid w:val="00896B99"/>
    <w:rsid w:val="008974B5"/>
    <w:rsid w:val="008A41FA"/>
    <w:rsid w:val="008A4B04"/>
    <w:rsid w:val="008A4EFD"/>
    <w:rsid w:val="008A562E"/>
    <w:rsid w:val="008A607D"/>
    <w:rsid w:val="008B0E48"/>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236"/>
    <w:rsid w:val="008D2835"/>
    <w:rsid w:val="008D3911"/>
    <w:rsid w:val="008D3D63"/>
    <w:rsid w:val="008D44BC"/>
    <w:rsid w:val="008D461A"/>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68"/>
    <w:rsid w:val="00925594"/>
    <w:rsid w:val="009270A6"/>
    <w:rsid w:val="00927CC2"/>
    <w:rsid w:val="00932170"/>
    <w:rsid w:val="00932FEA"/>
    <w:rsid w:val="00933488"/>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799"/>
    <w:rsid w:val="00976DB9"/>
    <w:rsid w:val="00976F51"/>
    <w:rsid w:val="00980437"/>
    <w:rsid w:val="0098290F"/>
    <w:rsid w:val="00983438"/>
    <w:rsid w:val="00983468"/>
    <w:rsid w:val="009838A3"/>
    <w:rsid w:val="0098414A"/>
    <w:rsid w:val="009859BC"/>
    <w:rsid w:val="009865D4"/>
    <w:rsid w:val="00991715"/>
    <w:rsid w:val="009920E4"/>
    <w:rsid w:val="00993402"/>
    <w:rsid w:val="009939A9"/>
    <w:rsid w:val="00993B8D"/>
    <w:rsid w:val="00993D0B"/>
    <w:rsid w:val="00994D56"/>
    <w:rsid w:val="009A0359"/>
    <w:rsid w:val="009A2D35"/>
    <w:rsid w:val="009A32AE"/>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20B"/>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31C"/>
    <w:rsid w:val="009F5F3F"/>
    <w:rsid w:val="009F7077"/>
    <w:rsid w:val="009F7C0E"/>
    <w:rsid w:val="00A0004F"/>
    <w:rsid w:val="00A017AE"/>
    <w:rsid w:val="00A02869"/>
    <w:rsid w:val="00A028F3"/>
    <w:rsid w:val="00A041E2"/>
    <w:rsid w:val="00A049E9"/>
    <w:rsid w:val="00A04C19"/>
    <w:rsid w:val="00A05ACE"/>
    <w:rsid w:val="00A061D1"/>
    <w:rsid w:val="00A118DF"/>
    <w:rsid w:val="00A11A78"/>
    <w:rsid w:val="00A12D51"/>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246D"/>
    <w:rsid w:val="00A56204"/>
    <w:rsid w:val="00A56530"/>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A92"/>
    <w:rsid w:val="00A95FD6"/>
    <w:rsid w:val="00A96204"/>
    <w:rsid w:val="00AA0940"/>
    <w:rsid w:val="00AA0F59"/>
    <w:rsid w:val="00AA3556"/>
    <w:rsid w:val="00AA46FA"/>
    <w:rsid w:val="00AA4FF0"/>
    <w:rsid w:val="00AA549C"/>
    <w:rsid w:val="00AA70D5"/>
    <w:rsid w:val="00AA77CB"/>
    <w:rsid w:val="00AB031D"/>
    <w:rsid w:val="00AB2492"/>
    <w:rsid w:val="00AB3ABB"/>
    <w:rsid w:val="00AB5ACB"/>
    <w:rsid w:val="00AB6BA1"/>
    <w:rsid w:val="00AB6D55"/>
    <w:rsid w:val="00AB764B"/>
    <w:rsid w:val="00AC08A1"/>
    <w:rsid w:val="00AC1FF4"/>
    <w:rsid w:val="00AC5554"/>
    <w:rsid w:val="00AC69C5"/>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F0241"/>
    <w:rsid w:val="00AF106C"/>
    <w:rsid w:val="00AF133C"/>
    <w:rsid w:val="00AF393D"/>
    <w:rsid w:val="00AF3DED"/>
    <w:rsid w:val="00AF4007"/>
    <w:rsid w:val="00AF612E"/>
    <w:rsid w:val="00AF782B"/>
    <w:rsid w:val="00B00413"/>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344"/>
    <w:rsid w:val="00B26DF4"/>
    <w:rsid w:val="00B27C29"/>
    <w:rsid w:val="00B337F6"/>
    <w:rsid w:val="00B33994"/>
    <w:rsid w:val="00B33B0B"/>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247F"/>
    <w:rsid w:val="00B53EC4"/>
    <w:rsid w:val="00B54FE0"/>
    <w:rsid w:val="00B55F30"/>
    <w:rsid w:val="00B56794"/>
    <w:rsid w:val="00B567BD"/>
    <w:rsid w:val="00B56D1A"/>
    <w:rsid w:val="00B5728C"/>
    <w:rsid w:val="00B579F1"/>
    <w:rsid w:val="00B60E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9631A"/>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B0D"/>
    <w:rsid w:val="00BB63FE"/>
    <w:rsid w:val="00BB7320"/>
    <w:rsid w:val="00BC0A66"/>
    <w:rsid w:val="00BC2CB6"/>
    <w:rsid w:val="00BC3192"/>
    <w:rsid w:val="00BC3445"/>
    <w:rsid w:val="00BC36A5"/>
    <w:rsid w:val="00BC4003"/>
    <w:rsid w:val="00BC483D"/>
    <w:rsid w:val="00BC5DF5"/>
    <w:rsid w:val="00BC6198"/>
    <w:rsid w:val="00BC7705"/>
    <w:rsid w:val="00BD1134"/>
    <w:rsid w:val="00BD1D6D"/>
    <w:rsid w:val="00BD21C6"/>
    <w:rsid w:val="00BD388E"/>
    <w:rsid w:val="00BD38AB"/>
    <w:rsid w:val="00BD53C9"/>
    <w:rsid w:val="00BD62B0"/>
    <w:rsid w:val="00BD7678"/>
    <w:rsid w:val="00BE0D4C"/>
    <w:rsid w:val="00BE45FA"/>
    <w:rsid w:val="00BE4C1C"/>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2C56"/>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5894"/>
    <w:rsid w:val="00C15D53"/>
    <w:rsid w:val="00C16978"/>
    <w:rsid w:val="00C17120"/>
    <w:rsid w:val="00C1781A"/>
    <w:rsid w:val="00C225A7"/>
    <w:rsid w:val="00C22960"/>
    <w:rsid w:val="00C2527E"/>
    <w:rsid w:val="00C25818"/>
    <w:rsid w:val="00C26C40"/>
    <w:rsid w:val="00C3058F"/>
    <w:rsid w:val="00C319BD"/>
    <w:rsid w:val="00C31C86"/>
    <w:rsid w:val="00C31D96"/>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5CB1"/>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BF9"/>
    <w:rsid w:val="00C66CEB"/>
    <w:rsid w:val="00C701F9"/>
    <w:rsid w:val="00C71750"/>
    <w:rsid w:val="00C72024"/>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5989"/>
    <w:rsid w:val="00D170AC"/>
    <w:rsid w:val="00D17C88"/>
    <w:rsid w:val="00D2084F"/>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6054"/>
    <w:rsid w:val="00D6084A"/>
    <w:rsid w:val="00D62BF3"/>
    <w:rsid w:val="00D630C6"/>
    <w:rsid w:val="00D64332"/>
    <w:rsid w:val="00D64977"/>
    <w:rsid w:val="00D65AFA"/>
    <w:rsid w:val="00D666D7"/>
    <w:rsid w:val="00D66E2B"/>
    <w:rsid w:val="00D67511"/>
    <w:rsid w:val="00D700E8"/>
    <w:rsid w:val="00D72039"/>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5511"/>
    <w:rsid w:val="00DA7951"/>
    <w:rsid w:val="00DB041E"/>
    <w:rsid w:val="00DB4B1C"/>
    <w:rsid w:val="00DB4D9C"/>
    <w:rsid w:val="00DB51D3"/>
    <w:rsid w:val="00DB5E99"/>
    <w:rsid w:val="00DB695B"/>
    <w:rsid w:val="00DB70C1"/>
    <w:rsid w:val="00DB7234"/>
    <w:rsid w:val="00DB72B9"/>
    <w:rsid w:val="00DB7714"/>
    <w:rsid w:val="00DB7CA2"/>
    <w:rsid w:val="00DB7E46"/>
    <w:rsid w:val="00DC0F72"/>
    <w:rsid w:val="00DC2713"/>
    <w:rsid w:val="00DC3858"/>
    <w:rsid w:val="00DC3CB2"/>
    <w:rsid w:val="00DC5B3B"/>
    <w:rsid w:val="00DC5DE6"/>
    <w:rsid w:val="00DC5F3B"/>
    <w:rsid w:val="00DC60E7"/>
    <w:rsid w:val="00DC7E8D"/>
    <w:rsid w:val="00DD267F"/>
    <w:rsid w:val="00DD2D4B"/>
    <w:rsid w:val="00DD49C8"/>
    <w:rsid w:val="00DD59DB"/>
    <w:rsid w:val="00DD6599"/>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244"/>
    <w:rsid w:val="00DF661C"/>
    <w:rsid w:val="00DF678C"/>
    <w:rsid w:val="00E00570"/>
    <w:rsid w:val="00E00D04"/>
    <w:rsid w:val="00E028A9"/>
    <w:rsid w:val="00E02E4A"/>
    <w:rsid w:val="00E0313F"/>
    <w:rsid w:val="00E039FE"/>
    <w:rsid w:val="00E062E5"/>
    <w:rsid w:val="00E065CC"/>
    <w:rsid w:val="00E06A65"/>
    <w:rsid w:val="00E0759D"/>
    <w:rsid w:val="00E077A2"/>
    <w:rsid w:val="00E07B01"/>
    <w:rsid w:val="00E10F10"/>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4CC2"/>
    <w:rsid w:val="00E57577"/>
    <w:rsid w:val="00E57F78"/>
    <w:rsid w:val="00E60B60"/>
    <w:rsid w:val="00E60C94"/>
    <w:rsid w:val="00E61AF1"/>
    <w:rsid w:val="00E6254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58CA"/>
    <w:rsid w:val="00EA6676"/>
    <w:rsid w:val="00EA6859"/>
    <w:rsid w:val="00EA6B96"/>
    <w:rsid w:val="00EA7BDF"/>
    <w:rsid w:val="00EB026C"/>
    <w:rsid w:val="00EB14DA"/>
    <w:rsid w:val="00EB2264"/>
    <w:rsid w:val="00EB2AF6"/>
    <w:rsid w:val="00EB3C44"/>
    <w:rsid w:val="00EB409D"/>
    <w:rsid w:val="00EB6A24"/>
    <w:rsid w:val="00EB7296"/>
    <w:rsid w:val="00EC0997"/>
    <w:rsid w:val="00EC1882"/>
    <w:rsid w:val="00EC2279"/>
    <w:rsid w:val="00EC2307"/>
    <w:rsid w:val="00EC29E1"/>
    <w:rsid w:val="00EC445E"/>
    <w:rsid w:val="00EC4D5A"/>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6DF"/>
    <w:rsid w:val="00F70CF4"/>
    <w:rsid w:val="00F716A5"/>
    <w:rsid w:val="00F71FE1"/>
    <w:rsid w:val="00F72282"/>
    <w:rsid w:val="00F72AFA"/>
    <w:rsid w:val="00F72CE9"/>
    <w:rsid w:val="00F7312A"/>
    <w:rsid w:val="00F73992"/>
    <w:rsid w:val="00F7498F"/>
    <w:rsid w:val="00F74B72"/>
    <w:rsid w:val="00F77764"/>
    <w:rsid w:val="00F77886"/>
    <w:rsid w:val="00F80594"/>
    <w:rsid w:val="00F811E4"/>
    <w:rsid w:val="00F815E2"/>
    <w:rsid w:val="00F826AC"/>
    <w:rsid w:val="00F838CE"/>
    <w:rsid w:val="00F845D4"/>
    <w:rsid w:val="00F8576E"/>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D63F0"/>
    <w:rsid w:val="00FE0516"/>
    <w:rsid w:val="00FE0952"/>
    <w:rsid w:val="00FE1185"/>
    <w:rsid w:val="00FE1712"/>
    <w:rsid w:val="00FE25A5"/>
    <w:rsid w:val="00FE2B26"/>
    <w:rsid w:val="00FE5026"/>
    <w:rsid w:val="00FE53FA"/>
    <w:rsid w:val="00FE7397"/>
    <w:rsid w:val="00FF0281"/>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7127</Characters>
  <Application>Microsoft Office Word</Application>
  <DocSecurity>0</DocSecurity>
  <Lines>222</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4</cp:revision>
  <cp:lastPrinted>2026-03-27T17:43:00Z</cp:lastPrinted>
  <dcterms:created xsi:type="dcterms:W3CDTF">2026-03-28T16:08:00Z</dcterms:created>
  <dcterms:modified xsi:type="dcterms:W3CDTF">2026-03-28T16:08:00Z</dcterms:modified>
</cp:coreProperties>
</file>