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767E" w14:textId="77777777" w:rsidR="001A5FA0" w:rsidRPr="0099543D" w:rsidRDefault="001A5FA0" w:rsidP="004C7B55">
      <w:pPr>
        <w:ind w:right="1134"/>
        <w:jc w:val="center"/>
        <w:rPr>
          <w:rFonts w:ascii="Arial" w:hAnsi="Arial" w:cs="Arial"/>
          <w:noProof/>
        </w:rPr>
      </w:pPr>
    </w:p>
    <w:p w14:paraId="6DCD9890" w14:textId="6128510F" w:rsidR="00004956" w:rsidRPr="0099543D" w:rsidRDefault="00922871" w:rsidP="00307784">
      <w:pPr>
        <w:ind w:right="1134"/>
        <w:jc w:val="both"/>
        <w:rPr>
          <w:rFonts w:ascii="Arial" w:hAnsi="Arial" w:cs="Arial"/>
          <w:noProof/>
        </w:rPr>
      </w:pPr>
      <w:r w:rsidRPr="0099543D">
        <w:rPr>
          <w:rFonts w:ascii="Arial" w:hAnsi="Arial" w:cs="Arial"/>
          <w:noProof/>
        </w:rPr>
        <mc:AlternateContent>
          <mc:Choice Requires="wps">
            <w:drawing>
              <wp:anchor distT="0" distB="0" distL="114300" distR="114300" simplePos="0" relativeHeight="251657728" behindDoc="0" locked="0" layoutInCell="1" allowOverlap="1" wp14:anchorId="035296A1" wp14:editId="1269460E">
                <wp:simplePos x="0" y="0"/>
                <wp:positionH relativeFrom="column">
                  <wp:posOffset>3719195</wp:posOffset>
                </wp:positionH>
                <wp:positionV relativeFrom="paragraph">
                  <wp:posOffset>13335</wp:posOffset>
                </wp:positionV>
                <wp:extent cx="2057400" cy="144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77777777" w:rsidR="0022505A" w:rsidRDefault="0022505A">
                            <w:pPr>
                              <w:rPr>
                                <w:rFonts w:ascii="Arial" w:hAnsi="Arial" w:cs="Arial"/>
                                <w:sz w:val="17"/>
                                <w:szCs w:val="17"/>
                              </w:rPr>
                            </w:pPr>
                            <w:r>
                              <w:rPr>
                                <w:rFonts w:ascii="Arial" w:hAnsi="Arial" w:cs="Arial"/>
                                <w:sz w:val="17"/>
                                <w:szCs w:val="17"/>
                              </w:rPr>
                              <w:t>D - 80912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35296A1" id="_x0000_t202" coordsize="21600,21600" o:spt="202" path="m,l,21600r21600,l21600,xe">
                <v:stroke joinstyle="miter"/>
                <v:path gradientshapeok="t" o:connecttype="rect"/>
              </v:shapetype>
              <v:shape id="Text Box 4" o:spid="_x0000_s1026" type="#_x0000_t202" style="position:absolute;left:0;text-align:left;margin-left:292.85pt;margin-top:1.05pt;width:162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lxtAIAALo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" filled="f" stroked="f">
                <v:textbo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77777777" w:rsidR="0022505A" w:rsidRDefault="0022505A">
                      <w:pPr>
                        <w:rPr>
                          <w:rFonts w:ascii="Arial" w:hAnsi="Arial" w:cs="Arial"/>
                          <w:sz w:val="17"/>
                          <w:szCs w:val="17"/>
                        </w:rPr>
                      </w:pPr>
                      <w:r>
                        <w:rPr>
                          <w:rFonts w:ascii="Arial" w:hAnsi="Arial" w:cs="Arial"/>
                          <w:sz w:val="17"/>
                          <w:szCs w:val="17"/>
                        </w:rPr>
                        <w:t>D - 80912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v:textbox>
              </v:shape>
            </w:pict>
          </mc:Fallback>
        </mc:AlternateContent>
      </w:r>
      <w:r w:rsidR="00647130" w:rsidRPr="0099543D">
        <w:rPr>
          <w:rFonts w:ascii="Arial" w:hAnsi="Arial" w:cs="Arial"/>
          <w:noProof/>
        </w:rPr>
        <w:drawing>
          <wp:inline distT="0" distB="0" distL="0" distR="0" wp14:anchorId="62BA8D54" wp14:editId="19D4F5B2">
            <wp:extent cx="3257550" cy="91630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deWorld2018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8850" cy="925111"/>
                    </a:xfrm>
                    <a:prstGeom prst="rect">
                      <a:avLst/>
                    </a:prstGeom>
                  </pic:spPr>
                </pic:pic>
              </a:graphicData>
            </a:graphic>
          </wp:inline>
        </w:drawing>
      </w:r>
    </w:p>
    <w:p w14:paraId="0362AF86" w14:textId="6FFF6E22" w:rsidR="00004956" w:rsidRPr="0099543D" w:rsidRDefault="0038524F" w:rsidP="00004956">
      <w:pPr>
        <w:jc w:val="both"/>
        <w:rPr>
          <w:rFonts w:ascii="Arial" w:hAnsi="Arial" w:cs="Arial"/>
          <w:b/>
          <w:bCs/>
        </w:rPr>
      </w:pPr>
      <w:r w:rsidRPr="0099543D">
        <w:rPr>
          <w:rFonts w:ascii="Arial" w:hAnsi="Arial" w:cs="Arial"/>
          <w:b/>
          <w:bCs/>
        </w:rPr>
        <w:t>1</w:t>
      </w:r>
      <w:r w:rsidR="00647130" w:rsidRPr="0099543D">
        <w:rPr>
          <w:rFonts w:ascii="Arial" w:hAnsi="Arial" w:cs="Arial"/>
          <w:b/>
          <w:bCs/>
        </w:rPr>
        <w:t>3</w:t>
      </w:r>
      <w:r w:rsidR="00004956" w:rsidRPr="0099543D">
        <w:rPr>
          <w:rFonts w:ascii="Arial" w:hAnsi="Arial" w:cs="Arial"/>
          <w:b/>
          <w:bCs/>
        </w:rPr>
        <w:t>. bis 1</w:t>
      </w:r>
      <w:r w:rsidR="00647130" w:rsidRPr="0099543D">
        <w:rPr>
          <w:rFonts w:ascii="Arial" w:hAnsi="Arial" w:cs="Arial"/>
          <w:b/>
          <w:bCs/>
        </w:rPr>
        <w:t>5</w:t>
      </w:r>
      <w:r w:rsidR="00004956" w:rsidRPr="0099543D">
        <w:rPr>
          <w:rFonts w:ascii="Arial" w:hAnsi="Arial" w:cs="Arial"/>
          <w:b/>
          <w:bCs/>
        </w:rPr>
        <w:t xml:space="preserve">. </w:t>
      </w:r>
      <w:r w:rsidR="00566286" w:rsidRPr="0099543D">
        <w:rPr>
          <w:rFonts w:ascii="Arial" w:hAnsi="Arial" w:cs="Arial"/>
          <w:b/>
          <w:bCs/>
        </w:rPr>
        <w:t>März 20</w:t>
      </w:r>
      <w:r w:rsidR="00EB770B" w:rsidRPr="0099543D">
        <w:rPr>
          <w:rFonts w:ascii="Arial" w:hAnsi="Arial" w:cs="Arial"/>
          <w:b/>
          <w:bCs/>
        </w:rPr>
        <w:t>18</w:t>
      </w:r>
      <w:r w:rsidR="00004956" w:rsidRPr="0099543D">
        <w:rPr>
          <w:rFonts w:ascii="Arial" w:hAnsi="Arial" w:cs="Arial"/>
          <w:b/>
          <w:bCs/>
        </w:rPr>
        <w:t>, Messe Stuttgart</w:t>
      </w:r>
    </w:p>
    <w:p w14:paraId="7BF447AC" w14:textId="77777777" w:rsidR="00004956" w:rsidRPr="0099543D" w:rsidRDefault="00004956" w:rsidP="00307784">
      <w:pPr>
        <w:ind w:right="1134"/>
        <w:jc w:val="both"/>
        <w:rPr>
          <w:rFonts w:ascii="Arial" w:hAnsi="Arial" w:cs="Arial"/>
          <w:noProof/>
        </w:rPr>
      </w:pPr>
    </w:p>
    <w:p w14:paraId="656E80D3" w14:textId="77777777" w:rsidR="00004956" w:rsidRPr="00724233" w:rsidRDefault="00004956" w:rsidP="00307784">
      <w:pPr>
        <w:ind w:right="1134"/>
        <w:jc w:val="both"/>
        <w:rPr>
          <w:rFonts w:ascii="Arial" w:hAnsi="Arial" w:cs="Arial"/>
          <w:noProof/>
        </w:rPr>
      </w:pPr>
    </w:p>
    <w:p w14:paraId="2D7265C5" w14:textId="77777777" w:rsidR="00004956" w:rsidRPr="00724233" w:rsidRDefault="00004956" w:rsidP="00307784">
      <w:pPr>
        <w:ind w:right="1134"/>
        <w:jc w:val="both"/>
        <w:rPr>
          <w:rFonts w:ascii="Arial" w:hAnsi="Arial" w:cs="Arial"/>
          <w:b/>
          <w:noProof/>
        </w:rPr>
      </w:pPr>
      <w:r w:rsidRPr="00724233">
        <w:rPr>
          <w:rFonts w:ascii="Arial" w:hAnsi="Arial" w:cs="Arial"/>
          <w:b/>
          <w:noProof/>
        </w:rPr>
        <w:t>Im Rahmen der:</w:t>
      </w:r>
    </w:p>
    <w:p w14:paraId="18B6F5BC" w14:textId="77777777" w:rsidR="00004956" w:rsidRPr="00724233" w:rsidRDefault="00004956" w:rsidP="00307784">
      <w:pPr>
        <w:ind w:right="1134"/>
        <w:jc w:val="both"/>
        <w:rPr>
          <w:rFonts w:ascii="Arial" w:hAnsi="Arial" w:cs="Arial"/>
          <w:noProof/>
        </w:rPr>
      </w:pPr>
    </w:p>
    <w:p w14:paraId="3DFDE57E" w14:textId="77777777" w:rsidR="00004956" w:rsidRPr="00724233" w:rsidRDefault="00004956" w:rsidP="00307784">
      <w:pPr>
        <w:ind w:right="1134"/>
        <w:jc w:val="both"/>
        <w:rPr>
          <w:rFonts w:ascii="Arial" w:hAnsi="Arial" w:cs="Arial"/>
          <w:noProof/>
        </w:rPr>
      </w:pPr>
    </w:p>
    <w:p w14:paraId="5059F574" w14:textId="2453EA0F" w:rsidR="00474ABC" w:rsidRPr="00724233" w:rsidRDefault="00373369" w:rsidP="00307784">
      <w:pPr>
        <w:ind w:right="1134"/>
        <w:jc w:val="both"/>
        <w:rPr>
          <w:rFonts w:ascii="Arial" w:hAnsi="Arial" w:cs="Arial"/>
        </w:rPr>
      </w:pPr>
      <w:r w:rsidRPr="00724233">
        <w:rPr>
          <w:rFonts w:ascii="Arial" w:hAnsi="Arial" w:cs="Arial"/>
          <w:noProof/>
        </w:rPr>
        <w:drawing>
          <wp:inline distT="0" distB="0" distL="0" distR="0" wp14:anchorId="4246FEF7" wp14:editId="108EA57A">
            <wp:extent cx="1332024" cy="619125"/>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iMAT2018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0246" cy="622946"/>
                    </a:xfrm>
                    <a:prstGeom prst="rect">
                      <a:avLst/>
                    </a:prstGeom>
                  </pic:spPr>
                </pic:pic>
              </a:graphicData>
            </a:graphic>
          </wp:inline>
        </w:drawing>
      </w:r>
    </w:p>
    <w:p w14:paraId="262A4573" w14:textId="77777777" w:rsidR="00474ABC" w:rsidRPr="00724233" w:rsidRDefault="00474ABC" w:rsidP="00307784">
      <w:pPr>
        <w:ind w:right="1134"/>
        <w:jc w:val="both"/>
        <w:rPr>
          <w:rFonts w:ascii="Arial" w:hAnsi="Arial" w:cs="Arial"/>
        </w:rPr>
      </w:pPr>
    </w:p>
    <w:p w14:paraId="2153CE90" w14:textId="77777777" w:rsidR="00373369" w:rsidRPr="00724233" w:rsidRDefault="00373369" w:rsidP="00373369">
      <w:pPr>
        <w:rPr>
          <w:rFonts w:ascii="Arial" w:hAnsi="Arial" w:cs="Arial"/>
          <w:b/>
          <w:bCs/>
        </w:rPr>
      </w:pPr>
      <w:r w:rsidRPr="00724233">
        <w:rPr>
          <w:rFonts w:ascii="Arial" w:hAnsi="Arial" w:cs="Arial"/>
          <w:b/>
          <w:bCs/>
        </w:rPr>
        <w:t>16. Internationale Fachmesse für Intralogistik-</w:t>
      </w:r>
      <w:r w:rsidRPr="00724233">
        <w:rPr>
          <w:rFonts w:ascii="Arial" w:hAnsi="Arial" w:cs="Arial"/>
          <w:b/>
          <w:bCs/>
        </w:rPr>
        <w:br/>
        <w:t>Lösungen und Prozessmanagement</w:t>
      </w:r>
      <w:r w:rsidRPr="00724233">
        <w:rPr>
          <w:rFonts w:ascii="Arial" w:hAnsi="Arial" w:cs="Arial"/>
          <w:b/>
          <w:bCs/>
        </w:rPr>
        <w:br/>
        <w:t>13. bis 15. März 2018, Messe Stuttgart</w:t>
      </w:r>
    </w:p>
    <w:p w14:paraId="59382550" w14:textId="77777777" w:rsidR="008B0CF1" w:rsidRPr="00724233" w:rsidRDefault="008B0CF1" w:rsidP="00307784">
      <w:pPr>
        <w:tabs>
          <w:tab w:val="left" w:pos="4860"/>
          <w:tab w:val="left" w:pos="5220"/>
          <w:tab w:val="left" w:pos="5940"/>
        </w:tabs>
        <w:jc w:val="both"/>
        <w:rPr>
          <w:rFonts w:ascii="Arial" w:hAnsi="Arial" w:cs="Arial"/>
        </w:rPr>
      </w:pPr>
    </w:p>
    <w:p w14:paraId="59FC45CD" w14:textId="072FA7D9" w:rsidR="00010433" w:rsidRPr="00724233" w:rsidRDefault="00BA6A79" w:rsidP="003133F4">
      <w:pPr>
        <w:tabs>
          <w:tab w:val="left" w:pos="5954"/>
        </w:tabs>
        <w:jc w:val="both"/>
        <w:rPr>
          <w:rFonts w:ascii="Arial" w:hAnsi="Arial" w:cs="Arial"/>
        </w:rPr>
      </w:pPr>
      <w:r w:rsidRPr="00724233">
        <w:rPr>
          <w:rFonts w:ascii="Arial" w:hAnsi="Arial" w:cs="Arial"/>
        </w:rPr>
        <w:tab/>
      </w:r>
      <w:r w:rsidR="003133F4" w:rsidRPr="00724233">
        <w:rPr>
          <w:rFonts w:ascii="Arial" w:hAnsi="Arial" w:cs="Arial"/>
        </w:rPr>
        <w:t xml:space="preserve"> </w:t>
      </w:r>
      <w:r w:rsidR="00010433" w:rsidRPr="00724233">
        <w:rPr>
          <w:rFonts w:ascii="Arial" w:hAnsi="Arial" w:cs="Arial"/>
        </w:rPr>
        <w:t>München</w:t>
      </w:r>
      <w:r w:rsidR="00AB241D" w:rsidRPr="00724233">
        <w:rPr>
          <w:rFonts w:ascii="Arial" w:hAnsi="Arial" w:cs="Arial"/>
        </w:rPr>
        <w:t>,</w:t>
      </w:r>
      <w:r w:rsidRPr="00724233">
        <w:rPr>
          <w:rFonts w:ascii="Arial" w:hAnsi="Arial" w:cs="Arial"/>
        </w:rPr>
        <w:t xml:space="preserve"> </w:t>
      </w:r>
      <w:r w:rsidR="00BD7360">
        <w:rPr>
          <w:rFonts w:ascii="Arial" w:hAnsi="Arial" w:cs="Arial"/>
        </w:rPr>
        <w:t>13.02</w:t>
      </w:r>
      <w:r w:rsidR="0023000C" w:rsidRPr="00724233">
        <w:rPr>
          <w:rFonts w:ascii="Arial" w:hAnsi="Arial" w:cs="Arial"/>
        </w:rPr>
        <w:t>.</w:t>
      </w:r>
      <w:r w:rsidR="007F25E8" w:rsidRPr="00724233">
        <w:rPr>
          <w:rFonts w:ascii="Arial" w:hAnsi="Arial" w:cs="Arial"/>
        </w:rPr>
        <w:t>2018</w:t>
      </w:r>
    </w:p>
    <w:p w14:paraId="0D24CD39" w14:textId="77777777" w:rsidR="0099543D" w:rsidRPr="00724233" w:rsidRDefault="0099543D" w:rsidP="0099543D">
      <w:pPr>
        <w:pStyle w:val="berschrift1"/>
        <w:jc w:val="both"/>
        <w:rPr>
          <w:rFonts w:cs="Arial"/>
          <w:color w:val="auto"/>
          <w:sz w:val="48"/>
          <w:szCs w:val="48"/>
        </w:rPr>
      </w:pPr>
      <w:r w:rsidRPr="00724233">
        <w:rPr>
          <w:rFonts w:cs="Arial"/>
          <w:color w:val="auto"/>
          <w:sz w:val="48"/>
          <w:szCs w:val="48"/>
        </w:rPr>
        <w:t>Presseinformation</w:t>
      </w:r>
    </w:p>
    <w:p w14:paraId="6B53556F" w14:textId="77777777" w:rsidR="00F36C15" w:rsidRPr="00724233" w:rsidRDefault="00F36C15" w:rsidP="00307784">
      <w:pPr>
        <w:pStyle w:val="berschrift1"/>
        <w:jc w:val="both"/>
        <w:rPr>
          <w:rFonts w:cs="Arial"/>
          <w:bCs/>
          <w:color w:val="auto"/>
          <w:sz w:val="24"/>
          <w:szCs w:val="24"/>
          <w:u w:val="single"/>
        </w:rPr>
      </w:pPr>
    </w:p>
    <w:p w14:paraId="770164F4" w14:textId="4991CD31" w:rsidR="0038524F" w:rsidRPr="00724233" w:rsidRDefault="0038524F" w:rsidP="0038524F">
      <w:pPr>
        <w:rPr>
          <w:rFonts w:ascii="Arial" w:hAnsi="Arial" w:cs="Arial"/>
          <w:b/>
          <w:u w:val="single"/>
        </w:rPr>
      </w:pPr>
      <w:proofErr w:type="spellStart"/>
      <w:r w:rsidRPr="00724233">
        <w:rPr>
          <w:rFonts w:ascii="Arial" w:hAnsi="Arial" w:cs="Arial"/>
          <w:b/>
          <w:u w:val="single"/>
        </w:rPr>
        <w:t>TradeWorld</w:t>
      </w:r>
      <w:proofErr w:type="spellEnd"/>
      <w:r w:rsidRPr="00724233">
        <w:rPr>
          <w:rFonts w:ascii="Arial" w:hAnsi="Arial" w:cs="Arial"/>
          <w:b/>
          <w:u w:val="single"/>
        </w:rPr>
        <w:t xml:space="preserve"> im Rahmen der </w:t>
      </w:r>
      <w:proofErr w:type="spellStart"/>
      <w:r w:rsidRPr="00724233">
        <w:rPr>
          <w:rFonts w:ascii="Arial" w:hAnsi="Arial" w:cs="Arial"/>
          <w:b/>
          <w:u w:val="single"/>
        </w:rPr>
        <w:t>LogiMAT</w:t>
      </w:r>
      <w:proofErr w:type="spellEnd"/>
      <w:r w:rsidRPr="00724233">
        <w:rPr>
          <w:rFonts w:ascii="Arial" w:hAnsi="Arial" w:cs="Arial"/>
          <w:b/>
          <w:u w:val="single"/>
        </w:rPr>
        <w:t xml:space="preserve"> 201</w:t>
      </w:r>
      <w:r w:rsidR="00A637B9" w:rsidRPr="00724233">
        <w:rPr>
          <w:rFonts w:ascii="Arial" w:hAnsi="Arial" w:cs="Arial"/>
          <w:b/>
          <w:u w:val="single"/>
        </w:rPr>
        <w:t>8</w:t>
      </w:r>
      <w:r w:rsidRPr="00724233">
        <w:rPr>
          <w:rFonts w:ascii="Arial" w:hAnsi="Arial" w:cs="Arial"/>
          <w:b/>
          <w:u w:val="single"/>
        </w:rPr>
        <w:t xml:space="preserve"> in Stuttgart</w:t>
      </w:r>
    </w:p>
    <w:p w14:paraId="675E5EBD" w14:textId="32981B7C" w:rsidR="0099543D" w:rsidRPr="00724233" w:rsidRDefault="00311A8A" w:rsidP="00311A8A">
      <w:pPr>
        <w:rPr>
          <w:rFonts w:ascii="Arial" w:hAnsi="Arial" w:cs="Arial"/>
          <w:b/>
          <w:sz w:val="32"/>
          <w:szCs w:val="32"/>
        </w:rPr>
      </w:pPr>
      <w:r w:rsidRPr="00724233">
        <w:rPr>
          <w:rFonts w:ascii="Arial" w:hAnsi="Arial" w:cs="Arial"/>
          <w:b/>
          <w:sz w:val="32"/>
          <w:szCs w:val="32"/>
        </w:rPr>
        <w:t>Bessere</w:t>
      </w:r>
      <w:r w:rsidR="00F82195" w:rsidRPr="00724233">
        <w:rPr>
          <w:rFonts w:ascii="Arial" w:hAnsi="Arial" w:cs="Arial"/>
          <w:b/>
          <w:sz w:val="32"/>
          <w:szCs w:val="32"/>
        </w:rPr>
        <w:t xml:space="preserve"> Performance </w:t>
      </w:r>
      <w:r w:rsidR="00701752" w:rsidRPr="00724233">
        <w:rPr>
          <w:rFonts w:ascii="Arial" w:hAnsi="Arial" w:cs="Arial"/>
          <w:b/>
          <w:sz w:val="32"/>
          <w:szCs w:val="32"/>
        </w:rPr>
        <w:t>im</w:t>
      </w:r>
      <w:r w:rsidR="00F82195" w:rsidRPr="00724233">
        <w:rPr>
          <w:rFonts w:ascii="Arial" w:hAnsi="Arial" w:cs="Arial"/>
          <w:b/>
          <w:sz w:val="32"/>
          <w:szCs w:val="32"/>
        </w:rPr>
        <w:t xml:space="preserve"> </w:t>
      </w:r>
      <w:proofErr w:type="spellStart"/>
      <w:r w:rsidR="00F82195" w:rsidRPr="00724233">
        <w:rPr>
          <w:rFonts w:ascii="Arial" w:hAnsi="Arial" w:cs="Arial"/>
          <w:b/>
          <w:sz w:val="32"/>
          <w:szCs w:val="32"/>
        </w:rPr>
        <w:t>Connected</w:t>
      </w:r>
      <w:proofErr w:type="spellEnd"/>
      <w:r w:rsidR="00F82195" w:rsidRPr="00724233">
        <w:rPr>
          <w:rFonts w:ascii="Arial" w:hAnsi="Arial" w:cs="Arial"/>
          <w:b/>
          <w:sz w:val="32"/>
          <w:szCs w:val="32"/>
        </w:rPr>
        <w:t xml:space="preserve"> Commerce</w:t>
      </w:r>
    </w:p>
    <w:p w14:paraId="654F2207" w14:textId="28CEEACE" w:rsidR="005F72D4" w:rsidRDefault="005F72D4" w:rsidP="004C7B55">
      <w:pPr>
        <w:jc w:val="both"/>
        <w:rPr>
          <w:rFonts w:ascii="Arial" w:hAnsi="Arial" w:cs="Arial"/>
          <w:b/>
        </w:rPr>
      </w:pPr>
    </w:p>
    <w:p w14:paraId="5D0C2DB2" w14:textId="1B56E591" w:rsidR="005F72D4" w:rsidRPr="00724233" w:rsidRDefault="005F72D4" w:rsidP="005F72D4">
      <w:pPr>
        <w:jc w:val="both"/>
        <w:rPr>
          <w:rFonts w:ascii="Arial" w:hAnsi="Arial" w:cs="Arial"/>
          <w:b/>
        </w:rPr>
      </w:pPr>
      <w:r w:rsidRPr="00724233">
        <w:rPr>
          <w:rFonts w:ascii="Arial" w:hAnsi="Arial" w:cs="Arial"/>
          <w:b/>
        </w:rPr>
        <w:t xml:space="preserve">Die Grenzen im Handel zwischen stationär, online und mobil verschwimmen zunehmend. Umso </w:t>
      </w:r>
      <w:r w:rsidR="00086FD0">
        <w:rPr>
          <w:rFonts w:ascii="Arial" w:hAnsi="Arial" w:cs="Arial"/>
          <w:b/>
        </w:rPr>
        <w:t>höher</w:t>
      </w:r>
      <w:r>
        <w:rPr>
          <w:rFonts w:ascii="Arial" w:hAnsi="Arial" w:cs="Arial"/>
          <w:b/>
        </w:rPr>
        <w:t xml:space="preserve"> die Anforderungen </w:t>
      </w:r>
      <w:r w:rsidR="00086FD0">
        <w:rPr>
          <w:rFonts w:ascii="Arial" w:hAnsi="Arial" w:cs="Arial"/>
          <w:b/>
        </w:rPr>
        <w:t xml:space="preserve">an </w:t>
      </w:r>
      <w:r w:rsidR="00A73A45">
        <w:rPr>
          <w:rFonts w:ascii="Arial" w:hAnsi="Arial" w:cs="Arial"/>
          <w:b/>
        </w:rPr>
        <w:t>vernetzte Kanälen sind, umso entscheidender für den Geschäftserfolg ist die</w:t>
      </w:r>
      <w:r w:rsidRPr="00724233">
        <w:rPr>
          <w:rFonts w:ascii="Arial" w:hAnsi="Arial" w:cs="Arial"/>
          <w:b/>
        </w:rPr>
        <w:t xml:space="preserve"> optimale Software</w:t>
      </w:r>
      <w:r w:rsidR="00086FD0">
        <w:rPr>
          <w:rFonts w:ascii="Arial" w:hAnsi="Arial" w:cs="Arial"/>
          <w:b/>
        </w:rPr>
        <w:t>struktur der dahinterliegenden</w:t>
      </w:r>
      <w:r w:rsidR="00A73A45">
        <w:rPr>
          <w:rFonts w:ascii="Arial" w:hAnsi="Arial" w:cs="Arial"/>
          <w:b/>
        </w:rPr>
        <w:t xml:space="preserve"> Prozesse</w:t>
      </w:r>
      <w:r w:rsidRPr="00724233">
        <w:rPr>
          <w:rFonts w:ascii="Arial" w:hAnsi="Arial" w:cs="Arial"/>
          <w:b/>
        </w:rPr>
        <w:t xml:space="preserve">. Wo der Handel steht und wie er die nächste Stufe zur Digitalisierung erreichen kann, erfährt </w:t>
      </w:r>
      <w:r w:rsidR="00136EE1">
        <w:rPr>
          <w:rFonts w:ascii="Arial" w:hAnsi="Arial" w:cs="Arial"/>
          <w:b/>
        </w:rPr>
        <w:t>der Besucher</w:t>
      </w:r>
      <w:bookmarkStart w:id="0" w:name="_GoBack"/>
      <w:bookmarkEnd w:id="0"/>
      <w:r w:rsidRPr="00724233">
        <w:rPr>
          <w:rFonts w:ascii="Arial" w:hAnsi="Arial" w:cs="Arial"/>
          <w:b/>
        </w:rPr>
        <w:t xml:space="preserve"> auf der </w:t>
      </w:r>
      <w:proofErr w:type="spellStart"/>
      <w:r w:rsidRPr="00724233">
        <w:rPr>
          <w:rFonts w:ascii="Arial" w:hAnsi="Arial" w:cs="Arial"/>
          <w:b/>
        </w:rPr>
        <w:t>TradeWorld</w:t>
      </w:r>
      <w:proofErr w:type="spellEnd"/>
      <w:r w:rsidRPr="00724233">
        <w:rPr>
          <w:rFonts w:ascii="Arial" w:hAnsi="Arial" w:cs="Arial"/>
          <w:b/>
        </w:rPr>
        <w:t>, der Kompetenz-Plattform für Handelsprozesse und den dazugehörigen Fachforen.</w:t>
      </w:r>
    </w:p>
    <w:p w14:paraId="2512B163" w14:textId="77777777" w:rsidR="005F72D4" w:rsidRPr="00724233" w:rsidRDefault="005F72D4" w:rsidP="004C7B55">
      <w:pPr>
        <w:jc w:val="both"/>
        <w:rPr>
          <w:rFonts w:ascii="Arial" w:hAnsi="Arial" w:cs="Arial"/>
          <w:b/>
        </w:rPr>
      </w:pPr>
    </w:p>
    <w:p w14:paraId="65DD9AC2" w14:textId="5C6229AE" w:rsidR="00F82195" w:rsidRPr="00724233" w:rsidRDefault="00F82195" w:rsidP="00A6310B">
      <w:pPr>
        <w:jc w:val="both"/>
        <w:rPr>
          <w:rFonts w:ascii="Arial" w:hAnsi="Arial" w:cs="Arial"/>
          <w:sz w:val="22"/>
          <w:szCs w:val="22"/>
        </w:rPr>
      </w:pPr>
      <w:r w:rsidRPr="00724233">
        <w:rPr>
          <w:rFonts w:ascii="Arial" w:hAnsi="Arial" w:cs="Arial"/>
          <w:sz w:val="22"/>
          <w:szCs w:val="22"/>
        </w:rPr>
        <w:t xml:space="preserve">Wer einmal </w:t>
      </w:r>
      <w:r w:rsidR="0061504E" w:rsidRPr="00724233">
        <w:rPr>
          <w:rFonts w:ascii="Arial" w:hAnsi="Arial" w:cs="Arial"/>
          <w:sz w:val="22"/>
          <w:szCs w:val="22"/>
        </w:rPr>
        <w:t>ein Amazon-</w:t>
      </w:r>
      <w:r w:rsidRPr="00724233">
        <w:rPr>
          <w:rFonts w:ascii="Arial" w:hAnsi="Arial" w:cs="Arial"/>
          <w:sz w:val="22"/>
          <w:szCs w:val="22"/>
        </w:rPr>
        <w:t>Logistikzentr</w:t>
      </w:r>
      <w:r w:rsidR="00B05C8E" w:rsidRPr="00724233">
        <w:rPr>
          <w:rFonts w:ascii="Arial" w:hAnsi="Arial" w:cs="Arial"/>
          <w:sz w:val="22"/>
          <w:szCs w:val="22"/>
        </w:rPr>
        <w:t>um</w:t>
      </w:r>
      <w:r w:rsidRPr="00724233">
        <w:rPr>
          <w:rFonts w:ascii="Arial" w:hAnsi="Arial" w:cs="Arial"/>
          <w:sz w:val="22"/>
          <w:szCs w:val="22"/>
        </w:rPr>
        <w:t xml:space="preserve"> </w:t>
      </w:r>
      <w:r w:rsidR="0061504E" w:rsidRPr="00724233">
        <w:rPr>
          <w:rFonts w:ascii="Arial" w:hAnsi="Arial" w:cs="Arial"/>
          <w:sz w:val="22"/>
          <w:szCs w:val="22"/>
        </w:rPr>
        <w:t>von innen</w:t>
      </w:r>
      <w:r w:rsidRPr="00724233">
        <w:rPr>
          <w:rFonts w:ascii="Arial" w:hAnsi="Arial" w:cs="Arial"/>
          <w:sz w:val="22"/>
          <w:szCs w:val="22"/>
        </w:rPr>
        <w:t xml:space="preserve"> </w:t>
      </w:r>
      <w:r w:rsidR="0061504E" w:rsidRPr="00724233">
        <w:rPr>
          <w:rFonts w:ascii="Arial" w:hAnsi="Arial" w:cs="Arial"/>
          <w:sz w:val="22"/>
          <w:szCs w:val="22"/>
        </w:rPr>
        <w:t xml:space="preserve">gesehen </w:t>
      </w:r>
      <w:r w:rsidRPr="00724233">
        <w:rPr>
          <w:rFonts w:ascii="Arial" w:hAnsi="Arial" w:cs="Arial"/>
          <w:sz w:val="22"/>
          <w:szCs w:val="22"/>
        </w:rPr>
        <w:t xml:space="preserve">hat, kennt die Ausmaße, die ein Lager annehmen kann. </w:t>
      </w:r>
      <w:r w:rsidR="00966E32" w:rsidRPr="00724233">
        <w:rPr>
          <w:rFonts w:ascii="Arial" w:hAnsi="Arial" w:cs="Arial"/>
          <w:sz w:val="22"/>
          <w:szCs w:val="22"/>
        </w:rPr>
        <w:t>Einige</w:t>
      </w:r>
      <w:r w:rsidR="0061504E" w:rsidRPr="00724233">
        <w:rPr>
          <w:rFonts w:ascii="Arial" w:hAnsi="Arial" w:cs="Arial"/>
          <w:sz w:val="22"/>
          <w:szCs w:val="22"/>
        </w:rPr>
        <w:t xml:space="preserve"> Hundert Mitarbeiter, m</w:t>
      </w:r>
      <w:r w:rsidRPr="00724233">
        <w:rPr>
          <w:rFonts w:ascii="Arial" w:hAnsi="Arial" w:cs="Arial"/>
          <w:sz w:val="22"/>
          <w:szCs w:val="22"/>
        </w:rPr>
        <w:t>ehrere Stockwerke</w:t>
      </w:r>
      <w:r w:rsidR="00B05C8E" w:rsidRPr="00724233">
        <w:rPr>
          <w:rFonts w:ascii="Arial" w:hAnsi="Arial" w:cs="Arial"/>
          <w:sz w:val="22"/>
          <w:szCs w:val="22"/>
        </w:rPr>
        <w:t xml:space="preserve">, </w:t>
      </w:r>
      <w:r w:rsidR="002C476A" w:rsidRPr="00724233">
        <w:rPr>
          <w:rFonts w:ascii="Arial" w:hAnsi="Arial" w:cs="Arial"/>
          <w:sz w:val="22"/>
          <w:szCs w:val="22"/>
        </w:rPr>
        <w:t>T</w:t>
      </w:r>
      <w:r w:rsidR="0061504E" w:rsidRPr="00724233">
        <w:rPr>
          <w:rFonts w:ascii="Arial" w:hAnsi="Arial" w:cs="Arial"/>
          <w:sz w:val="22"/>
          <w:szCs w:val="22"/>
        </w:rPr>
        <w:t xml:space="preserve">ausende </w:t>
      </w:r>
      <w:r w:rsidR="002C476A" w:rsidRPr="00724233">
        <w:rPr>
          <w:rFonts w:ascii="Arial" w:hAnsi="Arial" w:cs="Arial"/>
          <w:sz w:val="22"/>
          <w:szCs w:val="22"/>
        </w:rPr>
        <w:t>von</w:t>
      </w:r>
      <w:r w:rsidRPr="00724233">
        <w:rPr>
          <w:rFonts w:ascii="Arial" w:hAnsi="Arial" w:cs="Arial"/>
          <w:sz w:val="22"/>
          <w:szCs w:val="22"/>
        </w:rPr>
        <w:t xml:space="preserve"> Produkte</w:t>
      </w:r>
      <w:r w:rsidR="0061504E" w:rsidRPr="00724233">
        <w:rPr>
          <w:rFonts w:ascii="Arial" w:hAnsi="Arial" w:cs="Arial"/>
          <w:sz w:val="22"/>
          <w:szCs w:val="22"/>
        </w:rPr>
        <w:t xml:space="preserve"> und alles</w:t>
      </w:r>
      <w:r w:rsidRPr="00724233">
        <w:rPr>
          <w:rFonts w:ascii="Arial" w:hAnsi="Arial" w:cs="Arial"/>
          <w:sz w:val="22"/>
          <w:szCs w:val="22"/>
        </w:rPr>
        <w:t xml:space="preserve"> ist an seinem Platz</w:t>
      </w:r>
      <w:r w:rsidR="0061504E" w:rsidRPr="00724233">
        <w:rPr>
          <w:rFonts w:ascii="Arial" w:hAnsi="Arial" w:cs="Arial"/>
          <w:sz w:val="22"/>
          <w:szCs w:val="22"/>
        </w:rPr>
        <w:t>, damit die Mitarbeiter picken und kommissionieren können</w:t>
      </w:r>
      <w:r w:rsidRPr="00724233">
        <w:rPr>
          <w:rFonts w:ascii="Arial" w:hAnsi="Arial" w:cs="Arial"/>
          <w:sz w:val="22"/>
          <w:szCs w:val="22"/>
        </w:rPr>
        <w:t xml:space="preserve">. </w:t>
      </w:r>
      <w:r w:rsidR="0061504E" w:rsidRPr="00724233">
        <w:rPr>
          <w:rFonts w:ascii="Arial" w:hAnsi="Arial" w:cs="Arial"/>
          <w:sz w:val="22"/>
          <w:szCs w:val="22"/>
        </w:rPr>
        <w:t xml:space="preserve">Ohne diese ausgereifte Lagerlogistik wäre </w:t>
      </w:r>
      <w:r w:rsidRPr="00724233">
        <w:rPr>
          <w:rFonts w:ascii="Arial" w:hAnsi="Arial" w:cs="Arial"/>
          <w:sz w:val="22"/>
          <w:szCs w:val="22"/>
        </w:rPr>
        <w:t>Amazon</w:t>
      </w:r>
      <w:r w:rsidR="0061504E" w:rsidRPr="00724233">
        <w:rPr>
          <w:rFonts w:ascii="Arial" w:hAnsi="Arial" w:cs="Arial"/>
          <w:sz w:val="22"/>
          <w:szCs w:val="22"/>
        </w:rPr>
        <w:t xml:space="preserve"> wohl kaum so erfolgreich.</w:t>
      </w:r>
    </w:p>
    <w:p w14:paraId="0186F5D9" w14:textId="77777777" w:rsidR="00F82195" w:rsidRPr="00724233" w:rsidRDefault="00F82195" w:rsidP="00A6310B">
      <w:pPr>
        <w:jc w:val="both"/>
        <w:rPr>
          <w:rFonts w:ascii="Arial" w:hAnsi="Arial" w:cs="Arial"/>
          <w:sz w:val="22"/>
          <w:szCs w:val="22"/>
        </w:rPr>
      </w:pPr>
    </w:p>
    <w:p w14:paraId="4DB16010" w14:textId="472E50D9" w:rsidR="0099543D" w:rsidRPr="00724233" w:rsidRDefault="00F82195" w:rsidP="00A6310B">
      <w:pPr>
        <w:jc w:val="both"/>
        <w:rPr>
          <w:rFonts w:ascii="Arial" w:hAnsi="Arial" w:cs="Arial"/>
          <w:sz w:val="22"/>
          <w:szCs w:val="22"/>
        </w:rPr>
      </w:pPr>
      <w:r w:rsidRPr="00724233">
        <w:rPr>
          <w:rFonts w:ascii="Arial" w:hAnsi="Arial" w:cs="Arial"/>
          <w:sz w:val="22"/>
          <w:szCs w:val="22"/>
        </w:rPr>
        <w:t>Kein Wunder also, dass immer mehr Online</w:t>
      </w:r>
      <w:r w:rsidR="00535283" w:rsidRPr="00724233">
        <w:rPr>
          <w:rFonts w:ascii="Arial" w:hAnsi="Arial" w:cs="Arial"/>
          <w:sz w:val="22"/>
          <w:szCs w:val="22"/>
        </w:rPr>
        <w:t>händler</w:t>
      </w:r>
      <w:r w:rsidRPr="00724233">
        <w:rPr>
          <w:rFonts w:ascii="Arial" w:hAnsi="Arial" w:cs="Arial"/>
          <w:sz w:val="22"/>
          <w:szCs w:val="22"/>
        </w:rPr>
        <w:t xml:space="preserve"> </w:t>
      </w:r>
      <w:r w:rsidR="00B05C8E" w:rsidRPr="00724233">
        <w:rPr>
          <w:rFonts w:ascii="Arial" w:hAnsi="Arial" w:cs="Arial"/>
          <w:sz w:val="22"/>
          <w:szCs w:val="22"/>
        </w:rPr>
        <w:t>und</w:t>
      </w:r>
      <w:r w:rsidRPr="00724233">
        <w:rPr>
          <w:rFonts w:ascii="Arial" w:hAnsi="Arial" w:cs="Arial"/>
          <w:sz w:val="22"/>
          <w:szCs w:val="22"/>
        </w:rPr>
        <w:t xml:space="preserve"> </w:t>
      </w:r>
      <w:proofErr w:type="spellStart"/>
      <w:r w:rsidR="00535283" w:rsidRPr="00724233">
        <w:rPr>
          <w:rFonts w:ascii="Arial" w:hAnsi="Arial" w:cs="Arial"/>
          <w:sz w:val="22"/>
          <w:szCs w:val="22"/>
        </w:rPr>
        <w:t>Omnichannel</w:t>
      </w:r>
      <w:proofErr w:type="spellEnd"/>
      <w:r w:rsidR="00535283" w:rsidRPr="00724233">
        <w:rPr>
          <w:rFonts w:ascii="Arial" w:hAnsi="Arial" w:cs="Arial"/>
          <w:sz w:val="22"/>
          <w:szCs w:val="22"/>
        </w:rPr>
        <w:t>-Anbieter</w:t>
      </w:r>
      <w:r w:rsidRPr="00724233">
        <w:rPr>
          <w:rFonts w:ascii="Arial" w:hAnsi="Arial" w:cs="Arial"/>
          <w:sz w:val="22"/>
          <w:szCs w:val="22"/>
        </w:rPr>
        <w:t xml:space="preserve"> ständig darum bemüht sind, ihre intralogistischen Prozesse zu ve</w:t>
      </w:r>
      <w:r w:rsidR="00C11198" w:rsidRPr="00724233">
        <w:rPr>
          <w:rFonts w:ascii="Arial" w:hAnsi="Arial" w:cs="Arial"/>
          <w:sz w:val="22"/>
          <w:szCs w:val="22"/>
        </w:rPr>
        <w:t>rbessern. Dafür bedarf es neben e</w:t>
      </w:r>
      <w:r w:rsidRPr="00724233">
        <w:rPr>
          <w:rFonts w:ascii="Arial" w:hAnsi="Arial" w:cs="Arial"/>
          <w:sz w:val="22"/>
          <w:szCs w:val="22"/>
        </w:rPr>
        <w:t>iner optimierten Lagerhaltung</w:t>
      </w:r>
      <w:r w:rsidR="00C11198" w:rsidRPr="00724233">
        <w:rPr>
          <w:rFonts w:ascii="Arial" w:hAnsi="Arial" w:cs="Arial"/>
          <w:sz w:val="22"/>
          <w:szCs w:val="22"/>
        </w:rPr>
        <w:t xml:space="preserve"> auch Software-Lösungen, die diese Lagerhaltung unterstützen</w:t>
      </w:r>
      <w:r w:rsidRPr="00724233">
        <w:rPr>
          <w:rFonts w:ascii="Arial" w:hAnsi="Arial" w:cs="Arial"/>
          <w:sz w:val="22"/>
          <w:szCs w:val="22"/>
        </w:rPr>
        <w:t xml:space="preserve">. Je besser diese </w:t>
      </w:r>
      <w:r w:rsidR="00535283" w:rsidRPr="00724233">
        <w:rPr>
          <w:rFonts w:ascii="Arial" w:hAnsi="Arial" w:cs="Arial"/>
          <w:sz w:val="22"/>
          <w:szCs w:val="22"/>
        </w:rPr>
        <w:t>miteinander vernetzt</w:t>
      </w:r>
      <w:r w:rsidRPr="00724233">
        <w:rPr>
          <w:rFonts w:ascii="Arial" w:hAnsi="Arial" w:cs="Arial"/>
          <w:sz w:val="22"/>
          <w:szCs w:val="22"/>
        </w:rPr>
        <w:t xml:space="preserve"> </w:t>
      </w:r>
      <w:r w:rsidR="00C11198" w:rsidRPr="00724233">
        <w:rPr>
          <w:rFonts w:ascii="Arial" w:hAnsi="Arial" w:cs="Arial"/>
          <w:sz w:val="22"/>
          <w:szCs w:val="22"/>
        </w:rPr>
        <w:t>sind</w:t>
      </w:r>
      <w:r w:rsidRPr="00724233">
        <w:rPr>
          <w:rFonts w:ascii="Arial" w:hAnsi="Arial" w:cs="Arial"/>
          <w:sz w:val="22"/>
          <w:szCs w:val="22"/>
        </w:rPr>
        <w:t>, desto schneller und präziser kann bestellte Ware kommissioniert werden</w:t>
      </w:r>
      <w:r w:rsidR="00535283" w:rsidRPr="00724233">
        <w:rPr>
          <w:rFonts w:ascii="Arial" w:hAnsi="Arial" w:cs="Arial"/>
          <w:sz w:val="22"/>
          <w:szCs w:val="22"/>
        </w:rPr>
        <w:t>.</w:t>
      </w:r>
      <w:r w:rsidR="00C11198" w:rsidRPr="00724233">
        <w:rPr>
          <w:rFonts w:ascii="Arial" w:hAnsi="Arial" w:cs="Arial"/>
          <w:sz w:val="22"/>
          <w:szCs w:val="22"/>
        </w:rPr>
        <w:t xml:space="preserve"> </w:t>
      </w:r>
      <w:r w:rsidR="00535283" w:rsidRPr="00724233">
        <w:rPr>
          <w:rFonts w:ascii="Arial" w:hAnsi="Arial" w:cs="Arial"/>
          <w:sz w:val="22"/>
          <w:szCs w:val="22"/>
        </w:rPr>
        <w:t>Zudem</w:t>
      </w:r>
      <w:r w:rsidR="00C11198" w:rsidRPr="00724233">
        <w:rPr>
          <w:rFonts w:ascii="Arial" w:hAnsi="Arial" w:cs="Arial"/>
          <w:sz w:val="22"/>
          <w:szCs w:val="22"/>
        </w:rPr>
        <w:t xml:space="preserve"> </w:t>
      </w:r>
      <w:r w:rsidR="00B05C8E" w:rsidRPr="00724233">
        <w:rPr>
          <w:rFonts w:ascii="Arial" w:hAnsi="Arial" w:cs="Arial"/>
          <w:sz w:val="22"/>
          <w:szCs w:val="22"/>
        </w:rPr>
        <w:t>lässt sich analysieren</w:t>
      </w:r>
      <w:r w:rsidR="00C11198" w:rsidRPr="00724233">
        <w:rPr>
          <w:rFonts w:ascii="Arial" w:hAnsi="Arial" w:cs="Arial"/>
          <w:sz w:val="22"/>
          <w:szCs w:val="22"/>
        </w:rPr>
        <w:t xml:space="preserve">, welche Waren besonders </w:t>
      </w:r>
      <w:r w:rsidR="002C476A" w:rsidRPr="00724233">
        <w:rPr>
          <w:rFonts w:ascii="Arial" w:hAnsi="Arial" w:cs="Arial"/>
          <w:sz w:val="22"/>
          <w:szCs w:val="22"/>
        </w:rPr>
        <w:t>gefragt sind</w:t>
      </w:r>
      <w:r w:rsidR="00C11198" w:rsidRPr="00724233">
        <w:rPr>
          <w:rFonts w:ascii="Arial" w:hAnsi="Arial" w:cs="Arial"/>
          <w:sz w:val="22"/>
          <w:szCs w:val="22"/>
        </w:rPr>
        <w:t xml:space="preserve"> oder welche</w:t>
      </w:r>
      <w:r w:rsidR="00B05C8E" w:rsidRPr="00724233">
        <w:rPr>
          <w:rFonts w:ascii="Arial" w:hAnsi="Arial" w:cs="Arial"/>
          <w:sz w:val="22"/>
          <w:szCs w:val="22"/>
        </w:rPr>
        <w:t xml:space="preserve"> nicht und wann Nachbestellungen ausgelöst werden</w:t>
      </w:r>
      <w:r w:rsidR="00086FD0">
        <w:rPr>
          <w:rFonts w:ascii="Arial" w:hAnsi="Arial" w:cs="Arial"/>
          <w:sz w:val="22"/>
          <w:szCs w:val="22"/>
        </w:rPr>
        <w:t>.</w:t>
      </w:r>
    </w:p>
    <w:p w14:paraId="64D7D077" w14:textId="77777777" w:rsidR="002C476A" w:rsidRPr="00724233" w:rsidRDefault="002C476A" w:rsidP="00A6310B">
      <w:pPr>
        <w:jc w:val="both"/>
        <w:rPr>
          <w:rFonts w:ascii="Arial" w:hAnsi="Arial" w:cs="Arial"/>
          <w:sz w:val="22"/>
          <w:szCs w:val="22"/>
        </w:rPr>
      </w:pPr>
    </w:p>
    <w:p w14:paraId="0AC47800" w14:textId="48543949" w:rsidR="002C476A" w:rsidRPr="00724233" w:rsidRDefault="002C476A" w:rsidP="00A6310B">
      <w:pPr>
        <w:jc w:val="both"/>
        <w:rPr>
          <w:rFonts w:ascii="Arial" w:hAnsi="Arial" w:cs="Arial"/>
          <w:strike/>
          <w:sz w:val="22"/>
          <w:szCs w:val="22"/>
        </w:rPr>
      </w:pPr>
      <w:r w:rsidRPr="00724233">
        <w:rPr>
          <w:rFonts w:ascii="Arial" w:hAnsi="Arial" w:cs="Arial"/>
          <w:sz w:val="22"/>
          <w:szCs w:val="22"/>
        </w:rPr>
        <w:t xml:space="preserve">Diese Software-Lösungen werden insbesondere </w:t>
      </w:r>
      <w:r w:rsidR="00535283" w:rsidRPr="00724233">
        <w:rPr>
          <w:rFonts w:ascii="Arial" w:hAnsi="Arial" w:cs="Arial"/>
          <w:sz w:val="22"/>
          <w:szCs w:val="22"/>
        </w:rPr>
        <w:t xml:space="preserve">in den Hallen 8 und 10 </w:t>
      </w:r>
      <w:r w:rsidRPr="00724233">
        <w:rPr>
          <w:rFonts w:ascii="Arial" w:hAnsi="Arial" w:cs="Arial"/>
          <w:sz w:val="22"/>
          <w:szCs w:val="22"/>
        </w:rPr>
        <w:t xml:space="preserve">auf der 16. </w:t>
      </w:r>
      <w:proofErr w:type="spellStart"/>
      <w:r w:rsidRPr="00724233">
        <w:rPr>
          <w:rFonts w:ascii="Arial" w:hAnsi="Arial" w:cs="Arial"/>
          <w:sz w:val="22"/>
          <w:szCs w:val="22"/>
        </w:rPr>
        <w:t>LogiMAT</w:t>
      </w:r>
      <w:proofErr w:type="spellEnd"/>
      <w:r w:rsidRPr="00724233">
        <w:rPr>
          <w:rFonts w:ascii="Arial" w:hAnsi="Arial" w:cs="Arial"/>
          <w:sz w:val="22"/>
          <w:szCs w:val="22"/>
        </w:rPr>
        <w:t xml:space="preserve"> – Internationale Fachmesse für Intralogistik-Lösungen und Prozessmanagement vom 13. bis 15. März 2018 in Stuttgart gezeigt. Neben d</w:t>
      </w:r>
      <w:r w:rsidR="00535283" w:rsidRPr="00724233">
        <w:rPr>
          <w:rFonts w:ascii="Arial" w:hAnsi="Arial" w:cs="Arial"/>
          <w:sz w:val="22"/>
          <w:szCs w:val="22"/>
        </w:rPr>
        <w:t>iese</w:t>
      </w:r>
      <w:r w:rsidRPr="00724233">
        <w:rPr>
          <w:rFonts w:ascii="Arial" w:hAnsi="Arial" w:cs="Arial"/>
          <w:sz w:val="22"/>
          <w:szCs w:val="22"/>
        </w:rPr>
        <w:t xml:space="preserve">n präsentieren auch Aussteller rund um das </w:t>
      </w:r>
      <w:proofErr w:type="spellStart"/>
      <w:r w:rsidRPr="00724233">
        <w:rPr>
          <w:rFonts w:ascii="Arial" w:hAnsi="Arial" w:cs="Arial"/>
          <w:sz w:val="22"/>
          <w:szCs w:val="22"/>
        </w:rPr>
        <w:t>TradeWorld</w:t>
      </w:r>
      <w:proofErr w:type="spellEnd"/>
      <w:r w:rsidRPr="00724233">
        <w:rPr>
          <w:rFonts w:ascii="Arial" w:hAnsi="Arial" w:cs="Arial"/>
          <w:sz w:val="22"/>
          <w:szCs w:val="22"/>
        </w:rPr>
        <w:t>-Fachforum in Halle 6 spezielle Lösungen für den E-Commerce-Bereich.</w:t>
      </w:r>
    </w:p>
    <w:p w14:paraId="0873F33A" w14:textId="14BEAC9C" w:rsidR="00A6310B" w:rsidRPr="00724233" w:rsidRDefault="00A6310B" w:rsidP="002C476A">
      <w:pPr>
        <w:rPr>
          <w:rFonts w:ascii="Arial" w:hAnsi="Arial" w:cs="Arial"/>
          <w:b/>
          <w:sz w:val="22"/>
          <w:szCs w:val="22"/>
          <w:lang w:val="de"/>
        </w:rPr>
      </w:pPr>
    </w:p>
    <w:p w14:paraId="089F9088" w14:textId="77777777" w:rsidR="00535283" w:rsidRPr="00724233" w:rsidRDefault="00535283" w:rsidP="002C476A">
      <w:pPr>
        <w:rPr>
          <w:rFonts w:ascii="Arial" w:hAnsi="Arial" w:cs="Arial"/>
          <w:b/>
          <w:sz w:val="22"/>
          <w:szCs w:val="22"/>
          <w:lang w:val="de"/>
        </w:rPr>
      </w:pPr>
    </w:p>
    <w:p w14:paraId="68FCA095" w14:textId="77777777" w:rsidR="00535283" w:rsidRPr="00724233" w:rsidRDefault="00535283" w:rsidP="002C476A">
      <w:pPr>
        <w:rPr>
          <w:rFonts w:ascii="Arial" w:hAnsi="Arial" w:cs="Arial"/>
          <w:b/>
          <w:sz w:val="22"/>
          <w:szCs w:val="22"/>
          <w:lang w:val="de"/>
        </w:rPr>
      </w:pPr>
    </w:p>
    <w:p w14:paraId="1A09706B" w14:textId="77777777" w:rsidR="00535283" w:rsidRPr="00724233" w:rsidRDefault="00535283" w:rsidP="002C476A">
      <w:pPr>
        <w:rPr>
          <w:rFonts w:ascii="Arial" w:hAnsi="Arial" w:cs="Arial"/>
          <w:b/>
          <w:sz w:val="22"/>
          <w:szCs w:val="22"/>
          <w:lang w:val="de"/>
        </w:rPr>
      </w:pPr>
    </w:p>
    <w:p w14:paraId="20D72A2E" w14:textId="77777777" w:rsidR="00535283" w:rsidRPr="00724233" w:rsidRDefault="00535283" w:rsidP="002C476A">
      <w:pPr>
        <w:rPr>
          <w:rFonts w:ascii="Arial" w:hAnsi="Arial" w:cs="Arial"/>
          <w:b/>
          <w:sz w:val="22"/>
          <w:szCs w:val="22"/>
          <w:lang w:val="de"/>
        </w:rPr>
      </w:pPr>
    </w:p>
    <w:p w14:paraId="28BF2845" w14:textId="5C64C49A" w:rsidR="0099543D" w:rsidRPr="00724233" w:rsidRDefault="0075379E" w:rsidP="002C476A">
      <w:pPr>
        <w:rPr>
          <w:rFonts w:ascii="Arial" w:hAnsi="Arial" w:cs="Arial"/>
          <w:b/>
          <w:sz w:val="22"/>
          <w:szCs w:val="22"/>
          <w:lang w:val="de"/>
        </w:rPr>
      </w:pPr>
      <w:r w:rsidRPr="00724233">
        <w:rPr>
          <w:rFonts w:ascii="Arial" w:hAnsi="Arial" w:cs="Arial"/>
          <w:b/>
          <w:sz w:val="22"/>
          <w:szCs w:val="22"/>
          <w:lang w:val="de"/>
        </w:rPr>
        <w:t>Handel auf dem Weg zur nächsten Digitalisierungsstufe</w:t>
      </w:r>
    </w:p>
    <w:p w14:paraId="4878AC78" w14:textId="77777777" w:rsidR="0099543D" w:rsidRPr="00724233" w:rsidRDefault="0099543D" w:rsidP="0099543D">
      <w:pPr>
        <w:jc w:val="both"/>
        <w:rPr>
          <w:rFonts w:ascii="Arial" w:hAnsi="Arial" w:cs="Arial"/>
          <w:sz w:val="22"/>
          <w:szCs w:val="22"/>
          <w:lang w:val="de"/>
        </w:rPr>
      </w:pPr>
    </w:p>
    <w:p w14:paraId="139607C6" w14:textId="740F21F5" w:rsidR="002C476A" w:rsidRPr="00724233" w:rsidRDefault="0030384E" w:rsidP="00A6310B">
      <w:pPr>
        <w:jc w:val="both"/>
        <w:rPr>
          <w:rFonts w:ascii="Arial" w:hAnsi="Arial" w:cs="Arial"/>
          <w:sz w:val="22"/>
          <w:szCs w:val="22"/>
        </w:rPr>
      </w:pPr>
      <w:r w:rsidRPr="00724233">
        <w:rPr>
          <w:rFonts w:ascii="Arial" w:hAnsi="Arial" w:cs="Arial"/>
          <w:sz w:val="22"/>
          <w:szCs w:val="22"/>
          <w:lang w:val="de"/>
        </w:rPr>
        <w:t xml:space="preserve">Je mehr die Grenzen zwischen </w:t>
      </w:r>
      <w:r w:rsidR="00E52E24" w:rsidRPr="00724233">
        <w:rPr>
          <w:rFonts w:ascii="Arial" w:hAnsi="Arial" w:cs="Arial"/>
          <w:sz w:val="22"/>
          <w:szCs w:val="22"/>
          <w:lang w:val="de"/>
        </w:rPr>
        <w:t>stationär</w:t>
      </w:r>
      <w:r w:rsidR="002C476A" w:rsidRPr="00724233">
        <w:rPr>
          <w:rFonts w:ascii="Arial" w:hAnsi="Arial" w:cs="Arial"/>
          <w:sz w:val="22"/>
          <w:szCs w:val="22"/>
          <w:lang w:val="de"/>
        </w:rPr>
        <w:t>, online und mobil</w:t>
      </w:r>
      <w:r w:rsidRPr="00724233">
        <w:rPr>
          <w:rFonts w:ascii="Arial" w:hAnsi="Arial" w:cs="Arial"/>
          <w:sz w:val="22"/>
          <w:szCs w:val="22"/>
          <w:lang w:val="de"/>
        </w:rPr>
        <w:t xml:space="preserve"> für die Konsumenten fallen, desto mehr müssen Händler </w:t>
      </w:r>
      <w:r w:rsidR="002C476A" w:rsidRPr="00724233">
        <w:rPr>
          <w:rFonts w:ascii="Arial" w:hAnsi="Arial" w:cs="Arial"/>
          <w:sz w:val="22"/>
          <w:szCs w:val="22"/>
          <w:lang w:val="de"/>
        </w:rPr>
        <w:t xml:space="preserve">auch </w:t>
      </w:r>
      <w:r w:rsidRPr="00724233">
        <w:rPr>
          <w:rFonts w:ascii="Arial" w:hAnsi="Arial" w:cs="Arial"/>
          <w:sz w:val="22"/>
          <w:szCs w:val="22"/>
          <w:lang w:val="de"/>
        </w:rPr>
        <w:t xml:space="preserve">dafür </w:t>
      </w:r>
      <w:r w:rsidR="00E52E24" w:rsidRPr="00724233">
        <w:rPr>
          <w:rFonts w:ascii="Arial" w:hAnsi="Arial" w:cs="Arial"/>
          <w:sz w:val="22"/>
          <w:szCs w:val="22"/>
          <w:lang w:val="de"/>
        </w:rPr>
        <w:t>Sorge tragen</w:t>
      </w:r>
      <w:r w:rsidRPr="00724233">
        <w:rPr>
          <w:rFonts w:ascii="Arial" w:hAnsi="Arial" w:cs="Arial"/>
          <w:sz w:val="22"/>
          <w:szCs w:val="22"/>
          <w:lang w:val="de"/>
        </w:rPr>
        <w:t xml:space="preserve">, dass für </w:t>
      </w:r>
      <w:r w:rsidR="00E52E24" w:rsidRPr="00724233">
        <w:rPr>
          <w:rFonts w:ascii="Arial" w:hAnsi="Arial" w:cs="Arial"/>
          <w:sz w:val="22"/>
          <w:szCs w:val="22"/>
          <w:lang w:val="de"/>
        </w:rPr>
        <w:t xml:space="preserve">ihre </w:t>
      </w:r>
      <w:r w:rsidRPr="00724233">
        <w:rPr>
          <w:rFonts w:ascii="Arial" w:hAnsi="Arial" w:cs="Arial"/>
          <w:sz w:val="22"/>
          <w:szCs w:val="22"/>
          <w:lang w:val="de"/>
        </w:rPr>
        <w:t>Kunden ein konsistentes Einkaufserlebnis über alle Kanäle möglich ist</w:t>
      </w:r>
      <w:r w:rsidR="00535283" w:rsidRPr="00724233">
        <w:rPr>
          <w:rFonts w:ascii="Arial" w:hAnsi="Arial" w:cs="Arial"/>
          <w:sz w:val="22"/>
          <w:szCs w:val="22"/>
          <w:lang w:val="de"/>
        </w:rPr>
        <w:t>. H</w:t>
      </w:r>
      <w:r w:rsidRPr="00724233">
        <w:rPr>
          <w:rFonts w:ascii="Arial" w:hAnsi="Arial" w:cs="Arial"/>
          <w:sz w:val="22"/>
          <w:szCs w:val="22"/>
          <w:lang w:val="de"/>
        </w:rPr>
        <w:t xml:space="preserve">ier kommen dann aktuelle Software-Lösungen ins Spiel. </w:t>
      </w:r>
      <w:r w:rsidR="0075379E" w:rsidRPr="00724233">
        <w:rPr>
          <w:rFonts w:ascii="Arial" w:hAnsi="Arial" w:cs="Arial"/>
          <w:sz w:val="22"/>
          <w:szCs w:val="22"/>
          <w:lang w:val="de"/>
        </w:rPr>
        <w:t>Denn i</w:t>
      </w:r>
      <w:r w:rsidR="002C476A" w:rsidRPr="00724233">
        <w:rPr>
          <w:rFonts w:ascii="Arial" w:hAnsi="Arial" w:cs="Arial"/>
          <w:sz w:val="22"/>
          <w:szCs w:val="22"/>
        </w:rPr>
        <w:t>n fünf Jahren</w:t>
      </w:r>
      <w:r w:rsidR="00535283" w:rsidRPr="00724233">
        <w:rPr>
          <w:rFonts w:ascii="Arial" w:hAnsi="Arial" w:cs="Arial"/>
          <w:sz w:val="22"/>
          <w:szCs w:val="22"/>
        </w:rPr>
        <w:t>,</w:t>
      </w:r>
      <w:r w:rsidR="002C476A" w:rsidRPr="00724233">
        <w:rPr>
          <w:rFonts w:ascii="Arial" w:hAnsi="Arial" w:cs="Arial"/>
          <w:sz w:val="22"/>
          <w:szCs w:val="22"/>
        </w:rPr>
        <w:t xml:space="preserve"> so Branchenexperten</w:t>
      </w:r>
      <w:r w:rsidR="00535283" w:rsidRPr="00724233">
        <w:rPr>
          <w:rFonts w:ascii="Arial" w:hAnsi="Arial" w:cs="Arial"/>
          <w:sz w:val="22"/>
          <w:szCs w:val="22"/>
        </w:rPr>
        <w:t xml:space="preserve">, </w:t>
      </w:r>
      <w:r w:rsidR="002C476A" w:rsidRPr="00724233">
        <w:rPr>
          <w:rFonts w:ascii="Arial" w:hAnsi="Arial" w:cs="Arial"/>
          <w:sz w:val="22"/>
          <w:szCs w:val="22"/>
        </w:rPr>
        <w:t xml:space="preserve">wird der Handel </w:t>
      </w:r>
      <w:r w:rsidR="0075379E" w:rsidRPr="00724233">
        <w:rPr>
          <w:rFonts w:ascii="Arial" w:hAnsi="Arial" w:cs="Arial"/>
          <w:sz w:val="22"/>
          <w:szCs w:val="22"/>
        </w:rPr>
        <w:t xml:space="preserve">spätestens </w:t>
      </w:r>
      <w:r w:rsidR="002C476A" w:rsidRPr="00724233">
        <w:rPr>
          <w:rFonts w:ascii="Arial" w:hAnsi="Arial" w:cs="Arial"/>
          <w:sz w:val="22"/>
          <w:szCs w:val="22"/>
        </w:rPr>
        <w:t>auf der nächsten Stufe der Digitalisierung stehen. Etliche Lösungen dafür können handelstreibende Unternehmensvertreter und Logistiker heute schon</w:t>
      </w:r>
      <w:r w:rsidR="0075379E" w:rsidRPr="00724233">
        <w:rPr>
          <w:rFonts w:ascii="Arial" w:hAnsi="Arial" w:cs="Arial"/>
          <w:sz w:val="22"/>
          <w:szCs w:val="22"/>
        </w:rPr>
        <w:t xml:space="preserve"> </w:t>
      </w:r>
      <w:r w:rsidR="002C476A" w:rsidRPr="00724233">
        <w:rPr>
          <w:rFonts w:ascii="Arial" w:hAnsi="Arial" w:cs="Arial"/>
          <w:sz w:val="22"/>
          <w:szCs w:val="22"/>
        </w:rPr>
        <w:t xml:space="preserve">auf der </w:t>
      </w:r>
      <w:proofErr w:type="spellStart"/>
      <w:r w:rsidR="002C476A" w:rsidRPr="00724233">
        <w:rPr>
          <w:rFonts w:ascii="Arial" w:hAnsi="Arial" w:cs="Arial"/>
          <w:sz w:val="22"/>
          <w:szCs w:val="22"/>
        </w:rPr>
        <w:t>TradeWorld</w:t>
      </w:r>
      <w:proofErr w:type="spellEnd"/>
      <w:r w:rsidR="002C476A" w:rsidRPr="00724233">
        <w:rPr>
          <w:rFonts w:ascii="Arial" w:hAnsi="Arial" w:cs="Arial"/>
          <w:sz w:val="22"/>
          <w:szCs w:val="22"/>
        </w:rPr>
        <w:t>, der Kompetenz-Plattform für E-Commerce</w:t>
      </w:r>
      <w:r w:rsidR="0075379E" w:rsidRPr="00724233">
        <w:rPr>
          <w:rFonts w:ascii="Arial" w:hAnsi="Arial" w:cs="Arial"/>
          <w:sz w:val="22"/>
          <w:szCs w:val="22"/>
        </w:rPr>
        <w:t>/</w:t>
      </w:r>
      <w:proofErr w:type="spellStart"/>
      <w:r w:rsidR="0075379E" w:rsidRPr="00724233">
        <w:rPr>
          <w:rFonts w:ascii="Arial" w:hAnsi="Arial" w:cs="Arial"/>
          <w:sz w:val="22"/>
          <w:szCs w:val="22"/>
        </w:rPr>
        <w:t>Omnichannel</w:t>
      </w:r>
      <w:proofErr w:type="spellEnd"/>
      <w:r w:rsidR="00535283" w:rsidRPr="00724233">
        <w:rPr>
          <w:rFonts w:ascii="Arial" w:hAnsi="Arial" w:cs="Arial"/>
          <w:sz w:val="22"/>
          <w:szCs w:val="22"/>
        </w:rPr>
        <w:t xml:space="preserve"> im Rahmen der </w:t>
      </w:r>
      <w:proofErr w:type="spellStart"/>
      <w:r w:rsidR="00535283" w:rsidRPr="00724233">
        <w:rPr>
          <w:rFonts w:ascii="Arial" w:hAnsi="Arial" w:cs="Arial"/>
          <w:sz w:val="22"/>
          <w:szCs w:val="22"/>
        </w:rPr>
        <w:t>LogiMAT</w:t>
      </w:r>
      <w:proofErr w:type="spellEnd"/>
      <w:r w:rsidR="002C476A" w:rsidRPr="00724233">
        <w:rPr>
          <w:rFonts w:ascii="Arial" w:hAnsi="Arial" w:cs="Arial"/>
          <w:sz w:val="22"/>
          <w:szCs w:val="22"/>
        </w:rPr>
        <w:t>, sehen.</w:t>
      </w:r>
    </w:p>
    <w:p w14:paraId="7DB4F4AB" w14:textId="77777777" w:rsidR="002C476A" w:rsidRPr="00724233" w:rsidRDefault="002C476A" w:rsidP="00A6310B">
      <w:pPr>
        <w:jc w:val="both"/>
        <w:rPr>
          <w:rFonts w:ascii="Arial" w:hAnsi="Arial" w:cs="Arial"/>
          <w:sz w:val="22"/>
          <w:szCs w:val="22"/>
        </w:rPr>
      </w:pPr>
    </w:p>
    <w:p w14:paraId="4044D440" w14:textId="48421268" w:rsidR="00E52E24" w:rsidRPr="00724233" w:rsidRDefault="0030384E" w:rsidP="00A6310B">
      <w:pPr>
        <w:jc w:val="both"/>
        <w:rPr>
          <w:rFonts w:ascii="Arial" w:hAnsi="Arial" w:cs="Arial"/>
          <w:sz w:val="22"/>
          <w:szCs w:val="22"/>
          <w:lang w:val="de"/>
        </w:rPr>
      </w:pPr>
      <w:r w:rsidRPr="00724233">
        <w:rPr>
          <w:rFonts w:ascii="Arial" w:hAnsi="Arial" w:cs="Arial"/>
          <w:sz w:val="22"/>
          <w:szCs w:val="22"/>
          <w:lang w:val="de"/>
        </w:rPr>
        <w:t>„</w:t>
      </w:r>
      <w:r w:rsidR="00C11198" w:rsidRPr="00724233">
        <w:rPr>
          <w:rFonts w:ascii="Arial" w:hAnsi="Arial" w:cs="Arial"/>
          <w:sz w:val="22"/>
          <w:szCs w:val="22"/>
          <w:lang w:val="de"/>
        </w:rPr>
        <w:t>Software betrachtet einen Onlineshop wie eine eigene Filiale mit einem eigenen Nachfrageverhalten der Kunden und kalkuliert dann genau</w:t>
      </w:r>
      <w:r w:rsidR="0075379E" w:rsidRPr="00724233">
        <w:rPr>
          <w:rFonts w:ascii="Arial" w:hAnsi="Arial" w:cs="Arial"/>
          <w:sz w:val="22"/>
          <w:szCs w:val="22"/>
          <w:lang w:val="de"/>
        </w:rPr>
        <w:t xml:space="preserve"> </w:t>
      </w:r>
      <w:r w:rsidR="00C11198" w:rsidRPr="00724233">
        <w:rPr>
          <w:rFonts w:ascii="Arial" w:hAnsi="Arial" w:cs="Arial"/>
          <w:sz w:val="22"/>
          <w:szCs w:val="22"/>
          <w:lang w:val="de"/>
        </w:rPr>
        <w:t xml:space="preserve">so die Nachfrage für dessen Kunden. Online und offline werden weiter zusammenwachsen und gerade hier ist eine Integration </w:t>
      </w:r>
      <w:r w:rsidR="000B0902" w:rsidRPr="00724233">
        <w:rPr>
          <w:rFonts w:ascii="Arial" w:hAnsi="Arial" w:cs="Arial"/>
          <w:sz w:val="22"/>
          <w:szCs w:val="22"/>
          <w:lang w:val="de"/>
        </w:rPr>
        <w:t>und</w:t>
      </w:r>
      <w:r w:rsidR="00C11198" w:rsidRPr="00724233">
        <w:rPr>
          <w:rFonts w:ascii="Arial" w:hAnsi="Arial" w:cs="Arial"/>
          <w:sz w:val="22"/>
          <w:szCs w:val="22"/>
          <w:lang w:val="de"/>
        </w:rPr>
        <w:t xml:space="preserve"> ein allumfänglicher Austausch von Daten unumgänglich. Man denke an Click &amp; </w:t>
      </w:r>
      <w:proofErr w:type="spellStart"/>
      <w:r w:rsidRPr="00724233">
        <w:rPr>
          <w:rFonts w:ascii="Arial" w:hAnsi="Arial" w:cs="Arial"/>
          <w:sz w:val="22"/>
          <w:szCs w:val="22"/>
          <w:lang w:val="de"/>
        </w:rPr>
        <w:t>Collect</w:t>
      </w:r>
      <w:proofErr w:type="spellEnd"/>
      <w:r w:rsidRPr="00724233">
        <w:rPr>
          <w:rFonts w:ascii="Arial" w:hAnsi="Arial" w:cs="Arial"/>
          <w:sz w:val="22"/>
          <w:szCs w:val="22"/>
          <w:lang w:val="de"/>
        </w:rPr>
        <w:t>“, erklärt beispielsweise Johanna Flohr, Marketing Direktor DACH bei RELEX Solutions GmbH (Halle 8</w:t>
      </w:r>
      <w:r w:rsidR="000B50B6" w:rsidRPr="00724233">
        <w:rPr>
          <w:rFonts w:ascii="Arial" w:hAnsi="Arial" w:cs="Arial"/>
          <w:sz w:val="22"/>
          <w:szCs w:val="22"/>
          <w:lang w:val="de"/>
        </w:rPr>
        <w:t>,</w:t>
      </w:r>
      <w:r w:rsidRPr="00724233">
        <w:rPr>
          <w:rFonts w:ascii="Arial" w:hAnsi="Arial" w:cs="Arial"/>
          <w:sz w:val="22"/>
          <w:szCs w:val="22"/>
          <w:lang w:val="de"/>
        </w:rPr>
        <w:t xml:space="preserve"> Stand C76)</w:t>
      </w:r>
      <w:r w:rsidR="000B0902" w:rsidRPr="00724233">
        <w:rPr>
          <w:rFonts w:ascii="Arial" w:hAnsi="Arial" w:cs="Arial"/>
          <w:sz w:val="22"/>
          <w:szCs w:val="22"/>
          <w:lang w:val="de"/>
        </w:rPr>
        <w:t>.</w:t>
      </w:r>
      <w:r w:rsidRPr="00724233">
        <w:rPr>
          <w:rFonts w:ascii="Arial" w:hAnsi="Arial" w:cs="Arial"/>
          <w:sz w:val="22"/>
          <w:szCs w:val="22"/>
          <w:lang w:val="de"/>
        </w:rPr>
        <w:t xml:space="preserve"> </w:t>
      </w:r>
    </w:p>
    <w:p w14:paraId="67B808D6" w14:textId="77777777" w:rsidR="00E52E24" w:rsidRPr="00724233" w:rsidRDefault="00E52E24" w:rsidP="00A6310B">
      <w:pPr>
        <w:jc w:val="both"/>
        <w:rPr>
          <w:rFonts w:ascii="Arial" w:hAnsi="Arial" w:cs="Arial"/>
          <w:sz w:val="22"/>
          <w:szCs w:val="22"/>
          <w:lang w:val="de"/>
        </w:rPr>
      </w:pPr>
    </w:p>
    <w:p w14:paraId="45AE8BB4" w14:textId="286F9ACF" w:rsidR="00C11198" w:rsidRPr="00724233" w:rsidRDefault="00C11198" w:rsidP="00A6310B">
      <w:pPr>
        <w:jc w:val="both"/>
        <w:rPr>
          <w:rFonts w:ascii="Arial" w:hAnsi="Arial" w:cs="Arial"/>
          <w:sz w:val="22"/>
          <w:szCs w:val="22"/>
          <w:lang w:val="de"/>
        </w:rPr>
      </w:pPr>
      <w:r w:rsidRPr="00724233">
        <w:rPr>
          <w:rFonts w:ascii="Arial" w:hAnsi="Arial" w:cs="Arial"/>
          <w:sz w:val="22"/>
          <w:szCs w:val="22"/>
          <w:lang w:val="de"/>
        </w:rPr>
        <w:t xml:space="preserve">Viele Onlineshops sind </w:t>
      </w:r>
      <w:r w:rsidR="000B0902" w:rsidRPr="00724233">
        <w:rPr>
          <w:rFonts w:ascii="Arial" w:hAnsi="Arial" w:cs="Arial"/>
          <w:sz w:val="22"/>
          <w:szCs w:val="22"/>
          <w:lang w:val="de"/>
        </w:rPr>
        <w:t xml:space="preserve">noch </w:t>
      </w:r>
      <w:r w:rsidRPr="00724233">
        <w:rPr>
          <w:rFonts w:ascii="Arial" w:hAnsi="Arial" w:cs="Arial"/>
          <w:sz w:val="22"/>
          <w:szCs w:val="22"/>
          <w:lang w:val="de"/>
        </w:rPr>
        <w:t xml:space="preserve">nicht mit den Systemen des stationären Handels verbunden und es findet kein Datenaustausch statt. Immer zu wissen, wo, welche Produkte in welcher Menge gekauft wurden und werden, ist daher im Moment noch ein </w:t>
      </w:r>
      <w:r w:rsidR="0075379E" w:rsidRPr="00724233">
        <w:rPr>
          <w:rFonts w:ascii="Arial" w:hAnsi="Arial" w:cs="Arial"/>
          <w:sz w:val="22"/>
          <w:szCs w:val="22"/>
          <w:lang w:val="de"/>
        </w:rPr>
        <w:t>echter</w:t>
      </w:r>
      <w:r w:rsidRPr="00724233">
        <w:rPr>
          <w:rFonts w:ascii="Arial" w:hAnsi="Arial" w:cs="Arial"/>
          <w:sz w:val="22"/>
          <w:szCs w:val="22"/>
          <w:lang w:val="de"/>
        </w:rPr>
        <w:t xml:space="preserve"> USP für Unternehmen, da sie so Bestände übergreifend optimieren können. </w:t>
      </w:r>
      <w:r w:rsidR="0030384E" w:rsidRPr="00724233">
        <w:rPr>
          <w:rFonts w:ascii="Arial" w:hAnsi="Arial" w:cs="Arial"/>
          <w:sz w:val="22"/>
          <w:szCs w:val="22"/>
          <w:lang w:val="de"/>
        </w:rPr>
        <w:t>„</w:t>
      </w:r>
      <w:r w:rsidRPr="00724233">
        <w:rPr>
          <w:rFonts w:ascii="Arial" w:hAnsi="Arial" w:cs="Arial"/>
          <w:sz w:val="22"/>
          <w:szCs w:val="22"/>
          <w:lang w:val="de"/>
        </w:rPr>
        <w:t>Viele Unternehmen wissen gar nicht, dass es bereits Technologien dafür gibt, oder haben Angst vor technischen Projekten, weil sie schlechte Erfahrungen gemacht haben. Leider gibt es einige, auch große Player, die das mit einer schnellen, zielgerichteten Implementierung technischer Projekte nicht hinbekommen und sich schon die Finger verbrannt haben.</w:t>
      </w:r>
      <w:r w:rsidR="000B0902" w:rsidRPr="00724233">
        <w:rPr>
          <w:rFonts w:ascii="Arial" w:hAnsi="Arial" w:cs="Arial"/>
          <w:sz w:val="22"/>
          <w:szCs w:val="22"/>
          <w:lang w:val="de"/>
        </w:rPr>
        <w:t xml:space="preserve"> So verpassen viele die Chance, viel Geld einzusparen</w:t>
      </w:r>
      <w:r w:rsidR="0075379E" w:rsidRPr="00724233">
        <w:rPr>
          <w:rFonts w:ascii="Arial" w:hAnsi="Arial" w:cs="Arial"/>
          <w:sz w:val="22"/>
          <w:szCs w:val="22"/>
          <w:lang w:val="de"/>
        </w:rPr>
        <w:t>“, ergänzt Flohr.</w:t>
      </w:r>
    </w:p>
    <w:p w14:paraId="54324B69" w14:textId="77777777" w:rsidR="00C11198" w:rsidRPr="00724233" w:rsidRDefault="00C11198" w:rsidP="00A6310B">
      <w:pPr>
        <w:jc w:val="both"/>
        <w:rPr>
          <w:rFonts w:ascii="Arial" w:hAnsi="Arial" w:cs="Arial"/>
          <w:sz w:val="16"/>
          <w:szCs w:val="16"/>
          <w:lang w:val="de"/>
        </w:rPr>
      </w:pPr>
    </w:p>
    <w:p w14:paraId="5890592E" w14:textId="12EB52FD" w:rsidR="0099543D" w:rsidRPr="00724233" w:rsidRDefault="00AC531F" w:rsidP="00A6310B">
      <w:pPr>
        <w:jc w:val="both"/>
        <w:rPr>
          <w:rFonts w:ascii="Arial" w:hAnsi="Arial" w:cs="Arial"/>
          <w:sz w:val="22"/>
          <w:szCs w:val="22"/>
          <w:lang w:val="de"/>
        </w:rPr>
      </w:pPr>
      <w:r w:rsidRPr="00724233">
        <w:rPr>
          <w:rFonts w:ascii="Arial" w:hAnsi="Arial" w:cs="Arial"/>
          <w:sz w:val="22"/>
          <w:szCs w:val="22"/>
          <w:lang w:val="de"/>
        </w:rPr>
        <w:t xml:space="preserve">Mit dieser Ansicht steht </w:t>
      </w:r>
      <w:r w:rsidR="000B0902" w:rsidRPr="00724233">
        <w:rPr>
          <w:rFonts w:ascii="Arial" w:hAnsi="Arial" w:cs="Arial"/>
          <w:sz w:val="22"/>
          <w:szCs w:val="22"/>
          <w:lang w:val="de"/>
        </w:rPr>
        <w:t>sie</w:t>
      </w:r>
      <w:r w:rsidRPr="00724233">
        <w:rPr>
          <w:rFonts w:ascii="Arial" w:hAnsi="Arial" w:cs="Arial"/>
          <w:sz w:val="22"/>
          <w:szCs w:val="22"/>
          <w:lang w:val="de"/>
        </w:rPr>
        <w:t xml:space="preserve"> nicht alleine da. Auch Jochen Michaelis, </w:t>
      </w:r>
      <w:r w:rsidR="00F24F5F" w:rsidRPr="00724233">
        <w:rPr>
          <w:rFonts w:ascii="Arial" w:hAnsi="Arial" w:cs="Arial"/>
          <w:sz w:val="22"/>
          <w:szCs w:val="22"/>
        </w:rPr>
        <w:t xml:space="preserve">Managing </w:t>
      </w:r>
      <w:proofErr w:type="spellStart"/>
      <w:r w:rsidR="00F24F5F" w:rsidRPr="00724233">
        <w:rPr>
          <w:rFonts w:ascii="Arial" w:hAnsi="Arial" w:cs="Arial"/>
          <w:sz w:val="22"/>
          <w:szCs w:val="22"/>
        </w:rPr>
        <w:t>Director</w:t>
      </w:r>
      <w:proofErr w:type="spellEnd"/>
      <w:r w:rsidR="00F24F5F" w:rsidRPr="00724233">
        <w:rPr>
          <w:rFonts w:ascii="Arial" w:hAnsi="Arial" w:cs="Arial"/>
          <w:sz w:val="22"/>
          <w:szCs w:val="22"/>
        </w:rPr>
        <w:t xml:space="preserve"> &amp; CCO von </w:t>
      </w:r>
      <w:proofErr w:type="spellStart"/>
      <w:r w:rsidR="00F24F5F" w:rsidRPr="00724233">
        <w:rPr>
          <w:rFonts w:ascii="Arial" w:hAnsi="Arial" w:cs="Arial"/>
          <w:sz w:val="22"/>
          <w:szCs w:val="22"/>
        </w:rPr>
        <w:t>Coureon</w:t>
      </w:r>
      <w:proofErr w:type="spellEnd"/>
      <w:r w:rsidR="00F24F5F" w:rsidRPr="00724233">
        <w:rPr>
          <w:rFonts w:ascii="Arial" w:hAnsi="Arial" w:cs="Arial"/>
          <w:sz w:val="22"/>
          <w:szCs w:val="22"/>
        </w:rPr>
        <w:t xml:space="preserve"> Logistics GmbH</w:t>
      </w:r>
      <w:r w:rsidRPr="00724233">
        <w:rPr>
          <w:rFonts w:ascii="Arial" w:hAnsi="Arial" w:cs="Arial"/>
          <w:sz w:val="22"/>
          <w:szCs w:val="22"/>
          <w:lang w:val="de"/>
        </w:rPr>
        <w:t>, Anbieter einer digitalen Logistik</w:t>
      </w:r>
      <w:r w:rsidR="0061504E" w:rsidRPr="00724233">
        <w:rPr>
          <w:rFonts w:ascii="Arial" w:hAnsi="Arial" w:cs="Arial"/>
          <w:sz w:val="22"/>
          <w:szCs w:val="22"/>
          <w:lang w:val="de"/>
        </w:rPr>
        <w:t>-</w:t>
      </w:r>
      <w:r w:rsidRPr="00724233">
        <w:rPr>
          <w:rFonts w:ascii="Arial" w:hAnsi="Arial" w:cs="Arial"/>
          <w:sz w:val="22"/>
          <w:szCs w:val="22"/>
          <w:lang w:val="de"/>
        </w:rPr>
        <w:t>Plattform</w:t>
      </w:r>
      <w:r w:rsidR="00F24F5F" w:rsidRPr="00724233">
        <w:rPr>
          <w:rFonts w:ascii="Arial" w:hAnsi="Arial" w:cs="Arial"/>
          <w:sz w:val="22"/>
          <w:szCs w:val="22"/>
          <w:lang w:val="de"/>
        </w:rPr>
        <w:t>,</w:t>
      </w:r>
      <w:r w:rsidRPr="00724233">
        <w:rPr>
          <w:rFonts w:ascii="Arial" w:hAnsi="Arial" w:cs="Arial"/>
          <w:sz w:val="22"/>
          <w:szCs w:val="22"/>
          <w:lang w:val="de"/>
        </w:rPr>
        <w:t xml:space="preserve"> sieht </w:t>
      </w:r>
      <w:r w:rsidR="000B0902" w:rsidRPr="00724233">
        <w:rPr>
          <w:rFonts w:ascii="Arial" w:hAnsi="Arial" w:cs="Arial"/>
          <w:sz w:val="22"/>
          <w:szCs w:val="22"/>
          <w:lang w:val="de"/>
        </w:rPr>
        <w:t xml:space="preserve">die Integration und ein allumfänglicher Austausch von Daten als eine große Chance für Händler, softwaregestützt Prozesse zu verbessern. </w:t>
      </w:r>
      <w:r w:rsidRPr="00724233">
        <w:rPr>
          <w:rFonts w:ascii="Arial" w:hAnsi="Arial" w:cs="Arial"/>
          <w:sz w:val="22"/>
          <w:szCs w:val="22"/>
          <w:lang w:val="de"/>
        </w:rPr>
        <w:t>„</w:t>
      </w:r>
      <w:r w:rsidR="00E52E24" w:rsidRPr="00724233">
        <w:rPr>
          <w:rFonts w:ascii="Arial" w:hAnsi="Arial" w:cs="Arial"/>
          <w:sz w:val="22"/>
          <w:szCs w:val="22"/>
          <w:lang w:val="de"/>
        </w:rPr>
        <w:t>D</w:t>
      </w:r>
      <w:r w:rsidRPr="00724233">
        <w:rPr>
          <w:rFonts w:ascii="Arial" w:hAnsi="Arial" w:cs="Arial"/>
          <w:sz w:val="22"/>
          <w:szCs w:val="22"/>
          <w:lang w:val="de"/>
        </w:rPr>
        <w:t xml:space="preserve">ie Kunden </w:t>
      </w:r>
      <w:r w:rsidR="00E52E24" w:rsidRPr="00724233">
        <w:rPr>
          <w:rFonts w:ascii="Arial" w:hAnsi="Arial" w:cs="Arial"/>
          <w:sz w:val="22"/>
          <w:szCs w:val="22"/>
          <w:lang w:val="de"/>
        </w:rPr>
        <w:t xml:space="preserve">können so nicht nur </w:t>
      </w:r>
      <w:r w:rsidRPr="00724233">
        <w:rPr>
          <w:rFonts w:ascii="Arial" w:hAnsi="Arial" w:cs="Arial"/>
          <w:sz w:val="22"/>
          <w:szCs w:val="22"/>
          <w:lang w:val="de"/>
        </w:rPr>
        <w:t>genauer über die relevante Ware vor oder nach dem P</w:t>
      </w:r>
      <w:r w:rsidR="0075379E" w:rsidRPr="00724233">
        <w:rPr>
          <w:rFonts w:ascii="Arial" w:hAnsi="Arial" w:cs="Arial"/>
          <w:sz w:val="22"/>
          <w:szCs w:val="22"/>
          <w:lang w:val="de"/>
        </w:rPr>
        <w:t xml:space="preserve">oint </w:t>
      </w:r>
      <w:proofErr w:type="spellStart"/>
      <w:r w:rsidR="0075379E" w:rsidRPr="00724233">
        <w:rPr>
          <w:rFonts w:ascii="Arial" w:hAnsi="Arial" w:cs="Arial"/>
          <w:sz w:val="22"/>
          <w:szCs w:val="22"/>
          <w:lang w:val="de"/>
        </w:rPr>
        <w:t>of</w:t>
      </w:r>
      <w:proofErr w:type="spellEnd"/>
      <w:r w:rsidR="0075379E" w:rsidRPr="00724233">
        <w:rPr>
          <w:rFonts w:ascii="Arial" w:hAnsi="Arial" w:cs="Arial"/>
          <w:sz w:val="22"/>
          <w:szCs w:val="22"/>
          <w:lang w:val="de"/>
        </w:rPr>
        <w:t xml:space="preserve"> </w:t>
      </w:r>
      <w:r w:rsidRPr="00724233">
        <w:rPr>
          <w:rFonts w:ascii="Arial" w:hAnsi="Arial" w:cs="Arial"/>
          <w:sz w:val="22"/>
          <w:szCs w:val="22"/>
          <w:lang w:val="de"/>
        </w:rPr>
        <w:t>S</w:t>
      </w:r>
      <w:r w:rsidR="0075379E" w:rsidRPr="00724233">
        <w:rPr>
          <w:rFonts w:ascii="Arial" w:hAnsi="Arial" w:cs="Arial"/>
          <w:sz w:val="22"/>
          <w:szCs w:val="22"/>
          <w:lang w:val="de"/>
        </w:rPr>
        <w:t>ale</w:t>
      </w:r>
      <w:r w:rsidRPr="00724233">
        <w:rPr>
          <w:rFonts w:ascii="Arial" w:hAnsi="Arial" w:cs="Arial"/>
          <w:sz w:val="22"/>
          <w:szCs w:val="22"/>
          <w:lang w:val="de"/>
        </w:rPr>
        <w:t xml:space="preserve"> informiert werden</w:t>
      </w:r>
      <w:r w:rsidR="00E52E24" w:rsidRPr="00724233">
        <w:rPr>
          <w:rFonts w:ascii="Arial" w:hAnsi="Arial" w:cs="Arial"/>
          <w:sz w:val="22"/>
          <w:szCs w:val="22"/>
          <w:lang w:val="de"/>
        </w:rPr>
        <w:t>. E</w:t>
      </w:r>
      <w:r w:rsidRPr="00724233">
        <w:rPr>
          <w:rFonts w:ascii="Arial" w:hAnsi="Arial" w:cs="Arial"/>
          <w:sz w:val="22"/>
          <w:szCs w:val="22"/>
          <w:lang w:val="de"/>
        </w:rPr>
        <w:t>s werden auch weitere Daten getriebene Geschäftsmodelle ermöglicht“</w:t>
      </w:r>
      <w:r w:rsidR="00F24F5F" w:rsidRPr="00724233">
        <w:rPr>
          <w:rFonts w:ascii="Arial" w:hAnsi="Arial" w:cs="Arial"/>
          <w:sz w:val="22"/>
          <w:szCs w:val="22"/>
          <w:lang w:val="de"/>
        </w:rPr>
        <w:t>, betont</w:t>
      </w:r>
      <w:r w:rsidRPr="00724233">
        <w:rPr>
          <w:rFonts w:ascii="Arial" w:hAnsi="Arial" w:cs="Arial"/>
          <w:sz w:val="22"/>
          <w:szCs w:val="22"/>
          <w:lang w:val="de"/>
        </w:rPr>
        <w:t xml:space="preserve"> </w:t>
      </w:r>
      <w:r w:rsidR="00F24F5F" w:rsidRPr="00724233">
        <w:rPr>
          <w:rFonts w:ascii="Arial" w:hAnsi="Arial" w:cs="Arial"/>
          <w:sz w:val="22"/>
          <w:szCs w:val="22"/>
          <w:lang w:val="de"/>
        </w:rPr>
        <w:t xml:space="preserve">Jochen Michaelis, der als Referent im </w:t>
      </w:r>
      <w:proofErr w:type="spellStart"/>
      <w:r w:rsidR="00F24F5F" w:rsidRPr="00724233">
        <w:rPr>
          <w:rFonts w:ascii="Arial" w:hAnsi="Arial" w:cs="Arial"/>
          <w:sz w:val="22"/>
          <w:szCs w:val="22"/>
          <w:lang w:val="de"/>
        </w:rPr>
        <w:t>TradeWorld</w:t>
      </w:r>
      <w:proofErr w:type="spellEnd"/>
      <w:r w:rsidR="00F24F5F" w:rsidRPr="00724233">
        <w:rPr>
          <w:rFonts w:ascii="Arial" w:hAnsi="Arial" w:cs="Arial"/>
          <w:sz w:val="22"/>
          <w:szCs w:val="22"/>
          <w:lang w:val="de"/>
        </w:rPr>
        <w:t>-Fachforum „</w:t>
      </w:r>
      <w:proofErr w:type="spellStart"/>
      <w:r w:rsidR="00F24F5F" w:rsidRPr="00724233">
        <w:rPr>
          <w:rFonts w:ascii="Arial" w:hAnsi="Arial" w:cs="Arial"/>
          <w:sz w:val="22"/>
          <w:szCs w:val="22"/>
          <w:lang w:val="de"/>
        </w:rPr>
        <w:t>Clash</w:t>
      </w:r>
      <w:proofErr w:type="spellEnd"/>
      <w:r w:rsidR="00F24F5F" w:rsidRPr="00724233">
        <w:rPr>
          <w:rFonts w:ascii="Arial" w:hAnsi="Arial" w:cs="Arial"/>
          <w:sz w:val="22"/>
          <w:szCs w:val="22"/>
          <w:lang w:val="de"/>
        </w:rPr>
        <w:t xml:space="preserve"> </w:t>
      </w:r>
      <w:proofErr w:type="spellStart"/>
      <w:r w:rsidR="00F24F5F" w:rsidRPr="00724233">
        <w:rPr>
          <w:rFonts w:ascii="Arial" w:hAnsi="Arial" w:cs="Arial"/>
          <w:sz w:val="22"/>
          <w:szCs w:val="22"/>
          <w:lang w:val="de"/>
        </w:rPr>
        <w:t>of</w:t>
      </w:r>
      <w:proofErr w:type="spellEnd"/>
      <w:r w:rsidR="00F24F5F" w:rsidRPr="00724233">
        <w:rPr>
          <w:rFonts w:ascii="Arial" w:hAnsi="Arial" w:cs="Arial"/>
          <w:sz w:val="22"/>
          <w:szCs w:val="22"/>
          <w:lang w:val="de"/>
        </w:rPr>
        <w:t xml:space="preserve"> Trends – Welche Trends bewegen die E-Commerce Branche von morgen?“, moderiert vom Händlerbund, auftritt (13. März, Forum T, Halle 6). </w:t>
      </w:r>
      <w:r w:rsidRPr="00724233">
        <w:rPr>
          <w:rFonts w:ascii="Arial" w:hAnsi="Arial" w:cs="Arial"/>
          <w:sz w:val="22"/>
          <w:szCs w:val="22"/>
          <w:lang w:val="de"/>
        </w:rPr>
        <w:t>Seiner Auffassung nach stehen die meisten Unternehmen hier noch relativ am Anfang. Jochen Michaelis: „Soweit ich weiß</w:t>
      </w:r>
      <w:r w:rsidR="00E52E24" w:rsidRPr="00724233">
        <w:rPr>
          <w:rFonts w:ascii="Arial" w:hAnsi="Arial" w:cs="Arial"/>
          <w:sz w:val="22"/>
          <w:szCs w:val="22"/>
          <w:lang w:val="de"/>
        </w:rPr>
        <w:t>,</w:t>
      </w:r>
      <w:r w:rsidRPr="00724233">
        <w:rPr>
          <w:rFonts w:ascii="Arial" w:hAnsi="Arial" w:cs="Arial"/>
          <w:sz w:val="22"/>
          <w:szCs w:val="22"/>
          <w:lang w:val="de"/>
        </w:rPr>
        <w:t xml:space="preserve"> </w:t>
      </w:r>
      <w:r w:rsidR="00E52E24" w:rsidRPr="00724233">
        <w:rPr>
          <w:rFonts w:ascii="Arial" w:hAnsi="Arial" w:cs="Arial"/>
          <w:sz w:val="22"/>
          <w:szCs w:val="22"/>
          <w:lang w:val="de"/>
        </w:rPr>
        <w:t>befinden sich viele Unternehmen in der P</w:t>
      </w:r>
      <w:r w:rsidR="0075379E" w:rsidRPr="00724233">
        <w:rPr>
          <w:rFonts w:ascii="Arial" w:hAnsi="Arial" w:cs="Arial"/>
          <w:sz w:val="22"/>
          <w:szCs w:val="22"/>
          <w:lang w:val="de"/>
        </w:rPr>
        <w:t xml:space="preserve">roof </w:t>
      </w:r>
      <w:proofErr w:type="spellStart"/>
      <w:r w:rsidR="00E52E24" w:rsidRPr="00724233">
        <w:rPr>
          <w:rFonts w:ascii="Arial" w:hAnsi="Arial" w:cs="Arial"/>
          <w:sz w:val="22"/>
          <w:szCs w:val="22"/>
          <w:lang w:val="de"/>
        </w:rPr>
        <w:t>o</w:t>
      </w:r>
      <w:r w:rsidR="0075379E" w:rsidRPr="00724233">
        <w:rPr>
          <w:rFonts w:ascii="Arial" w:hAnsi="Arial" w:cs="Arial"/>
          <w:sz w:val="22"/>
          <w:szCs w:val="22"/>
          <w:lang w:val="de"/>
        </w:rPr>
        <w:t>f</w:t>
      </w:r>
      <w:proofErr w:type="spellEnd"/>
      <w:r w:rsidR="0075379E" w:rsidRPr="00724233">
        <w:rPr>
          <w:rFonts w:ascii="Arial" w:hAnsi="Arial" w:cs="Arial"/>
          <w:sz w:val="22"/>
          <w:szCs w:val="22"/>
          <w:lang w:val="de"/>
        </w:rPr>
        <w:t xml:space="preserve"> </w:t>
      </w:r>
      <w:proofErr w:type="spellStart"/>
      <w:r w:rsidR="00E52E24" w:rsidRPr="00724233">
        <w:rPr>
          <w:rFonts w:ascii="Arial" w:hAnsi="Arial" w:cs="Arial"/>
          <w:sz w:val="22"/>
          <w:szCs w:val="22"/>
          <w:lang w:val="de"/>
        </w:rPr>
        <w:t>C</w:t>
      </w:r>
      <w:r w:rsidR="0075379E" w:rsidRPr="00724233">
        <w:rPr>
          <w:rFonts w:ascii="Arial" w:hAnsi="Arial" w:cs="Arial"/>
          <w:sz w:val="22"/>
          <w:szCs w:val="22"/>
          <w:lang w:val="de"/>
        </w:rPr>
        <w:t>oncept</w:t>
      </w:r>
      <w:proofErr w:type="spellEnd"/>
      <w:r w:rsidR="00E52E24" w:rsidRPr="00724233">
        <w:rPr>
          <w:rFonts w:ascii="Arial" w:hAnsi="Arial" w:cs="Arial"/>
          <w:sz w:val="22"/>
          <w:szCs w:val="22"/>
          <w:lang w:val="de"/>
        </w:rPr>
        <w:t>-</w:t>
      </w:r>
      <w:r w:rsidRPr="00724233">
        <w:rPr>
          <w:rFonts w:ascii="Arial" w:hAnsi="Arial" w:cs="Arial"/>
          <w:sz w:val="22"/>
          <w:szCs w:val="22"/>
          <w:lang w:val="de"/>
        </w:rPr>
        <w:t>Phase. Aber die Digitalisierung erzeugt einen hohen Veränderungsdruck, so dass ich davon ausgehe, dass die führenden Unternehmen in fünf Jahren schon so weit sind</w:t>
      </w:r>
      <w:r w:rsidR="0075379E" w:rsidRPr="00724233">
        <w:rPr>
          <w:rFonts w:ascii="Arial" w:hAnsi="Arial" w:cs="Arial"/>
          <w:sz w:val="22"/>
          <w:szCs w:val="22"/>
          <w:lang w:val="de"/>
        </w:rPr>
        <w:t>“, so Michaelis.</w:t>
      </w:r>
    </w:p>
    <w:p w14:paraId="01527418" w14:textId="77777777" w:rsidR="00AC531F" w:rsidRPr="00724233" w:rsidRDefault="00AC531F" w:rsidP="00A6310B">
      <w:pPr>
        <w:jc w:val="both"/>
        <w:rPr>
          <w:rFonts w:ascii="Arial" w:hAnsi="Arial" w:cs="Arial"/>
          <w:sz w:val="16"/>
          <w:szCs w:val="16"/>
          <w:lang w:val="de"/>
        </w:rPr>
      </w:pPr>
    </w:p>
    <w:p w14:paraId="20C684FC" w14:textId="49BB3A0C" w:rsidR="00F82195" w:rsidRPr="00724233" w:rsidRDefault="0075379E" w:rsidP="00A6310B">
      <w:pPr>
        <w:jc w:val="both"/>
        <w:rPr>
          <w:rFonts w:ascii="Arial" w:hAnsi="Arial" w:cs="Arial"/>
          <w:sz w:val="22"/>
          <w:szCs w:val="22"/>
        </w:rPr>
      </w:pPr>
      <w:r w:rsidRPr="00724233">
        <w:rPr>
          <w:rFonts w:ascii="Arial" w:hAnsi="Arial" w:cs="Arial"/>
          <w:sz w:val="22"/>
          <w:szCs w:val="22"/>
        </w:rPr>
        <w:t>Lösungen für den Onlinehandel präsentiert auch beispielsweise 4SELLERS, d</w:t>
      </w:r>
      <w:r w:rsidR="00F82195" w:rsidRPr="00724233">
        <w:rPr>
          <w:rFonts w:ascii="Arial" w:hAnsi="Arial" w:cs="Arial"/>
          <w:sz w:val="22"/>
          <w:szCs w:val="22"/>
        </w:rPr>
        <w:t>er Premiumanbieter für ERP-L</w:t>
      </w:r>
      <w:r w:rsidRPr="00724233">
        <w:rPr>
          <w:rFonts w:ascii="Arial" w:hAnsi="Arial" w:cs="Arial"/>
          <w:sz w:val="22"/>
          <w:szCs w:val="22"/>
        </w:rPr>
        <w:t>ösungen im E-Commerce</w:t>
      </w:r>
      <w:r w:rsidR="00F82195" w:rsidRPr="00724233">
        <w:rPr>
          <w:rFonts w:ascii="Arial" w:hAnsi="Arial" w:cs="Arial"/>
          <w:sz w:val="22"/>
          <w:szCs w:val="22"/>
        </w:rPr>
        <w:t xml:space="preserve">. </w:t>
      </w:r>
      <w:r w:rsidR="00696B32" w:rsidRPr="00724233">
        <w:rPr>
          <w:rFonts w:ascii="Arial" w:hAnsi="Arial" w:cs="Arial"/>
          <w:sz w:val="22"/>
          <w:szCs w:val="22"/>
        </w:rPr>
        <w:t>„</w:t>
      </w:r>
      <w:r w:rsidR="00F82195" w:rsidRPr="00724233">
        <w:rPr>
          <w:rFonts w:ascii="Arial" w:hAnsi="Arial" w:cs="Arial"/>
          <w:sz w:val="22"/>
          <w:szCs w:val="22"/>
        </w:rPr>
        <w:t>Durch moderne und innovative Technologien unterstützen wir unsere Kunden im Alltag und bringen die Ind</w:t>
      </w:r>
      <w:r w:rsidR="00696B32" w:rsidRPr="00724233">
        <w:rPr>
          <w:rFonts w:ascii="Arial" w:hAnsi="Arial" w:cs="Arial"/>
          <w:sz w:val="22"/>
          <w:szCs w:val="22"/>
        </w:rPr>
        <w:t>ustrie 4.0 in die Lagerlogistik</w:t>
      </w:r>
      <w:r w:rsidR="00F82195" w:rsidRPr="00724233">
        <w:rPr>
          <w:rFonts w:ascii="Arial" w:hAnsi="Arial" w:cs="Arial"/>
          <w:sz w:val="22"/>
          <w:szCs w:val="22"/>
        </w:rPr>
        <w:t>. Unsere Kunden profitieren von Technologien, wie vollautomatisierten und robotergesteuerten Lag</w:t>
      </w:r>
      <w:r w:rsidR="00A26166">
        <w:rPr>
          <w:rFonts w:ascii="Arial" w:hAnsi="Arial" w:cs="Arial"/>
          <w:sz w:val="22"/>
          <w:szCs w:val="22"/>
        </w:rPr>
        <w:t xml:space="preserve">ersystemen, </w:t>
      </w:r>
      <w:proofErr w:type="spellStart"/>
      <w:r w:rsidR="00A26166">
        <w:rPr>
          <w:rFonts w:ascii="Arial" w:hAnsi="Arial" w:cs="Arial"/>
          <w:sz w:val="22"/>
          <w:szCs w:val="22"/>
        </w:rPr>
        <w:t>Put</w:t>
      </w:r>
      <w:proofErr w:type="spellEnd"/>
      <w:r w:rsidR="00A26166">
        <w:rPr>
          <w:rFonts w:ascii="Arial" w:hAnsi="Arial" w:cs="Arial"/>
          <w:sz w:val="22"/>
          <w:szCs w:val="22"/>
        </w:rPr>
        <w:t>-</w:t>
      </w:r>
      <w:proofErr w:type="spellStart"/>
      <w:r w:rsidR="00A26166">
        <w:rPr>
          <w:rFonts w:ascii="Arial" w:hAnsi="Arial" w:cs="Arial"/>
          <w:sz w:val="22"/>
          <w:szCs w:val="22"/>
        </w:rPr>
        <w:t>To</w:t>
      </w:r>
      <w:proofErr w:type="spellEnd"/>
      <w:r w:rsidR="00A26166">
        <w:rPr>
          <w:rFonts w:ascii="Arial" w:hAnsi="Arial" w:cs="Arial"/>
          <w:sz w:val="22"/>
          <w:szCs w:val="22"/>
        </w:rPr>
        <w:t>-Light, über m</w:t>
      </w:r>
      <w:r w:rsidR="00535283" w:rsidRPr="00724233">
        <w:rPr>
          <w:rFonts w:ascii="Arial" w:hAnsi="Arial" w:cs="Arial"/>
          <w:sz w:val="22"/>
          <w:szCs w:val="22"/>
        </w:rPr>
        <w:t xml:space="preserve">obile </w:t>
      </w:r>
      <w:r w:rsidR="00F82195" w:rsidRPr="00724233">
        <w:rPr>
          <w:rFonts w:ascii="Arial" w:hAnsi="Arial" w:cs="Arial"/>
          <w:sz w:val="22"/>
          <w:szCs w:val="22"/>
        </w:rPr>
        <w:t>D</w:t>
      </w:r>
      <w:r w:rsidR="00535283" w:rsidRPr="00724233">
        <w:rPr>
          <w:rFonts w:ascii="Arial" w:hAnsi="Arial" w:cs="Arial"/>
          <w:sz w:val="22"/>
          <w:szCs w:val="22"/>
        </w:rPr>
        <w:t>atenerfassung</w:t>
      </w:r>
      <w:r w:rsidR="00F82195" w:rsidRPr="00724233">
        <w:rPr>
          <w:rFonts w:ascii="Arial" w:hAnsi="Arial" w:cs="Arial"/>
          <w:sz w:val="22"/>
          <w:szCs w:val="22"/>
        </w:rPr>
        <w:t xml:space="preserve"> bis hin zu speziell für den Versandarbeitsplatz entwickelter Software, welche vor allem sicherstellt, dass jede</w:t>
      </w:r>
      <w:r w:rsidR="00696B32" w:rsidRPr="00724233">
        <w:rPr>
          <w:rFonts w:ascii="Arial" w:hAnsi="Arial" w:cs="Arial"/>
          <w:sz w:val="22"/>
          <w:szCs w:val="22"/>
        </w:rPr>
        <w:t xml:space="preserve"> Ware ins richtige Paket finde</w:t>
      </w:r>
      <w:r w:rsidR="00790D89" w:rsidRPr="00724233">
        <w:rPr>
          <w:rFonts w:ascii="Arial" w:hAnsi="Arial" w:cs="Arial"/>
          <w:sz w:val="22"/>
          <w:szCs w:val="22"/>
        </w:rPr>
        <w:t>t</w:t>
      </w:r>
      <w:r w:rsidR="00696B32" w:rsidRPr="00724233">
        <w:rPr>
          <w:rFonts w:ascii="Arial" w:hAnsi="Arial" w:cs="Arial"/>
          <w:sz w:val="22"/>
          <w:szCs w:val="22"/>
        </w:rPr>
        <w:t>“, beschreibt das Unternehmen seine Lösung (Halle 6</w:t>
      </w:r>
      <w:r w:rsidR="000B50B6" w:rsidRPr="00724233">
        <w:rPr>
          <w:rFonts w:ascii="Arial" w:hAnsi="Arial" w:cs="Arial"/>
          <w:sz w:val="22"/>
          <w:szCs w:val="22"/>
        </w:rPr>
        <w:t>,</w:t>
      </w:r>
      <w:r w:rsidR="00696B32" w:rsidRPr="00724233">
        <w:rPr>
          <w:rFonts w:ascii="Arial" w:hAnsi="Arial" w:cs="Arial"/>
          <w:sz w:val="22"/>
          <w:szCs w:val="22"/>
        </w:rPr>
        <w:t xml:space="preserve"> Stand F81)</w:t>
      </w:r>
      <w:r w:rsidR="008B617A" w:rsidRPr="00724233">
        <w:rPr>
          <w:rFonts w:ascii="Arial" w:hAnsi="Arial" w:cs="Arial"/>
          <w:sz w:val="22"/>
          <w:szCs w:val="22"/>
        </w:rPr>
        <w:t>.</w:t>
      </w:r>
    </w:p>
    <w:p w14:paraId="7E0E2D0F" w14:textId="77777777" w:rsidR="00696B32" w:rsidRPr="00724233" w:rsidRDefault="00696B32" w:rsidP="00A6310B">
      <w:pPr>
        <w:jc w:val="both"/>
        <w:rPr>
          <w:rFonts w:ascii="Arial" w:hAnsi="Arial" w:cs="Arial"/>
          <w:sz w:val="22"/>
          <w:szCs w:val="22"/>
        </w:rPr>
      </w:pPr>
    </w:p>
    <w:p w14:paraId="097C1FC3" w14:textId="00FE3956" w:rsidR="00AC531F" w:rsidRPr="00724233" w:rsidRDefault="00AC531F" w:rsidP="00A6310B">
      <w:pPr>
        <w:jc w:val="both"/>
        <w:rPr>
          <w:rFonts w:ascii="Arial" w:hAnsi="Arial" w:cs="Arial"/>
          <w:sz w:val="22"/>
          <w:szCs w:val="22"/>
        </w:rPr>
      </w:pPr>
      <w:r w:rsidRPr="00724233">
        <w:rPr>
          <w:rFonts w:ascii="Arial" w:hAnsi="Arial" w:cs="Arial"/>
          <w:sz w:val="22"/>
          <w:szCs w:val="22"/>
        </w:rPr>
        <w:t>Als international agierender IT-Spezial</w:t>
      </w:r>
      <w:r w:rsidR="00696B32" w:rsidRPr="00724233">
        <w:rPr>
          <w:rFonts w:ascii="Arial" w:hAnsi="Arial" w:cs="Arial"/>
          <w:sz w:val="22"/>
          <w:szCs w:val="22"/>
        </w:rPr>
        <w:t>ist unterstützt</w:t>
      </w:r>
      <w:r w:rsidR="00DF39B7" w:rsidRPr="00724233">
        <w:rPr>
          <w:rFonts w:ascii="Arial" w:hAnsi="Arial" w:cs="Arial"/>
          <w:sz w:val="22"/>
          <w:szCs w:val="22"/>
        </w:rPr>
        <w:t xml:space="preserve"> die</w:t>
      </w:r>
      <w:r w:rsidR="00696B32" w:rsidRPr="00724233">
        <w:rPr>
          <w:rFonts w:ascii="Arial" w:hAnsi="Arial" w:cs="Arial"/>
          <w:sz w:val="22"/>
          <w:szCs w:val="22"/>
        </w:rPr>
        <w:t xml:space="preserve"> </w:t>
      </w:r>
      <w:proofErr w:type="spellStart"/>
      <w:r w:rsidR="00696B32" w:rsidRPr="00724233">
        <w:rPr>
          <w:rFonts w:ascii="Arial" w:hAnsi="Arial" w:cs="Arial"/>
          <w:sz w:val="22"/>
          <w:szCs w:val="22"/>
        </w:rPr>
        <w:t>Arvato</w:t>
      </w:r>
      <w:proofErr w:type="spellEnd"/>
      <w:r w:rsidR="00696B32" w:rsidRPr="00724233">
        <w:rPr>
          <w:rFonts w:ascii="Arial" w:hAnsi="Arial" w:cs="Arial"/>
          <w:sz w:val="22"/>
          <w:szCs w:val="22"/>
        </w:rPr>
        <w:t xml:space="preserve"> Systems</w:t>
      </w:r>
      <w:r w:rsidR="00DF39B7" w:rsidRPr="00724233">
        <w:rPr>
          <w:rFonts w:ascii="Arial" w:hAnsi="Arial" w:cs="Arial"/>
          <w:sz w:val="22"/>
          <w:szCs w:val="22"/>
        </w:rPr>
        <w:t xml:space="preserve"> GmbH (Halle 8, Stand F21) </w:t>
      </w:r>
      <w:r w:rsidRPr="00724233">
        <w:rPr>
          <w:rFonts w:ascii="Arial" w:hAnsi="Arial" w:cs="Arial"/>
          <w:sz w:val="22"/>
          <w:szCs w:val="22"/>
        </w:rPr>
        <w:t xml:space="preserve">Unternehmen </w:t>
      </w:r>
      <w:r w:rsidR="00762529" w:rsidRPr="00724233">
        <w:rPr>
          <w:rFonts w:ascii="Arial" w:hAnsi="Arial" w:cs="Arial"/>
          <w:sz w:val="22"/>
          <w:szCs w:val="22"/>
        </w:rPr>
        <w:t xml:space="preserve">rund um den Globus </w:t>
      </w:r>
      <w:r w:rsidRPr="00724233">
        <w:rPr>
          <w:rFonts w:ascii="Arial" w:hAnsi="Arial" w:cs="Arial"/>
          <w:sz w:val="22"/>
          <w:szCs w:val="22"/>
        </w:rPr>
        <w:t>bei der Digitalen Transformatio</w:t>
      </w:r>
      <w:r w:rsidR="0075379E" w:rsidRPr="00724233">
        <w:rPr>
          <w:rFonts w:ascii="Arial" w:hAnsi="Arial" w:cs="Arial"/>
          <w:sz w:val="22"/>
          <w:szCs w:val="22"/>
        </w:rPr>
        <w:t>n.</w:t>
      </w:r>
      <w:r w:rsidR="00696B32" w:rsidRPr="00724233">
        <w:rPr>
          <w:rFonts w:ascii="Arial" w:hAnsi="Arial" w:cs="Arial"/>
          <w:sz w:val="22"/>
          <w:szCs w:val="22"/>
        </w:rPr>
        <w:t xml:space="preserve"> </w:t>
      </w:r>
      <w:r w:rsidRPr="00724233">
        <w:rPr>
          <w:rFonts w:ascii="Arial" w:hAnsi="Arial" w:cs="Arial"/>
          <w:sz w:val="22"/>
          <w:szCs w:val="22"/>
        </w:rPr>
        <w:t xml:space="preserve">Auf Basis der skalierbaren Microsoft </w:t>
      </w:r>
      <w:proofErr w:type="spellStart"/>
      <w:r w:rsidRPr="00724233">
        <w:rPr>
          <w:rFonts w:ascii="Arial" w:hAnsi="Arial" w:cs="Arial"/>
          <w:sz w:val="22"/>
          <w:szCs w:val="22"/>
        </w:rPr>
        <w:t>Azure</w:t>
      </w:r>
      <w:proofErr w:type="spellEnd"/>
      <w:r w:rsidRPr="00724233">
        <w:rPr>
          <w:rFonts w:ascii="Arial" w:hAnsi="Arial" w:cs="Arial"/>
          <w:sz w:val="22"/>
          <w:szCs w:val="22"/>
        </w:rPr>
        <w:t xml:space="preserve"> Cloud biete</w:t>
      </w:r>
      <w:r w:rsidR="0075379E" w:rsidRPr="00724233">
        <w:rPr>
          <w:rFonts w:ascii="Arial" w:hAnsi="Arial" w:cs="Arial"/>
          <w:sz w:val="22"/>
          <w:szCs w:val="22"/>
        </w:rPr>
        <w:t>t es</w:t>
      </w:r>
      <w:r w:rsidR="00696B32" w:rsidRPr="00724233">
        <w:rPr>
          <w:rFonts w:ascii="Arial" w:hAnsi="Arial" w:cs="Arial"/>
          <w:sz w:val="22"/>
          <w:szCs w:val="22"/>
        </w:rPr>
        <w:t xml:space="preserve"> Unternehmen</w:t>
      </w:r>
      <w:r w:rsidRPr="00724233">
        <w:rPr>
          <w:rFonts w:ascii="Arial" w:hAnsi="Arial" w:cs="Arial"/>
          <w:sz w:val="22"/>
          <w:szCs w:val="22"/>
        </w:rPr>
        <w:t xml:space="preserve"> </w:t>
      </w:r>
      <w:r w:rsidR="00762529" w:rsidRPr="00724233">
        <w:rPr>
          <w:rFonts w:ascii="Arial" w:hAnsi="Arial" w:cs="Arial"/>
          <w:sz w:val="22"/>
          <w:szCs w:val="22"/>
        </w:rPr>
        <w:t xml:space="preserve">zum Beispiel </w:t>
      </w:r>
      <w:r w:rsidRPr="00724233">
        <w:rPr>
          <w:rFonts w:ascii="Arial" w:hAnsi="Arial" w:cs="Arial"/>
          <w:sz w:val="22"/>
          <w:szCs w:val="22"/>
        </w:rPr>
        <w:t>einen umfangreichen Logistik-App</w:t>
      </w:r>
      <w:r w:rsidR="00A26166">
        <w:rPr>
          <w:rFonts w:ascii="Arial" w:hAnsi="Arial" w:cs="Arial"/>
          <w:sz w:val="22"/>
          <w:szCs w:val="22"/>
        </w:rPr>
        <w:t>-S</w:t>
      </w:r>
      <w:r w:rsidRPr="00724233">
        <w:rPr>
          <w:rFonts w:ascii="Arial" w:hAnsi="Arial" w:cs="Arial"/>
          <w:sz w:val="22"/>
          <w:szCs w:val="22"/>
        </w:rPr>
        <w:t>tore mit</w:t>
      </w:r>
      <w:r w:rsidR="00696B32" w:rsidRPr="00724233">
        <w:rPr>
          <w:rFonts w:ascii="Arial" w:hAnsi="Arial" w:cs="Arial"/>
          <w:sz w:val="22"/>
          <w:szCs w:val="22"/>
        </w:rPr>
        <w:t xml:space="preserve"> smarten und mobilen </w:t>
      </w:r>
      <w:proofErr w:type="spellStart"/>
      <w:r w:rsidR="00696B32" w:rsidRPr="00724233">
        <w:rPr>
          <w:rFonts w:ascii="Arial" w:hAnsi="Arial" w:cs="Arial"/>
          <w:sz w:val="22"/>
          <w:szCs w:val="22"/>
        </w:rPr>
        <w:t>Wearables</w:t>
      </w:r>
      <w:proofErr w:type="spellEnd"/>
      <w:r w:rsidR="00762529" w:rsidRPr="00724233">
        <w:rPr>
          <w:rFonts w:ascii="Arial" w:hAnsi="Arial" w:cs="Arial"/>
          <w:sz w:val="22"/>
          <w:szCs w:val="22"/>
        </w:rPr>
        <w:t xml:space="preserve">, </w:t>
      </w:r>
      <w:r w:rsidR="00696B32" w:rsidRPr="00724233">
        <w:rPr>
          <w:rFonts w:ascii="Arial" w:hAnsi="Arial" w:cs="Arial"/>
          <w:sz w:val="22"/>
          <w:szCs w:val="22"/>
        </w:rPr>
        <w:t>schließt</w:t>
      </w:r>
      <w:r w:rsidR="00762529" w:rsidRPr="00724233">
        <w:rPr>
          <w:rFonts w:ascii="Arial" w:hAnsi="Arial" w:cs="Arial"/>
          <w:sz w:val="22"/>
          <w:szCs w:val="22"/>
        </w:rPr>
        <w:t xml:space="preserve"> damit</w:t>
      </w:r>
      <w:r w:rsidR="00696B32" w:rsidRPr="00724233">
        <w:rPr>
          <w:rFonts w:ascii="Arial" w:hAnsi="Arial" w:cs="Arial"/>
          <w:sz w:val="22"/>
          <w:szCs w:val="22"/>
        </w:rPr>
        <w:t xml:space="preserve"> </w:t>
      </w:r>
      <w:r w:rsidRPr="00724233">
        <w:rPr>
          <w:rFonts w:ascii="Arial" w:hAnsi="Arial" w:cs="Arial"/>
          <w:sz w:val="22"/>
          <w:szCs w:val="22"/>
        </w:rPr>
        <w:t>Digitalisierungslücken und integrier</w:t>
      </w:r>
      <w:r w:rsidR="00696B32" w:rsidRPr="00724233">
        <w:rPr>
          <w:rFonts w:ascii="Arial" w:hAnsi="Arial" w:cs="Arial"/>
          <w:sz w:val="22"/>
          <w:szCs w:val="22"/>
        </w:rPr>
        <w:t>t</w:t>
      </w:r>
      <w:r w:rsidRPr="00724233">
        <w:rPr>
          <w:rFonts w:ascii="Arial" w:hAnsi="Arial" w:cs="Arial"/>
          <w:sz w:val="22"/>
          <w:szCs w:val="22"/>
        </w:rPr>
        <w:t xml:space="preserve"> unternehmens-übergreifende Supply Chains – egal in welcher Branche – ega</w:t>
      </w:r>
      <w:r w:rsidR="00696B32" w:rsidRPr="00724233">
        <w:rPr>
          <w:rFonts w:ascii="Arial" w:hAnsi="Arial" w:cs="Arial"/>
          <w:sz w:val="22"/>
          <w:szCs w:val="22"/>
        </w:rPr>
        <w:t xml:space="preserve">l an welchem Ort – in Echtzeit. </w:t>
      </w:r>
      <w:proofErr w:type="spellStart"/>
      <w:r w:rsidRPr="00724233">
        <w:rPr>
          <w:rFonts w:ascii="Arial" w:hAnsi="Arial" w:cs="Arial"/>
          <w:sz w:val="22"/>
          <w:szCs w:val="22"/>
        </w:rPr>
        <w:t>Arvato</w:t>
      </w:r>
      <w:proofErr w:type="spellEnd"/>
      <w:r w:rsidRPr="00724233">
        <w:rPr>
          <w:rFonts w:ascii="Arial" w:hAnsi="Arial" w:cs="Arial"/>
          <w:sz w:val="22"/>
          <w:szCs w:val="22"/>
        </w:rPr>
        <w:t xml:space="preserve"> Systems hat </w:t>
      </w:r>
      <w:r w:rsidR="00762529" w:rsidRPr="00724233">
        <w:rPr>
          <w:rFonts w:ascii="Arial" w:hAnsi="Arial" w:cs="Arial"/>
          <w:sz w:val="22"/>
          <w:szCs w:val="22"/>
        </w:rPr>
        <w:t>zudem</w:t>
      </w:r>
      <w:r w:rsidR="00696B32" w:rsidRPr="00724233">
        <w:rPr>
          <w:rFonts w:ascii="Arial" w:hAnsi="Arial" w:cs="Arial"/>
          <w:sz w:val="22"/>
          <w:szCs w:val="22"/>
        </w:rPr>
        <w:t xml:space="preserve"> </w:t>
      </w:r>
      <w:r w:rsidRPr="00724233">
        <w:rPr>
          <w:rFonts w:ascii="Arial" w:hAnsi="Arial" w:cs="Arial"/>
          <w:sz w:val="22"/>
          <w:szCs w:val="22"/>
        </w:rPr>
        <w:t>ein neuartiges, berührungsloses Verfahren für die Kommissionierung entwickelt. Als Add-on zu dem in 2017 eingeführten Pick-</w:t>
      </w:r>
      <w:proofErr w:type="spellStart"/>
      <w:r w:rsidRPr="00724233">
        <w:rPr>
          <w:rFonts w:ascii="Arial" w:hAnsi="Arial" w:cs="Arial"/>
          <w:sz w:val="22"/>
          <w:szCs w:val="22"/>
        </w:rPr>
        <w:t>by</w:t>
      </w:r>
      <w:proofErr w:type="spellEnd"/>
      <w:r w:rsidRPr="00724233">
        <w:rPr>
          <w:rFonts w:ascii="Arial" w:hAnsi="Arial" w:cs="Arial"/>
          <w:sz w:val="22"/>
          <w:szCs w:val="22"/>
        </w:rPr>
        <w:t xml:space="preserve">-Watch-Verfahren können nun Lagerplätze, Maschinen, Artikel oder andere Point </w:t>
      </w:r>
      <w:proofErr w:type="spellStart"/>
      <w:r w:rsidRPr="00724233">
        <w:rPr>
          <w:rFonts w:ascii="Arial" w:hAnsi="Arial" w:cs="Arial"/>
          <w:sz w:val="22"/>
          <w:szCs w:val="22"/>
        </w:rPr>
        <w:t>of</w:t>
      </w:r>
      <w:proofErr w:type="spellEnd"/>
      <w:r w:rsidRPr="00724233">
        <w:rPr>
          <w:rFonts w:ascii="Arial" w:hAnsi="Arial" w:cs="Arial"/>
          <w:sz w:val="22"/>
          <w:szCs w:val="22"/>
        </w:rPr>
        <w:t xml:space="preserve"> </w:t>
      </w:r>
      <w:proofErr w:type="spellStart"/>
      <w:r w:rsidRPr="00724233">
        <w:rPr>
          <w:rFonts w:ascii="Arial" w:hAnsi="Arial" w:cs="Arial"/>
          <w:sz w:val="22"/>
          <w:szCs w:val="22"/>
        </w:rPr>
        <w:t>Interests</w:t>
      </w:r>
      <w:proofErr w:type="spellEnd"/>
      <w:r w:rsidRPr="00724233">
        <w:rPr>
          <w:rFonts w:ascii="Arial" w:hAnsi="Arial" w:cs="Arial"/>
          <w:sz w:val="22"/>
          <w:szCs w:val="22"/>
        </w:rPr>
        <w:t xml:space="preserve"> mittels </w:t>
      </w:r>
      <w:r w:rsidR="0075379E" w:rsidRPr="00724233">
        <w:rPr>
          <w:rFonts w:ascii="Arial" w:hAnsi="Arial" w:cs="Arial"/>
          <w:sz w:val="22"/>
          <w:szCs w:val="22"/>
        </w:rPr>
        <w:t>Nahfeldkommunikation (</w:t>
      </w:r>
      <w:proofErr w:type="spellStart"/>
      <w:r w:rsidR="0075379E" w:rsidRPr="00724233">
        <w:rPr>
          <w:rFonts w:ascii="Arial" w:hAnsi="Arial" w:cs="Arial"/>
          <w:sz w:val="22"/>
          <w:szCs w:val="22"/>
        </w:rPr>
        <w:t>Near</w:t>
      </w:r>
      <w:proofErr w:type="spellEnd"/>
      <w:r w:rsidR="0075379E" w:rsidRPr="00724233">
        <w:rPr>
          <w:rFonts w:ascii="Arial" w:hAnsi="Arial" w:cs="Arial"/>
          <w:sz w:val="22"/>
          <w:szCs w:val="22"/>
        </w:rPr>
        <w:t xml:space="preserve"> Field Communication, kurz </w:t>
      </w:r>
      <w:r w:rsidRPr="00724233">
        <w:rPr>
          <w:rFonts w:ascii="Arial" w:hAnsi="Arial" w:cs="Arial"/>
          <w:sz w:val="22"/>
          <w:szCs w:val="22"/>
        </w:rPr>
        <w:t>NFC</w:t>
      </w:r>
      <w:r w:rsidR="0075379E" w:rsidRPr="00724233">
        <w:rPr>
          <w:rFonts w:ascii="Arial" w:hAnsi="Arial" w:cs="Arial"/>
          <w:sz w:val="22"/>
          <w:szCs w:val="22"/>
        </w:rPr>
        <w:t>)</w:t>
      </w:r>
      <w:r w:rsidRPr="00724233">
        <w:rPr>
          <w:rFonts w:ascii="Arial" w:hAnsi="Arial" w:cs="Arial"/>
          <w:sz w:val="22"/>
          <w:szCs w:val="22"/>
        </w:rPr>
        <w:t xml:space="preserve"> berührungslos </w:t>
      </w:r>
      <w:r w:rsidRPr="00724233">
        <w:rPr>
          <w:rFonts w:ascii="Arial" w:hAnsi="Arial" w:cs="Arial"/>
          <w:sz w:val="22"/>
          <w:szCs w:val="22"/>
        </w:rPr>
        <w:lastRenderedPageBreak/>
        <w:t xml:space="preserve">und sicher identifiziert werden. Für die Verifizierung sind somit keine weiteren mobilen Devices erforderlich und der zusätzliche Eingabeschritt via Touch oder Voice entfällt ebenfalls. </w:t>
      </w:r>
    </w:p>
    <w:p w14:paraId="4C7E5FB9" w14:textId="77777777" w:rsidR="00696B32" w:rsidRPr="00724233" w:rsidRDefault="00696B32" w:rsidP="00A6310B">
      <w:pPr>
        <w:jc w:val="both"/>
        <w:rPr>
          <w:rFonts w:ascii="Arial" w:hAnsi="Arial" w:cs="Arial"/>
          <w:sz w:val="16"/>
          <w:szCs w:val="16"/>
        </w:rPr>
      </w:pPr>
    </w:p>
    <w:p w14:paraId="0C02BDAE" w14:textId="32DB61A7" w:rsidR="00AC531F" w:rsidRPr="00724233" w:rsidRDefault="00762529" w:rsidP="00A6310B">
      <w:pPr>
        <w:jc w:val="both"/>
        <w:rPr>
          <w:rFonts w:ascii="Arial" w:hAnsi="Arial" w:cs="Arial"/>
          <w:sz w:val="22"/>
          <w:szCs w:val="22"/>
        </w:rPr>
      </w:pPr>
      <w:r w:rsidRPr="00724233">
        <w:rPr>
          <w:rFonts w:ascii="Arial" w:hAnsi="Arial" w:cs="Arial"/>
          <w:sz w:val="22"/>
          <w:szCs w:val="22"/>
        </w:rPr>
        <w:t xml:space="preserve">Software kann aber Händler auch beim grenzüberschreitenden Handel unterstützen, etwa mit einer Lösung </w:t>
      </w:r>
      <w:r w:rsidR="00DF39B7" w:rsidRPr="00724233">
        <w:rPr>
          <w:rFonts w:ascii="Arial" w:hAnsi="Arial" w:cs="Arial"/>
          <w:sz w:val="22"/>
          <w:szCs w:val="22"/>
        </w:rPr>
        <w:t xml:space="preserve">der </w:t>
      </w:r>
      <w:proofErr w:type="spellStart"/>
      <w:r w:rsidR="00AC531F" w:rsidRPr="00724233">
        <w:rPr>
          <w:rFonts w:ascii="Arial" w:hAnsi="Arial" w:cs="Arial"/>
          <w:sz w:val="22"/>
          <w:szCs w:val="22"/>
        </w:rPr>
        <w:t>dbh</w:t>
      </w:r>
      <w:proofErr w:type="spellEnd"/>
      <w:r w:rsidR="00AC531F" w:rsidRPr="00724233">
        <w:rPr>
          <w:rFonts w:ascii="Arial" w:hAnsi="Arial" w:cs="Arial"/>
          <w:sz w:val="22"/>
          <w:szCs w:val="22"/>
        </w:rPr>
        <w:t xml:space="preserve"> Logistics IT AG </w:t>
      </w:r>
      <w:r w:rsidRPr="00724233">
        <w:rPr>
          <w:rFonts w:ascii="Arial" w:hAnsi="Arial" w:cs="Arial"/>
          <w:sz w:val="22"/>
          <w:szCs w:val="22"/>
        </w:rPr>
        <w:t>(Halle 8</w:t>
      </w:r>
      <w:r w:rsidR="00DF39B7" w:rsidRPr="00724233">
        <w:rPr>
          <w:rFonts w:ascii="Arial" w:hAnsi="Arial" w:cs="Arial"/>
          <w:sz w:val="22"/>
          <w:szCs w:val="22"/>
        </w:rPr>
        <w:t>,</w:t>
      </w:r>
      <w:r w:rsidRPr="00724233">
        <w:rPr>
          <w:rFonts w:ascii="Arial" w:hAnsi="Arial" w:cs="Arial"/>
          <w:sz w:val="22"/>
          <w:szCs w:val="22"/>
        </w:rPr>
        <w:t xml:space="preserve"> Stand C68). Das </w:t>
      </w:r>
      <w:r w:rsidR="00AC531F" w:rsidRPr="00724233">
        <w:rPr>
          <w:rFonts w:ascii="Arial" w:hAnsi="Arial" w:cs="Arial"/>
          <w:sz w:val="22"/>
          <w:szCs w:val="22"/>
        </w:rPr>
        <w:t>Unternehmen für Software und Beratung in den Bereichen Zoll und Außenhandel schalte</w:t>
      </w:r>
      <w:r w:rsidRPr="00724233">
        <w:rPr>
          <w:rFonts w:ascii="Arial" w:hAnsi="Arial" w:cs="Arial"/>
          <w:sz w:val="22"/>
          <w:szCs w:val="22"/>
        </w:rPr>
        <w:t>t</w:t>
      </w:r>
      <w:r w:rsidR="00AC531F" w:rsidRPr="00724233">
        <w:rPr>
          <w:rFonts w:ascii="Arial" w:hAnsi="Arial" w:cs="Arial"/>
          <w:sz w:val="22"/>
          <w:szCs w:val="22"/>
        </w:rPr>
        <w:t xml:space="preserve"> Barrieren im weltweiten Fluss von Logistikketten zuverlässig und vorausschauend aus. Die Effizienz aller Warenströme steht dabei im Fokus, damit diese so schnell, sicher und günstig wie möglich ihren Weg zum Ziel finden.</w:t>
      </w:r>
      <w:r w:rsidR="00696B32" w:rsidRPr="00724233">
        <w:rPr>
          <w:rFonts w:ascii="Arial" w:hAnsi="Arial" w:cs="Arial"/>
          <w:sz w:val="22"/>
          <w:szCs w:val="22"/>
        </w:rPr>
        <w:t xml:space="preserve"> </w:t>
      </w:r>
    </w:p>
    <w:p w14:paraId="5DE583BA" w14:textId="77777777" w:rsidR="00F82195" w:rsidRPr="00724233" w:rsidRDefault="00F82195" w:rsidP="00F82195">
      <w:pPr>
        <w:jc w:val="both"/>
        <w:rPr>
          <w:rFonts w:ascii="Arial" w:hAnsi="Arial" w:cs="Arial"/>
          <w:b/>
          <w:sz w:val="16"/>
          <w:szCs w:val="16"/>
        </w:rPr>
      </w:pPr>
    </w:p>
    <w:p w14:paraId="23506ED9" w14:textId="48026D7E" w:rsidR="008B617A" w:rsidRPr="00724233" w:rsidRDefault="008B617A" w:rsidP="008B617A">
      <w:pPr>
        <w:jc w:val="both"/>
        <w:rPr>
          <w:rFonts w:ascii="Arial" w:hAnsi="Arial" w:cs="Arial"/>
          <w:b/>
          <w:sz w:val="22"/>
          <w:szCs w:val="22"/>
        </w:rPr>
      </w:pPr>
      <w:r w:rsidRPr="00724233">
        <w:rPr>
          <w:rFonts w:ascii="Arial" w:hAnsi="Arial" w:cs="Arial"/>
          <w:b/>
          <w:sz w:val="22"/>
          <w:szCs w:val="22"/>
        </w:rPr>
        <w:t>Fachfor</w:t>
      </w:r>
      <w:r w:rsidR="005F3523" w:rsidRPr="00724233">
        <w:rPr>
          <w:rFonts w:ascii="Arial" w:hAnsi="Arial" w:cs="Arial"/>
          <w:b/>
          <w:sz w:val="22"/>
          <w:szCs w:val="22"/>
        </w:rPr>
        <w:t>en</w:t>
      </w:r>
      <w:r w:rsidRPr="00724233">
        <w:rPr>
          <w:rFonts w:ascii="Arial" w:hAnsi="Arial" w:cs="Arial"/>
          <w:b/>
          <w:sz w:val="22"/>
          <w:szCs w:val="22"/>
        </w:rPr>
        <w:t xml:space="preserve"> zeig</w:t>
      </w:r>
      <w:r w:rsidR="005F3523" w:rsidRPr="00724233">
        <w:rPr>
          <w:rFonts w:ascii="Arial" w:hAnsi="Arial" w:cs="Arial"/>
          <w:b/>
          <w:sz w:val="22"/>
          <w:szCs w:val="22"/>
        </w:rPr>
        <w:t>en</w:t>
      </w:r>
      <w:r w:rsidR="009D54E1" w:rsidRPr="00724233">
        <w:rPr>
          <w:rFonts w:ascii="Arial" w:hAnsi="Arial" w:cs="Arial"/>
          <w:b/>
          <w:sz w:val="22"/>
          <w:szCs w:val="22"/>
        </w:rPr>
        <w:t xml:space="preserve"> Lösungen zu </w:t>
      </w:r>
      <w:r w:rsidR="00E61227" w:rsidRPr="00724233">
        <w:rPr>
          <w:rFonts w:ascii="Arial" w:hAnsi="Arial" w:cs="Arial"/>
          <w:b/>
          <w:sz w:val="22"/>
          <w:szCs w:val="22"/>
        </w:rPr>
        <w:t xml:space="preserve">B2B-Shops und </w:t>
      </w:r>
      <w:proofErr w:type="spellStart"/>
      <w:r w:rsidR="009D54E1" w:rsidRPr="00724233">
        <w:rPr>
          <w:rFonts w:ascii="Arial" w:hAnsi="Arial" w:cs="Arial"/>
          <w:b/>
          <w:sz w:val="22"/>
          <w:szCs w:val="22"/>
        </w:rPr>
        <w:t>Omnichannel-Retailing</w:t>
      </w:r>
      <w:proofErr w:type="spellEnd"/>
      <w:r w:rsidR="009D54E1" w:rsidRPr="00724233">
        <w:rPr>
          <w:rFonts w:ascii="Arial" w:hAnsi="Arial" w:cs="Arial"/>
          <w:b/>
          <w:sz w:val="22"/>
          <w:szCs w:val="22"/>
        </w:rPr>
        <w:t xml:space="preserve"> </w:t>
      </w:r>
    </w:p>
    <w:p w14:paraId="40AF56B3" w14:textId="391390F3" w:rsidR="0099543D" w:rsidRPr="00724233" w:rsidRDefault="0099543D" w:rsidP="0099543D">
      <w:pPr>
        <w:jc w:val="both"/>
        <w:rPr>
          <w:rFonts w:ascii="Arial" w:hAnsi="Arial" w:cs="Arial"/>
          <w:sz w:val="22"/>
          <w:szCs w:val="22"/>
        </w:rPr>
      </w:pPr>
    </w:p>
    <w:p w14:paraId="00410B09" w14:textId="51977245" w:rsidR="005F3523" w:rsidRPr="00724233" w:rsidRDefault="005F3523" w:rsidP="00CD5354">
      <w:pPr>
        <w:jc w:val="both"/>
        <w:rPr>
          <w:rFonts w:ascii="Arial" w:hAnsi="Arial" w:cs="Arial"/>
          <w:sz w:val="22"/>
          <w:szCs w:val="22"/>
        </w:rPr>
      </w:pPr>
      <w:r w:rsidRPr="00724233">
        <w:rPr>
          <w:rFonts w:ascii="Arial" w:hAnsi="Arial" w:cs="Arial"/>
          <w:sz w:val="22"/>
          <w:szCs w:val="22"/>
        </w:rPr>
        <w:t>Gewohnheiten aus dem privaten Einkaufserlebnis werden zunehmend in den betrieblichen Beschaffungsprozess übertragen. Viele Geschäftskunden erwarten inzwischen den Komfort und Service, den sie vom privaten Einkaufen im Internet kennen, auch für ihr Unternehmen („</w:t>
      </w:r>
      <w:proofErr w:type="spellStart"/>
      <w:r w:rsidRPr="00724233">
        <w:rPr>
          <w:rFonts w:ascii="Arial" w:hAnsi="Arial" w:cs="Arial"/>
          <w:sz w:val="22"/>
          <w:szCs w:val="22"/>
        </w:rPr>
        <w:t>Consumerization</w:t>
      </w:r>
      <w:proofErr w:type="spellEnd"/>
      <w:r w:rsidRPr="00724233">
        <w:rPr>
          <w:rFonts w:ascii="Arial" w:hAnsi="Arial" w:cs="Arial"/>
          <w:sz w:val="22"/>
          <w:szCs w:val="22"/>
        </w:rPr>
        <w:t>“). Damit reicht eine hohe Produktqualität allein nicht mehr aus</w:t>
      </w:r>
      <w:r w:rsidR="0075379E" w:rsidRPr="00724233">
        <w:rPr>
          <w:rFonts w:ascii="Arial" w:hAnsi="Arial" w:cs="Arial"/>
          <w:sz w:val="22"/>
          <w:szCs w:val="22"/>
        </w:rPr>
        <w:t>. D</w:t>
      </w:r>
      <w:r w:rsidRPr="00724233">
        <w:rPr>
          <w:rFonts w:ascii="Arial" w:hAnsi="Arial" w:cs="Arial"/>
          <w:sz w:val="22"/>
          <w:szCs w:val="22"/>
        </w:rPr>
        <w:t xml:space="preserve">er Kunde will bei der Bestellung über das Internet mehr, wie zum Beispiel Zusatzdienstleistungen und </w:t>
      </w:r>
      <w:r w:rsidR="0075379E" w:rsidRPr="00724233">
        <w:rPr>
          <w:rFonts w:ascii="Arial" w:hAnsi="Arial" w:cs="Arial"/>
          <w:sz w:val="22"/>
          <w:szCs w:val="22"/>
        </w:rPr>
        <w:br/>
      </w:r>
      <w:r w:rsidRPr="00724233">
        <w:rPr>
          <w:rFonts w:ascii="Arial" w:hAnsi="Arial" w:cs="Arial"/>
          <w:sz w:val="22"/>
          <w:szCs w:val="22"/>
        </w:rPr>
        <w:t>-services. Auch technische Aspekte sind von Bedeutung, etwa eine mobile Optimierung des Web-Shops. Annähernd ein Drittel der befragten Unternehmen nutzt bei der Produktsuche bereits Tablets und Smartphones.</w:t>
      </w:r>
    </w:p>
    <w:p w14:paraId="627DCEB0" w14:textId="77777777" w:rsidR="00CD5354" w:rsidRPr="00724233" w:rsidRDefault="00CD5354" w:rsidP="00CD5354">
      <w:pPr>
        <w:jc w:val="both"/>
        <w:rPr>
          <w:rFonts w:ascii="Arial" w:hAnsi="Arial" w:cs="Arial"/>
          <w:sz w:val="22"/>
          <w:szCs w:val="22"/>
        </w:rPr>
      </w:pPr>
    </w:p>
    <w:p w14:paraId="75BE0131" w14:textId="42D458EA" w:rsidR="005F3523" w:rsidRPr="00724233" w:rsidRDefault="005F3523" w:rsidP="00CD5354">
      <w:pPr>
        <w:jc w:val="both"/>
        <w:rPr>
          <w:rFonts w:ascii="Arial" w:hAnsi="Arial" w:cs="Arial"/>
          <w:sz w:val="22"/>
          <w:szCs w:val="22"/>
        </w:rPr>
      </w:pPr>
      <w:r w:rsidRPr="00724233">
        <w:rPr>
          <w:rFonts w:ascii="Arial" w:hAnsi="Arial" w:cs="Arial"/>
          <w:sz w:val="22"/>
          <w:szCs w:val="22"/>
        </w:rPr>
        <w:t>Das Fachforum „Der Weg zum B2B-Shop“, das die Mittelstand 4.0-Agentur Handel</w:t>
      </w:r>
      <w:r w:rsidR="00E61227" w:rsidRPr="00724233">
        <w:rPr>
          <w:rFonts w:ascii="Arial" w:hAnsi="Arial" w:cs="Arial"/>
          <w:sz w:val="22"/>
          <w:szCs w:val="22"/>
        </w:rPr>
        <w:t xml:space="preserve">, vertreten durch IFH Köln und </w:t>
      </w:r>
      <w:proofErr w:type="spellStart"/>
      <w:r w:rsidR="00E61227" w:rsidRPr="00724233">
        <w:rPr>
          <w:rFonts w:ascii="Arial" w:hAnsi="Arial" w:cs="Arial"/>
          <w:sz w:val="22"/>
          <w:szCs w:val="22"/>
        </w:rPr>
        <w:t>ibi</w:t>
      </w:r>
      <w:proofErr w:type="spellEnd"/>
      <w:r w:rsidR="00E61227" w:rsidRPr="00724233">
        <w:rPr>
          <w:rFonts w:ascii="Arial" w:hAnsi="Arial" w:cs="Arial"/>
          <w:sz w:val="22"/>
          <w:szCs w:val="22"/>
        </w:rPr>
        <w:t xml:space="preserve"> </w:t>
      </w:r>
      <w:proofErr w:type="spellStart"/>
      <w:r w:rsidR="00E61227" w:rsidRPr="00724233">
        <w:rPr>
          <w:rFonts w:ascii="Arial" w:hAnsi="Arial" w:cs="Arial"/>
          <w:sz w:val="22"/>
          <w:szCs w:val="22"/>
        </w:rPr>
        <w:t>research</w:t>
      </w:r>
      <w:proofErr w:type="spellEnd"/>
      <w:r w:rsidR="00E61227" w:rsidRPr="00724233">
        <w:rPr>
          <w:rFonts w:ascii="Arial" w:hAnsi="Arial" w:cs="Arial"/>
          <w:sz w:val="22"/>
          <w:szCs w:val="22"/>
        </w:rPr>
        <w:t>,</w:t>
      </w:r>
      <w:r w:rsidRPr="00724233">
        <w:rPr>
          <w:rFonts w:ascii="Arial" w:hAnsi="Arial" w:cs="Arial"/>
          <w:sz w:val="22"/>
          <w:szCs w:val="22"/>
        </w:rPr>
        <w:t xml:space="preserve"> im Rahmen der </w:t>
      </w:r>
      <w:proofErr w:type="spellStart"/>
      <w:r w:rsidRPr="00724233">
        <w:rPr>
          <w:rFonts w:ascii="Arial" w:hAnsi="Arial" w:cs="Arial"/>
          <w:sz w:val="22"/>
          <w:szCs w:val="22"/>
        </w:rPr>
        <w:t>TradeWorld</w:t>
      </w:r>
      <w:proofErr w:type="spellEnd"/>
      <w:r w:rsidRPr="00724233">
        <w:rPr>
          <w:rFonts w:ascii="Arial" w:hAnsi="Arial" w:cs="Arial"/>
          <w:sz w:val="22"/>
          <w:szCs w:val="22"/>
        </w:rPr>
        <w:t xml:space="preserve"> organisiert</w:t>
      </w:r>
      <w:r w:rsidR="00CD5354" w:rsidRPr="00724233">
        <w:rPr>
          <w:rFonts w:ascii="Arial" w:hAnsi="Arial" w:cs="Arial"/>
          <w:sz w:val="22"/>
          <w:szCs w:val="22"/>
        </w:rPr>
        <w:t xml:space="preserve"> (13. März</w:t>
      </w:r>
      <w:r w:rsidRPr="00724233">
        <w:rPr>
          <w:rFonts w:ascii="Arial" w:hAnsi="Arial" w:cs="Arial"/>
          <w:sz w:val="22"/>
          <w:szCs w:val="22"/>
        </w:rPr>
        <w:t>,</w:t>
      </w:r>
      <w:r w:rsidR="0075379E" w:rsidRPr="00724233">
        <w:rPr>
          <w:rFonts w:ascii="Arial" w:hAnsi="Arial" w:cs="Arial"/>
          <w:sz w:val="22"/>
          <w:szCs w:val="22"/>
        </w:rPr>
        <w:t xml:space="preserve"> </w:t>
      </w:r>
      <w:r w:rsidR="00CD5354" w:rsidRPr="00724233">
        <w:rPr>
          <w:rFonts w:ascii="Arial" w:hAnsi="Arial" w:cs="Arial"/>
          <w:sz w:val="22"/>
          <w:szCs w:val="22"/>
        </w:rPr>
        <w:t>Forum T, Halle 6),</w:t>
      </w:r>
      <w:r w:rsidRPr="00724233">
        <w:rPr>
          <w:rFonts w:ascii="Arial" w:hAnsi="Arial" w:cs="Arial"/>
          <w:sz w:val="22"/>
          <w:szCs w:val="22"/>
        </w:rPr>
        <w:t xml:space="preserve"> greift diese Entwicklungen auf und spannt einen Bogen über die wichtigsten Themenfelder des elektronischen Handels im Geschäftskundenumfeld. Experten </w:t>
      </w:r>
      <w:r w:rsidR="0075379E" w:rsidRPr="00724233">
        <w:rPr>
          <w:rFonts w:ascii="Arial" w:hAnsi="Arial" w:cs="Arial"/>
          <w:sz w:val="22"/>
          <w:szCs w:val="22"/>
        </w:rPr>
        <w:t xml:space="preserve">von </w:t>
      </w:r>
      <w:proofErr w:type="spellStart"/>
      <w:r w:rsidR="0075379E" w:rsidRPr="00724233">
        <w:rPr>
          <w:rFonts w:ascii="Arial" w:hAnsi="Arial" w:cs="Arial"/>
          <w:sz w:val="22"/>
          <w:szCs w:val="22"/>
        </w:rPr>
        <w:t>Hybis</w:t>
      </w:r>
      <w:proofErr w:type="spellEnd"/>
      <w:r w:rsidR="0075379E" w:rsidRPr="00724233">
        <w:rPr>
          <w:rFonts w:ascii="Arial" w:hAnsi="Arial" w:cs="Arial"/>
          <w:sz w:val="22"/>
          <w:szCs w:val="22"/>
        </w:rPr>
        <w:t xml:space="preserve">, </w:t>
      </w:r>
      <w:proofErr w:type="spellStart"/>
      <w:r w:rsidR="0075379E" w:rsidRPr="00724233">
        <w:rPr>
          <w:rFonts w:ascii="Arial" w:hAnsi="Arial" w:cs="Arial"/>
          <w:sz w:val="22"/>
          <w:szCs w:val="22"/>
        </w:rPr>
        <w:t>IntelliShop</w:t>
      </w:r>
      <w:proofErr w:type="spellEnd"/>
      <w:r w:rsidR="00E61227" w:rsidRPr="00724233">
        <w:rPr>
          <w:rFonts w:ascii="Arial" w:hAnsi="Arial" w:cs="Arial"/>
          <w:sz w:val="22"/>
          <w:szCs w:val="22"/>
        </w:rPr>
        <w:t xml:space="preserve"> </w:t>
      </w:r>
      <w:r w:rsidR="0075379E" w:rsidRPr="00724233">
        <w:rPr>
          <w:rFonts w:ascii="Arial" w:hAnsi="Arial" w:cs="Arial"/>
          <w:sz w:val="22"/>
          <w:szCs w:val="22"/>
        </w:rPr>
        <w:t>und</w:t>
      </w:r>
      <w:r w:rsidR="00E61227" w:rsidRPr="00724233">
        <w:rPr>
          <w:rFonts w:ascii="Arial" w:hAnsi="Arial" w:cs="Arial"/>
          <w:sz w:val="22"/>
          <w:szCs w:val="22"/>
        </w:rPr>
        <w:t xml:space="preserve"> </w:t>
      </w:r>
      <w:r w:rsidR="0075379E" w:rsidRPr="00724233">
        <w:rPr>
          <w:rFonts w:ascii="Arial" w:hAnsi="Arial" w:cs="Arial"/>
          <w:sz w:val="22"/>
          <w:szCs w:val="22"/>
        </w:rPr>
        <w:t>Intershop</w:t>
      </w:r>
      <w:r w:rsidR="00E61227" w:rsidRPr="00724233">
        <w:rPr>
          <w:rFonts w:ascii="Arial" w:hAnsi="Arial" w:cs="Arial"/>
          <w:sz w:val="22"/>
          <w:szCs w:val="22"/>
        </w:rPr>
        <w:t xml:space="preserve"> </w:t>
      </w:r>
      <w:r w:rsidR="0075379E" w:rsidRPr="00724233">
        <w:rPr>
          <w:rFonts w:ascii="Arial" w:hAnsi="Arial" w:cs="Arial"/>
          <w:sz w:val="22"/>
          <w:szCs w:val="22"/>
        </w:rPr>
        <w:t>Communications</w:t>
      </w:r>
      <w:r w:rsidRPr="00724233">
        <w:rPr>
          <w:rFonts w:ascii="Arial" w:hAnsi="Arial" w:cs="Arial"/>
          <w:sz w:val="22"/>
          <w:szCs w:val="22"/>
        </w:rPr>
        <w:t xml:space="preserve"> berichten über die Chancen und Herausforderungen des digitalen Handels im Bereich B2B und Großhandel. Sie zeigen Entwicklungen und Veränderungen auf, die sich durch die Digitalisierung der Wertschöpfungskette ergeben. Anschaulich und praxisnah erfahren die Zuhörer, wie sie den E-Commerce für ihr Geschäftsmodell nutzen können und welche technischen Unterstützungsmöglichkeiten es gibt. </w:t>
      </w:r>
      <w:r w:rsidR="00E61227" w:rsidRPr="00724233">
        <w:rPr>
          <w:rFonts w:ascii="Arial" w:hAnsi="Arial" w:cs="Arial"/>
          <w:sz w:val="22"/>
          <w:szCs w:val="22"/>
        </w:rPr>
        <w:t xml:space="preserve">Moderator </w:t>
      </w:r>
      <w:r w:rsidRPr="00724233">
        <w:rPr>
          <w:rFonts w:ascii="Arial" w:hAnsi="Arial" w:cs="Arial"/>
          <w:sz w:val="22"/>
          <w:szCs w:val="22"/>
        </w:rPr>
        <w:t xml:space="preserve">Dr. Georg Wittmann von </w:t>
      </w:r>
      <w:proofErr w:type="spellStart"/>
      <w:r w:rsidRPr="00724233">
        <w:rPr>
          <w:rFonts w:ascii="Arial" w:hAnsi="Arial" w:cs="Arial"/>
          <w:sz w:val="22"/>
          <w:szCs w:val="22"/>
        </w:rPr>
        <w:t>ibi</w:t>
      </w:r>
      <w:proofErr w:type="spellEnd"/>
      <w:r w:rsidRPr="00724233">
        <w:rPr>
          <w:rFonts w:ascii="Arial" w:hAnsi="Arial" w:cs="Arial"/>
          <w:sz w:val="22"/>
          <w:szCs w:val="22"/>
        </w:rPr>
        <w:t xml:space="preserve"> </w:t>
      </w:r>
      <w:proofErr w:type="spellStart"/>
      <w:r w:rsidRPr="00724233">
        <w:rPr>
          <w:rFonts w:ascii="Arial" w:hAnsi="Arial" w:cs="Arial"/>
          <w:sz w:val="22"/>
          <w:szCs w:val="22"/>
        </w:rPr>
        <w:t>research</w:t>
      </w:r>
      <w:proofErr w:type="spellEnd"/>
      <w:r w:rsidRPr="00724233">
        <w:rPr>
          <w:rFonts w:ascii="Arial" w:hAnsi="Arial" w:cs="Arial"/>
          <w:sz w:val="22"/>
          <w:szCs w:val="22"/>
        </w:rPr>
        <w:t xml:space="preserve"> blickt voraus: „B2B ist das ‚</w:t>
      </w:r>
      <w:proofErr w:type="spellStart"/>
      <w:r w:rsidRPr="00724233">
        <w:rPr>
          <w:rFonts w:ascii="Arial" w:hAnsi="Arial" w:cs="Arial"/>
          <w:sz w:val="22"/>
          <w:szCs w:val="22"/>
        </w:rPr>
        <w:t>next</w:t>
      </w:r>
      <w:proofErr w:type="spellEnd"/>
      <w:r w:rsidRPr="00724233">
        <w:rPr>
          <w:rFonts w:ascii="Arial" w:hAnsi="Arial" w:cs="Arial"/>
          <w:sz w:val="22"/>
          <w:szCs w:val="22"/>
        </w:rPr>
        <w:t xml:space="preserve"> </w:t>
      </w:r>
      <w:proofErr w:type="spellStart"/>
      <w:r w:rsidRPr="00724233">
        <w:rPr>
          <w:rFonts w:ascii="Arial" w:hAnsi="Arial" w:cs="Arial"/>
          <w:sz w:val="22"/>
          <w:szCs w:val="22"/>
        </w:rPr>
        <w:t>big</w:t>
      </w:r>
      <w:proofErr w:type="spellEnd"/>
      <w:r w:rsidRPr="00724233">
        <w:rPr>
          <w:rFonts w:ascii="Arial" w:hAnsi="Arial" w:cs="Arial"/>
          <w:sz w:val="22"/>
          <w:szCs w:val="22"/>
        </w:rPr>
        <w:t xml:space="preserve"> </w:t>
      </w:r>
      <w:proofErr w:type="spellStart"/>
      <w:r w:rsidRPr="00724233">
        <w:rPr>
          <w:rFonts w:ascii="Arial" w:hAnsi="Arial" w:cs="Arial"/>
          <w:sz w:val="22"/>
          <w:szCs w:val="22"/>
        </w:rPr>
        <w:t>thing</w:t>
      </w:r>
      <w:proofErr w:type="spellEnd"/>
      <w:r w:rsidRPr="00724233">
        <w:rPr>
          <w:rFonts w:ascii="Arial" w:hAnsi="Arial" w:cs="Arial"/>
          <w:sz w:val="22"/>
          <w:szCs w:val="22"/>
        </w:rPr>
        <w:t xml:space="preserve">‘ im E-Commerce. Andererseits: Die Mehrheit unterschätzt die mittel- bis langfristigen Effekte. Händler müssen sich deshalb heute bereits ein Bild von der Zukunft machen.“ </w:t>
      </w:r>
    </w:p>
    <w:p w14:paraId="3EAC9085" w14:textId="77777777" w:rsidR="005F3523" w:rsidRPr="00724233" w:rsidRDefault="005F3523" w:rsidP="0099543D">
      <w:pPr>
        <w:jc w:val="both"/>
        <w:rPr>
          <w:rFonts w:ascii="Arial" w:hAnsi="Arial" w:cs="Arial"/>
          <w:sz w:val="22"/>
          <w:szCs w:val="22"/>
        </w:rPr>
      </w:pPr>
    </w:p>
    <w:p w14:paraId="7CB1FDE3" w14:textId="276D0EFD" w:rsidR="00EC74B0" w:rsidRPr="00724233" w:rsidRDefault="00EC74B0" w:rsidP="009D54E1">
      <w:pPr>
        <w:jc w:val="both"/>
        <w:rPr>
          <w:rFonts w:ascii="Arial" w:hAnsi="Arial" w:cs="Arial"/>
          <w:sz w:val="22"/>
          <w:szCs w:val="22"/>
        </w:rPr>
      </w:pPr>
      <w:r w:rsidRPr="00724233">
        <w:rPr>
          <w:rFonts w:ascii="Arial" w:hAnsi="Arial" w:cs="Arial"/>
          <w:sz w:val="22"/>
          <w:szCs w:val="22"/>
        </w:rPr>
        <w:t xml:space="preserve">Ein anderes Fachforum </w:t>
      </w:r>
      <w:r w:rsidR="009D54E1" w:rsidRPr="00724233">
        <w:rPr>
          <w:rFonts w:ascii="Arial" w:hAnsi="Arial" w:cs="Arial"/>
          <w:sz w:val="22"/>
          <w:szCs w:val="22"/>
        </w:rPr>
        <w:t xml:space="preserve">unter der Moderation von Prof. Dr. Franz </w:t>
      </w:r>
      <w:proofErr w:type="spellStart"/>
      <w:r w:rsidR="009D54E1" w:rsidRPr="00724233">
        <w:rPr>
          <w:rFonts w:ascii="Arial" w:hAnsi="Arial" w:cs="Arial"/>
          <w:sz w:val="22"/>
          <w:szCs w:val="22"/>
        </w:rPr>
        <w:t>Vallée</w:t>
      </w:r>
      <w:proofErr w:type="spellEnd"/>
      <w:r w:rsidR="00E61227" w:rsidRPr="00724233">
        <w:rPr>
          <w:rFonts w:ascii="Arial" w:hAnsi="Arial" w:cs="Arial"/>
          <w:sz w:val="22"/>
          <w:szCs w:val="22"/>
        </w:rPr>
        <w:t xml:space="preserve">, Wissenschaftlicher Leiter, </w:t>
      </w:r>
      <w:proofErr w:type="spellStart"/>
      <w:r w:rsidR="00E61227" w:rsidRPr="00724233">
        <w:rPr>
          <w:rFonts w:ascii="Arial" w:hAnsi="Arial" w:cs="Arial"/>
          <w:sz w:val="22"/>
          <w:szCs w:val="22"/>
        </w:rPr>
        <w:t>VuP</w:t>
      </w:r>
      <w:proofErr w:type="spellEnd"/>
      <w:r w:rsidR="00E61227" w:rsidRPr="00724233">
        <w:rPr>
          <w:rFonts w:ascii="Arial" w:hAnsi="Arial" w:cs="Arial"/>
          <w:sz w:val="22"/>
          <w:szCs w:val="22"/>
        </w:rPr>
        <w:t xml:space="preserve"> GmbH (Halle 6, Stand G71), </w:t>
      </w:r>
      <w:r w:rsidRPr="00724233">
        <w:rPr>
          <w:rFonts w:ascii="Arial" w:hAnsi="Arial" w:cs="Arial"/>
          <w:sz w:val="22"/>
          <w:szCs w:val="22"/>
        </w:rPr>
        <w:t xml:space="preserve">befasst sich mit dem Thema </w:t>
      </w:r>
      <w:proofErr w:type="spellStart"/>
      <w:r w:rsidRPr="00724233">
        <w:rPr>
          <w:rFonts w:ascii="Arial" w:hAnsi="Arial" w:cs="Arial"/>
          <w:sz w:val="22"/>
          <w:szCs w:val="22"/>
        </w:rPr>
        <w:t>Omnichannel-Retailing</w:t>
      </w:r>
      <w:proofErr w:type="spellEnd"/>
      <w:r w:rsidRPr="00724233">
        <w:rPr>
          <w:rFonts w:ascii="Arial" w:hAnsi="Arial" w:cs="Arial"/>
          <w:sz w:val="22"/>
          <w:szCs w:val="22"/>
        </w:rPr>
        <w:t xml:space="preserve">. Eine effiziente </w:t>
      </w:r>
      <w:proofErr w:type="spellStart"/>
      <w:r w:rsidRPr="00724233">
        <w:rPr>
          <w:rFonts w:ascii="Arial" w:hAnsi="Arial" w:cs="Arial"/>
          <w:sz w:val="22"/>
          <w:szCs w:val="22"/>
        </w:rPr>
        <w:t>Omnichannel</w:t>
      </w:r>
      <w:proofErr w:type="spellEnd"/>
      <w:r w:rsidRPr="00724233">
        <w:rPr>
          <w:rFonts w:ascii="Arial" w:hAnsi="Arial" w:cs="Arial"/>
          <w:sz w:val="22"/>
          <w:szCs w:val="22"/>
        </w:rPr>
        <w:t xml:space="preserve">-Logistik ist Rückgrat eines erfolgreichen </w:t>
      </w:r>
      <w:proofErr w:type="spellStart"/>
      <w:r w:rsidRPr="00724233">
        <w:rPr>
          <w:rFonts w:ascii="Arial" w:hAnsi="Arial" w:cs="Arial"/>
          <w:sz w:val="22"/>
          <w:szCs w:val="22"/>
        </w:rPr>
        <w:t>Omnichannel-Retailings</w:t>
      </w:r>
      <w:proofErr w:type="spellEnd"/>
      <w:r w:rsidRPr="00724233">
        <w:rPr>
          <w:rFonts w:ascii="Arial" w:hAnsi="Arial" w:cs="Arial"/>
          <w:sz w:val="22"/>
          <w:szCs w:val="22"/>
        </w:rPr>
        <w:t>. Für ein flexibles Fulfillment müssen traditionelle Strukturen aufgebrochen und kundenorientierte Prozesse entwickelt werden. Dabei ist die kanalübergreifende Verknüpfung und Transparenz von Bestands- und Kundendaten in Echtzeit die Grundvoraussetzung für eine erfolgreiche Umsetzung. Neben einer leistungsstarken Warehouse- und Last Mile-Logistik muss auch die IT passen. Insb</w:t>
      </w:r>
      <w:r w:rsidR="00E61227" w:rsidRPr="00724233">
        <w:rPr>
          <w:rFonts w:ascii="Arial" w:hAnsi="Arial" w:cs="Arial"/>
          <w:sz w:val="22"/>
          <w:szCs w:val="22"/>
        </w:rPr>
        <w:t>esondere die Fashionbranche weis</w:t>
      </w:r>
      <w:r w:rsidRPr="00724233">
        <w:rPr>
          <w:rFonts w:ascii="Arial" w:hAnsi="Arial" w:cs="Arial"/>
          <w:sz w:val="22"/>
          <w:szCs w:val="22"/>
        </w:rPr>
        <w:t xml:space="preserve">t eine rasante </w:t>
      </w:r>
      <w:proofErr w:type="spellStart"/>
      <w:r w:rsidRPr="00724233">
        <w:rPr>
          <w:rFonts w:ascii="Arial" w:hAnsi="Arial" w:cs="Arial"/>
          <w:sz w:val="22"/>
          <w:szCs w:val="22"/>
        </w:rPr>
        <w:t>Omnichannel</w:t>
      </w:r>
      <w:proofErr w:type="spellEnd"/>
      <w:r w:rsidRPr="00724233">
        <w:rPr>
          <w:rFonts w:ascii="Arial" w:hAnsi="Arial" w:cs="Arial"/>
          <w:sz w:val="22"/>
          <w:szCs w:val="22"/>
        </w:rPr>
        <w:t xml:space="preserve">-Entwicklung auf, weshalb diese im Mittelpunkt des </w:t>
      </w:r>
      <w:proofErr w:type="spellStart"/>
      <w:r w:rsidRPr="00724233">
        <w:rPr>
          <w:rFonts w:ascii="Arial" w:hAnsi="Arial" w:cs="Arial"/>
          <w:sz w:val="22"/>
          <w:szCs w:val="22"/>
        </w:rPr>
        <w:t>TradeWorld</w:t>
      </w:r>
      <w:proofErr w:type="spellEnd"/>
      <w:r w:rsidRPr="00724233">
        <w:rPr>
          <w:rFonts w:ascii="Arial" w:hAnsi="Arial" w:cs="Arial"/>
          <w:sz w:val="22"/>
          <w:szCs w:val="22"/>
        </w:rPr>
        <w:t>-Fachforums „</w:t>
      </w:r>
      <w:proofErr w:type="spellStart"/>
      <w:r w:rsidRPr="00724233">
        <w:rPr>
          <w:rFonts w:ascii="Arial" w:hAnsi="Arial" w:cs="Arial"/>
          <w:sz w:val="22"/>
          <w:szCs w:val="22"/>
        </w:rPr>
        <w:t>O</w:t>
      </w:r>
      <w:r w:rsidR="009D54E1" w:rsidRPr="00724233">
        <w:rPr>
          <w:rFonts w:ascii="Arial" w:hAnsi="Arial" w:cs="Arial"/>
          <w:sz w:val="22"/>
          <w:szCs w:val="22"/>
        </w:rPr>
        <w:t>mnichannel-</w:t>
      </w:r>
      <w:r w:rsidRPr="00724233">
        <w:rPr>
          <w:rFonts w:ascii="Arial" w:hAnsi="Arial" w:cs="Arial"/>
          <w:sz w:val="22"/>
          <w:szCs w:val="22"/>
        </w:rPr>
        <w:t>Retailing</w:t>
      </w:r>
      <w:proofErr w:type="spellEnd"/>
      <w:r w:rsidRPr="00724233">
        <w:rPr>
          <w:rFonts w:ascii="Arial" w:hAnsi="Arial" w:cs="Arial"/>
          <w:sz w:val="22"/>
          <w:szCs w:val="22"/>
        </w:rPr>
        <w:t xml:space="preserve"> – Was nicht nur die Fashionbranche wissen sollte“ (14. März, Forum T, Halle 6). steht.</w:t>
      </w:r>
      <w:r w:rsidR="00E61227" w:rsidRPr="00724233">
        <w:rPr>
          <w:rFonts w:ascii="Arial" w:hAnsi="Arial" w:cs="Arial"/>
          <w:sz w:val="22"/>
          <w:szCs w:val="22"/>
        </w:rPr>
        <w:t xml:space="preserve"> </w:t>
      </w:r>
      <w:r w:rsidR="009D54E1" w:rsidRPr="00724233">
        <w:rPr>
          <w:rFonts w:ascii="Arial" w:hAnsi="Arial" w:cs="Arial"/>
          <w:sz w:val="22"/>
          <w:szCs w:val="22"/>
        </w:rPr>
        <w:t>Die</w:t>
      </w:r>
      <w:r w:rsidRPr="00724233">
        <w:rPr>
          <w:rFonts w:ascii="Arial" w:hAnsi="Arial" w:cs="Arial"/>
          <w:sz w:val="22"/>
          <w:szCs w:val="22"/>
        </w:rPr>
        <w:t xml:space="preserve"> Experten Judith Kemper, Head </w:t>
      </w:r>
      <w:proofErr w:type="spellStart"/>
      <w:r w:rsidRPr="00724233">
        <w:rPr>
          <w:rFonts w:ascii="Arial" w:hAnsi="Arial" w:cs="Arial"/>
          <w:sz w:val="22"/>
          <w:szCs w:val="22"/>
        </w:rPr>
        <w:t>of</w:t>
      </w:r>
      <w:proofErr w:type="spellEnd"/>
      <w:r w:rsidRPr="00724233">
        <w:rPr>
          <w:rFonts w:ascii="Arial" w:hAnsi="Arial" w:cs="Arial"/>
          <w:sz w:val="22"/>
          <w:szCs w:val="22"/>
        </w:rPr>
        <w:t xml:space="preserve"> </w:t>
      </w:r>
      <w:proofErr w:type="spellStart"/>
      <w:r w:rsidRPr="00724233">
        <w:rPr>
          <w:rFonts w:ascii="Arial" w:hAnsi="Arial" w:cs="Arial"/>
          <w:sz w:val="22"/>
          <w:szCs w:val="22"/>
        </w:rPr>
        <w:t>Omnichannel</w:t>
      </w:r>
      <w:proofErr w:type="spellEnd"/>
      <w:r w:rsidR="009D54E1" w:rsidRPr="00724233">
        <w:rPr>
          <w:rFonts w:ascii="Arial" w:hAnsi="Arial" w:cs="Arial"/>
          <w:sz w:val="22"/>
          <w:szCs w:val="22"/>
        </w:rPr>
        <w:t xml:space="preserve"> beim Logistikdienstleister</w:t>
      </w:r>
      <w:r w:rsidRPr="00724233">
        <w:rPr>
          <w:rFonts w:ascii="Arial" w:hAnsi="Arial" w:cs="Arial"/>
          <w:sz w:val="22"/>
          <w:szCs w:val="22"/>
        </w:rPr>
        <w:t xml:space="preserve"> Meyer &amp; Meyer, </w:t>
      </w:r>
      <w:r w:rsidR="009D54E1" w:rsidRPr="00724233">
        <w:rPr>
          <w:rFonts w:ascii="Arial" w:hAnsi="Arial" w:cs="Arial"/>
          <w:sz w:val="22"/>
          <w:szCs w:val="22"/>
        </w:rPr>
        <w:t xml:space="preserve">und Jörg Hoppe, </w:t>
      </w:r>
      <w:proofErr w:type="spellStart"/>
      <w:r w:rsidR="009D54E1" w:rsidRPr="00724233">
        <w:rPr>
          <w:rFonts w:ascii="Arial" w:hAnsi="Arial" w:cs="Arial"/>
          <w:sz w:val="22"/>
          <w:szCs w:val="22"/>
        </w:rPr>
        <w:t>Director</w:t>
      </w:r>
      <w:proofErr w:type="spellEnd"/>
      <w:r w:rsidR="009D54E1" w:rsidRPr="00724233">
        <w:rPr>
          <w:rFonts w:ascii="Arial" w:hAnsi="Arial" w:cs="Arial"/>
          <w:sz w:val="22"/>
          <w:szCs w:val="22"/>
        </w:rPr>
        <w:t xml:space="preserve"> Logistics bei </w:t>
      </w:r>
      <w:proofErr w:type="spellStart"/>
      <w:r w:rsidR="009D54E1" w:rsidRPr="00724233">
        <w:rPr>
          <w:rFonts w:ascii="Arial" w:hAnsi="Arial" w:cs="Arial"/>
          <w:sz w:val="22"/>
          <w:szCs w:val="22"/>
        </w:rPr>
        <w:t>Takko</w:t>
      </w:r>
      <w:proofErr w:type="spellEnd"/>
      <w:r w:rsidR="009D54E1" w:rsidRPr="00724233">
        <w:rPr>
          <w:rFonts w:ascii="Arial" w:hAnsi="Arial" w:cs="Arial"/>
          <w:sz w:val="22"/>
          <w:szCs w:val="22"/>
        </w:rPr>
        <w:t xml:space="preserve"> Logistik, geben Einblicke in </w:t>
      </w:r>
      <w:proofErr w:type="spellStart"/>
      <w:r w:rsidR="009D54E1" w:rsidRPr="00724233">
        <w:rPr>
          <w:rFonts w:ascii="Arial" w:hAnsi="Arial" w:cs="Arial"/>
          <w:sz w:val="22"/>
          <w:szCs w:val="22"/>
        </w:rPr>
        <w:t>Omnichannel</w:t>
      </w:r>
      <w:proofErr w:type="spellEnd"/>
      <w:r w:rsidR="009D54E1" w:rsidRPr="00724233">
        <w:rPr>
          <w:rFonts w:ascii="Arial" w:hAnsi="Arial" w:cs="Arial"/>
          <w:sz w:val="22"/>
          <w:szCs w:val="22"/>
        </w:rPr>
        <w:t xml:space="preserve">-Projekte </w:t>
      </w:r>
      <w:r w:rsidR="004E0D52">
        <w:rPr>
          <w:rFonts w:ascii="Arial" w:hAnsi="Arial" w:cs="Arial"/>
          <w:sz w:val="22"/>
          <w:szCs w:val="22"/>
        </w:rPr>
        <w:t>aus</w:t>
      </w:r>
      <w:r w:rsidR="009D54E1" w:rsidRPr="00724233">
        <w:rPr>
          <w:rFonts w:ascii="Arial" w:hAnsi="Arial" w:cs="Arial"/>
          <w:sz w:val="22"/>
          <w:szCs w:val="22"/>
        </w:rPr>
        <w:t xml:space="preserve"> ihrem Haus. Mit Alexander </w:t>
      </w:r>
      <w:proofErr w:type="spellStart"/>
      <w:r w:rsidR="009D54E1" w:rsidRPr="00724233">
        <w:rPr>
          <w:rFonts w:ascii="Arial" w:hAnsi="Arial" w:cs="Arial"/>
          <w:sz w:val="22"/>
          <w:szCs w:val="22"/>
        </w:rPr>
        <w:t>Köth</w:t>
      </w:r>
      <w:proofErr w:type="spellEnd"/>
      <w:r w:rsidR="009D54E1" w:rsidRPr="00724233">
        <w:rPr>
          <w:rFonts w:ascii="Arial" w:hAnsi="Arial" w:cs="Arial"/>
          <w:sz w:val="22"/>
          <w:szCs w:val="22"/>
        </w:rPr>
        <w:t xml:space="preserve">, </w:t>
      </w:r>
      <w:proofErr w:type="spellStart"/>
      <w:r w:rsidR="009D54E1" w:rsidRPr="00724233">
        <w:rPr>
          <w:rFonts w:ascii="Arial" w:hAnsi="Arial" w:cs="Arial"/>
          <w:sz w:val="22"/>
          <w:szCs w:val="22"/>
        </w:rPr>
        <w:t>Founder</w:t>
      </w:r>
      <w:proofErr w:type="spellEnd"/>
      <w:r w:rsidR="009D54E1" w:rsidRPr="00724233">
        <w:rPr>
          <w:rFonts w:ascii="Arial" w:hAnsi="Arial" w:cs="Arial"/>
          <w:sz w:val="22"/>
          <w:szCs w:val="22"/>
        </w:rPr>
        <w:t xml:space="preserve"> &amp; Managing </w:t>
      </w:r>
      <w:proofErr w:type="spellStart"/>
      <w:r w:rsidR="009D54E1" w:rsidRPr="00724233">
        <w:rPr>
          <w:rFonts w:ascii="Arial" w:hAnsi="Arial" w:cs="Arial"/>
          <w:sz w:val="22"/>
          <w:szCs w:val="22"/>
        </w:rPr>
        <w:t>Director</w:t>
      </w:r>
      <w:proofErr w:type="spellEnd"/>
      <w:r w:rsidR="009D54E1" w:rsidRPr="00724233">
        <w:rPr>
          <w:rFonts w:ascii="Arial" w:hAnsi="Arial" w:cs="Arial"/>
          <w:sz w:val="22"/>
          <w:szCs w:val="22"/>
        </w:rPr>
        <w:t xml:space="preserve">, </w:t>
      </w:r>
      <w:proofErr w:type="spellStart"/>
      <w:r w:rsidR="009D54E1" w:rsidRPr="00724233">
        <w:rPr>
          <w:rFonts w:ascii="Arial" w:hAnsi="Arial" w:cs="Arial"/>
          <w:sz w:val="22"/>
          <w:szCs w:val="22"/>
        </w:rPr>
        <w:t>MiNODES</w:t>
      </w:r>
      <w:proofErr w:type="spellEnd"/>
      <w:r w:rsidR="009D54E1" w:rsidRPr="00724233">
        <w:rPr>
          <w:rFonts w:ascii="Arial" w:hAnsi="Arial" w:cs="Arial"/>
          <w:sz w:val="22"/>
          <w:szCs w:val="22"/>
        </w:rPr>
        <w:t>, stellt ein junges Unternehmen seine In-Store-Analytics-Lösungen vor.</w:t>
      </w:r>
    </w:p>
    <w:p w14:paraId="05E23398" w14:textId="2F10ABD3" w:rsidR="00C7245F" w:rsidRDefault="00C7245F" w:rsidP="00696B32">
      <w:pPr>
        <w:jc w:val="both"/>
        <w:rPr>
          <w:rFonts w:ascii="Arial" w:hAnsi="Arial" w:cs="Arial"/>
          <w:sz w:val="22"/>
          <w:szCs w:val="22"/>
        </w:rPr>
      </w:pPr>
    </w:p>
    <w:p w14:paraId="41DB3331" w14:textId="77777777" w:rsidR="00797BAB" w:rsidRPr="0023000C" w:rsidRDefault="00797BAB" w:rsidP="00BD6A56">
      <w:pPr>
        <w:jc w:val="both"/>
        <w:rPr>
          <w:rFonts w:ascii="Arial" w:hAnsi="Arial" w:cs="Arial"/>
          <w:sz w:val="16"/>
          <w:szCs w:val="16"/>
        </w:rPr>
      </w:pPr>
    </w:p>
    <w:p w14:paraId="2652F982" w14:textId="77777777" w:rsidR="00F444E2" w:rsidRPr="0099543D" w:rsidRDefault="00F444E2" w:rsidP="00F444E2">
      <w:pPr>
        <w:pStyle w:val="Textkrper"/>
        <w:jc w:val="both"/>
        <w:rPr>
          <w:b w:val="0"/>
          <w:bCs w:val="0"/>
          <w:sz w:val="22"/>
          <w:szCs w:val="22"/>
        </w:rPr>
      </w:pPr>
      <w:r w:rsidRPr="0099543D">
        <w:rPr>
          <w:b w:val="0"/>
          <w:bCs w:val="0"/>
          <w:sz w:val="22"/>
          <w:szCs w:val="22"/>
        </w:rPr>
        <w:t>Veranstalter:</w:t>
      </w:r>
    </w:p>
    <w:p w14:paraId="36659833" w14:textId="3C6D233E" w:rsidR="00F444E2" w:rsidRDefault="00F444E2" w:rsidP="00F444E2">
      <w:pPr>
        <w:pStyle w:val="Textkrper"/>
        <w:jc w:val="both"/>
        <w:rPr>
          <w:b w:val="0"/>
          <w:bCs w:val="0"/>
          <w:sz w:val="22"/>
          <w:szCs w:val="22"/>
        </w:rPr>
      </w:pPr>
      <w:r w:rsidRPr="0099543D">
        <w:rPr>
          <w:b w:val="0"/>
          <w:bCs w:val="0"/>
          <w:sz w:val="22"/>
          <w:szCs w:val="22"/>
        </w:rPr>
        <w:t>EUROEXPO Messe-</w:t>
      </w:r>
      <w:r w:rsidR="00021049">
        <w:rPr>
          <w:b w:val="0"/>
          <w:bCs w:val="0"/>
          <w:sz w:val="22"/>
          <w:szCs w:val="22"/>
        </w:rPr>
        <w:t xml:space="preserve"> </w:t>
      </w:r>
      <w:r w:rsidRPr="0099543D">
        <w:rPr>
          <w:b w:val="0"/>
          <w:bCs w:val="0"/>
          <w:sz w:val="22"/>
          <w:szCs w:val="22"/>
        </w:rPr>
        <w:t>und Kongress-GmbH</w:t>
      </w:r>
      <w:r w:rsidR="000B50B6">
        <w:rPr>
          <w:b w:val="0"/>
          <w:bCs w:val="0"/>
          <w:sz w:val="22"/>
          <w:szCs w:val="22"/>
        </w:rPr>
        <w:t xml:space="preserve">, </w:t>
      </w:r>
      <w:r w:rsidR="00021049">
        <w:rPr>
          <w:b w:val="0"/>
          <w:bCs w:val="0"/>
          <w:sz w:val="22"/>
          <w:szCs w:val="22"/>
        </w:rPr>
        <w:t>Joseph-Dollinger-Bogen 7,</w:t>
      </w:r>
      <w:r w:rsidRPr="0099543D">
        <w:rPr>
          <w:b w:val="0"/>
          <w:bCs w:val="0"/>
          <w:sz w:val="22"/>
          <w:szCs w:val="22"/>
        </w:rPr>
        <w:t xml:space="preserve"> 80807 </w:t>
      </w:r>
      <w:r w:rsidR="00021049">
        <w:rPr>
          <w:b w:val="0"/>
          <w:bCs w:val="0"/>
          <w:sz w:val="22"/>
          <w:szCs w:val="22"/>
        </w:rPr>
        <w:t>München, Tel.: +49(89)32391-245,</w:t>
      </w:r>
      <w:r w:rsidRPr="0099543D">
        <w:rPr>
          <w:b w:val="0"/>
          <w:bCs w:val="0"/>
          <w:sz w:val="22"/>
          <w:szCs w:val="22"/>
        </w:rPr>
        <w:t xml:space="preserve"> Fax: +49(0)89 32391-246</w:t>
      </w:r>
    </w:p>
    <w:p w14:paraId="7C2B918C" w14:textId="7CD46EA2" w:rsidR="00703364" w:rsidRPr="000B50B6" w:rsidRDefault="00703364" w:rsidP="00F444E2">
      <w:pPr>
        <w:pStyle w:val="Textkrper"/>
        <w:jc w:val="both"/>
        <w:rPr>
          <w:b w:val="0"/>
          <w:bCs w:val="0"/>
          <w:sz w:val="16"/>
          <w:szCs w:val="16"/>
        </w:rPr>
      </w:pPr>
    </w:p>
    <w:p w14:paraId="48D97386" w14:textId="2473BE40" w:rsidR="00703364" w:rsidRDefault="00A76467" w:rsidP="00703364">
      <w:pPr>
        <w:rPr>
          <w:rFonts w:ascii="Arial" w:hAnsi="Arial" w:cs="Arial"/>
          <w:sz w:val="22"/>
          <w:szCs w:val="22"/>
        </w:rPr>
      </w:pPr>
      <w:r w:rsidRPr="00A76467">
        <w:rPr>
          <w:rFonts w:ascii="Arial" w:hAnsi="Arial" w:cs="Arial"/>
          <w:sz w:val="22"/>
          <w:szCs w:val="22"/>
        </w:rPr>
        <w:t>9.6</w:t>
      </w:r>
      <w:r w:rsidR="004E0D52">
        <w:rPr>
          <w:rFonts w:ascii="Arial" w:hAnsi="Arial" w:cs="Arial"/>
          <w:sz w:val="22"/>
          <w:szCs w:val="22"/>
        </w:rPr>
        <w:t>44</w:t>
      </w:r>
      <w:r w:rsidR="00703364">
        <w:rPr>
          <w:rFonts w:ascii="Arial" w:hAnsi="Arial" w:cs="Arial"/>
          <w:sz w:val="22"/>
          <w:szCs w:val="22"/>
        </w:rPr>
        <w:t xml:space="preserve"> Anschläge inklusive Leerzeichen</w:t>
      </w:r>
    </w:p>
    <w:p w14:paraId="60C9A1C2" w14:textId="77777777" w:rsidR="00A6310B" w:rsidRDefault="00A6310B" w:rsidP="00703364">
      <w:pPr>
        <w:rPr>
          <w:rFonts w:ascii="Arial" w:hAnsi="Arial" w:cs="Arial"/>
          <w:i/>
          <w:sz w:val="22"/>
          <w:szCs w:val="22"/>
        </w:rPr>
      </w:pPr>
    </w:p>
    <w:p w14:paraId="5931B165" w14:textId="4990444C" w:rsidR="00703364" w:rsidRDefault="00703364" w:rsidP="00703364">
      <w:pPr>
        <w:rPr>
          <w:rFonts w:ascii="Arial" w:hAnsi="Arial" w:cs="Arial"/>
          <w:i/>
          <w:sz w:val="22"/>
          <w:szCs w:val="22"/>
        </w:rPr>
      </w:pPr>
      <w:r>
        <w:rPr>
          <w:rFonts w:ascii="Arial" w:hAnsi="Arial" w:cs="Arial"/>
          <w:i/>
          <w:sz w:val="22"/>
          <w:szCs w:val="22"/>
        </w:rPr>
        <w:lastRenderedPageBreak/>
        <w:t xml:space="preserve">München, den </w:t>
      </w:r>
      <w:r w:rsidR="00BD7360">
        <w:rPr>
          <w:rFonts w:ascii="Arial" w:hAnsi="Arial" w:cs="Arial"/>
          <w:i/>
          <w:sz w:val="22"/>
          <w:szCs w:val="22"/>
        </w:rPr>
        <w:t>13</w:t>
      </w:r>
      <w:r w:rsidR="0023000C">
        <w:rPr>
          <w:rFonts w:ascii="Arial" w:hAnsi="Arial" w:cs="Arial"/>
          <w:i/>
          <w:sz w:val="22"/>
          <w:szCs w:val="22"/>
        </w:rPr>
        <w:t>.02</w:t>
      </w:r>
      <w:r>
        <w:rPr>
          <w:rFonts w:ascii="Arial" w:hAnsi="Arial" w:cs="Arial"/>
          <w:i/>
          <w:sz w:val="22"/>
          <w:szCs w:val="22"/>
        </w:rPr>
        <w:t>.2018 Abdruck honorarfrei, Belegexemplar erbeten an EUROEXPO Messe- und Kongress-GmbH, Presse- und Öffentlichkeitsarbeit, 80912 München</w:t>
      </w:r>
      <w:r w:rsidR="00DF39B7">
        <w:rPr>
          <w:rFonts w:ascii="Arial" w:hAnsi="Arial" w:cs="Arial"/>
          <w:i/>
          <w:sz w:val="22"/>
          <w:szCs w:val="22"/>
        </w:rPr>
        <w:br/>
      </w:r>
    </w:p>
    <w:p w14:paraId="6E5CC935" w14:textId="77777777" w:rsidR="00E61227" w:rsidRPr="00DF39B7" w:rsidRDefault="00E61227" w:rsidP="00E61227">
      <w:pPr>
        <w:pBdr>
          <w:top w:val="single" w:sz="4" w:space="1" w:color="auto"/>
          <w:left w:val="single" w:sz="4" w:space="1" w:color="auto"/>
          <w:bottom w:val="single" w:sz="4" w:space="1" w:color="auto"/>
          <w:right w:val="single" w:sz="4" w:space="1" w:color="auto"/>
        </w:pBdr>
        <w:rPr>
          <w:rFonts w:ascii="Arial" w:hAnsi="Arial" w:cs="Arial"/>
          <w:i/>
          <w:sz w:val="16"/>
          <w:szCs w:val="16"/>
        </w:rPr>
      </w:pPr>
    </w:p>
    <w:p w14:paraId="789FE811" w14:textId="77777777" w:rsidR="00E61227" w:rsidRPr="0099543D" w:rsidRDefault="00E61227" w:rsidP="00E61227">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99543D">
        <w:rPr>
          <w:rFonts w:ascii="Arial" w:hAnsi="Arial" w:cs="Arial"/>
          <w:sz w:val="22"/>
          <w:szCs w:val="22"/>
        </w:rPr>
        <w:t xml:space="preserve">Über die </w:t>
      </w:r>
      <w:proofErr w:type="spellStart"/>
      <w:r w:rsidRPr="0099543D">
        <w:rPr>
          <w:rFonts w:ascii="Arial" w:hAnsi="Arial" w:cs="Arial"/>
          <w:sz w:val="22"/>
          <w:szCs w:val="22"/>
        </w:rPr>
        <w:t>TradeWorld</w:t>
      </w:r>
      <w:proofErr w:type="spellEnd"/>
      <w:r w:rsidRPr="0099543D">
        <w:rPr>
          <w:rFonts w:ascii="Arial" w:hAnsi="Arial" w:cs="Arial"/>
          <w:sz w:val="22"/>
          <w:szCs w:val="22"/>
        </w:rPr>
        <w:t xml:space="preserve"> / </w:t>
      </w:r>
      <w:proofErr w:type="spellStart"/>
      <w:r w:rsidRPr="0099543D">
        <w:rPr>
          <w:rFonts w:ascii="Arial" w:hAnsi="Arial" w:cs="Arial"/>
          <w:sz w:val="22"/>
          <w:szCs w:val="22"/>
        </w:rPr>
        <w:t>LogiMAT</w:t>
      </w:r>
      <w:proofErr w:type="spellEnd"/>
      <w:r w:rsidRPr="0099543D">
        <w:rPr>
          <w:rFonts w:ascii="Arial" w:hAnsi="Arial" w:cs="Arial"/>
          <w:sz w:val="22"/>
          <w:szCs w:val="22"/>
        </w:rPr>
        <w:t xml:space="preserve"> </w:t>
      </w:r>
    </w:p>
    <w:p w14:paraId="2996D115" w14:textId="77777777" w:rsidR="00E61227" w:rsidRPr="0099543D" w:rsidRDefault="00E61227" w:rsidP="00E61227">
      <w:pPr>
        <w:pBdr>
          <w:top w:val="single" w:sz="4" w:space="1" w:color="auto"/>
          <w:left w:val="single" w:sz="4" w:space="1" w:color="auto"/>
          <w:bottom w:val="single" w:sz="4" w:space="1" w:color="auto"/>
          <w:right w:val="single" w:sz="4" w:space="1" w:color="auto"/>
        </w:pBdr>
        <w:jc w:val="both"/>
        <w:rPr>
          <w:rFonts w:ascii="Arial" w:hAnsi="Arial" w:cs="Arial"/>
          <w:sz w:val="22"/>
          <w:szCs w:val="22"/>
        </w:rPr>
      </w:pPr>
    </w:p>
    <w:p w14:paraId="19DFE4AE" w14:textId="77777777" w:rsidR="00E61227" w:rsidRPr="0099543D" w:rsidRDefault="00E61227" w:rsidP="00E61227">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99543D">
        <w:rPr>
          <w:rFonts w:ascii="Arial" w:hAnsi="Arial" w:cs="Arial"/>
          <w:sz w:val="22"/>
          <w:szCs w:val="22"/>
        </w:rPr>
        <w:t xml:space="preserve">Die nächste </w:t>
      </w:r>
      <w:proofErr w:type="spellStart"/>
      <w:r w:rsidRPr="0099543D">
        <w:rPr>
          <w:rFonts w:ascii="Arial" w:hAnsi="Arial" w:cs="Arial"/>
          <w:sz w:val="22"/>
          <w:szCs w:val="22"/>
        </w:rPr>
        <w:t>LogiMAT</w:t>
      </w:r>
      <w:proofErr w:type="spellEnd"/>
      <w:r w:rsidRPr="0099543D">
        <w:rPr>
          <w:rFonts w:ascii="Arial" w:hAnsi="Arial" w:cs="Arial"/>
          <w:sz w:val="22"/>
          <w:szCs w:val="22"/>
        </w:rPr>
        <w:t xml:space="preserve">, 16. Internationale Fachmesse für Intralogistik-Lösungen und Prozessmanagement, findet vom 13. bis 15. März 2018 auf dem Messegelände Stuttgart direkt am Flughafen statt und </w:t>
      </w:r>
      <w:r w:rsidRPr="0099543D">
        <w:rPr>
          <w:rFonts w:ascii="Arial" w:hAnsi="Arial" w:cs="Arial"/>
          <w:bCs/>
          <w:sz w:val="22"/>
          <w:szCs w:val="22"/>
        </w:rPr>
        <w:t>gilt mit mehr als 1.500 Ausstellern mittlerweile als weltweit größte Fachmesse für Intralogistik</w:t>
      </w:r>
      <w:r w:rsidRPr="0099543D">
        <w:rPr>
          <w:rFonts w:ascii="Arial" w:hAnsi="Arial" w:cs="Arial"/>
          <w:sz w:val="22"/>
          <w:szCs w:val="22"/>
        </w:rPr>
        <w:t xml:space="preserve">. Sie bietet einen vollständigen Marktüberblick über alles, was die Intralogistik-Branche bewegt – von der Beschaffung über die Produktion bis zur Auslieferung. Internationale Aussteller zeigen bereits zu Beginn des Jahres innovative Technologien, Produkte, Systeme und Lösungen zur Rationalisierung, Prozessoptimierung und Kostensenkung der innerbetrieblichen logistischen Prozesse. </w:t>
      </w:r>
    </w:p>
    <w:p w14:paraId="3D5496B7" w14:textId="77777777" w:rsidR="00E61227" w:rsidRPr="00DF39B7" w:rsidRDefault="00E61227" w:rsidP="00E61227">
      <w:pPr>
        <w:pBdr>
          <w:top w:val="single" w:sz="4" w:space="1" w:color="auto"/>
          <w:left w:val="single" w:sz="4" w:space="1" w:color="auto"/>
          <w:bottom w:val="single" w:sz="4" w:space="1" w:color="auto"/>
          <w:right w:val="single" w:sz="4" w:space="1" w:color="auto"/>
        </w:pBdr>
        <w:jc w:val="both"/>
        <w:rPr>
          <w:rFonts w:ascii="Arial" w:hAnsi="Arial" w:cs="Arial"/>
          <w:sz w:val="16"/>
          <w:szCs w:val="16"/>
        </w:rPr>
      </w:pPr>
    </w:p>
    <w:p w14:paraId="7126CA76" w14:textId="77777777" w:rsidR="00E61227" w:rsidRPr="0099543D" w:rsidRDefault="00E61227" w:rsidP="00E61227">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99543D">
        <w:rPr>
          <w:rFonts w:ascii="Arial" w:hAnsi="Arial" w:cs="Arial"/>
          <w:sz w:val="22"/>
          <w:szCs w:val="22"/>
        </w:rPr>
        <w:t xml:space="preserve">Im Rahmen der </w:t>
      </w:r>
      <w:proofErr w:type="spellStart"/>
      <w:r w:rsidRPr="0099543D">
        <w:rPr>
          <w:rFonts w:ascii="Arial" w:hAnsi="Arial" w:cs="Arial"/>
          <w:sz w:val="22"/>
          <w:szCs w:val="22"/>
        </w:rPr>
        <w:t>LogiMAT</w:t>
      </w:r>
      <w:proofErr w:type="spellEnd"/>
      <w:r w:rsidRPr="0099543D">
        <w:rPr>
          <w:rFonts w:ascii="Arial" w:hAnsi="Arial" w:cs="Arial"/>
          <w:sz w:val="22"/>
          <w:szCs w:val="22"/>
        </w:rPr>
        <w:t xml:space="preserve"> zeigt die </w:t>
      </w:r>
      <w:proofErr w:type="spellStart"/>
      <w:r w:rsidRPr="0099543D">
        <w:rPr>
          <w:rFonts w:ascii="Arial" w:hAnsi="Arial" w:cs="Arial"/>
          <w:sz w:val="22"/>
          <w:szCs w:val="22"/>
        </w:rPr>
        <w:t>TradeWorld</w:t>
      </w:r>
      <w:proofErr w:type="spellEnd"/>
      <w:r w:rsidRPr="0099543D">
        <w:rPr>
          <w:rFonts w:ascii="Arial" w:hAnsi="Arial" w:cs="Arial"/>
          <w:sz w:val="22"/>
          <w:szCs w:val="22"/>
        </w:rPr>
        <w:t xml:space="preserve"> – Kompetenz-Plattform für Handelsprozesse –  innovative E-Commerce-Konzepte für die Gestaltung, Steuerung und vernetzte Digitalisierung in den Bereichen Beschaffung, Onlineshop und Vermarktung, Software, Fulfillment, KEP-Dienste, Retoure und </w:t>
      </w:r>
      <w:proofErr w:type="spellStart"/>
      <w:r w:rsidRPr="0099543D">
        <w:rPr>
          <w:rFonts w:ascii="Arial" w:hAnsi="Arial" w:cs="Arial"/>
          <w:sz w:val="22"/>
          <w:szCs w:val="22"/>
        </w:rPr>
        <w:t>Aftersales</w:t>
      </w:r>
      <w:proofErr w:type="spellEnd"/>
      <w:r w:rsidRPr="0099543D">
        <w:rPr>
          <w:rFonts w:ascii="Arial" w:hAnsi="Arial" w:cs="Arial"/>
          <w:sz w:val="22"/>
          <w:szCs w:val="22"/>
        </w:rPr>
        <w:t xml:space="preserve">. Abgerundet wird das Angebot durch das </w:t>
      </w:r>
      <w:proofErr w:type="spellStart"/>
      <w:r w:rsidRPr="0099543D">
        <w:rPr>
          <w:rFonts w:ascii="Arial" w:hAnsi="Arial" w:cs="Arial"/>
          <w:sz w:val="22"/>
          <w:szCs w:val="22"/>
        </w:rPr>
        <w:t>TradeWorld</w:t>
      </w:r>
      <w:proofErr w:type="spellEnd"/>
      <w:r w:rsidRPr="0099543D">
        <w:rPr>
          <w:rFonts w:ascii="Arial" w:hAnsi="Arial" w:cs="Arial"/>
          <w:sz w:val="22"/>
          <w:szCs w:val="22"/>
        </w:rPr>
        <w:t>-Fachforum in Halle 6 mit täglich wechselnden Vortragsreihen u.a. zu Themen wie „B2B-E-Commerce – wohin geht die Reise?“, „Welche Trends bewegen die E-Commerce-Branche von morgen?“, „Die letzte Meile: der Transport der Zukunft“, „</w:t>
      </w:r>
      <w:proofErr w:type="spellStart"/>
      <w:r w:rsidRPr="0099543D">
        <w:rPr>
          <w:rFonts w:ascii="Arial" w:hAnsi="Arial" w:cs="Arial"/>
          <w:sz w:val="22"/>
          <w:szCs w:val="22"/>
        </w:rPr>
        <w:t>Omnichannel</w:t>
      </w:r>
      <w:proofErr w:type="spellEnd"/>
      <w:r w:rsidRPr="0099543D">
        <w:rPr>
          <w:rFonts w:ascii="Arial" w:hAnsi="Arial" w:cs="Arial"/>
          <w:sz w:val="22"/>
          <w:szCs w:val="22"/>
        </w:rPr>
        <w:t xml:space="preserve"> </w:t>
      </w:r>
      <w:proofErr w:type="spellStart"/>
      <w:r w:rsidRPr="0099543D">
        <w:rPr>
          <w:rFonts w:ascii="Arial" w:hAnsi="Arial" w:cs="Arial"/>
          <w:sz w:val="22"/>
          <w:szCs w:val="22"/>
        </w:rPr>
        <w:t>Retailing</w:t>
      </w:r>
      <w:proofErr w:type="spellEnd"/>
      <w:r w:rsidRPr="0099543D">
        <w:rPr>
          <w:rFonts w:ascii="Arial" w:hAnsi="Arial" w:cs="Arial"/>
          <w:sz w:val="22"/>
          <w:szCs w:val="22"/>
        </w:rPr>
        <w:t xml:space="preserve"> – Was nicht nur die Fashionbranche wissen sollte“, „Retail Logistics 4.0 – eine Bestandsaufnahme!“ oder „Plattformen in der Handelswelt“.</w:t>
      </w:r>
    </w:p>
    <w:p w14:paraId="783204DA" w14:textId="77777777" w:rsidR="00E61227" w:rsidRPr="00DF39B7" w:rsidRDefault="00E61227" w:rsidP="00E61227">
      <w:pPr>
        <w:pBdr>
          <w:top w:val="single" w:sz="4" w:space="1" w:color="auto"/>
          <w:left w:val="single" w:sz="4" w:space="1" w:color="auto"/>
          <w:bottom w:val="single" w:sz="4" w:space="1" w:color="auto"/>
          <w:right w:val="single" w:sz="4" w:space="1" w:color="auto"/>
        </w:pBdr>
        <w:jc w:val="both"/>
        <w:rPr>
          <w:rFonts w:ascii="Arial" w:hAnsi="Arial" w:cs="Arial"/>
          <w:sz w:val="16"/>
          <w:szCs w:val="16"/>
        </w:rPr>
      </w:pPr>
    </w:p>
    <w:p w14:paraId="0B56D1E8" w14:textId="7F0F0675" w:rsidR="00E61227" w:rsidRDefault="00E61227" w:rsidP="00E61227">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99543D">
        <w:rPr>
          <w:rFonts w:ascii="Arial" w:hAnsi="Arial" w:cs="Arial"/>
          <w:sz w:val="22"/>
          <w:szCs w:val="22"/>
        </w:rPr>
        <w:t xml:space="preserve">Der Ausstellungsbereich sowie das dazugehörige Forenprogramm der </w:t>
      </w:r>
      <w:proofErr w:type="spellStart"/>
      <w:r w:rsidRPr="0099543D">
        <w:rPr>
          <w:rFonts w:ascii="Arial" w:hAnsi="Arial" w:cs="Arial"/>
          <w:sz w:val="22"/>
          <w:szCs w:val="22"/>
        </w:rPr>
        <w:t>TradeWorld</w:t>
      </w:r>
      <w:proofErr w:type="spellEnd"/>
      <w:r w:rsidRPr="0099543D">
        <w:rPr>
          <w:rFonts w:ascii="Arial" w:hAnsi="Arial" w:cs="Arial"/>
          <w:sz w:val="22"/>
          <w:szCs w:val="22"/>
        </w:rPr>
        <w:t xml:space="preserve"> stellen ein strategisches Kompetenzfeld der </w:t>
      </w:r>
      <w:proofErr w:type="spellStart"/>
      <w:r w:rsidRPr="0099543D">
        <w:rPr>
          <w:rFonts w:ascii="Arial" w:hAnsi="Arial" w:cs="Arial"/>
          <w:sz w:val="22"/>
          <w:szCs w:val="22"/>
        </w:rPr>
        <w:t>LogiMAT</w:t>
      </w:r>
      <w:proofErr w:type="spellEnd"/>
      <w:r w:rsidRPr="0099543D">
        <w:rPr>
          <w:rFonts w:ascii="Arial" w:hAnsi="Arial" w:cs="Arial"/>
          <w:sz w:val="22"/>
          <w:szCs w:val="22"/>
        </w:rPr>
        <w:t xml:space="preserve"> dar. </w:t>
      </w:r>
    </w:p>
    <w:p w14:paraId="49EF3613" w14:textId="77777777" w:rsidR="00E61227" w:rsidRPr="00DF39B7" w:rsidRDefault="00E61227" w:rsidP="00E61227">
      <w:pPr>
        <w:pBdr>
          <w:top w:val="single" w:sz="4" w:space="1" w:color="auto"/>
          <w:left w:val="single" w:sz="4" w:space="1" w:color="auto"/>
          <w:bottom w:val="single" w:sz="4" w:space="1" w:color="auto"/>
          <w:right w:val="single" w:sz="4" w:space="1" w:color="auto"/>
        </w:pBdr>
        <w:rPr>
          <w:rFonts w:ascii="Arial" w:hAnsi="Arial" w:cs="Arial"/>
          <w:i/>
          <w:sz w:val="16"/>
          <w:szCs w:val="16"/>
        </w:rPr>
      </w:pPr>
    </w:p>
    <w:p w14:paraId="4651B4B3" w14:textId="54E6A6A3" w:rsidR="00E61227" w:rsidRPr="00DA3A6C" w:rsidRDefault="00E61227" w:rsidP="00E61227">
      <w:pPr>
        <w:rPr>
          <w:rFonts w:ascii="Arial" w:hAnsi="Arial" w:cs="Arial"/>
          <w:sz w:val="22"/>
          <w:szCs w:val="22"/>
        </w:rPr>
      </w:pPr>
    </w:p>
    <w:p w14:paraId="478E1AFB" w14:textId="77777777" w:rsidR="00E61227" w:rsidRPr="00DA3A6C" w:rsidRDefault="00E61227" w:rsidP="00E61227">
      <w:pPr>
        <w:rPr>
          <w:rFonts w:ascii="Arial" w:hAnsi="Arial" w:cs="Arial"/>
          <w:sz w:val="22"/>
          <w:szCs w:val="22"/>
        </w:rPr>
      </w:pPr>
      <w:r w:rsidRPr="00DA3A6C">
        <w:rPr>
          <w:rFonts w:ascii="Arial" w:hAnsi="Arial" w:cs="Arial"/>
          <w:sz w:val="22"/>
          <w:szCs w:val="22"/>
        </w:rPr>
        <w:t xml:space="preserve">Weitere Informationen finden Sie unter: </w:t>
      </w:r>
      <w:r w:rsidRPr="00DA3A6C">
        <w:rPr>
          <w:rStyle w:val="Hyperlink"/>
          <w:rFonts w:ascii="Arial" w:hAnsi="Arial" w:cs="Arial"/>
          <w:color w:val="auto"/>
          <w:sz w:val="22"/>
          <w:szCs w:val="22"/>
        </w:rPr>
        <w:t>www.tradeworld.de</w:t>
      </w:r>
      <w:r w:rsidRPr="00DA3A6C">
        <w:rPr>
          <w:rFonts w:ascii="Arial" w:hAnsi="Arial" w:cs="Arial"/>
          <w:sz w:val="22"/>
          <w:szCs w:val="22"/>
        </w:rPr>
        <w:t xml:space="preserve"> oder </w:t>
      </w:r>
      <w:hyperlink r:id="rId12" w:history="1">
        <w:r w:rsidRPr="00DA3A6C">
          <w:rPr>
            <w:rStyle w:val="Hyperlink"/>
            <w:rFonts w:ascii="Arial" w:hAnsi="Arial" w:cs="Arial"/>
            <w:color w:val="auto"/>
            <w:sz w:val="22"/>
            <w:szCs w:val="22"/>
          </w:rPr>
          <w:t>www.logimat-messe.de</w:t>
        </w:r>
      </w:hyperlink>
    </w:p>
    <w:p w14:paraId="4D7A0661" w14:textId="77777777" w:rsidR="00E61227" w:rsidRPr="00E61227" w:rsidRDefault="00E61227" w:rsidP="00703364">
      <w:pPr>
        <w:rPr>
          <w:rFonts w:ascii="Arial" w:hAnsi="Arial" w:cs="Arial"/>
          <w:sz w:val="22"/>
          <w:szCs w:val="22"/>
        </w:rPr>
      </w:pPr>
    </w:p>
    <w:sectPr w:rsidR="00E61227" w:rsidRPr="00E61227">
      <w:headerReference w:type="default" r:id="rId13"/>
      <w:footerReference w:type="default" r:id="rId14"/>
      <w:footerReference w:type="first" r:id="rId15"/>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343D2" w14:textId="77777777" w:rsidR="00101B2D" w:rsidRDefault="00101B2D" w:rsidP="00010433">
      <w:pPr>
        <w:pStyle w:val="berschrift1"/>
      </w:pPr>
      <w:r>
        <w:separator/>
      </w:r>
    </w:p>
  </w:endnote>
  <w:endnote w:type="continuationSeparator" w:id="0">
    <w:p w14:paraId="3CEB99A9" w14:textId="77777777" w:rsidR="00101B2D" w:rsidRDefault="00101B2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AC0A" w14:textId="77777777" w:rsidR="0022505A" w:rsidRPr="00BE731B" w:rsidRDefault="0022505A" w:rsidP="00BE731B">
    <w:pPr>
      <w:pStyle w:val="Fuzeile"/>
      <w:jc w:val="right"/>
      <w:rPr>
        <w:rFonts w:ascii="Arial" w:hAnsi="Arial" w:cs="Arial"/>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102" w14:textId="77777777" w:rsidR="0022505A" w:rsidRPr="00BE731B" w:rsidRDefault="0022505A" w:rsidP="00BE731B">
    <w:pPr>
      <w:pStyle w:val="Fuzeile"/>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12D2A" w14:textId="77777777" w:rsidR="00101B2D" w:rsidRDefault="00101B2D" w:rsidP="00010433">
      <w:pPr>
        <w:pStyle w:val="berschrift1"/>
      </w:pPr>
      <w:r>
        <w:separator/>
      </w:r>
    </w:p>
  </w:footnote>
  <w:footnote w:type="continuationSeparator" w:id="0">
    <w:p w14:paraId="05F2508D" w14:textId="77777777" w:rsidR="00101B2D" w:rsidRDefault="00101B2D"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97C7" w14:textId="01012DE2" w:rsidR="0022505A" w:rsidRDefault="0022505A">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136EE1">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00E61227">
      <w:rPr>
        <w:rStyle w:val="inhaltueber"/>
        <w:rFonts w:ascii="Arial" w:hAnsi="Arial" w:cs="Arial"/>
        <w:sz w:val="16"/>
        <w:szCs w:val="16"/>
      </w:rPr>
      <w:t>4</w:t>
    </w:r>
    <w:r>
      <w:rPr>
        <w:rStyle w:val="inhaltueber"/>
        <w:rFonts w:ascii="Arial" w:hAnsi="Arial" w:cs="Arial"/>
        <w:sz w:val="16"/>
        <w:szCs w:val="16"/>
      </w:rPr>
      <w:t xml:space="preserve"> – P</w:t>
    </w:r>
    <w:r w:rsidR="00B15B6A">
      <w:rPr>
        <w:rStyle w:val="inhaltueber"/>
        <w:rFonts w:ascii="Arial" w:hAnsi="Arial" w:cs="Arial"/>
        <w:sz w:val="16"/>
        <w:szCs w:val="16"/>
      </w:rPr>
      <w:t xml:space="preserve">ressemitteilung zur </w:t>
    </w:r>
    <w:proofErr w:type="spellStart"/>
    <w:r>
      <w:rPr>
        <w:rStyle w:val="inhaltueber"/>
        <w:rFonts w:ascii="Arial" w:hAnsi="Arial" w:cs="Arial"/>
        <w:sz w:val="16"/>
        <w:szCs w:val="16"/>
      </w:rPr>
      <w:t>TradeWorld</w:t>
    </w:r>
    <w:proofErr w:type="spellEnd"/>
    <w:r>
      <w:rPr>
        <w:rStyle w:val="inhaltueber"/>
        <w:rFonts w:ascii="Arial" w:hAnsi="Arial" w:cs="Arial"/>
        <w:sz w:val="16"/>
        <w:szCs w:val="16"/>
      </w:rPr>
      <w:t xml:space="preserve"> 201</w:t>
    </w:r>
    <w:r w:rsidR="00B761D0">
      <w:rPr>
        <w:rStyle w:val="inhaltueber"/>
        <w:rFonts w:ascii="Arial" w:hAnsi="Arial" w:cs="Arial"/>
        <w:sz w:val="16"/>
        <w:szCs w:val="16"/>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9"/>
  </w:num>
  <w:num w:numId="6">
    <w:abstractNumId w:val="1"/>
  </w:num>
  <w:num w:numId="7">
    <w:abstractNumId w:val="3"/>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4956"/>
    <w:rsid w:val="000050C8"/>
    <w:rsid w:val="000064E2"/>
    <w:rsid w:val="000068D1"/>
    <w:rsid w:val="0001034D"/>
    <w:rsid w:val="00010433"/>
    <w:rsid w:val="000124EC"/>
    <w:rsid w:val="00014A77"/>
    <w:rsid w:val="00015C77"/>
    <w:rsid w:val="000164C3"/>
    <w:rsid w:val="00016A7E"/>
    <w:rsid w:val="0002077F"/>
    <w:rsid w:val="00020C61"/>
    <w:rsid w:val="00021049"/>
    <w:rsid w:val="00021560"/>
    <w:rsid w:val="00021C13"/>
    <w:rsid w:val="00022D0A"/>
    <w:rsid w:val="000238A7"/>
    <w:rsid w:val="000269C2"/>
    <w:rsid w:val="00026B8C"/>
    <w:rsid w:val="00030018"/>
    <w:rsid w:val="00031123"/>
    <w:rsid w:val="00031F11"/>
    <w:rsid w:val="000320B1"/>
    <w:rsid w:val="00033277"/>
    <w:rsid w:val="000332AF"/>
    <w:rsid w:val="000348D1"/>
    <w:rsid w:val="00035379"/>
    <w:rsid w:val="00035996"/>
    <w:rsid w:val="00035D39"/>
    <w:rsid w:val="000362D3"/>
    <w:rsid w:val="000366AC"/>
    <w:rsid w:val="0003699D"/>
    <w:rsid w:val="00037127"/>
    <w:rsid w:val="000414F6"/>
    <w:rsid w:val="00042AC4"/>
    <w:rsid w:val="00051087"/>
    <w:rsid w:val="000511A1"/>
    <w:rsid w:val="000521AC"/>
    <w:rsid w:val="00054602"/>
    <w:rsid w:val="00057D18"/>
    <w:rsid w:val="00063560"/>
    <w:rsid w:val="000660A2"/>
    <w:rsid w:val="00072567"/>
    <w:rsid w:val="0007423A"/>
    <w:rsid w:val="00074541"/>
    <w:rsid w:val="0007508E"/>
    <w:rsid w:val="00076EFD"/>
    <w:rsid w:val="0008067E"/>
    <w:rsid w:val="00080A7C"/>
    <w:rsid w:val="00084394"/>
    <w:rsid w:val="00086FD0"/>
    <w:rsid w:val="0009072F"/>
    <w:rsid w:val="00090A20"/>
    <w:rsid w:val="000915A4"/>
    <w:rsid w:val="000923D6"/>
    <w:rsid w:val="000925D7"/>
    <w:rsid w:val="00094310"/>
    <w:rsid w:val="0009521E"/>
    <w:rsid w:val="0009523E"/>
    <w:rsid w:val="0009656A"/>
    <w:rsid w:val="000966AA"/>
    <w:rsid w:val="000973FE"/>
    <w:rsid w:val="00097AD4"/>
    <w:rsid w:val="000A1CF1"/>
    <w:rsid w:val="000A534D"/>
    <w:rsid w:val="000A540D"/>
    <w:rsid w:val="000A7191"/>
    <w:rsid w:val="000B014B"/>
    <w:rsid w:val="000B0902"/>
    <w:rsid w:val="000B1B74"/>
    <w:rsid w:val="000B3209"/>
    <w:rsid w:val="000B50B6"/>
    <w:rsid w:val="000B549A"/>
    <w:rsid w:val="000B68DC"/>
    <w:rsid w:val="000B6DB3"/>
    <w:rsid w:val="000C0022"/>
    <w:rsid w:val="000C31BF"/>
    <w:rsid w:val="000C6F7A"/>
    <w:rsid w:val="000C772B"/>
    <w:rsid w:val="000C7EF7"/>
    <w:rsid w:val="000D1210"/>
    <w:rsid w:val="000D1DC5"/>
    <w:rsid w:val="000D620F"/>
    <w:rsid w:val="000E2B07"/>
    <w:rsid w:val="000E3777"/>
    <w:rsid w:val="000E4054"/>
    <w:rsid w:val="000E54D5"/>
    <w:rsid w:val="000E69E3"/>
    <w:rsid w:val="000F143A"/>
    <w:rsid w:val="000F7278"/>
    <w:rsid w:val="000F7365"/>
    <w:rsid w:val="001002AF"/>
    <w:rsid w:val="00101B2D"/>
    <w:rsid w:val="00103B2B"/>
    <w:rsid w:val="001055D8"/>
    <w:rsid w:val="00106A63"/>
    <w:rsid w:val="00113AF2"/>
    <w:rsid w:val="00113C01"/>
    <w:rsid w:val="001145B3"/>
    <w:rsid w:val="001151CA"/>
    <w:rsid w:val="001151DF"/>
    <w:rsid w:val="00116658"/>
    <w:rsid w:val="00117005"/>
    <w:rsid w:val="001176C2"/>
    <w:rsid w:val="00121F8E"/>
    <w:rsid w:val="0012737E"/>
    <w:rsid w:val="0012780D"/>
    <w:rsid w:val="00130675"/>
    <w:rsid w:val="00130ECF"/>
    <w:rsid w:val="00131ADC"/>
    <w:rsid w:val="00132A0E"/>
    <w:rsid w:val="00132EF0"/>
    <w:rsid w:val="00134984"/>
    <w:rsid w:val="001369C1"/>
    <w:rsid w:val="00136EE1"/>
    <w:rsid w:val="0014164B"/>
    <w:rsid w:val="0014325A"/>
    <w:rsid w:val="00143531"/>
    <w:rsid w:val="001439F7"/>
    <w:rsid w:val="0014453B"/>
    <w:rsid w:val="001453C6"/>
    <w:rsid w:val="00145D38"/>
    <w:rsid w:val="00146F16"/>
    <w:rsid w:val="00147416"/>
    <w:rsid w:val="0014771F"/>
    <w:rsid w:val="00151B88"/>
    <w:rsid w:val="0015483D"/>
    <w:rsid w:val="00154A0C"/>
    <w:rsid w:val="0015703D"/>
    <w:rsid w:val="001577BC"/>
    <w:rsid w:val="0016098C"/>
    <w:rsid w:val="00160B20"/>
    <w:rsid w:val="00167D80"/>
    <w:rsid w:val="001701F6"/>
    <w:rsid w:val="00180B82"/>
    <w:rsid w:val="00181C24"/>
    <w:rsid w:val="001843BC"/>
    <w:rsid w:val="00185504"/>
    <w:rsid w:val="00185D4F"/>
    <w:rsid w:val="001915B3"/>
    <w:rsid w:val="00192776"/>
    <w:rsid w:val="001946EE"/>
    <w:rsid w:val="0019492C"/>
    <w:rsid w:val="00197465"/>
    <w:rsid w:val="00197C7C"/>
    <w:rsid w:val="001A068E"/>
    <w:rsid w:val="001A1513"/>
    <w:rsid w:val="001A24DD"/>
    <w:rsid w:val="001A5FA0"/>
    <w:rsid w:val="001A6C9E"/>
    <w:rsid w:val="001B334B"/>
    <w:rsid w:val="001B38A7"/>
    <w:rsid w:val="001B5DC5"/>
    <w:rsid w:val="001B6082"/>
    <w:rsid w:val="001B7E7C"/>
    <w:rsid w:val="001C14F2"/>
    <w:rsid w:val="001C43D3"/>
    <w:rsid w:val="001C6001"/>
    <w:rsid w:val="001C746A"/>
    <w:rsid w:val="001D10C7"/>
    <w:rsid w:val="001D35B6"/>
    <w:rsid w:val="001D55E2"/>
    <w:rsid w:val="001D7A49"/>
    <w:rsid w:val="001D7FB5"/>
    <w:rsid w:val="001E2366"/>
    <w:rsid w:val="001E2807"/>
    <w:rsid w:val="001E2B3B"/>
    <w:rsid w:val="001E5406"/>
    <w:rsid w:val="001E5E8A"/>
    <w:rsid w:val="001F3C14"/>
    <w:rsid w:val="001F4AA4"/>
    <w:rsid w:val="001F5D55"/>
    <w:rsid w:val="001F6F3D"/>
    <w:rsid w:val="001F70D8"/>
    <w:rsid w:val="00200A7C"/>
    <w:rsid w:val="00200F26"/>
    <w:rsid w:val="0020122C"/>
    <w:rsid w:val="00201C65"/>
    <w:rsid w:val="002023BF"/>
    <w:rsid w:val="00202544"/>
    <w:rsid w:val="00203C56"/>
    <w:rsid w:val="0020416A"/>
    <w:rsid w:val="00204324"/>
    <w:rsid w:val="00206D25"/>
    <w:rsid w:val="0021249C"/>
    <w:rsid w:val="00212C5D"/>
    <w:rsid w:val="0021379C"/>
    <w:rsid w:val="00213E60"/>
    <w:rsid w:val="002147D7"/>
    <w:rsid w:val="00214968"/>
    <w:rsid w:val="002158DE"/>
    <w:rsid w:val="002167DD"/>
    <w:rsid w:val="002175C5"/>
    <w:rsid w:val="00220AB7"/>
    <w:rsid w:val="0022505A"/>
    <w:rsid w:val="002275E8"/>
    <w:rsid w:val="0023000C"/>
    <w:rsid w:val="00230064"/>
    <w:rsid w:val="00232580"/>
    <w:rsid w:val="002327C2"/>
    <w:rsid w:val="002334FE"/>
    <w:rsid w:val="00235FBB"/>
    <w:rsid w:val="00236B13"/>
    <w:rsid w:val="00240752"/>
    <w:rsid w:val="00243026"/>
    <w:rsid w:val="00243D7D"/>
    <w:rsid w:val="00243F84"/>
    <w:rsid w:val="00244E54"/>
    <w:rsid w:val="0025276A"/>
    <w:rsid w:val="00252784"/>
    <w:rsid w:val="002529CB"/>
    <w:rsid w:val="002532A1"/>
    <w:rsid w:val="00253A38"/>
    <w:rsid w:val="00253E4A"/>
    <w:rsid w:val="002562F2"/>
    <w:rsid w:val="0025684C"/>
    <w:rsid w:val="00260BB6"/>
    <w:rsid w:val="00264A76"/>
    <w:rsid w:val="00265860"/>
    <w:rsid w:val="00273B35"/>
    <w:rsid w:val="002767DE"/>
    <w:rsid w:val="002776DB"/>
    <w:rsid w:val="002858EA"/>
    <w:rsid w:val="0028590B"/>
    <w:rsid w:val="00286BDA"/>
    <w:rsid w:val="002872F5"/>
    <w:rsid w:val="002879A9"/>
    <w:rsid w:val="00290882"/>
    <w:rsid w:val="0029094E"/>
    <w:rsid w:val="00292441"/>
    <w:rsid w:val="00294E20"/>
    <w:rsid w:val="00294EAA"/>
    <w:rsid w:val="002A0553"/>
    <w:rsid w:val="002A4189"/>
    <w:rsid w:val="002A6782"/>
    <w:rsid w:val="002A6845"/>
    <w:rsid w:val="002B062F"/>
    <w:rsid w:val="002B4D35"/>
    <w:rsid w:val="002B55B9"/>
    <w:rsid w:val="002B56ED"/>
    <w:rsid w:val="002B6703"/>
    <w:rsid w:val="002B7D17"/>
    <w:rsid w:val="002C0B3A"/>
    <w:rsid w:val="002C1B1B"/>
    <w:rsid w:val="002C2A44"/>
    <w:rsid w:val="002C344E"/>
    <w:rsid w:val="002C377B"/>
    <w:rsid w:val="002C465D"/>
    <w:rsid w:val="002C476A"/>
    <w:rsid w:val="002C6F00"/>
    <w:rsid w:val="002C7125"/>
    <w:rsid w:val="002D5A52"/>
    <w:rsid w:val="002D6E6A"/>
    <w:rsid w:val="002D787A"/>
    <w:rsid w:val="002E113D"/>
    <w:rsid w:val="002E1292"/>
    <w:rsid w:val="002E1A0A"/>
    <w:rsid w:val="002E7D2F"/>
    <w:rsid w:val="002F1859"/>
    <w:rsid w:val="0030247D"/>
    <w:rsid w:val="0030384E"/>
    <w:rsid w:val="003047DB"/>
    <w:rsid w:val="00307784"/>
    <w:rsid w:val="00307E3F"/>
    <w:rsid w:val="00310279"/>
    <w:rsid w:val="00310533"/>
    <w:rsid w:val="00310A72"/>
    <w:rsid w:val="00311A8A"/>
    <w:rsid w:val="003133F4"/>
    <w:rsid w:val="00313437"/>
    <w:rsid w:val="0031464B"/>
    <w:rsid w:val="003202D5"/>
    <w:rsid w:val="0032183F"/>
    <w:rsid w:val="0032240F"/>
    <w:rsid w:val="00327D4F"/>
    <w:rsid w:val="00331411"/>
    <w:rsid w:val="003320A4"/>
    <w:rsid w:val="003343B9"/>
    <w:rsid w:val="003352CE"/>
    <w:rsid w:val="00335926"/>
    <w:rsid w:val="00336A23"/>
    <w:rsid w:val="00336C73"/>
    <w:rsid w:val="00342B43"/>
    <w:rsid w:val="00347A73"/>
    <w:rsid w:val="00357F9D"/>
    <w:rsid w:val="00363EEE"/>
    <w:rsid w:val="003645BA"/>
    <w:rsid w:val="00366AB6"/>
    <w:rsid w:val="003709C0"/>
    <w:rsid w:val="003716A8"/>
    <w:rsid w:val="00372363"/>
    <w:rsid w:val="00372B1E"/>
    <w:rsid w:val="00373369"/>
    <w:rsid w:val="00373DCC"/>
    <w:rsid w:val="0037472A"/>
    <w:rsid w:val="00376843"/>
    <w:rsid w:val="003774B4"/>
    <w:rsid w:val="00377D11"/>
    <w:rsid w:val="00381381"/>
    <w:rsid w:val="00383D13"/>
    <w:rsid w:val="00383D6B"/>
    <w:rsid w:val="0038524F"/>
    <w:rsid w:val="00386D8D"/>
    <w:rsid w:val="00386E67"/>
    <w:rsid w:val="003972CF"/>
    <w:rsid w:val="003979EB"/>
    <w:rsid w:val="003A10AF"/>
    <w:rsid w:val="003A2B8C"/>
    <w:rsid w:val="003A4564"/>
    <w:rsid w:val="003A68CC"/>
    <w:rsid w:val="003B1AB7"/>
    <w:rsid w:val="003C1244"/>
    <w:rsid w:val="003C2741"/>
    <w:rsid w:val="003C4382"/>
    <w:rsid w:val="003C4D44"/>
    <w:rsid w:val="003C57E3"/>
    <w:rsid w:val="003C5F45"/>
    <w:rsid w:val="003C5F49"/>
    <w:rsid w:val="003C6603"/>
    <w:rsid w:val="003D149E"/>
    <w:rsid w:val="003D2030"/>
    <w:rsid w:val="003D30DA"/>
    <w:rsid w:val="003D32CA"/>
    <w:rsid w:val="003D7C3D"/>
    <w:rsid w:val="003E3156"/>
    <w:rsid w:val="003E4010"/>
    <w:rsid w:val="003F0215"/>
    <w:rsid w:val="003F115D"/>
    <w:rsid w:val="003F4333"/>
    <w:rsid w:val="003F58E2"/>
    <w:rsid w:val="003F5A79"/>
    <w:rsid w:val="00401033"/>
    <w:rsid w:val="00406713"/>
    <w:rsid w:val="00407E9E"/>
    <w:rsid w:val="00410281"/>
    <w:rsid w:val="004125C9"/>
    <w:rsid w:val="00416515"/>
    <w:rsid w:val="00421362"/>
    <w:rsid w:val="00422EE4"/>
    <w:rsid w:val="00423D9C"/>
    <w:rsid w:val="00424974"/>
    <w:rsid w:val="00424FF8"/>
    <w:rsid w:val="00426B72"/>
    <w:rsid w:val="00427033"/>
    <w:rsid w:val="004271BA"/>
    <w:rsid w:val="00430C21"/>
    <w:rsid w:val="0043274C"/>
    <w:rsid w:val="00434EE6"/>
    <w:rsid w:val="00434F99"/>
    <w:rsid w:val="0043643C"/>
    <w:rsid w:val="004374E5"/>
    <w:rsid w:val="00443443"/>
    <w:rsid w:val="004451AF"/>
    <w:rsid w:val="0044656A"/>
    <w:rsid w:val="00446AC4"/>
    <w:rsid w:val="00451192"/>
    <w:rsid w:val="00453592"/>
    <w:rsid w:val="0045500D"/>
    <w:rsid w:val="004552BF"/>
    <w:rsid w:val="00455A6F"/>
    <w:rsid w:val="0046006B"/>
    <w:rsid w:val="00463A1C"/>
    <w:rsid w:val="00463B6A"/>
    <w:rsid w:val="00466086"/>
    <w:rsid w:val="00466D87"/>
    <w:rsid w:val="00466E36"/>
    <w:rsid w:val="00467E3A"/>
    <w:rsid w:val="004745CA"/>
    <w:rsid w:val="00474ABC"/>
    <w:rsid w:val="00475EF9"/>
    <w:rsid w:val="00476AD2"/>
    <w:rsid w:val="00477DCC"/>
    <w:rsid w:val="004847BF"/>
    <w:rsid w:val="00487115"/>
    <w:rsid w:val="00492365"/>
    <w:rsid w:val="0049263B"/>
    <w:rsid w:val="00493DF2"/>
    <w:rsid w:val="004A341E"/>
    <w:rsid w:val="004A522C"/>
    <w:rsid w:val="004B092B"/>
    <w:rsid w:val="004B0FD4"/>
    <w:rsid w:val="004B0FDD"/>
    <w:rsid w:val="004B2A5E"/>
    <w:rsid w:val="004B428B"/>
    <w:rsid w:val="004B52D6"/>
    <w:rsid w:val="004B5756"/>
    <w:rsid w:val="004B6388"/>
    <w:rsid w:val="004B6C3D"/>
    <w:rsid w:val="004C10C8"/>
    <w:rsid w:val="004C12C2"/>
    <w:rsid w:val="004C1A4F"/>
    <w:rsid w:val="004C6D5D"/>
    <w:rsid w:val="004C7B55"/>
    <w:rsid w:val="004D0605"/>
    <w:rsid w:val="004D3B25"/>
    <w:rsid w:val="004D4B79"/>
    <w:rsid w:val="004D7F19"/>
    <w:rsid w:val="004E0D52"/>
    <w:rsid w:val="004E0EF8"/>
    <w:rsid w:val="004E10FF"/>
    <w:rsid w:val="004E135C"/>
    <w:rsid w:val="004E7585"/>
    <w:rsid w:val="004F4158"/>
    <w:rsid w:val="004F4BC1"/>
    <w:rsid w:val="004F785C"/>
    <w:rsid w:val="00501CDD"/>
    <w:rsid w:val="005053A8"/>
    <w:rsid w:val="00506694"/>
    <w:rsid w:val="00506C8C"/>
    <w:rsid w:val="00514FB1"/>
    <w:rsid w:val="00517290"/>
    <w:rsid w:val="005207D5"/>
    <w:rsid w:val="00523A1E"/>
    <w:rsid w:val="00523F36"/>
    <w:rsid w:val="00525343"/>
    <w:rsid w:val="00527897"/>
    <w:rsid w:val="005300BC"/>
    <w:rsid w:val="0053190B"/>
    <w:rsid w:val="00535283"/>
    <w:rsid w:val="00540687"/>
    <w:rsid w:val="0054078F"/>
    <w:rsid w:val="0054278A"/>
    <w:rsid w:val="00543AC0"/>
    <w:rsid w:val="00543EAE"/>
    <w:rsid w:val="00547803"/>
    <w:rsid w:val="0055050E"/>
    <w:rsid w:val="00550C02"/>
    <w:rsid w:val="005542CD"/>
    <w:rsid w:val="00555B29"/>
    <w:rsid w:val="005602F5"/>
    <w:rsid w:val="00560586"/>
    <w:rsid w:val="0056434C"/>
    <w:rsid w:val="00564958"/>
    <w:rsid w:val="00566286"/>
    <w:rsid w:val="0057085F"/>
    <w:rsid w:val="005711DB"/>
    <w:rsid w:val="00572C10"/>
    <w:rsid w:val="00572D87"/>
    <w:rsid w:val="00573662"/>
    <w:rsid w:val="005766C4"/>
    <w:rsid w:val="00576780"/>
    <w:rsid w:val="00577067"/>
    <w:rsid w:val="00584B32"/>
    <w:rsid w:val="0058782F"/>
    <w:rsid w:val="005901FC"/>
    <w:rsid w:val="00592142"/>
    <w:rsid w:val="00592BF5"/>
    <w:rsid w:val="00593EDC"/>
    <w:rsid w:val="005954EF"/>
    <w:rsid w:val="0059768A"/>
    <w:rsid w:val="005A03C2"/>
    <w:rsid w:val="005A221E"/>
    <w:rsid w:val="005A370F"/>
    <w:rsid w:val="005A3F49"/>
    <w:rsid w:val="005A4168"/>
    <w:rsid w:val="005A5364"/>
    <w:rsid w:val="005A677A"/>
    <w:rsid w:val="005A67AA"/>
    <w:rsid w:val="005A7AC6"/>
    <w:rsid w:val="005B14CD"/>
    <w:rsid w:val="005B177F"/>
    <w:rsid w:val="005B221B"/>
    <w:rsid w:val="005B7F02"/>
    <w:rsid w:val="005C0F78"/>
    <w:rsid w:val="005C1775"/>
    <w:rsid w:val="005C3DDD"/>
    <w:rsid w:val="005C5156"/>
    <w:rsid w:val="005C6426"/>
    <w:rsid w:val="005C6505"/>
    <w:rsid w:val="005C68BF"/>
    <w:rsid w:val="005C748A"/>
    <w:rsid w:val="005D3AF4"/>
    <w:rsid w:val="005D6BD2"/>
    <w:rsid w:val="005E281E"/>
    <w:rsid w:val="005E395A"/>
    <w:rsid w:val="005E5D68"/>
    <w:rsid w:val="005E64F4"/>
    <w:rsid w:val="005E68EC"/>
    <w:rsid w:val="005F00E6"/>
    <w:rsid w:val="005F0B6F"/>
    <w:rsid w:val="005F0DD0"/>
    <w:rsid w:val="005F22BB"/>
    <w:rsid w:val="005F2D72"/>
    <w:rsid w:val="005F3523"/>
    <w:rsid w:val="005F503A"/>
    <w:rsid w:val="005F50C3"/>
    <w:rsid w:val="005F7148"/>
    <w:rsid w:val="005F72D4"/>
    <w:rsid w:val="0060185F"/>
    <w:rsid w:val="00603B56"/>
    <w:rsid w:val="00604596"/>
    <w:rsid w:val="0060649D"/>
    <w:rsid w:val="00610141"/>
    <w:rsid w:val="006112D0"/>
    <w:rsid w:val="0061271E"/>
    <w:rsid w:val="006133CB"/>
    <w:rsid w:val="00614696"/>
    <w:rsid w:val="00614E75"/>
    <w:rsid w:val="0061504E"/>
    <w:rsid w:val="006153DB"/>
    <w:rsid w:val="006236FD"/>
    <w:rsid w:val="00627568"/>
    <w:rsid w:val="00627C19"/>
    <w:rsid w:val="006301FC"/>
    <w:rsid w:val="006309DA"/>
    <w:rsid w:val="0063302F"/>
    <w:rsid w:val="00641998"/>
    <w:rsid w:val="00641D5A"/>
    <w:rsid w:val="00642208"/>
    <w:rsid w:val="00642352"/>
    <w:rsid w:val="00644398"/>
    <w:rsid w:val="006444F6"/>
    <w:rsid w:val="00647130"/>
    <w:rsid w:val="00651C23"/>
    <w:rsid w:val="00652046"/>
    <w:rsid w:val="006559AD"/>
    <w:rsid w:val="00655B3A"/>
    <w:rsid w:val="006571B9"/>
    <w:rsid w:val="006603B1"/>
    <w:rsid w:val="006629E7"/>
    <w:rsid w:val="006640BB"/>
    <w:rsid w:val="006673AC"/>
    <w:rsid w:val="006704CE"/>
    <w:rsid w:val="00674111"/>
    <w:rsid w:val="00675444"/>
    <w:rsid w:val="00676D17"/>
    <w:rsid w:val="0068070C"/>
    <w:rsid w:val="00680B8E"/>
    <w:rsid w:val="00681AC0"/>
    <w:rsid w:val="006843E5"/>
    <w:rsid w:val="00685676"/>
    <w:rsid w:val="00685B72"/>
    <w:rsid w:val="0068700D"/>
    <w:rsid w:val="00690852"/>
    <w:rsid w:val="006934E4"/>
    <w:rsid w:val="006945E5"/>
    <w:rsid w:val="0069545E"/>
    <w:rsid w:val="0069559F"/>
    <w:rsid w:val="006955CE"/>
    <w:rsid w:val="00695894"/>
    <w:rsid w:val="0069640D"/>
    <w:rsid w:val="00696B32"/>
    <w:rsid w:val="00697847"/>
    <w:rsid w:val="006A016B"/>
    <w:rsid w:val="006A1CFF"/>
    <w:rsid w:val="006B21C0"/>
    <w:rsid w:val="006B3344"/>
    <w:rsid w:val="006B4598"/>
    <w:rsid w:val="006B4DA5"/>
    <w:rsid w:val="006B65AA"/>
    <w:rsid w:val="006B71CF"/>
    <w:rsid w:val="006C2B38"/>
    <w:rsid w:val="006C3584"/>
    <w:rsid w:val="006C5363"/>
    <w:rsid w:val="006D1F15"/>
    <w:rsid w:val="006D6F79"/>
    <w:rsid w:val="006E02B7"/>
    <w:rsid w:val="006E29AD"/>
    <w:rsid w:val="006E3D5A"/>
    <w:rsid w:val="006E3F22"/>
    <w:rsid w:val="006E64C5"/>
    <w:rsid w:val="006E6CC3"/>
    <w:rsid w:val="006E6CEF"/>
    <w:rsid w:val="006F0D3E"/>
    <w:rsid w:val="006F2568"/>
    <w:rsid w:val="006F6623"/>
    <w:rsid w:val="006F76F0"/>
    <w:rsid w:val="00701752"/>
    <w:rsid w:val="00703364"/>
    <w:rsid w:val="0070616F"/>
    <w:rsid w:val="007065DD"/>
    <w:rsid w:val="0070709D"/>
    <w:rsid w:val="00711E28"/>
    <w:rsid w:val="007131A7"/>
    <w:rsid w:val="007144AD"/>
    <w:rsid w:val="00714EF8"/>
    <w:rsid w:val="00716CE6"/>
    <w:rsid w:val="0072190E"/>
    <w:rsid w:val="00723FC6"/>
    <w:rsid w:val="00724233"/>
    <w:rsid w:val="007254C0"/>
    <w:rsid w:val="0073051F"/>
    <w:rsid w:val="00731557"/>
    <w:rsid w:val="00732217"/>
    <w:rsid w:val="0073356F"/>
    <w:rsid w:val="00734D0D"/>
    <w:rsid w:val="0073725D"/>
    <w:rsid w:val="0074087A"/>
    <w:rsid w:val="00742199"/>
    <w:rsid w:val="00742A42"/>
    <w:rsid w:val="00744DF1"/>
    <w:rsid w:val="00744E03"/>
    <w:rsid w:val="0074652F"/>
    <w:rsid w:val="00747D88"/>
    <w:rsid w:val="00750647"/>
    <w:rsid w:val="00750ED1"/>
    <w:rsid w:val="007515E2"/>
    <w:rsid w:val="00752F2F"/>
    <w:rsid w:val="0075379E"/>
    <w:rsid w:val="007538C9"/>
    <w:rsid w:val="00753CC3"/>
    <w:rsid w:val="00753F80"/>
    <w:rsid w:val="007575FB"/>
    <w:rsid w:val="00761CDD"/>
    <w:rsid w:val="00762529"/>
    <w:rsid w:val="00764B46"/>
    <w:rsid w:val="0076600E"/>
    <w:rsid w:val="00772F14"/>
    <w:rsid w:val="007734D3"/>
    <w:rsid w:val="00773B9E"/>
    <w:rsid w:val="007767C5"/>
    <w:rsid w:val="00781556"/>
    <w:rsid w:val="0078304D"/>
    <w:rsid w:val="00790D89"/>
    <w:rsid w:val="00792011"/>
    <w:rsid w:val="007936B1"/>
    <w:rsid w:val="007957EF"/>
    <w:rsid w:val="0079705B"/>
    <w:rsid w:val="00797A71"/>
    <w:rsid w:val="00797BAB"/>
    <w:rsid w:val="007A0C59"/>
    <w:rsid w:val="007A4E4A"/>
    <w:rsid w:val="007A6C83"/>
    <w:rsid w:val="007B14D1"/>
    <w:rsid w:val="007B4F7E"/>
    <w:rsid w:val="007B5969"/>
    <w:rsid w:val="007B7013"/>
    <w:rsid w:val="007C0819"/>
    <w:rsid w:val="007C1334"/>
    <w:rsid w:val="007C40F5"/>
    <w:rsid w:val="007C47A7"/>
    <w:rsid w:val="007D01B1"/>
    <w:rsid w:val="007D20C4"/>
    <w:rsid w:val="007D2261"/>
    <w:rsid w:val="007D4615"/>
    <w:rsid w:val="007D66C0"/>
    <w:rsid w:val="007D7AC8"/>
    <w:rsid w:val="007E04FF"/>
    <w:rsid w:val="007E2990"/>
    <w:rsid w:val="007E2EF1"/>
    <w:rsid w:val="007E6CB8"/>
    <w:rsid w:val="007E761E"/>
    <w:rsid w:val="007E79F6"/>
    <w:rsid w:val="007E7B64"/>
    <w:rsid w:val="007F191B"/>
    <w:rsid w:val="007F1DA5"/>
    <w:rsid w:val="007F2049"/>
    <w:rsid w:val="007F25E8"/>
    <w:rsid w:val="007F4F65"/>
    <w:rsid w:val="007F536F"/>
    <w:rsid w:val="007F6057"/>
    <w:rsid w:val="007F75B9"/>
    <w:rsid w:val="007F7963"/>
    <w:rsid w:val="007F7A63"/>
    <w:rsid w:val="00801391"/>
    <w:rsid w:val="008040E1"/>
    <w:rsid w:val="00804FF0"/>
    <w:rsid w:val="008063BE"/>
    <w:rsid w:val="00807DED"/>
    <w:rsid w:val="00810B39"/>
    <w:rsid w:val="00811360"/>
    <w:rsid w:val="008147A4"/>
    <w:rsid w:val="00815FB8"/>
    <w:rsid w:val="008173FE"/>
    <w:rsid w:val="008174D4"/>
    <w:rsid w:val="00817838"/>
    <w:rsid w:val="00820DCD"/>
    <w:rsid w:val="00822694"/>
    <w:rsid w:val="00824375"/>
    <w:rsid w:val="00824609"/>
    <w:rsid w:val="00826887"/>
    <w:rsid w:val="00826EA1"/>
    <w:rsid w:val="00830027"/>
    <w:rsid w:val="00830176"/>
    <w:rsid w:val="00833FEC"/>
    <w:rsid w:val="00836A07"/>
    <w:rsid w:val="008428C5"/>
    <w:rsid w:val="008457F7"/>
    <w:rsid w:val="00845CBD"/>
    <w:rsid w:val="00847945"/>
    <w:rsid w:val="008501E7"/>
    <w:rsid w:val="0085414B"/>
    <w:rsid w:val="00856787"/>
    <w:rsid w:val="00856CB9"/>
    <w:rsid w:val="0085735B"/>
    <w:rsid w:val="00861A21"/>
    <w:rsid w:val="00863AF4"/>
    <w:rsid w:val="00876812"/>
    <w:rsid w:val="008778A2"/>
    <w:rsid w:val="00877A07"/>
    <w:rsid w:val="00877F04"/>
    <w:rsid w:val="0088077E"/>
    <w:rsid w:val="00880841"/>
    <w:rsid w:val="00881154"/>
    <w:rsid w:val="0088159E"/>
    <w:rsid w:val="0088185C"/>
    <w:rsid w:val="00881C0E"/>
    <w:rsid w:val="00882A57"/>
    <w:rsid w:val="00883EE0"/>
    <w:rsid w:val="00884A89"/>
    <w:rsid w:val="008853BD"/>
    <w:rsid w:val="008871C5"/>
    <w:rsid w:val="00891731"/>
    <w:rsid w:val="008930A9"/>
    <w:rsid w:val="00893A27"/>
    <w:rsid w:val="008944E8"/>
    <w:rsid w:val="00895030"/>
    <w:rsid w:val="00895245"/>
    <w:rsid w:val="0089651A"/>
    <w:rsid w:val="00896663"/>
    <w:rsid w:val="00896949"/>
    <w:rsid w:val="00897910"/>
    <w:rsid w:val="008A14F2"/>
    <w:rsid w:val="008A4965"/>
    <w:rsid w:val="008A58D4"/>
    <w:rsid w:val="008A7A14"/>
    <w:rsid w:val="008A7B98"/>
    <w:rsid w:val="008B0CF1"/>
    <w:rsid w:val="008B43F6"/>
    <w:rsid w:val="008B4804"/>
    <w:rsid w:val="008B4C49"/>
    <w:rsid w:val="008B53CA"/>
    <w:rsid w:val="008B5926"/>
    <w:rsid w:val="008B617A"/>
    <w:rsid w:val="008B6908"/>
    <w:rsid w:val="008B75B5"/>
    <w:rsid w:val="008B77BE"/>
    <w:rsid w:val="008C01FA"/>
    <w:rsid w:val="008C30EE"/>
    <w:rsid w:val="008C61E5"/>
    <w:rsid w:val="008C681E"/>
    <w:rsid w:val="008C6FDC"/>
    <w:rsid w:val="008D0BC5"/>
    <w:rsid w:val="008D28B9"/>
    <w:rsid w:val="008D3189"/>
    <w:rsid w:val="008D3AB9"/>
    <w:rsid w:val="008D5C96"/>
    <w:rsid w:val="008D63DA"/>
    <w:rsid w:val="008D6C66"/>
    <w:rsid w:val="008D77E1"/>
    <w:rsid w:val="008E0C6F"/>
    <w:rsid w:val="008E248C"/>
    <w:rsid w:val="008E24A8"/>
    <w:rsid w:val="008E298E"/>
    <w:rsid w:val="008E42B5"/>
    <w:rsid w:val="008E539C"/>
    <w:rsid w:val="008E6EA1"/>
    <w:rsid w:val="008F0E37"/>
    <w:rsid w:val="008F27FF"/>
    <w:rsid w:val="008F3425"/>
    <w:rsid w:val="008F5503"/>
    <w:rsid w:val="008F6090"/>
    <w:rsid w:val="008F7824"/>
    <w:rsid w:val="008F79AB"/>
    <w:rsid w:val="008F7FB0"/>
    <w:rsid w:val="00903012"/>
    <w:rsid w:val="009033C5"/>
    <w:rsid w:val="009044FB"/>
    <w:rsid w:val="009061BD"/>
    <w:rsid w:val="00913CED"/>
    <w:rsid w:val="00917DEA"/>
    <w:rsid w:val="009200DE"/>
    <w:rsid w:val="00920EB6"/>
    <w:rsid w:val="00922871"/>
    <w:rsid w:val="00922E94"/>
    <w:rsid w:val="009240AA"/>
    <w:rsid w:val="00925E04"/>
    <w:rsid w:val="009262F3"/>
    <w:rsid w:val="00926D50"/>
    <w:rsid w:val="00930C03"/>
    <w:rsid w:val="00934B35"/>
    <w:rsid w:val="00934DB3"/>
    <w:rsid w:val="0093576A"/>
    <w:rsid w:val="00935F29"/>
    <w:rsid w:val="00937B98"/>
    <w:rsid w:val="009403D2"/>
    <w:rsid w:val="0094154E"/>
    <w:rsid w:val="00943535"/>
    <w:rsid w:val="0094417F"/>
    <w:rsid w:val="0094642D"/>
    <w:rsid w:val="00950DF1"/>
    <w:rsid w:val="00950E65"/>
    <w:rsid w:val="00952128"/>
    <w:rsid w:val="0095351C"/>
    <w:rsid w:val="00955232"/>
    <w:rsid w:val="009559B3"/>
    <w:rsid w:val="00955C84"/>
    <w:rsid w:val="00957B7B"/>
    <w:rsid w:val="00961157"/>
    <w:rsid w:val="0096217C"/>
    <w:rsid w:val="0096263E"/>
    <w:rsid w:val="00964BC3"/>
    <w:rsid w:val="0096555E"/>
    <w:rsid w:val="00965D46"/>
    <w:rsid w:val="00966390"/>
    <w:rsid w:val="00966E32"/>
    <w:rsid w:val="009709BE"/>
    <w:rsid w:val="0097201E"/>
    <w:rsid w:val="00972BA9"/>
    <w:rsid w:val="00972C58"/>
    <w:rsid w:val="00973582"/>
    <w:rsid w:val="009741A5"/>
    <w:rsid w:val="00975DDA"/>
    <w:rsid w:val="00983F8A"/>
    <w:rsid w:val="00984731"/>
    <w:rsid w:val="00991A57"/>
    <w:rsid w:val="00992F4D"/>
    <w:rsid w:val="009944E8"/>
    <w:rsid w:val="009946E6"/>
    <w:rsid w:val="00994C1A"/>
    <w:rsid w:val="0099543D"/>
    <w:rsid w:val="00996FA2"/>
    <w:rsid w:val="00996FC8"/>
    <w:rsid w:val="0099711C"/>
    <w:rsid w:val="00997711"/>
    <w:rsid w:val="00997EBF"/>
    <w:rsid w:val="009A0183"/>
    <w:rsid w:val="009B70C7"/>
    <w:rsid w:val="009C2BB6"/>
    <w:rsid w:val="009C63EF"/>
    <w:rsid w:val="009D0B8E"/>
    <w:rsid w:val="009D52F8"/>
    <w:rsid w:val="009D54E1"/>
    <w:rsid w:val="009D6788"/>
    <w:rsid w:val="009E03F4"/>
    <w:rsid w:val="009E36F7"/>
    <w:rsid w:val="009E3820"/>
    <w:rsid w:val="009E3EBF"/>
    <w:rsid w:val="009E44DE"/>
    <w:rsid w:val="009E5618"/>
    <w:rsid w:val="009F0DBE"/>
    <w:rsid w:val="009F0EDE"/>
    <w:rsid w:val="009F15E0"/>
    <w:rsid w:val="009F161A"/>
    <w:rsid w:val="009F40CC"/>
    <w:rsid w:val="009F5059"/>
    <w:rsid w:val="009F69F2"/>
    <w:rsid w:val="00A00BC6"/>
    <w:rsid w:val="00A0203B"/>
    <w:rsid w:val="00A0254B"/>
    <w:rsid w:val="00A10C9C"/>
    <w:rsid w:val="00A17AE3"/>
    <w:rsid w:val="00A17DA7"/>
    <w:rsid w:val="00A17F62"/>
    <w:rsid w:val="00A20524"/>
    <w:rsid w:val="00A207C9"/>
    <w:rsid w:val="00A2208F"/>
    <w:rsid w:val="00A2386F"/>
    <w:rsid w:val="00A244A1"/>
    <w:rsid w:val="00A244EB"/>
    <w:rsid w:val="00A25244"/>
    <w:rsid w:val="00A26166"/>
    <w:rsid w:val="00A266C9"/>
    <w:rsid w:val="00A30D54"/>
    <w:rsid w:val="00A31260"/>
    <w:rsid w:val="00A34126"/>
    <w:rsid w:val="00A3630E"/>
    <w:rsid w:val="00A41BB2"/>
    <w:rsid w:val="00A426D7"/>
    <w:rsid w:val="00A50E60"/>
    <w:rsid w:val="00A51B74"/>
    <w:rsid w:val="00A5295D"/>
    <w:rsid w:val="00A52E36"/>
    <w:rsid w:val="00A53FC2"/>
    <w:rsid w:val="00A55733"/>
    <w:rsid w:val="00A602EE"/>
    <w:rsid w:val="00A60F9D"/>
    <w:rsid w:val="00A60FCE"/>
    <w:rsid w:val="00A627DC"/>
    <w:rsid w:val="00A6310B"/>
    <w:rsid w:val="00A637B9"/>
    <w:rsid w:val="00A638A8"/>
    <w:rsid w:val="00A6479C"/>
    <w:rsid w:val="00A64A86"/>
    <w:rsid w:val="00A706E9"/>
    <w:rsid w:val="00A7181A"/>
    <w:rsid w:val="00A71AAA"/>
    <w:rsid w:val="00A73A45"/>
    <w:rsid w:val="00A742BF"/>
    <w:rsid w:val="00A75FC0"/>
    <w:rsid w:val="00A76467"/>
    <w:rsid w:val="00A76471"/>
    <w:rsid w:val="00A77554"/>
    <w:rsid w:val="00A81F85"/>
    <w:rsid w:val="00A83F78"/>
    <w:rsid w:val="00A86041"/>
    <w:rsid w:val="00A868EC"/>
    <w:rsid w:val="00A87C08"/>
    <w:rsid w:val="00A90604"/>
    <w:rsid w:val="00A90FCB"/>
    <w:rsid w:val="00A9188C"/>
    <w:rsid w:val="00A92D29"/>
    <w:rsid w:val="00A92F61"/>
    <w:rsid w:val="00A94E45"/>
    <w:rsid w:val="00AA3892"/>
    <w:rsid w:val="00AA3E4B"/>
    <w:rsid w:val="00AA4958"/>
    <w:rsid w:val="00AA6A58"/>
    <w:rsid w:val="00AB241D"/>
    <w:rsid w:val="00AB5B48"/>
    <w:rsid w:val="00AB61F5"/>
    <w:rsid w:val="00AB7C47"/>
    <w:rsid w:val="00AC3A63"/>
    <w:rsid w:val="00AC4E81"/>
    <w:rsid w:val="00AC531F"/>
    <w:rsid w:val="00AC6617"/>
    <w:rsid w:val="00AC677C"/>
    <w:rsid w:val="00AD080F"/>
    <w:rsid w:val="00AD7602"/>
    <w:rsid w:val="00AD7B59"/>
    <w:rsid w:val="00AE1EB2"/>
    <w:rsid w:val="00AE20B8"/>
    <w:rsid w:val="00AE26CC"/>
    <w:rsid w:val="00AE2A6F"/>
    <w:rsid w:val="00AE2FAD"/>
    <w:rsid w:val="00AE3AA0"/>
    <w:rsid w:val="00AE3C54"/>
    <w:rsid w:val="00AE3D95"/>
    <w:rsid w:val="00AE776A"/>
    <w:rsid w:val="00AF0953"/>
    <w:rsid w:val="00AF0BCD"/>
    <w:rsid w:val="00AF608E"/>
    <w:rsid w:val="00AF6C73"/>
    <w:rsid w:val="00B00BE0"/>
    <w:rsid w:val="00B01AA5"/>
    <w:rsid w:val="00B03FD0"/>
    <w:rsid w:val="00B05970"/>
    <w:rsid w:val="00B05A5C"/>
    <w:rsid w:val="00B05C8E"/>
    <w:rsid w:val="00B067D4"/>
    <w:rsid w:val="00B06F4C"/>
    <w:rsid w:val="00B07BE8"/>
    <w:rsid w:val="00B10086"/>
    <w:rsid w:val="00B10331"/>
    <w:rsid w:val="00B10CF4"/>
    <w:rsid w:val="00B1127E"/>
    <w:rsid w:val="00B11493"/>
    <w:rsid w:val="00B12078"/>
    <w:rsid w:val="00B15726"/>
    <w:rsid w:val="00B15B6A"/>
    <w:rsid w:val="00B16A1E"/>
    <w:rsid w:val="00B20961"/>
    <w:rsid w:val="00B2146A"/>
    <w:rsid w:val="00B218E3"/>
    <w:rsid w:val="00B22941"/>
    <w:rsid w:val="00B274D2"/>
    <w:rsid w:val="00B31078"/>
    <w:rsid w:val="00B311BB"/>
    <w:rsid w:val="00B31A8D"/>
    <w:rsid w:val="00B3346B"/>
    <w:rsid w:val="00B35CD8"/>
    <w:rsid w:val="00B360BC"/>
    <w:rsid w:val="00B400E9"/>
    <w:rsid w:val="00B408E7"/>
    <w:rsid w:val="00B40F12"/>
    <w:rsid w:val="00B413A5"/>
    <w:rsid w:val="00B452AC"/>
    <w:rsid w:val="00B45D17"/>
    <w:rsid w:val="00B45E4C"/>
    <w:rsid w:val="00B5696C"/>
    <w:rsid w:val="00B570DA"/>
    <w:rsid w:val="00B6047B"/>
    <w:rsid w:val="00B62B96"/>
    <w:rsid w:val="00B64461"/>
    <w:rsid w:val="00B73795"/>
    <w:rsid w:val="00B73D3F"/>
    <w:rsid w:val="00B742A0"/>
    <w:rsid w:val="00B75326"/>
    <w:rsid w:val="00B761D0"/>
    <w:rsid w:val="00B80DEB"/>
    <w:rsid w:val="00B82E43"/>
    <w:rsid w:val="00B8403E"/>
    <w:rsid w:val="00B845FC"/>
    <w:rsid w:val="00B92034"/>
    <w:rsid w:val="00B941DA"/>
    <w:rsid w:val="00B95850"/>
    <w:rsid w:val="00B95B9E"/>
    <w:rsid w:val="00B971A6"/>
    <w:rsid w:val="00BA0F53"/>
    <w:rsid w:val="00BA15F2"/>
    <w:rsid w:val="00BA4886"/>
    <w:rsid w:val="00BA5C94"/>
    <w:rsid w:val="00BA6A79"/>
    <w:rsid w:val="00BA6EA5"/>
    <w:rsid w:val="00BA7879"/>
    <w:rsid w:val="00BB038C"/>
    <w:rsid w:val="00BB30B3"/>
    <w:rsid w:val="00BB4987"/>
    <w:rsid w:val="00BB7DDD"/>
    <w:rsid w:val="00BC3688"/>
    <w:rsid w:val="00BC4D48"/>
    <w:rsid w:val="00BD1096"/>
    <w:rsid w:val="00BD4C82"/>
    <w:rsid w:val="00BD6A56"/>
    <w:rsid w:val="00BD7360"/>
    <w:rsid w:val="00BE39CF"/>
    <w:rsid w:val="00BE4292"/>
    <w:rsid w:val="00BE4F86"/>
    <w:rsid w:val="00BE731B"/>
    <w:rsid w:val="00BE7898"/>
    <w:rsid w:val="00BE7AE5"/>
    <w:rsid w:val="00BF0C8A"/>
    <w:rsid w:val="00BF11A3"/>
    <w:rsid w:val="00BF271A"/>
    <w:rsid w:val="00BF4D94"/>
    <w:rsid w:val="00BF7C5E"/>
    <w:rsid w:val="00C02163"/>
    <w:rsid w:val="00C039F2"/>
    <w:rsid w:val="00C07ABC"/>
    <w:rsid w:val="00C07CB9"/>
    <w:rsid w:val="00C11198"/>
    <w:rsid w:val="00C124E1"/>
    <w:rsid w:val="00C137F7"/>
    <w:rsid w:val="00C1408C"/>
    <w:rsid w:val="00C16506"/>
    <w:rsid w:val="00C16646"/>
    <w:rsid w:val="00C207B4"/>
    <w:rsid w:val="00C21413"/>
    <w:rsid w:val="00C22673"/>
    <w:rsid w:val="00C25CA9"/>
    <w:rsid w:val="00C30828"/>
    <w:rsid w:val="00C31306"/>
    <w:rsid w:val="00C31A1C"/>
    <w:rsid w:val="00C34C51"/>
    <w:rsid w:val="00C34C8A"/>
    <w:rsid w:val="00C34D0B"/>
    <w:rsid w:val="00C3572C"/>
    <w:rsid w:val="00C35F40"/>
    <w:rsid w:val="00C41C9F"/>
    <w:rsid w:val="00C44C9C"/>
    <w:rsid w:val="00C458DC"/>
    <w:rsid w:val="00C5183C"/>
    <w:rsid w:val="00C519A2"/>
    <w:rsid w:val="00C60791"/>
    <w:rsid w:val="00C611D1"/>
    <w:rsid w:val="00C63D16"/>
    <w:rsid w:val="00C65365"/>
    <w:rsid w:val="00C653E6"/>
    <w:rsid w:val="00C66ED3"/>
    <w:rsid w:val="00C70835"/>
    <w:rsid w:val="00C709ED"/>
    <w:rsid w:val="00C722F8"/>
    <w:rsid w:val="00C7245F"/>
    <w:rsid w:val="00C72DCD"/>
    <w:rsid w:val="00C74B6D"/>
    <w:rsid w:val="00C77B7C"/>
    <w:rsid w:val="00C813C9"/>
    <w:rsid w:val="00C8434D"/>
    <w:rsid w:val="00C84781"/>
    <w:rsid w:val="00C91BA9"/>
    <w:rsid w:val="00C95120"/>
    <w:rsid w:val="00C9583F"/>
    <w:rsid w:val="00C9783C"/>
    <w:rsid w:val="00CA0306"/>
    <w:rsid w:val="00CA2022"/>
    <w:rsid w:val="00CA36A9"/>
    <w:rsid w:val="00CA3B7D"/>
    <w:rsid w:val="00CA5AF7"/>
    <w:rsid w:val="00CA7950"/>
    <w:rsid w:val="00CB2621"/>
    <w:rsid w:val="00CB483C"/>
    <w:rsid w:val="00CB6049"/>
    <w:rsid w:val="00CB64F4"/>
    <w:rsid w:val="00CB6783"/>
    <w:rsid w:val="00CB74A2"/>
    <w:rsid w:val="00CC349E"/>
    <w:rsid w:val="00CC363A"/>
    <w:rsid w:val="00CC49F4"/>
    <w:rsid w:val="00CC4D53"/>
    <w:rsid w:val="00CC612C"/>
    <w:rsid w:val="00CD0969"/>
    <w:rsid w:val="00CD0D18"/>
    <w:rsid w:val="00CD110F"/>
    <w:rsid w:val="00CD2653"/>
    <w:rsid w:val="00CD2BE0"/>
    <w:rsid w:val="00CD2CCA"/>
    <w:rsid w:val="00CD35A3"/>
    <w:rsid w:val="00CD47B5"/>
    <w:rsid w:val="00CD5354"/>
    <w:rsid w:val="00CD56AE"/>
    <w:rsid w:val="00CE0FEC"/>
    <w:rsid w:val="00CE1423"/>
    <w:rsid w:val="00CE21D5"/>
    <w:rsid w:val="00CE2AF3"/>
    <w:rsid w:val="00CE32D0"/>
    <w:rsid w:val="00CE5243"/>
    <w:rsid w:val="00CE6BC2"/>
    <w:rsid w:val="00CE7898"/>
    <w:rsid w:val="00CF05A6"/>
    <w:rsid w:val="00CF3137"/>
    <w:rsid w:val="00CF3E74"/>
    <w:rsid w:val="00CF499D"/>
    <w:rsid w:val="00CF4D5A"/>
    <w:rsid w:val="00CF533F"/>
    <w:rsid w:val="00CF55C5"/>
    <w:rsid w:val="00D0119E"/>
    <w:rsid w:val="00D02A23"/>
    <w:rsid w:val="00D02CDA"/>
    <w:rsid w:val="00D042E5"/>
    <w:rsid w:val="00D0575E"/>
    <w:rsid w:val="00D05DDA"/>
    <w:rsid w:val="00D06523"/>
    <w:rsid w:val="00D07284"/>
    <w:rsid w:val="00D11849"/>
    <w:rsid w:val="00D11F79"/>
    <w:rsid w:val="00D15716"/>
    <w:rsid w:val="00D1623C"/>
    <w:rsid w:val="00D175E2"/>
    <w:rsid w:val="00D20884"/>
    <w:rsid w:val="00D2294B"/>
    <w:rsid w:val="00D2299A"/>
    <w:rsid w:val="00D2514E"/>
    <w:rsid w:val="00D26C53"/>
    <w:rsid w:val="00D31441"/>
    <w:rsid w:val="00D328FB"/>
    <w:rsid w:val="00D33015"/>
    <w:rsid w:val="00D40094"/>
    <w:rsid w:val="00D40EF2"/>
    <w:rsid w:val="00D41F15"/>
    <w:rsid w:val="00D43E22"/>
    <w:rsid w:val="00D44FA3"/>
    <w:rsid w:val="00D52674"/>
    <w:rsid w:val="00D56D88"/>
    <w:rsid w:val="00D56E60"/>
    <w:rsid w:val="00D57734"/>
    <w:rsid w:val="00D57A31"/>
    <w:rsid w:val="00D616B2"/>
    <w:rsid w:val="00D61AC9"/>
    <w:rsid w:val="00D61BD6"/>
    <w:rsid w:val="00D63E5A"/>
    <w:rsid w:val="00D64510"/>
    <w:rsid w:val="00D653B3"/>
    <w:rsid w:val="00D67AC8"/>
    <w:rsid w:val="00D70712"/>
    <w:rsid w:val="00D7181E"/>
    <w:rsid w:val="00D73A0E"/>
    <w:rsid w:val="00D77D1E"/>
    <w:rsid w:val="00D82448"/>
    <w:rsid w:val="00D83C32"/>
    <w:rsid w:val="00D84CA1"/>
    <w:rsid w:val="00D854B1"/>
    <w:rsid w:val="00D85657"/>
    <w:rsid w:val="00D91826"/>
    <w:rsid w:val="00D92A9A"/>
    <w:rsid w:val="00D93115"/>
    <w:rsid w:val="00D941E7"/>
    <w:rsid w:val="00DA052E"/>
    <w:rsid w:val="00DA0FEB"/>
    <w:rsid w:val="00DA1B05"/>
    <w:rsid w:val="00DA45AA"/>
    <w:rsid w:val="00DA46FD"/>
    <w:rsid w:val="00DB039F"/>
    <w:rsid w:val="00DB1E65"/>
    <w:rsid w:val="00DB243D"/>
    <w:rsid w:val="00DB3766"/>
    <w:rsid w:val="00DB60B0"/>
    <w:rsid w:val="00DB7FA0"/>
    <w:rsid w:val="00DC0F80"/>
    <w:rsid w:val="00DC3921"/>
    <w:rsid w:val="00DC47E0"/>
    <w:rsid w:val="00DC75DE"/>
    <w:rsid w:val="00DC7AB3"/>
    <w:rsid w:val="00DD1C5A"/>
    <w:rsid w:val="00DD39C1"/>
    <w:rsid w:val="00DD5A74"/>
    <w:rsid w:val="00DD609E"/>
    <w:rsid w:val="00DD661F"/>
    <w:rsid w:val="00DE1F96"/>
    <w:rsid w:val="00DE521C"/>
    <w:rsid w:val="00DF0174"/>
    <w:rsid w:val="00DF104F"/>
    <w:rsid w:val="00DF39B7"/>
    <w:rsid w:val="00DF445E"/>
    <w:rsid w:val="00DF541A"/>
    <w:rsid w:val="00DF5C1D"/>
    <w:rsid w:val="00DF5FB4"/>
    <w:rsid w:val="00E02355"/>
    <w:rsid w:val="00E02C2A"/>
    <w:rsid w:val="00E036CC"/>
    <w:rsid w:val="00E03DEF"/>
    <w:rsid w:val="00E06190"/>
    <w:rsid w:val="00E07458"/>
    <w:rsid w:val="00E100D2"/>
    <w:rsid w:val="00E11EC7"/>
    <w:rsid w:val="00E148AF"/>
    <w:rsid w:val="00E15B01"/>
    <w:rsid w:val="00E22721"/>
    <w:rsid w:val="00E251D7"/>
    <w:rsid w:val="00E25E9E"/>
    <w:rsid w:val="00E25F50"/>
    <w:rsid w:val="00E2727A"/>
    <w:rsid w:val="00E27E36"/>
    <w:rsid w:val="00E31B24"/>
    <w:rsid w:val="00E363D6"/>
    <w:rsid w:val="00E368DC"/>
    <w:rsid w:val="00E41320"/>
    <w:rsid w:val="00E41AEC"/>
    <w:rsid w:val="00E458AB"/>
    <w:rsid w:val="00E45E8B"/>
    <w:rsid w:val="00E508C9"/>
    <w:rsid w:val="00E529F3"/>
    <w:rsid w:val="00E52E24"/>
    <w:rsid w:val="00E53B37"/>
    <w:rsid w:val="00E53B9E"/>
    <w:rsid w:val="00E56053"/>
    <w:rsid w:val="00E57B34"/>
    <w:rsid w:val="00E61227"/>
    <w:rsid w:val="00E634A1"/>
    <w:rsid w:val="00E655AC"/>
    <w:rsid w:val="00E67ABB"/>
    <w:rsid w:val="00E67E3D"/>
    <w:rsid w:val="00E70D89"/>
    <w:rsid w:val="00E715B9"/>
    <w:rsid w:val="00E7513F"/>
    <w:rsid w:val="00E753D6"/>
    <w:rsid w:val="00E81431"/>
    <w:rsid w:val="00E830D1"/>
    <w:rsid w:val="00E83312"/>
    <w:rsid w:val="00E8395B"/>
    <w:rsid w:val="00E84848"/>
    <w:rsid w:val="00E87D62"/>
    <w:rsid w:val="00E90D8F"/>
    <w:rsid w:val="00E957EA"/>
    <w:rsid w:val="00E9713E"/>
    <w:rsid w:val="00E97243"/>
    <w:rsid w:val="00E97C88"/>
    <w:rsid w:val="00EA01D3"/>
    <w:rsid w:val="00EA165B"/>
    <w:rsid w:val="00EA2A76"/>
    <w:rsid w:val="00EA4C10"/>
    <w:rsid w:val="00EA528E"/>
    <w:rsid w:val="00EB07BA"/>
    <w:rsid w:val="00EB124F"/>
    <w:rsid w:val="00EB12F1"/>
    <w:rsid w:val="00EB2ACE"/>
    <w:rsid w:val="00EB3E36"/>
    <w:rsid w:val="00EB47ED"/>
    <w:rsid w:val="00EB47F2"/>
    <w:rsid w:val="00EB5010"/>
    <w:rsid w:val="00EB5426"/>
    <w:rsid w:val="00EB5FFA"/>
    <w:rsid w:val="00EB770B"/>
    <w:rsid w:val="00EC02F4"/>
    <w:rsid w:val="00EC0DCE"/>
    <w:rsid w:val="00EC266B"/>
    <w:rsid w:val="00EC2A5B"/>
    <w:rsid w:val="00EC30B6"/>
    <w:rsid w:val="00EC352E"/>
    <w:rsid w:val="00EC40C9"/>
    <w:rsid w:val="00EC4859"/>
    <w:rsid w:val="00EC512E"/>
    <w:rsid w:val="00EC545B"/>
    <w:rsid w:val="00EC566B"/>
    <w:rsid w:val="00EC5708"/>
    <w:rsid w:val="00EC7121"/>
    <w:rsid w:val="00EC74B0"/>
    <w:rsid w:val="00EC74DB"/>
    <w:rsid w:val="00ED0434"/>
    <w:rsid w:val="00ED05BB"/>
    <w:rsid w:val="00ED2EDA"/>
    <w:rsid w:val="00ED5C70"/>
    <w:rsid w:val="00ED677B"/>
    <w:rsid w:val="00ED7AF9"/>
    <w:rsid w:val="00EE0FE9"/>
    <w:rsid w:val="00EE26B7"/>
    <w:rsid w:val="00EE2E4B"/>
    <w:rsid w:val="00EE3BC9"/>
    <w:rsid w:val="00EE7E9F"/>
    <w:rsid w:val="00EF7ADE"/>
    <w:rsid w:val="00F02551"/>
    <w:rsid w:val="00F02A80"/>
    <w:rsid w:val="00F03031"/>
    <w:rsid w:val="00F03824"/>
    <w:rsid w:val="00F039CA"/>
    <w:rsid w:val="00F03B7A"/>
    <w:rsid w:val="00F0686E"/>
    <w:rsid w:val="00F07777"/>
    <w:rsid w:val="00F11714"/>
    <w:rsid w:val="00F13B23"/>
    <w:rsid w:val="00F16495"/>
    <w:rsid w:val="00F17D47"/>
    <w:rsid w:val="00F20C5D"/>
    <w:rsid w:val="00F2188D"/>
    <w:rsid w:val="00F21E80"/>
    <w:rsid w:val="00F221D0"/>
    <w:rsid w:val="00F22C3C"/>
    <w:rsid w:val="00F24F5F"/>
    <w:rsid w:val="00F32591"/>
    <w:rsid w:val="00F3390A"/>
    <w:rsid w:val="00F33913"/>
    <w:rsid w:val="00F33C90"/>
    <w:rsid w:val="00F34CB8"/>
    <w:rsid w:val="00F351E7"/>
    <w:rsid w:val="00F35248"/>
    <w:rsid w:val="00F36C15"/>
    <w:rsid w:val="00F36D5B"/>
    <w:rsid w:val="00F41DEA"/>
    <w:rsid w:val="00F444E2"/>
    <w:rsid w:val="00F45CDE"/>
    <w:rsid w:val="00F47A13"/>
    <w:rsid w:val="00F52739"/>
    <w:rsid w:val="00F52ED3"/>
    <w:rsid w:val="00F54EBA"/>
    <w:rsid w:val="00F56424"/>
    <w:rsid w:val="00F56504"/>
    <w:rsid w:val="00F56E5C"/>
    <w:rsid w:val="00F600E6"/>
    <w:rsid w:val="00F634B6"/>
    <w:rsid w:val="00F72867"/>
    <w:rsid w:val="00F7288C"/>
    <w:rsid w:val="00F72F99"/>
    <w:rsid w:val="00F74185"/>
    <w:rsid w:val="00F74473"/>
    <w:rsid w:val="00F7644D"/>
    <w:rsid w:val="00F7644E"/>
    <w:rsid w:val="00F80AD1"/>
    <w:rsid w:val="00F82195"/>
    <w:rsid w:val="00F87C94"/>
    <w:rsid w:val="00F9019C"/>
    <w:rsid w:val="00F92594"/>
    <w:rsid w:val="00F93C61"/>
    <w:rsid w:val="00F93D98"/>
    <w:rsid w:val="00F94AF7"/>
    <w:rsid w:val="00F95331"/>
    <w:rsid w:val="00F96575"/>
    <w:rsid w:val="00FA2B4A"/>
    <w:rsid w:val="00FA367E"/>
    <w:rsid w:val="00FA3EEE"/>
    <w:rsid w:val="00FA5DD6"/>
    <w:rsid w:val="00FB1565"/>
    <w:rsid w:val="00FB1EA4"/>
    <w:rsid w:val="00FB2A08"/>
    <w:rsid w:val="00FB46FB"/>
    <w:rsid w:val="00FC018D"/>
    <w:rsid w:val="00FC01CC"/>
    <w:rsid w:val="00FC3261"/>
    <w:rsid w:val="00FC5818"/>
    <w:rsid w:val="00FC6EEB"/>
    <w:rsid w:val="00FD106F"/>
    <w:rsid w:val="00FD4273"/>
    <w:rsid w:val="00FD66AA"/>
    <w:rsid w:val="00FE000B"/>
    <w:rsid w:val="00FE006C"/>
    <w:rsid w:val="00FE0A69"/>
    <w:rsid w:val="00FE1DD8"/>
    <w:rsid w:val="00FE63CE"/>
    <w:rsid w:val="00FE6C54"/>
    <w:rsid w:val="00FF0118"/>
    <w:rsid w:val="00FF01E8"/>
    <w:rsid w:val="00FF03F2"/>
    <w:rsid w:val="00FF6E39"/>
    <w:rsid w:val="00FF7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97FA"/>
  <w15:docId w15:val="{C5C37B74-EA6A-40D7-88CF-95E87086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xrs15">
    <w:name w:val="xr_s15"/>
    <w:rsid w:val="008871C5"/>
    <w:rPr>
      <w:rFonts w:ascii="Arial" w:hAnsi="Arial" w:cs="Arial" w:hint="default"/>
      <w:b w:val="0"/>
      <w:bCs w:val="0"/>
      <w:i/>
      <w:iCs/>
      <w:strike w:val="0"/>
      <w:dstrike w:val="0"/>
      <w:color w:val="000000"/>
      <w:spacing w:val="0"/>
      <w:sz w:val="20"/>
      <w:szCs w:val="20"/>
      <w:u w:val="none"/>
      <w:effect w:val="none"/>
    </w:rPr>
  </w:style>
  <w:style w:type="character" w:customStyle="1" w:styleId="xrtl1">
    <w:name w:val="xr_tl1"/>
    <w:rsid w:val="008871C5"/>
  </w:style>
  <w:style w:type="character" w:customStyle="1" w:styleId="xrs01">
    <w:name w:val="xr_s01"/>
    <w:rsid w:val="008871C5"/>
    <w:rPr>
      <w:rFonts w:ascii="Arial" w:hAnsi="Arial" w:cs="Arial" w:hint="default"/>
      <w:b/>
      <w:bCs/>
      <w:i w:val="0"/>
      <w:iCs w:val="0"/>
      <w:strike w:val="0"/>
      <w:dstrike w:val="0"/>
      <w:color w:val="000000"/>
      <w:spacing w:val="0"/>
      <w:sz w:val="20"/>
      <w:szCs w:val="20"/>
      <w:u w:val="none"/>
      <w:effect w:val="none"/>
    </w:rPr>
  </w:style>
  <w:style w:type="paragraph" w:customStyle="1" w:styleId="pa18">
    <w:name w:val="pa18"/>
    <w:basedOn w:val="Standard"/>
    <w:rsid w:val="00260BB6"/>
    <w:pPr>
      <w:spacing w:before="100" w:beforeAutospacing="1" w:after="100" w:afterAutospacing="1"/>
    </w:pPr>
    <w:rPr>
      <w:rFonts w:eastAsiaTheme="minorHAnsi"/>
    </w:rPr>
  </w:style>
  <w:style w:type="character" w:customStyle="1" w:styleId="a0">
    <w:name w:val="a0"/>
    <w:basedOn w:val="Absatz-Standardschriftart"/>
    <w:rsid w:val="00260BB6"/>
  </w:style>
  <w:style w:type="paragraph" w:styleId="Listenabsatz">
    <w:name w:val="List Paragraph"/>
    <w:basedOn w:val="Standard"/>
    <w:uiPriority w:val="34"/>
    <w:qFormat/>
    <w:rsid w:val="009044FB"/>
    <w:pPr>
      <w:ind w:left="720"/>
      <w:contextualSpacing/>
    </w:pPr>
  </w:style>
  <w:style w:type="character" w:customStyle="1" w:styleId="inhalt">
    <w:name w:val="inhalt"/>
    <w:rsid w:val="001151CA"/>
  </w:style>
  <w:style w:type="paragraph" w:styleId="NurText">
    <w:name w:val="Plain Text"/>
    <w:basedOn w:val="Standard"/>
    <w:link w:val="NurTextZchn"/>
    <w:uiPriority w:val="99"/>
    <w:semiHidden/>
    <w:unhideWhenUsed/>
    <w:rsid w:val="00884A89"/>
    <w:rPr>
      <w:rFonts w:ascii="Calibri" w:hAnsi="Calibri"/>
      <w:sz w:val="22"/>
      <w:szCs w:val="21"/>
      <w:lang w:eastAsia="en-US"/>
    </w:rPr>
  </w:style>
  <w:style w:type="character" w:customStyle="1" w:styleId="NurTextZchn">
    <w:name w:val="Nur Text Zchn"/>
    <w:basedOn w:val="Absatz-Standardschriftart"/>
    <w:link w:val="NurText"/>
    <w:uiPriority w:val="99"/>
    <w:semiHidden/>
    <w:rsid w:val="00884A89"/>
    <w:rPr>
      <w:rFonts w:ascii="Calibri" w:hAnsi="Calibri"/>
      <w:sz w:val="22"/>
      <w:szCs w:val="21"/>
      <w:lang w:eastAsia="en-US"/>
    </w:rPr>
  </w:style>
  <w:style w:type="character" w:customStyle="1" w:styleId="inhaltueber1">
    <w:name w:val="inhaltueber1"/>
    <w:rsid w:val="007D66C0"/>
    <w:rPr>
      <w:rFonts w:ascii="Arial" w:hAnsi="Arial" w:cs="Arial" w:hint="default"/>
      <w:b/>
      <w:bCs/>
      <w:i w:val="0"/>
      <w:iCs w:val="0"/>
      <w:color w:val="F6861F"/>
      <w:sz w:val="18"/>
      <w:szCs w:val="18"/>
    </w:rPr>
  </w:style>
  <w:style w:type="character" w:customStyle="1" w:styleId="inhalt1">
    <w:name w:val="inhalt1"/>
    <w:rsid w:val="007D66C0"/>
    <w:rPr>
      <w:rFonts w:ascii="Arial" w:hAnsi="Arial" w:cs="Arial" w:hint="default"/>
      <w:b w:val="0"/>
      <w:bCs w:val="0"/>
      <w:i w:val="0"/>
      <w:iCs w:val="0"/>
      <w:color w:val="000000"/>
      <w:spacing w:val="0"/>
      <w:sz w:val="18"/>
      <w:szCs w:val="18"/>
    </w:rPr>
  </w:style>
  <w:style w:type="character" w:customStyle="1" w:styleId="inhaltbold1">
    <w:name w:val="inhaltbold1"/>
    <w:basedOn w:val="Absatz-Standardschriftart"/>
    <w:rsid w:val="00920EB6"/>
    <w:rPr>
      <w:rFonts w:ascii="Arial" w:hAnsi="Arial" w:cs="Arial" w:hint="default"/>
      <w:b/>
      <w:bCs/>
      <w:i w:val="0"/>
      <w:iCs w:val="0"/>
      <w:sz w:val="18"/>
      <w:szCs w:val="18"/>
    </w:rPr>
  </w:style>
  <w:style w:type="character" w:customStyle="1" w:styleId="TextkrperZchn">
    <w:name w:val="Textkörper Zchn"/>
    <w:basedOn w:val="Absatz-Standardschriftart"/>
    <w:link w:val="Textkrper"/>
    <w:rsid w:val="00F444E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4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371506">
      <w:bodyDiv w:val="1"/>
      <w:marLeft w:val="0"/>
      <w:marRight w:val="0"/>
      <w:marTop w:val="0"/>
      <w:marBottom w:val="0"/>
      <w:divBdr>
        <w:top w:val="none" w:sz="0" w:space="0" w:color="auto"/>
        <w:left w:val="none" w:sz="0" w:space="0" w:color="auto"/>
        <w:bottom w:val="none" w:sz="0" w:space="0" w:color="auto"/>
        <w:right w:val="none" w:sz="0" w:space="0" w:color="auto"/>
      </w:divBdr>
    </w:div>
    <w:div w:id="24438753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9673">
      <w:bodyDiv w:val="1"/>
      <w:marLeft w:val="0"/>
      <w:marRight w:val="0"/>
      <w:marTop w:val="0"/>
      <w:marBottom w:val="0"/>
      <w:divBdr>
        <w:top w:val="none" w:sz="0" w:space="0" w:color="auto"/>
        <w:left w:val="none" w:sz="0" w:space="0" w:color="auto"/>
        <w:bottom w:val="none" w:sz="0" w:space="0" w:color="auto"/>
        <w:right w:val="none" w:sz="0" w:space="0" w:color="auto"/>
      </w:divBdr>
    </w:div>
    <w:div w:id="278949865">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656107979">
      <w:bodyDiv w:val="1"/>
      <w:marLeft w:val="0"/>
      <w:marRight w:val="0"/>
      <w:marTop w:val="0"/>
      <w:marBottom w:val="0"/>
      <w:divBdr>
        <w:top w:val="none" w:sz="0" w:space="0" w:color="auto"/>
        <w:left w:val="none" w:sz="0" w:space="0" w:color="auto"/>
        <w:bottom w:val="none" w:sz="0" w:space="0" w:color="auto"/>
        <w:right w:val="none" w:sz="0" w:space="0" w:color="auto"/>
      </w:divBdr>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1780">
      <w:bodyDiv w:val="1"/>
      <w:marLeft w:val="0"/>
      <w:marRight w:val="0"/>
      <w:marTop w:val="0"/>
      <w:marBottom w:val="0"/>
      <w:divBdr>
        <w:top w:val="none" w:sz="0" w:space="0" w:color="auto"/>
        <w:left w:val="none" w:sz="0" w:space="0" w:color="auto"/>
        <w:bottom w:val="none" w:sz="0" w:space="0" w:color="auto"/>
        <w:right w:val="none" w:sz="0" w:space="0" w:color="auto"/>
      </w:divBdr>
    </w:div>
    <w:div w:id="798452521">
      <w:bodyDiv w:val="1"/>
      <w:marLeft w:val="0"/>
      <w:marRight w:val="0"/>
      <w:marTop w:val="0"/>
      <w:marBottom w:val="0"/>
      <w:divBdr>
        <w:top w:val="none" w:sz="0" w:space="0" w:color="auto"/>
        <w:left w:val="none" w:sz="0" w:space="0" w:color="auto"/>
        <w:bottom w:val="none" w:sz="0" w:space="0" w:color="auto"/>
        <w:right w:val="none" w:sz="0" w:space="0" w:color="auto"/>
      </w:divBdr>
    </w:div>
    <w:div w:id="857475403">
      <w:bodyDiv w:val="1"/>
      <w:marLeft w:val="0"/>
      <w:marRight w:val="0"/>
      <w:marTop w:val="0"/>
      <w:marBottom w:val="0"/>
      <w:divBdr>
        <w:top w:val="none" w:sz="0" w:space="0" w:color="auto"/>
        <w:left w:val="none" w:sz="0" w:space="0" w:color="auto"/>
        <w:bottom w:val="none" w:sz="0" w:space="0" w:color="auto"/>
        <w:right w:val="none" w:sz="0" w:space="0" w:color="auto"/>
      </w:divBdr>
      <w:divsChild>
        <w:div w:id="1222787578">
          <w:marLeft w:val="0"/>
          <w:marRight w:val="0"/>
          <w:marTop w:val="0"/>
          <w:marBottom w:val="0"/>
          <w:divBdr>
            <w:top w:val="none" w:sz="0" w:space="0" w:color="auto"/>
            <w:left w:val="none" w:sz="0" w:space="0" w:color="auto"/>
            <w:bottom w:val="none" w:sz="0" w:space="0" w:color="auto"/>
            <w:right w:val="none" w:sz="0" w:space="0" w:color="auto"/>
          </w:divBdr>
          <w:divsChild>
            <w:div w:id="28339056">
              <w:marLeft w:val="0"/>
              <w:marRight w:val="0"/>
              <w:marTop w:val="0"/>
              <w:marBottom w:val="0"/>
              <w:divBdr>
                <w:top w:val="none" w:sz="0" w:space="0" w:color="auto"/>
                <w:left w:val="none" w:sz="0" w:space="0" w:color="auto"/>
                <w:bottom w:val="none" w:sz="0" w:space="0" w:color="auto"/>
                <w:right w:val="none" w:sz="0" w:space="0" w:color="auto"/>
              </w:divBdr>
              <w:divsChild>
                <w:div w:id="55903492">
                  <w:marLeft w:val="0"/>
                  <w:marRight w:val="0"/>
                  <w:marTop w:val="0"/>
                  <w:marBottom w:val="0"/>
                  <w:divBdr>
                    <w:top w:val="none" w:sz="0" w:space="0" w:color="auto"/>
                    <w:left w:val="none" w:sz="0" w:space="0" w:color="auto"/>
                    <w:bottom w:val="none" w:sz="0" w:space="0" w:color="auto"/>
                    <w:right w:val="none" w:sz="0" w:space="0" w:color="auto"/>
                  </w:divBdr>
                  <w:divsChild>
                    <w:div w:id="819269933">
                      <w:marLeft w:val="0"/>
                      <w:marRight w:val="0"/>
                      <w:marTop w:val="0"/>
                      <w:marBottom w:val="0"/>
                      <w:divBdr>
                        <w:top w:val="none" w:sz="0" w:space="0" w:color="auto"/>
                        <w:left w:val="none" w:sz="0" w:space="0" w:color="auto"/>
                        <w:bottom w:val="none" w:sz="0" w:space="0" w:color="auto"/>
                        <w:right w:val="none" w:sz="0" w:space="0" w:color="auto"/>
                      </w:divBdr>
                      <w:divsChild>
                        <w:div w:id="1225720576">
                          <w:marLeft w:val="0"/>
                          <w:marRight w:val="0"/>
                          <w:marTop w:val="0"/>
                          <w:marBottom w:val="0"/>
                          <w:divBdr>
                            <w:top w:val="none" w:sz="0" w:space="0" w:color="auto"/>
                            <w:left w:val="none" w:sz="0" w:space="0" w:color="auto"/>
                            <w:bottom w:val="none" w:sz="0" w:space="0" w:color="auto"/>
                            <w:right w:val="none" w:sz="0" w:space="0" w:color="auto"/>
                          </w:divBdr>
                          <w:divsChild>
                            <w:div w:id="182213226">
                              <w:marLeft w:val="0"/>
                              <w:marRight w:val="0"/>
                              <w:marTop w:val="0"/>
                              <w:marBottom w:val="0"/>
                              <w:divBdr>
                                <w:top w:val="none" w:sz="0" w:space="0" w:color="auto"/>
                                <w:left w:val="none" w:sz="0" w:space="0" w:color="auto"/>
                                <w:bottom w:val="none" w:sz="0" w:space="0" w:color="auto"/>
                                <w:right w:val="none" w:sz="0" w:space="0" w:color="auto"/>
                              </w:divBdr>
                              <w:divsChild>
                                <w:div w:id="2069573756">
                                  <w:marLeft w:val="0"/>
                                  <w:marRight w:val="0"/>
                                  <w:marTop w:val="0"/>
                                  <w:marBottom w:val="0"/>
                                  <w:divBdr>
                                    <w:top w:val="none" w:sz="0" w:space="0" w:color="auto"/>
                                    <w:left w:val="none" w:sz="0" w:space="0" w:color="auto"/>
                                    <w:bottom w:val="none" w:sz="0" w:space="0" w:color="auto"/>
                                    <w:right w:val="none" w:sz="0" w:space="0" w:color="auto"/>
                                  </w:divBdr>
                                  <w:divsChild>
                                    <w:div w:id="6003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1163513">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8529">
      <w:bodyDiv w:val="1"/>
      <w:marLeft w:val="0"/>
      <w:marRight w:val="0"/>
      <w:marTop w:val="0"/>
      <w:marBottom w:val="0"/>
      <w:divBdr>
        <w:top w:val="none" w:sz="0" w:space="0" w:color="auto"/>
        <w:left w:val="none" w:sz="0" w:space="0" w:color="auto"/>
        <w:bottom w:val="none" w:sz="0" w:space="0" w:color="auto"/>
        <w:right w:val="none" w:sz="0" w:space="0" w:color="auto"/>
      </w:divBdr>
    </w:div>
    <w:div w:id="1448813928">
      <w:bodyDiv w:val="1"/>
      <w:marLeft w:val="0"/>
      <w:marRight w:val="0"/>
      <w:marTop w:val="0"/>
      <w:marBottom w:val="0"/>
      <w:divBdr>
        <w:top w:val="none" w:sz="0" w:space="0" w:color="auto"/>
        <w:left w:val="none" w:sz="0" w:space="0" w:color="auto"/>
        <w:bottom w:val="none" w:sz="0" w:space="0" w:color="auto"/>
        <w:right w:val="none" w:sz="0" w:space="0" w:color="auto"/>
      </w:divBdr>
    </w:div>
    <w:div w:id="1495074424">
      <w:bodyDiv w:val="1"/>
      <w:marLeft w:val="0"/>
      <w:marRight w:val="0"/>
      <w:marTop w:val="0"/>
      <w:marBottom w:val="0"/>
      <w:divBdr>
        <w:top w:val="none" w:sz="0" w:space="0" w:color="auto"/>
        <w:left w:val="none" w:sz="0" w:space="0" w:color="auto"/>
        <w:bottom w:val="none" w:sz="0" w:space="0" w:color="auto"/>
        <w:right w:val="none" w:sz="0" w:space="0" w:color="auto"/>
      </w:divBdr>
    </w:div>
    <w:div w:id="1510679051">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40241252">
      <w:bodyDiv w:val="1"/>
      <w:marLeft w:val="0"/>
      <w:marRight w:val="0"/>
      <w:marTop w:val="0"/>
      <w:marBottom w:val="0"/>
      <w:divBdr>
        <w:top w:val="none" w:sz="0" w:space="0" w:color="auto"/>
        <w:left w:val="none" w:sz="0" w:space="0" w:color="auto"/>
        <w:bottom w:val="none" w:sz="0" w:space="0" w:color="auto"/>
        <w:right w:val="none" w:sz="0" w:space="0" w:color="auto"/>
      </w:divBdr>
    </w:div>
    <w:div w:id="1784808740">
      <w:bodyDiv w:val="1"/>
      <w:marLeft w:val="0"/>
      <w:marRight w:val="0"/>
      <w:marTop w:val="0"/>
      <w:marBottom w:val="0"/>
      <w:divBdr>
        <w:top w:val="none" w:sz="0" w:space="0" w:color="auto"/>
        <w:left w:val="none" w:sz="0" w:space="0" w:color="auto"/>
        <w:bottom w:val="none" w:sz="0" w:space="0" w:color="auto"/>
        <w:right w:val="none" w:sz="0" w:space="0" w:color="auto"/>
      </w:divBdr>
    </w:div>
    <w:div w:id="1803885851">
      <w:bodyDiv w:val="1"/>
      <w:marLeft w:val="0"/>
      <w:marRight w:val="0"/>
      <w:marTop w:val="0"/>
      <w:marBottom w:val="0"/>
      <w:divBdr>
        <w:top w:val="none" w:sz="0" w:space="0" w:color="auto"/>
        <w:left w:val="none" w:sz="0" w:space="0" w:color="auto"/>
        <w:bottom w:val="none" w:sz="0" w:space="0" w:color="auto"/>
        <w:right w:val="none" w:sz="0" w:space="0" w:color="auto"/>
      </w:divBdr>
    </w:div>
    <w:div w:id="1908492014">
      <w:bodyDiv w:val="1"/>
      <w:marLeft w:val="0"/>
      <w:marRight w:val="0"/>
      <w:marTop w:val="0"/>
      <w:marBottom w:val="0"/>
      <w:divBdr>
        <w:top w:val="none" w:sz="0" w:space="0" w:color="auto"/>
        <w:left w:val="none" w:sz="0" w:space="0" w:color="auto"/>
        <w:bottom w:val="none" w:sz="0" w:space="0" w:color="auto"/>
        <w:right w:val="none" w:sz="0" w:space="0" w:color="auto"/>
      </w:divBdr>
    </w:div>
    <w:div w:id="1920409181">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20974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mess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194C-79E6-465D-AD1B-157A9301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10423</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EUROEXPO GmbH</Company>
  <LinksUpToDate>false</LinksUpToDate>
  <CharactersWithSpaces>11939</CharactersWithSpaces>
  <SharedDoc>false</SharedDoc>
  <HLinks>
    <vt:vector size="18" baseType="variant">
      <vt:variant>
        <vt:i4>589895</vt:i4>
      </vt:variant>
      <vt:variant>
        <vt:i4>3</vt:i4>
      </vt:variant>
      <vt:variant>
        <vt:i4>0</vt:i4>
      </vt:variant>
      <vt:variant>
        <vt:i4>5</vt:i4>
      </vt:variant>
      <vt:variant>
        <vt:lpwstr>http://www.logimat-messe.de/</vt:lpwstr>
      </vt:variant>
      <vt:variant>
        <vt:lpwstr/>
      </vt:variant>
      <vt:variant>
        <vt:i4>8257588</vt:i4>
      </vt:variant>
      <vt:variant>
        <vt:i4>0</vt:i4>
      </vt:variant>
      <vt:variant>
        <vt:i4>0</vt:i4>
      </vt:variant>
      <vt:variant>
        <vt:i4>5</vt:i4>
      </vt:variant>
      <vt:variant>
        <vt:lpwstr>http://www.logimat-messe.de/tradeworld</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Kleinert</dc:creator>
  <cp:lastModifiedBy>Kleinert Xenia</cp:lastModifiedBy>
  <cp:revision>3</cp:revision>
  <cp:lastPrinted>2018-02-12T12:17:00Z</cp:lastPrinted>
  <dcterms:created xsi:type="dcterms:W3CDTF">2018-02-13T07:15:00Z</dcterms:created>
  <dcterms:modified xsi:type="dcterms:W3CDTF">2018-02-13T09:46:00Z</dcterms:modified>
</cp:coreProperties>
</file>