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1" w:rsidRDefault="008F08A1">
      <w:pPr>
        <w:ind w:right="1134"/>
        <w:jc w:val="both"/>
        <w:rPr>
          <w:rFonts w:ascii="Arial" w:hAnsi="Arial" w:cs="Arial"/>
          <w:sz w:val="10"/>
          <w:szCs w:val="10"/>
        </w:rPr>
      </w:pPr>
      <w:bookmarkStart w:id="0" w:name="_GoBack"/>
      <w:bookmarkEnd w:id="0"/>
    </w:p>
    <w:p w:rsidR="003C2741" w:rsidRDefault="001E7868">
      <w:pPr>
        <w:ind w:right="1134"/>
        <w:jc w:val="both"/>
        <w:rPr>
          <w:rFonts w:ascii="Arial" w:hAnsi="Arial" w:cs="Arial"/>
          <w:sz w:val="10"/>
          <w:szCs w:val="10"/>
        </w:rPr>
      </w:pPr>
      <w:r>
        <w:rPr>
          <w:rFonts w:ascii="Arial" w:hAnsi="Arial" w:cs="Arial"/>
          <w:sz w:val="10"/>
          <w:szCs w:val="10"/>
        </w:rPr>
        <w:tab/>
      </w:r>
    </w:p>
    <w:p w:rsidR="006A68BE" w:rsidRDefault="006A68BE">
      <w:pPr>
        <w:ind w:right="1134"/>
        <w:jc w:val="both"/>
        <w:rPr>
          <w:rFonts w:ascii="Arial" w:hAnsi="Arial" w:cs="Arial"/>
          <w:sz w:val="10"/>
          <w:szCs w:val="10"/>
        </w:rPr>
      </w:pPr>
    </w:p>
    <w:p w:rsidR="00EA052C" w:rsidRPr="002C377B" w:rsidRDefault="00EA052C">
      <w:pPr>
        <w:ind w:right="1134"/>
        <w:jc w:val="both"/>
        <w:rPr>
          <w:rFonts w:ascii="Arial" w:hAnsi="Arial" w:cs="Arial"/>
          <w:sz w:val="10"/>
          <w:szCs w:val="10"/>
        </w:rPr>
      </w:pPr>
    </w:p>
    <w:p w:rsidR="00010433" w:rsidRPr="002C377B" w:rsidRDefault="00C573B4">
      <w:pPr>
        <w:ind w:right="1134"/>
        <w:jc w:val="both"/>
        <w:rPr>
          <w:rFonts w:ascii="Arial" w:hAnsi="Arial" w:cs="Arial"/>
          <w:sz w:val="10"/>
          <w:szCs w:val="10"/>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C86" w:rsidRDefault="00E76C86" w:rsidP="00E76C86">
                            <w:r>
                              <w:rPr>
                                <w:noProof/>
                                <w:sz w:val="20"/>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cs="Arial"/>
                                <w:sz w:val="17"/>
                                <w:szCs w:val="17"/>
                              </w:rPr>
                              <w:t>Messe- und Kongress-GmbH</w:t>
                            </w:r>
                          </w:p>
                          <w:p w:rsidR="00E76C86" w:rsidRDefault="00E76C86" w:rsidP="00E76C86">
                            <w:pPr>
                              <w:rPr>
                                <w:rFonts w:ascii="Arial" w:hAnsi="Arial" w:cs="Arial"/>
                                <w:sz w:val="17"/>
                                <w:szCs w:val="17"/>
                              </w:rPr>
                            </w:pPr>
                            <w:r>
                              <w:rPr>
                                <w:rFonts w:ascii="Arial" w:hAnsi="Arial" w:cs="Arial"/>
                                <w:sz w:val="17"/>
                                <w:szCs w:val="17"/>
                              </w:rPr>
                              <w:t>Joseph-Dollinger-Bogen 7</w:t>
                            </w:r>
                          </w:p>
                          <w:p w:rsidR="00E76C86" w:rsidRDefault="00E76C86" w:rsidP="00E76C86">
                            <w:pPr>
                              <w:rPr>
                                <w:rFonts w:ascii="Arial" w:hAnsi="Arial" w:cs="Arial"/>
                                <w:sz w:val="17"/>
                                <w:szCs w:val="17"/>
                              </w:rPr>
                            </w:pPr>
                            <w:r>
                              <w:rPr>
                                <w:rFonts w:ascii="Arial" w:hAnsi="Arial" w:cs="Arial"/>
                                <w:sz w:val="17"/>
                                <w:szCs w:val="17"/>
                              </w:rPr>
                              <w:t>D - 80807 München</w:t>
                            </w:r>
                          </w:p>
                          <w:p w:rsidR="00E76C86" w:rsidRDefault="00E76C86" w:rsidP="00E76C86">
                            <w:pPr>
                              <w:rPr>
                                <w:rFonts w:ascii="Arial" w:hAnsi="Arial" w:cs="Arial"/>
                                <w:sz w:val="17"/>
                                <w:szCs w:val="17"/>
                              </w:rPr>
                            </w:pPr>
                            <w:r>
                              <w:rPr>
                                <w:rFonts w:ascii="Arial" w:hAnsi="Arial" w:cs="Arial"/>
                                <w:sz w:val="17"/>
                                <w:szCs w:val="17"/>
                              </w:rPr>
                              <w:t>Tel.: +49 (0)89 32391-259</w:t>
                            </w:r>
                          </w:p>
                          <w:p w:rsidR="00E76C86" w:rsidRDefault="00E76C86" w:rsidP="00E76C86">
                            <w:pPr>
                              <w:rPr>
                                <w:rFonts w:ascii="Arial" w:hAnsi="Arial" w:cs="Arial"/>
                                <w:sz w:val="17"/>
                                <w:szCs w:val="17"/>
                              </w:rPr>
                            </w:pPr>
                            <w:r>
                              <w:rPr>
                                <w:rFonts w:ascii="Arial" w:hAnsi="Arial" w:cs="Arial"/>
                                <w:sz w:val="17"/>
                                <w:szCs w:val="17"/>
                              </w:rPr>
                              <w:t>Fax: +49 (0)89 32391-246</w:t>
                            </w:r>
                          </w:p>
                          <w:p w:rsidR="00E76C86" w:rsidRDefault="00E76C86" w:rsidP="00E76C86">
                            <w:pPr>
                              <w:rPr>
                                <w:rFonts w:ascii="Arial" w:hAnsi="Arial" w:cs="Arial"/>
                                <w:sz w:val="17"/>
                                <w:szCs w:val="17"/>
                              </w:rPr>
                            </w:pPr>
                            <w:r>
                              <w:rPr>
                                <w:rFonts w:ascii="Arial" w:hAnsi="Arial" w:cs="Arial"/>
                                <w:sz w:val="17"/>
                                <w:szCs w:val="17"/>
                              </w:rPr>
                              <w:t>www.euroexpo.de</w:t>
                            </w:r>
                          </w:p>
                          <w:p w:rsidR="00E76C86" w:rsidRDefault="00E76C86" w:rsidP="00E76C86">
                            <w:pPr>
                              <w:rPr>
                                <w:rFonts w:ascii="Arial" w:hAnsi="Arial" w:cs="Arial"/>
                                <w:sz w:val="17"/>
                                <w:szCs w:val="17"/>
                              </w:rPr>
                            </w:pPr>
                            <w:r>
                              <w:rPr>
                                <w:rFonts w:ascii="Arial" w:hAnsi="Arial" w:cs="Arial"/>
                                <w:sz w:val="17"/>
                                <w:szCs w:val="17"/>
                              </w:rPr>
                              <w:t>www.logimat-messe.de</w:t>
                            </w:r>
                          </w:p>
                          <w:p w:rsidR="00E76C86" w:rsidRDefault="00E76C86" w:rsidP="00E76C86">
                            <w:pPr>
                              <w:rPr>
                                <w:rFonts w:ascii="Arial" w:hAnsi="Arial" w:cs="Arial"/>
                                <w:sz w:val="17"/>
                                <w:szCs w:val="17"/>
                              </w:rPr>
                            </w:pPr>
                            <w:r>
                              <w:rPr>
                                <w:rFonts w:ascii="Arial" w:hAnsi="Arial" w:cs="Arial"/>
                                <w:sz w:val="17"/>
                                <w:szCs w:val="17"/>
                              </w:rPr>
                              <w:t>www.tradeworld.de</w:t>
                            </w:r>
                          </w:p>
                          <w:p w:rsidR="00CC2ED1" w:rsidRDefault="00CC2ED1">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qJtA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" filled="f" stroked="f">
                <v:textbox>
                  <w:txbxContent>
                    <w:p w:rsidR="00E76C86" w:rsidRDefault="00E76C86" w:rsidP="00E76C86">
                      <w:r>
                        <w:rPr>
                          <w:noProof/>
                          <w:sz w:val="20"/>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cs="Arial"/>
                          <w:sz w:val="17"/>
                          <w:szCs w:val="17"/>
                        </w:rPr>
                        <w:t>Messe- und Kongress-GmbH</w:t>
                      </w:r>
                    </w:p>
                    <w:p w:rsidR="00E76C86" w:rsidRDefault="00E76C86" w:rsidP="00E76C86">
                      <w:pPr>
                        <w:rPr>
                          <w:rFonts w:ascii="Arial" w:hAnsi="Arial" w:cs="Arial"/>
                          <w:sz w:val="17"/>
                          <w:szCs w:val="17"/>
                        </w:rPr>
                      </w:pPr>
                      <w:r>
                        <w:rPr>
                          <w:rFonts w:ascii="Arial" w:hAnsi="Arial" w:cs="Arial"/>
                          <w:sz w:val="17"/>
                          <w:szCs w:val="17"/>
                        </w:rPr>
                        <w:t>Joseph-Dollinger-Bogen 7</w:t>
                      </w:r>
                    </w:p>
                    <w:p w:rsidR="00E76C86" w:rsidRDefault="00E76C86" w:rsidP="00E76C86">
                      <w:pPr>
                        <w:rPr>
                          <w:rFonts w:ascii="Arial" w:hAnsi="Arial" w:cs="Arial"/>
                          <w:sz w:val="17"/>
                          <w:szCs w:val="17"/>
                        </w:rPr>
                      </w:pPr>
                      <w:r>
                        <w:rPr>
                          <w:rFonts w:ascii="Arial" w:hAnsi="Arial" w:cs="Arial"/>
                          <w:sz w:val="17"/>
                          <w:szCs w:val="17"/>
                        </w:rPr>
                        <w:t>D - 80807 München</w:t>
                      </w:r>
                    </w:p>
                    <w:p w:rsidR="00E76C86" w:rsidRDefault="00E76C86" w:rsidP="00E76C86">
                      <w:pPr>
                        <w:rPr>
                          <w:rFonts w:ascii="Arial" w:hAnsi="Arial" w:cs="Arial"/>
                          <w:sz w:val="17"/>
                          <w:szCs w:val="17"/>
                        </w:rPr>
                      </w:pPr>
                      <w:r>
                        <w:rPr>
                          <w:rFonts w:ascii="Arial" w:hAnsi="Arial" w:cs="Arial"/>
                          <w:sz w:val="17"/>
                          <w:szCs w:val="17"/>
                        </w:rPr>
                        <w:t>Tel.: +49 (0)89 32391-259</w:t>
                      </w:r>
                    </w:p>
                    <w:p w:rsidR="00E76C86" w:rsidRDefault="00E76C86" w:rsidP="00E76C86">
                      <w:pPr>
                        <w:rPr>
                          <w:rFonts w:ascii="Arial" w:hAnsi="Arial" w:cs="Arial"/>
                          <w:sz w:val="17"/>
                          <w:szCs w:val="17"/>
                        </w:rPr>
                      </w:pPr>
                      <w:r>
                        <w:rPr>
                          <w:rFonts w:ascii="Arial" w:hAnsi="Arial" w:cs="Arial"/>
                          <w:sz w:val="17"/>
                          <w:szCs w:val="17"/>
                        </w:rPr>
                        <w:t>Fax: +49 (0)89 32391-246</w:t>
                      </w:r>
                    </w:p>
                    <w:p w:rsidR="00E76C86" w:rsidRDefault="00E76C86" w:rsidP="00E76C86">
                      <w:pPr>
                        <w:rPr>
                          <w:rFonts w:ascii="Arial" w:hAnsi="Arial" w:cs="Arial"/>
                          <w:sz w:val="17"/>
                          <w:szCs w:val="17"/>
                        </w:rPr>
                      </w:pPr>
                      <w:r>
                        <w:rPr>
                          <w:rFonts w:ascii="Arial" w:hAnsi="Arial" w:cs="Arial"/>
                          <w:sz w:val="17"/>
                          <w:szCs w:val="17"/>
                        </w:rPr>
                        <w:t>www.euroexpo.de</w:t>
                      </w:r>
                    </w:p>
                    <w:p w:rsidR="00E76C86" w:rsidRDefault="00E76C86" w:rsidP="00E76C86">
                      <w:pPr>
                        <w:rPr>
                          <w:rFonts w:ascii="Arial" w:hAnsi="Arial" w:cs="Arial"/>
                          <w:sz w:val="17"/>
                          <w:szCs w:val="17"/>
                        </w:rPr>
                      </w:pPr>
                      <w:r>
                        <w:rPr>
                          <w:rFonts w:ascii="Arial" w:hAnsi="Arial" w:cs="Arial"/>
                          <w:sz w:val="17"/>
                          <w:szCs w:val="17"/>
                        </w:rPr>
                        <w:t>www.logimat-messe.de</w:t>
                      </w:r>
                    </w:p>
                    <w:p w:rsidR="00E76C86" w:rsidRDefault="00E76C86" w:rsidP="00E76C86">
                      <w:pPr>
                        <w:rPr>
                          <w:rFonts w:ascii="Arial" w:hAnsi="Arial" w:cs="Arial"/>
                          <w:sz w:val="17"/>
                          <w:szCs w:val="17"/>
                        </w:rPr>
                      </w:pPr>
                      <w:r>
                        <w:rPr>
                          <w:rFonts w:ascii="Arial" w:hAnsi="Arial" w:cs="Arial"/>
                          <w:sz w:val="17"/>
                          <w:szCs w:val="17"/>
                        </w:rPr>
                        <w:t>www.tradeworld.de</w:t>
                      </w:r>
                    </w:p>
                    <w:p w:rsidR="00CC2ED1" w:rsidRDefault="00CC2ED1">
                      <w:pPr>
                        <w:rPr>
                          <w:rFonts w:ascii="Arial" w:hAnsi="Arial" w:cs="Arial"/>
                          <w:sz w:val="17"/>
                          <w:szCs w:val="17"/>
                        </w:rPr>
                      </w:pPr>
                    </w:p>
                  </w:txbxContent>
                </v:textbox>
              </v:shape>
            </w:pict>
          </mc:Fallback>
        </mc:AlternateContent>
      </w:r>
    </w:p>
    <w:p w:rsidR="0098683D" w:rsidRPr="002C377B" w:rsidRDefault="0098683D" w:rsidP="0098683D">
      <w:pPr>
        <w:ind w:right="1134"/>
        <w:jc w:val="both"/>
        <w:rPr>
          <w:rFonts w:ascii="Arial" w:hAnsi="Arial" w:cs="Arial"/>
          <w:sz w:val="10"/>
          <w:szCs w:val="10"/>
        </w:rPr>
      </w:pPr>
      <w:r>
        <w:rPr>
          <w:rFonts w:ascii="Arial" w:hAnsi="Arial" w:cs="Arial"/>
          <w:noProof/>
          <w:sz w:val="10"/>
          <w:szCs w:val="10"/>
        </w:rPr>
        <w:drawing>
          <wp:inline distT="0" distB="0" distL="0" distR="0" wp14:anchorId="44732FA3" wp14:editId="11F74A9F">
            <wp:extent cx="2333625" cy="108466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MAT2018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625" cy="1084668"/>
                    </a:xfrm>
                    <a:prstGeom prst="rect">
                      <a:avLst/>
                    </a:prstGeom>
                  </pic:spPr>
                </pic:pic>
              </a:graphicData>
            </a:graphic>
          </wp:inline>
        </w:drawing>
      </w:r>
    </w:p>
    <w:p w:rsidR="0098683D" w:rsidRPr="002C377B" w:rsidRDefault="0098683D" w:rsidP="0098683D">
      <w:pPr>
        <w:ind w:right="1134"/>
        <w:jc w:val="both"/>
        <w:rPr>
          <w:rFonts w:ascii="Arial" w:hAnsi="Arial" w:cs="Arial"/>
          <w:sz w:val="10"/>
          <w:szCs w:val="10"/>
        </w:rPr>
      </w:pPr>
    </w:p>
    <w:p w:rsidR="0098683D" w:rsidRPr="002C377B" w:rsidRDefault="0098683D" w:rsidP="0098683D">
      <w:pPr>
        <w:rPr>
          <w:rFonts w:ascii="Arial" w:hAnsi="Arial" w:cs="Arial"/>
          <w:b/>
          <w:bCs/>
          <w:sz w:val="22"/>
          <w:szCs w:val="22"/>
        </w:rPr>
      </w:pPr>
      <w:r>
        <w:rPr>
          <w:rFonts w:ascii="Arial" w:hAnsi="Arial" w:cs="Arial"/>
          <w:b/>
          <w:bCs/>
          <w:sz w:val="22"/>
          <w:szCs w:val="22"/>
        </w:rPr>
        <w:t>16</w:t>
      </w:r>
      <w:r w:rsidRPr="002C377B">
        <w:rPr>
          <w:rFonts w:ascii="Arial" w:hAnsi="Arial" w:cs="Arial"/>
          <w:b/>
          <w:bCs/>
          <w:sz w:val="22"/>
          <w:szCs w:val="22"/>
        </w:rPr>
        <w:t xml:space="preserve">. Internationale Fachmesse für </w:t>
      </w:r>
      <w:r>
        <w:rPr>
          <w:rFonts w:ascii="Arial" w:hAnsi="Arial" w:cs="Arial"/>
          <w:b/>
          <w:bCs/>
          <w:sz w:val="22"/>
          <w:szCs w:val="22"/>
        </w:rPr>
        <w:t>Intralogistik-</w:t>
      </w:r>
      <w:r>
        <w:rPr>
          <w:rFonts w:ascii="Arial" w:hAnsi="Arial" w:cs="Arial"/>
          <w:b/>
          <w:bCs/>
          <w:sz w:val="22"/>
          <w:szCs w:val="22"/>
        </w:rPr>
        <w:br/>
        <w:t>Lösungen und Prozessmanagement</w:t>
      </w:r>
      <w:r>
        <w:rPr>
          <w:rFonts w:ascii="Arial" w:hAnsi="Arial" w:cs="Arial"/>
          <w:b/>
          <w:bCs/>
          <w:sz w:val="22"/>
          <w:szCs w:val="22"/>
        </w:rPr>
        <w:br/>
        <w:t>13.</w:t>
      </w:r>
      <w:r w:rsidRPr="002C377B">
        <w:rPr>
          <w:rFonts w:ascii="Arial" w:hAnsi="Arial" w:cs="Arial"/>
          <w:b/>
          <w:bCs/>
          <w:sz w:val="22"/>
          <w:szCs w:val="22"/>
        </w:rPr>
        <w:t xml:space="preserve"> bis </w:t>
      </w:r>
      <w:r>
        <w:rPr>
          <w:rFonts w:ascii="Arial" w:hAnsi="Arial" w:cs="Arial"/>
          <w:b/>
          <w:bCs/>
          <w:sz w:val="22"/>
          <w:szCs w:val="22"/>
        </w:rPr>
        <w:t>15. März 2018</w:t>
      </w:r>
      <w:r w:rsidRPr="002C377B">
        <w:rPr>
          <w:rFonts w:ascii="Arial" w:hAnsi="Arial" w:cs="Arial"/>
          <w:b/>
          <w:bCs/>
          <w:sz w:val="22"/>
          <w:szCs w:val="22"/>
        </w:rPr>
        <w:t xml:space="preserve">, </w:t>
      </w:r>
      <w:r>
        <w:rPr>
          <w:rFonts w:ascii="Arial" w:hAnsi="Arial" w:cs="Arial"/>
          <w:b/>
          <w:bCs/>
          <w:sz w:val="22"/>
          <w:szCs w:val="22"/>
        </w:rPr>
        <w:t>Messe</w:t>
      </w:r>
      <w:r w:rsidRPr="002C377B">
        <w:rPr>
          <w:rFonts w:ascii="Arial" w:hAnsi="Arial" w:cs="Arial"/>
          <w:b/>
          <w:bCs/>
          <w:sz w:val="22"/>
          <w:szCs w:val="22"/>
        </w:rPr>
        <w:t xml:space="preserve"> Stuttgart</w:t>
      </w:r>
    </w:p>
    <w:p w:rsidR="00010433" w:rsidRPr="002C377B" w:rsidRDefault="00010433" w:rsidP="00E41320">
      <w:pPr>
        <w:tabs>
          <w:tab w:val="left" w:pos="4860"/>
          <w:tab w:val="left" w:pos="5220"/>
          <w:tab w:val="left" w:pos="5940"/>
        </w:tabs>
        <w:jc w:val="center"/>
        <w:rPr>
          <w:rFonts w:ascii="Arial" w:hAnsi="Arial" w:cs="Arial"/>
          <w:sz w:val="22"/>
          <w:szCs w:val="22"/>
        </w:rPr>
      </w:pPr>
      <w:r w:rsidRPr="002C377B">
        <w:rPr>
          <w:rFonts w:ascii="Arial" w:hAnsi="Arial" w:cs="Arial"/>
          <w:sz w:val="22"/>
          <w:szCs w:val="22"/>
        </w:rPr>
        <w:tab/>
      </w:r>
    </w:p>
    <w:p w:rsidR="004D1622" w:rsidRPr="0098683D" w:rsidRDefault="00C90C26" w:rsidP="004D1622">
      <w:pPr>
        <w:pStyle w:val="berschrift1"/>
        <w:jc w:val="both"/>
        <w:rPr>
          <w:rFonts w:cs="Arial"/>
        </w:rPr>
      </w:pPr>
      <w:r w:rsidRPr="0098683D">
        <w:rPr>
          <w:rFonts w:cs="Arial"/>
        </w:rPr>
        <w:t>Im Rahmen der LogiMAT:</w:t>
      </w:r>
    </w:p>
    <w:p w:rsidR="00DD0759" w:rsidRPr="00DD0759" w:rsidRDefault="00E15C99" w:rsidP="00DD0759">
      <w:r>
        <w:rPr>
          <w:noProof/>
        </w:rPr>
        <w:drawing>
          <wp:inline distT="0" distB="0" distL="0" distR="0">
            <wp:extent cx="1495425" cy="42064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deWorld2018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6549" cy="432212"/>
                    </a:xfrm>
                    <a:prstGeom prst="rect">
                      <a:avLst/>
                    </a:prstGeom>
                  </pic:spPr>
                </pic:pic>
              </a:graphicData>
            </a:graphic>
          </wp:inline>
        </w:drawing>
      </w:r>
    </w:p>
    <w:p w:rsidR="004E386B" w:rsidRDefault="004E386B" w:rsidP="00DD0759"/>
    <w:p w:rsidR="00E15C99" w:rsidRPr="000C00A6" w:rsidRDefault="00E15C99" w:rsidP="00E15C99">
      <w:pPr>
        <w:tabs>
          <w:tab w:val="left" w:pos="5103"/>
        </w:tabs>
        <w:jc w:val="center"/>
        <w:rPr>
          <w:rFonts w:ascii="Arial" w:hAnsi="Arial" w:cs="Arial"/>
          <w:sz w:val="22"/>
          <w:szCs w:val="22"/>
        </w:rPr>
      </w:pPr>
      <w:r>
        <w:rPr>
          <w:rFonts w:ascii="Arial" w:hAnsi="Arial" w:cs="Arial"/>
          <w:sz w:val="22"/>
          <w:szCs w:val="22"/>
        </w:rPr>
        <w:tab/>
      </w:r>
      <w:r w:rsidRPr="000C00A6">
        <w:rPr>
          <w:rFonts w:ascii="Arial" w:hAnsi="Arial" w:cs="Arial"/>
          <w:sz w:val="22"/>
          <w:szCs w:val="22"/>
        </w:rPr>
        <w:t xml:space="preserve">München, </w:t>
      </w:r>
      <w:r w:rsidR="004562E6">
        <w:rPr>
          <w:rFonts w:ascii="Arial" w:hAnsi="Arial" w:cs="Arial"/>
          <w:sz w:val="22"/>
          <w:szCs w:val="22"/>
        </w:rPr>
        <w:t>15.</w:t>
      </w:r>
      <w:r w:rsidR="00A574AD">
        <w:rPr>
          <w:rFonts w:ascii="Arial" w:hAnsi="Arial" w:cs="Arial"/>
          <w:sz w:val="22"/>
          <w:szCs w:val="22"/>
        </w:rPr>
        <w:t>03</w:t>
      </w:r>
      <w:r w:rsidR="004562E6">
        <w:rPr>
          <w:rFonts w:ascii="Arial" w:hAnsi="Arial" w:cs="Arial"/>
          <w:sz w:val="22"/>
          <w:szCs w:val="22"/>
        </w:rPr>
        <w:t>.201</w:t>
      </w:r>
      <w:r w:rsidR="00A574AD">
        <w:rPr>
          <w:rFonts w:ascii="Arial" w:hAnsi="Arial" w:cs="Arial"/>
          <w:sz w:val="22"/>
          <w:szCs w:val="22"/>
        </w:rPr>
        <w:t>8</w:t>
      </w:r>
    </w:p>
    <w:p w:rsidR="00E15C99" w:rsidRPr="000C00A6" w:rsidRDefault="00E15C99" w:rsidP="00E15C99">
      <w:pPr>
        <w:pStyle w:val="berschrift1"/>
        <w:jc w:val="both"/>
        <w:rPr>
          <w:rFonts w:cs="Arial"/>
          <w:sz w:val="22"/>
          <w:szCs w:val="22"/>
        </w:rPr>
      </w:pPr>
      <w:r w:rsidRPr="000C00A6">
        <w:rPr>
          <w:rFonts w:cs="Arial"/>
          <w:sz w:val="48"/>
          <w:szCs w:val="22"/>
        </w:rPr>
        <w:t>Presseinformation</w:t>
      </w:r>
    </w:p>
    <w:p w:rsidR="00E15C99" w:rsidRDefault="00E15C99" w:rsidP="00DD0759"/>
    <w:p w:rsidR="00482894" w:rsidRPr="00843DED" w:rsidRDefault="00482894" w:rsidP="00482894">
      <w:pPr>
        <w:pStyle w:val="berschrift1"/>
        <w:rPr>
          <w:rFonts w:cs="Arial"/>
          <w:bCs/>
          <w:color w:val="auto"/>
          <w:sz w:val="24"/>
          <w:szCs w:val="24"/>
          <w:u w:val="single"/>
        </w:rPr>
      </w:pPr>
      <w:r w:rsidRPr="00843DED">
        <w:rPr>
          <w:rFonts w:cs="Arial"/>
          <w:bCs/>
          <w:color w:val="auto"/>
          <w:sz w:val="24"/>
          <w:szCs w:val="24"/>
          <w:u w:val="single"/>
        </w:rPr>
        <w:t>LogiMAT 201</w:t>
      </w:r>
      <w:r>
        <w:rPr>
          <w:rFonts w:cs="Arial"/>
          <w:bCs/>
          <w:color w:val="auto"/>
          <w:sz w:val="24"/>
          <w:szCs w:val="24"/>
          <w:u w:val="single"/>
        </w:rPr>
        <w:t>8</w:t>
      </w:r>
      <w:r w:rsidRPr="00843DED">
        <w:rPr>
          <w:rFonts w:cs="Arial"/>
          <w:bCs/>
          <w:color w:val="auto"/>
          <w:sz w:val="24"/>
          <w:szCs w:val="24"/>
          <w:u w:val="single"/>
        </w:rPr>
        <w:t xml:space="preserve"> in Stuttgart</w:t>
      </w:r>
      <w:r w:rsidR="000C3D55">
        <w:rPr>
          <w:rFonts w:cs="Arial"/>
          <w:bCs/>
          <w:color w:val="auto"/>
          <w:sz w:val="24"/>
          <w:szCs w:val="24"/>
          <w:u w:val="single"/>
        </w:rPr>
        <w:t xml:space="preserve"> </w:t>
      </w:r>
      <w:r w:rsidR="00C64F0C">
        <w:rPr>
          <w:rFonts w:cs="Arial"/>
          <w:bCs/>
          <w:color w:val="auto"/>
          <w:sz w:val="24"/>
          <w:szCs w:val="24"/>
          <w:u w:val="single"/>
        </w:rPr>
        <w:t>–</w:t>
      </w:r>
      <w:r w:rsidR="000C3D55">
        <w:rPr>
          <w:rFonts w:cs="Arial"/>
          <w:bCs/>
          <w:color w:val="auto"/>
          <w:sz w:val="24"/>
          <w:szCs w:val="24"/>
          <w:u w:val="single"/>
        </w:rPr>
        <w:t xml:space="preserve"> Abschlussbericht</w:t>
      </w:r>
    </w:p>
    <w:p w:rsidR="00482894" w:rsidRPr="00843DED" w:rsidRDefault="00482894" w:rsidP="00482894">
      <w:pPr>
        <w:rPr>
          <w:rFonts w:ascii="Arial" w:hAnsi="Arial" w:cs="Arial"/>
          <w:b/>
          <w:sz w:val="32"/>
          <w:szCs w:val="32"/>
        </w:rPr>
      </w:pPr>
      <w:r w:rsidRPr="00843DED">
        <w:rPr>
          <w:rFonts w:ascii="Arial" w:hAnsi="Arial" w:cs="Arial"/>
          <w:b/>
          <w:sz w:val="32"/>
          <w:szCs w:val="32"/>
        </w:rPr>
        <w:t>LogiMAT 201</w:t>
      </w:r>
      <w:r>
        <w:rPr>
          <w:rFonts w:ascii="Arial" w:hAnsi="Arial" w:cs="Arial"/>
          <w:b/>
          <w:sz w:val="32"/>
          <w:szCs w:val="32"/>
        </w:rPr>
        <w:t>8</w:t>
      </w:r>
      <w:r w:rsidRPr="00843DED">
        <w:rPr>
          <w:rFonts w:ascii="Arial" w:hAnsi="Arial" w:cs="Arial"/>
          <w:b/>
          <w:sz w:val="32"/>
          <w:szCs w:val="32"/>
        </w:rPr>
        <w:t xml:space="preserve"> </w:t>
      </w:r>
      <w:r w:rsidR="005D56B4">
        <w:rPr>
          <w:rFonts w:ascii="Arial" w:hAnsi="Arial" w:cs="Arial"/>
          <w:b/>
          <w:sz w:val="32"/>
          <w:szCs w:val="32"/>
        </w:rPr>
        <w:t>übertrifft alle Erwartungen</w:t>
      </w:r>
    </w:p>
    <w:p w:rsidR="00482894" w:rsidRPr="00843DED" w:rsidRDefault="00482894" w:rsidP="00482894">
      <w:pPr>
        <w:pStyle w:val="Textkrper"/>
        <w:rPr>
          <w:b w:val="0"/>
          <w:bCs w:val="0"/>
        </w:rPr>
      </w:pPr>
    </w:p>
    <w:p w:rsidR="00D40777" w:rsidRPr="005502D2" w:rsidRDefault="00D40777" w:rsidP="00482894">
      <w:pPr>
        <w:jc w:val="both"/>
        <w:rPr>
          <w:rFonts w:ascii="Arial" w:hAnsi="Arial" w:cs="Arial"/>
          <w:b/>
        </w:rPr>
      </w:pPr>
      <w:r w:rsidRPr="005502D2">
        <w:rPr>
          <w:rFonts w:ascii="Arial" w:hAnsi="Arial" w:cs="Arial"/>
          <w:b/>
        </w:rPr>
        <w:t xml:space="preserve">Die </w:t>
      </w:r>
      <w:r w:rsidRPr="002559FF">
        <w:rPr>
          <w:rFonts w:ascii="Arial" w:hAnsi="Arial" w:cs="Arial"/>
          <w:b/>
        </w:rPr>
        <w:t>16. LogiMAT</w:t>
      </w:r>
      <w:r w:rsidR="005D56B4" w:rsidRPr="005502D2">
        <w:rPr>
          <w:rFonts w:ascii="Arial" w:hAnsi="Arial" w:cs="Arial"/>
          <w:b/>
        </w:rPr>
        <w:t xml:space="preserve"> </w:t>
      </w:r>
      <w:r w:rsidR="00C64F0C">
        <w:rPr>
          <w:rFonts w:ascii="Arial" w:hAnsi="Arial" w:cs="Arial"/>
          <w:b/>
        </w:rPr>
        <w:t xml:space="preserve">– </w:t>
      </w:r>
      <w:r w:rsidR="005502D2" w:rsidRPr="00F42C32">
        <w:rPr>
          <w:rFonts w:ascii="Arial" w:hAnsi="Arial" w:cs="Arial"/>
          <w:b/>
        </w:rPr>
        <w:t xml:space="preserve">Internationale Fachmesse für Intralogistik-Lösungen und Prozessmanagement schließt ihre Tore </w:t>
      </w:r>
      <w:r w:rsidR="00F17F8F">
        <w:rPr>
          <w:rFonts w:ascii="Arial" w:hAnsi="Arial" w:cs="Arial"/>
          <w:b/>
        </w:rPr>
        <w:t>erneut</w:t>
      </w:r>
      <w:r w:rsidR="005502D2" w:rsidRPr="00F42C32">
        <w:rPr>
          <w:rFonts w:ascii="Arial" w:hAnsi="Arial" w:cs="Arial"/>
          <w:b/>
        </w:rPr>
        <w:t xml:space="preserve"> mit einem markanten</w:t>
      </w:r>
      <w:r w:rsidR="0027702E">
        <w:rPr>
          <w:rFonts w:ascii="Arial" w:hAnsi="Arial" w:cs="Arial"/>
          <w:b/>
        </w:rPr>
        <w:t>, prozentual</w:t>
      </w:r>
      <w:r w:rsidR="005502D2" w:rsidRPr="00F42C32">
        <w:rPr>
          <w:rFonts w:ascii="Arial" w:hAnsi="Arial" w:cs="Arial"/>
          <w:b/>
        </w:rPr>
        <w:t xml:space="preserve"> </w:t>
      </w:r>
      <w:r w:rsidR="0027702E">
        <w:rPr>
          <w:rFonts w:ascii="Arial" w:hAnsi="Arial" w:cs="Arial"/>
          <w:b/>
        </w:rPr>
        <w:t>zweistelligen</w:t>
      </w:r>
      <w:r w:rsidR="0027702E" w:rsidRPr="005502D2">
        <w:rPr>
          <w:rFonts w:ascii="Arial" w:hAnsi="Arial" w:cs="Arial"/>
          <w:b/>
        </w:rPr>
        <w:t xml:space="preserve"> </w:t>
      </w:r>
      <w:r w:rsidR="005502D2" w:rsidRPr="00F42C32">
        <w:rPr>
          <w:rFonts w:ascii="Arial" w:hAnsi="Arial" w:cs="Arial"/>
          <w:b/>
        </w:rPr>
        <w:t>Wachstum bei Besuchern, Ausstellern und Ausstellungsfläche.</w:t>
      </w:r>
    </w:p>
    <w:p w:rsidR="001B6F1A" w:rsidRPr="004E5070" w:rsidRDefault="001B6F1A" w:rsidP="00482894">
      <w:pPr>
        <w:jc w:val="both"/>
        <w:rPr>
          <w:rFonts w:ascii="Arial" w:hAnsi="Arial" w:cs="Arial"/>
          <w:b/>
        </w:rPr>
      </w:pPr>
    </w:p>
    <w:p w:rsidR="00F82BF5" w:rsidRPr="00F82BF5" w:rsidRDefault="00800C22">
      <w:pPr>
        <w:pStyle w:val="Textkrper"/>
        <w:jc w:val="both"/>
        <w:rPr>
          <w:b w:val="0"/>
          <w:sz w:val="22"/>
          <w:szCs w:val="22"/>
        </w:rPr>
      </w:pPr>
      <w:r w:rsidRPr="004E5070">
        <w:rPr>
          <w:b w:val="0"/>
          <w:sz w:val="22"/>
          <w:szCs w:val="22"/>
        </w:rPr>
        <w:t xml:space="preserve">Mit </w:t>
      </w:r>
      <w:r w:rsidR="0027702E">
        <w:rPr>
          <w:b w:val="0"/>
          <w:sz w:val="22"/>
          <w:szCs w:val="22"/>
        </w:rPr>
        <w:t>55.300 Fachbesuchern (+10,2</w:t>
      </w:r>
      <w:r w:rsidR="00F82BF5">
        <w:rPr>
          <w:b w:val="0"/>
          <w:sz w:val="22"/>
          <w:szCs w:val="22"/>
        </w:rPr>
        <w:t xml:space="preserve"> %) an den drei Messetagen, 1.564 internationalen Ausstellern (+13 %) und zweistelligen Zu</w:t>
      </w:r>
      <w:r w:rsidR="00F17F8F">
        <w:rPr>
          <w:b w:val="0"/>
          <w:sz w:val="22"/>
          <w:szCs w:val="22"/>
        </w:rPr>
        <w:t>wachsraten</w:t>
      </w:r>
      <w:r w:rsidR="00F82BF5">
        <w:rPr>
          <w:b w:val="0"/>
          <w:sz w:val="22"/>
          <w:szCs w:val="22"/>
        </w:rPr>
        <w:t xml:space="preserve"> bei der Brutto- (+14,6</w:t>
      </w:r>
      <w:r w:rsidR="00A567D7">
        <w:rPr>
          <w:b w:val="0"/>
          <w:sz w:val="22"/>
          <w:szCs w:val="22"/>
        </w:rPr>
        <w:t xml:space="preserve"> %</w:t>
      </w:r>
      <w:r w:rsidR="00F82BF5">
        <w:rPr>
          <w:b w:val="0"/>
          <w:sz w:val="22"/>
          <w:szCs w:val="22"/>
        </w:rPr>
        <w:t xml:space="preserve">) und Nettoausstellungsfläche (+16,7 %) endet die </w:t>
      </w:r>
      <w:r w:rsidR="00F82BF5" w:rsidRPr="00F42C32">
        <w:rPr>
          <w:b w:val="0"/>
          <w:sz w:val="22"/>
          <w:szCs w:val="22"/>
        </w:rPr>
        <w:t xml:space="preserve">16. LogiMAT </w:t>
      </w:r>
      <w:r w:rsidR="00C64F0C">
        <w:rPr>
          <w:b w:val="0"/>
          <w:sz w:val="22"/>
          <w:szCs w:val="22"/>
        </w:rPr>
        <w:t xml:space="preserve">– </w:t>
      </w:r>
      <w:r w:rsidR="00F82BF5" w:rsidRPr="00F42C32">
        <w:rPr>
          <w:b w:val="0"/>
          <w:sz w:val="22"/>
          <w:szCs w:val="22"/>
        </w:rPr>
        <w:t>Internationale Fachmesse für Intralogistik-Lösungen und Prozessmanagement</w:t>
      </w:r>
      <w:r w:rsidR="00F82BF5">
        <w:rPr>
          <w:b w:val="0"/>
          <w:sz w:val="22"/>
          <w:szCs w:val="22"/>
        </w:rPr>
        <w:t xml:space="preserve"> erneut mit Spitzenwerten. Damit hat die LogiMAT </w:t>
      </w:r>
      <w:r w:rsidR="00647E3D">
        <w:rPr>
          <w:b w:val="0"/>
          <w:sz w:val="22"/>
          <w:szCs w:val="22"/>
        </w:rPr>
        <w:t>ihre</w:t>
      </w:r>
      <w:r w:rsidR="00F82BF5">
        <w:rPr>
          <w:b w:val="0"/>
          <w:sz w:val="22"/>
          <w:szCs w:val="22"/>
        </w:rPr>
        <w:t xml:space="preserve"> Besucherzahlen </w:t>
      </w:r>
      <w:r w:rsidR="00A567D7">
        <w:rPr>
          <w:b w:val="0"/>
          <w:sz w:val="22"/>
          <w:szCs w:val="22"/>
        </w:rPr>
        <w:t xml:space="preserve">im Drei-Jahres-Zeitraum </w:t>
      </w:r>
      <w:r w:rsidR="00F82BF5">
        <w:rPr>
          <w:b w:val="0"/>
          <w:sz w:val="22"/>
          <w:szCs w:val="22"/>
        </w:rPr>
        <w:t>von 201</w:t>
      </w:r>
      <w:r w:rsidR="000B360C">
        <w:rPr>
          <w:b w:val="0"/>
          <w:sz w:val="22"/>
          <w:szCs w:val="22"/>
        </w:rPr>
        <w:t>5</w:t>
      </w:r>
      <w:r w:rsidR="00F82BF5">
        <w:rPr>
          <w:b w:val="0"/>
          <w:sz w:val="22"/>
          <w:szCs w:val="22"/>
        </w:rPr>
        <w:t xml:space="preserve"> (35.105) bis 2018 um </w:t>
      </w:r>
      <w:r w:rsidR="00C64F0C">
        <w:rPr>
          <w:b w:val="0"/>
          <w:sz w:val="22"/>
          <w:szCs w:val="22"/>
        </w:rPr>
        <w:t xml:space="preserve">deutlich mehr als </w:t>
      </w:r>
      <w:r w:rsidR="00F82BF5">
        <w:rPr>
          <w:b w:val="0"/>
          <w:sz w:val="22"/>
          <w:szCs w:val="22"/>
        </w:rPr>
        <w:t xml:space="preserve">50 Prozent </w:t>
      </w:r>
      <w:r w:rsidR="00647E3D">
        <w:rPr>
          <w:b w:val="0"/>
          <w:sz w:val="22"/>
          <w:szCs w:val="22"/>
        </w:rPr>
        <w:t>gesteigert</w:t>
      </w:r>
      <w:r w:rsidR="00A567D7">
        <w:rPr>
          <w:b w:val="0"/>
          <w:sz w:val="22"/>
          <w:szCs w:val="22"/>
        </w:rPr>
        <w:t>. D</w:t>
      </w:r>
      <w:r w:rsidR="00F82BF5">
        <w:rPr>
          <w:b w:val="0"/>
          <w:sz w:val="22"/>
          <w:szCs w:val="22"/>
        </w:rPr>
        <w:t xml:space="preserve">ie Zahl der Aussteller </w:t>
      </w:r>
      <w:r w:rsidR="00647E3D">
        <w:rPr>
          <w:b w:val="0"/>
          <w:sz w:val="22"/>
          <w:szCs w:val="22"/>
        </w:rPr>
        <w:t>legte</w:t>
      </w:r>
      <w:r w:rsidR="00F82BF5">
        <w:rPr>
          <w:b w:val="0"/>
          <w:sz w:val="22"/>
          <w:szCs w:val="22"/>
        </w:rPr>
        <w:t xml:space="preserve"> im gleichen Zeitraum um </w:t>
      </w:r>
      <w:r w:rsidR="00465FC9">
        <w:rPr>
          <w:b w:val="0"/>
          <w:sz w:val="22"/>
          <w:szCs w:val="22"/>
        </w:rPr>
        <w:t>mehr als 35</w:t>
      </w:r>
      <w:r w:rsidR="00F82BF5">
        <w:rPr>
          <w:b w:val="0"/>
          <w:sz w:val="22"/>
          <w:szCs w:val="22"/>
        </w:rPr>
        <w:t xml:space="preserve"> Prozent </w:t>
      </w:r>
      <w:r w:rsidR="00465FC9">
        <w:rPr>
          <w:b w:val="0"/>
          <w:sz w:val="22"/>
          <w:szCs w:val="22"/>
        </w:rPr>
        <w:t>von 1.152</w:t>
      </w:r>
      <w:r w:rsidR="00F82BF5">
        <w:rPr>
          <w:b w:val="0"/>
          <w:sz w:val="22"/>
          <w:szCs w:val="22"/>
        </w:rPr>
        <w:t xml:space="preserve"> auf 1.564 Unternehmen</w:t>
      </w:r>
      <w:r w:rsidR="00647E3D">
        <w:rPr>
          <w:b w:val="0"/>
          <w:sz w:val="22"/>
          <w:szCs w:val="22"/>
        </w:rPr>
        <w:t xml:space="preserve"> zu</w:t>
      </w:r>
      <w:r w:rsidR="00F82BF5">
        <w:rPr>
          <w:b w:val="0"/>
          <w:sz w:val="22"/>
          <w:szCs w:val="22"/>
        </w:rPr>
        <w:t xml:space="preserve">. „Der erneut deutliche Anstieg der Besucherzahlen auf dem ohnehin bereits sehr hohen Niveau </w:t>
      </w:r>
      <w:r w:rsidR="001D085D">
        <w:rPr>
          <w:b w:val="0"/>
          <w:sz w:val="22"/>
          <w:szCs w:val="22"/>
        </w:rPr>
        <w:t xml:space="preserve">der LogiMAT </w:t>
      </w:r>
      <w:r w:rsidR="00F82BF5">
        <w:rPr>
          <w:b w:val="0"/>
          <w:sz w:val="22"/>
          <w:szCs w:val="22"/>
        </w:rPr>
        <w:t xml:space="preserve">freut uns und hat unsere Erwartungen noch einmal übertroffen“, konstatiert </w:t>
      </w:r>
      <w:r w:rsidR="00F82BF5" w:rsidRPr="00A26441">
        <w:rPr>
          <w:rFonts w:cs="Times"/>
          <w:b w:val="0"/>
          <w:sz w:val="22"/>
          <w:szCs w:val="22"/>
        </w:rPr>
        <w:t xml:space="preserve">Peter Kazander, Geschäftsführer </w:t>
      </w:r>
      <w:r w:rsidR="00F82BF5">
        <w:rPr>
          <w:rFonts w:cs="Times"/>
          <w:b w:val="0"/>
          <w:sz w:val="22"/>
          <w:szCs w:val="22"/>
        </w:rPr>
        <w:t xml:space="preserve">des LogiMAT-Veranstalters </w:t>
      </w:r>
      <w:r w:rsidR="00F82BF5" w:rsidRPr="00A26441">
        <w:rPr>
          <w:rFonts w:cs="Times"/>
          <w:b w:val="0"/>
          <w:sz w:val="22"/>
          <w:szCs w:val="22"/>
        </w:rPr>
        <w:t>EUROEXPO Messe- und Kongress-GmbH, München</w:t>
      </w:r>
      <w:r w:rsidR="00F82BF5">
        <w:rPr>
          <w:rFonts w:cs="Times"/>
          <w:b w:val="0"/>
          <w:sz w:val="22"/>
          <w:szCs w:val="22"/>
        </w:rPr>
        <w:t>, zufrieden.</w:t>
      </w:r>
      <w:r w:rsidR="00F82BF5" w:rsidRPr="002559FF">
        <w:rPr>
          <w:b w:val="0"/>
          <w:sz w:val="22"/>
          <w:szCs w:val="22"/>
        </w:rPr>
        <w:t xml:space="preserve"> </w:t>
      </w:r>
      <w:r w:rsidR="00F82BF5">
        <w:rPr>
          <w:b w:val="0"/>
          <w:sz w:val="22"/>
          <w:szCs w:val="22"/>
        </w:rPr>
        <w:t xml:space="preserve">„Der </w:t>
      </w:r>
      <w:r w:rsidR="00F82BF5" w:rsidRPr="0083546E">
        <w:rPr>
          <w:b w:val="0"/>
          <w:sz w:val="22"/>
          <w:szCs w:val="22"/>
        </w:rPr>
        <w:t>stete Zuspruch von Fachbesuchern und Ausstellern ist es, der den Stellenwert einer Fachmesse ausmacht</w:t>
      </w:r>
      <w:r w:rsidR="001D085D">
        <w:rPr>
          <w:b w:val="0"/>
          <w:sz w:val="22"/>
          <w:szCs w:val="22"/>
        </w:rPr>
        <w:t>. Mit den</w:t>
      </w:r>
      <w:r w:rsidR="00F82BF5">
        <w:rPr>
          <w:b w:val="0"/>
          <w:sz w:val="22"/>
          <w:szCs w:val="22"/>
        </w:rPr>
        <w:t xml:space="preserve"> aktuellen Ergebnis</w:t>
      </w:r>
      <w:r w:rsidR="001D085D">
        <w:rPr>
          <w:b w:val="0"/>
          <w:sz w:val="22"/>
          <w:szCs w:val="22"/>
        </w:rPr>
        <w:t>sen</w:t>
      </w:r>
      <w:r w:rsidR="00F82BF5">
        <w:rPr>
          <w:b w:val="0"/>
          <w:sz w:val="22"/>
          <w:szCs w:val="22"/>
        </w:rPr>
        <w:t xml:space="preserve"> unterstreicht die </w:t>
      </w:r>
      <w:r w:rsidR="00F82BF5" w:rsidRPr="00A26441">
        <w:rPr>
          <w:b w:val="0"/>
          <w:sz w:val="22"/>
          <w:szCs w:val="22"/>
        </w:rPr>
        <w:t xml:space="preserve">16. Internationale Fachmesse für Intralogistik-Lösungen und Prozessmanagement </w:t>
      </w:r>
      <w:r w:rsidR="00F82BF5">
        <w:rPr>
          <w:b w:val="0"/>
          <w:sz w:val="22"/>
          <w:szCs w:val="22"/>
        </w:rPr>
        <w:t xml:space="preserve">einmal mehr die Position der </w:t>
      </w:r>
      <w:r w:rsidR="00F82BF5" w:rsidRPr="00A26441">
        <w:rPr>
          <w:b w:val="0"/>
          <w:sz w:val="22"/>
          <w:szCs w:val="22"/>
        </w:rPr>
        <w:t xml:space="preserve">LogiMAT </w:t>
      </w:r>
      <w:r w:rsidR="00F82BF5">
        <w:rPr>
          <w:b w:val="0"/>
          <w:sz w:val="22"/>
          <w:szCs w:val="22"/>
        </w:rPr>
        <w:t xml:space="preserve">als </w:t>
      </w:r>
      <w:r w:rsidR="00F82BF5" w:rsidRPr="00A26441">
        <w:rPr>
          <w:b w:val="0"/>
          <w:sz w:val="22"/>
          <w:szCs w:val="22"/>
        </w:rPr>
        <w:t xml:space="preserve">weltweit </w:t>
      </w:r>
      <w:r w:rsidR="00871FAE">
        <w:rPr>
          <w:b w:val="0"/>
          <w:sz w:val="22"/>
          <w:szCs w:val="22"/>
        </w:rPr>
        <w:t>bedeutendste</w:t>
      </w:r>
      <w:r w:rsidR="00F82BF5" w:rsidRPr="00A26441">
        <w:rPr>
          <w:b w:val="0"/>
          <w:sz w:val="22"/>
          <w:szCs w:val="22"/>
        </w:rPr>
        <w:t xml:space="preserve"> Fachmesse für Intralogistik</w:t>
      </w:r>
      <w:r w:rsidR="00F82BF5">
        <w:rPr>
          <w:b w:val="0"/>
          <w:sz w:val="22"/>
          <w:szCs w:val="22"/>
        </w:rPr>
        <w:t>.</w:t>
      </w:r>
      <w:r w:rsidR="001D085D">
        <w:rPr>
          <w:b w:val="0"/>
          <w:sz w:val="22"/>
          <w:szCs w:val="22"/>
        </w:rPr>
        <w:t>“</w:t>
      </w:r>
    </w:p>
    <w:p w:rsidR="00F82BF5" w:rsidRDefault="00F82BF5">
      <w:pPr>
        <w:pStyle w:val="Textkrper"/>
        <w:jc w:val="both"/>
        <w:rPr>
          <w:b w:val="0"/>
          <w:sz w:val="22"/>
          <w:szCs w:val="22"/>
        </w:rPr>
      </w:pPr>
    </w:p>
    <w:p w:rsidR="00861A77" w:rsidRDefault="006630CA">
      <w:pPr>
        <w:pStyle w:val="Textkrper"/>
        <w:jc w:val="both"/>
        <w:rPr>
          <w:b w:val="0"/>
          <w:sz w:val="22"/>
          <w:szCs w:val="22"/>
        </w:rPr>
      </w:pPr>
      <w:r>
        <w:rPr>
          <w:b w:val="0"/>
          <w:sz w:val="22"/>
          <w:szCs w:val="22"/>
        </w:rPr>
        <w:t xml:space="preserve">Auf </w:t>
      </w:r>
      <w:r w:rsidRPr="004E5070">
        <w:rPr>
          <w:b w:val="0"/>
          <w:sz w:val="22"/>
          <w:szCs w:val="22"/>
        </w:rPr>
        <w:t>117.000 Quadratmetern Ausstellungsfläche zeig</w:t>
      </w:r>
      <w:r w:rsidR="005E6287">
        <w:rPr>
          <w:b w:val="0"/>
          <w:sz w:val="22"/>
          <w:szCs w:val="22"/>
        </w:rPr>
        <w:t>t</w:t>
      </w:r>
      <w:r w:rsidRPr="004E5070">
        <w:rPr>
          <w:b w:val="0"/>
          <w:sz w:val="22"/>
          <w:szCs w:val="22"/>
        </w:rPr>
        <w:t xml:space="preserve">en Aussteller aus knapp 40 Ländern, darunter rund 360 Neuaussteller und mehr als 50 namhafte Anbieter aus </w:t>
      </w:r>
      <w:r>
        <w:rPr>
          <w:b w:val="0"/>
          <w:sz w:val="22"/>
          <w:szCs w:val="22"/>
        </w:rPr>
        <w:t xml:space="preserve">Übersee, Australien, Neuseeland, Asien und Nordamerika, </w:t>
      </w:r>
      <w:r w:rsidR="005E6287" w:rsidRPr="004E5070">
        <w:rPr>
          <w:b w:val="0"/>
          <w:sz w:val="22"/>
          <w:szCs w:val="22"/>
        </w:rPr>
        <w:t>ihr Produkt- und Lösungsspektrum für effiziente Prozesse in der Intralogistik.</w:t>
      </w:r>
      <w:r w:rsidR="005E6287">
        <w:rPr>
          <w:b w:val="0"/>
          <w:sz w:val="22"/>
          <w:szCs w:val="22"/>
        </w:rPr>
        <w:t xml:space="preserve"> </w:t>
      </w:r>
      <w:r w:rsidR="00861A77">
        <w:rPr>
          <w:b w:val="0"/>
          <w:sz w:val="22"/>
          <w:szCs w:val="22"/>
        </w:rPr>
        <w:t xml:space="preserve">Allein im Vorfeld der Messe wurde dabei die Präsentation von </w:t>
      </w:r>
      <w:r w:rsidR="00861A77" w:rsidRPr="00F42C32">
        <w:rPr>
          <w:b w:val="0"/>
          <w:sz w:val="22"/>
          <w:szCs w:val="22"/>
        </w:rPr>
        <w:t>122 Welt</w:t>
      </w:r>
      <w:r w:rsidR="00861A77">
        <w:rPr>
          <w:b w:val="0"/>
          <w:sz w:val="22"/>
          <w:szCs w:val="22"/>
        </w:rPr>
        <w:t xml:space="preserve">premieren </w:t>
      </w:r>
      <w:r w:rsidR="004854F4">
        <w:rPr>
          <w:b w:val="0"/>
          <w:sz w:val="22"/>
          <w:szCs w:val="22"/>
        </w:rPr>
        <w:t>angekündigt</w:t>
      </w:r>
      <w:r w:rsidR="00861A77">
        <w:rPr>
          <w:b w:val="0"/>
          <w:sz w:val="22"/>
          <w:szCs w:val="22"/>
        </w:rPr>
        <w:t>.</w:t>
      </w:r>
    </w:p>
    <w:p w:rsidR="00861A77" w:rsidRDefault="00861A77">
      <w:pPr>
        <w:pStyle w:val="Textkrper"/>
        <w:jc w:val="both"/>
        <w:rPr>
          <w:b w:val="0"/>
          <w:sz w:val="22"/>
          <w:szCs w:val="22"/>
        </w:rPr>
      </w:pPr>
    </w:p>
    <w:p w:rsidR="008D4C4C" w:rsidRDefault="005E6287">
      <w:pPr>
        <w:pStyle w:val="Textkrper"/>
        <w:jc w:val="both"/>
        <w:rPr>
          <w:b w:val="0"/>
          <w:sz w:val="22"/>
          <w:szCs w:val="22"/>
        </w:rPr>
      </w:pPr>
      <w:r>
        <w:rPr>
          <w:b w:val="0"/>
          <w:sz w:val="22"/>
          <w:szCs w:val="22"/>
        </w:rPr>
        <w:t xml:space="preserve">Das Messegeschehen wurde vom unabhängigen Baseler Marktforschungsinstitut Wissler &amp; Partner dokumentiert. Den von ihm ermittelten Zahlen zufolge kam jeder fünfte Messebesucher aus dem Ausland nach Stuttgart – elf Prozent davon aus Asien und Amerika. </w:t>
      </w:r>
      <w:r w:rsidR="008D4C4C">
        <w:rPr>
          <w:b w:val="0"/>
          <w:sz w:val="22"/>
          <w:szCs w:val="22"/>
        </w:rPr>
        <w:t xml:space="preserve">„Sowohl das Aussteller-Portfolio wie auch der wachsende Anteil der internationalen Fachbesucher spiegeln die kontinuierlich zunehmende Internationalisierung der LogiMAT“, </w:t>
      </w:r>
      <w:r w:rsidR="008D4C4C">
        <w:rPr>
          <w:b w:val="0"/>
          <w:sz w:val="22"/>
          <w:szCs w:val="22"/>
        </w:rPr>
        <w:lastRenderedPageBreak/>
        <w:t xml:space="preserve">erklärt Kazander. „Mit unseren Aktivitäten in China und im Iran werden wir diese Entwicklung der Marke LogiMAT </w:t>
      </w:r>
      <w:r w:rsidR="00365E09">
        <w:rPr>
          <w:b w:val="0"/>
          <w:sz w:val="22"/>
          <w:szCs w:val="22"/>
        </w:rPr>
        <w:t>intensivieren und weiter fördern.“</w:t>
      </w:r>
    </w:p>
    <w:p w:rsidR="008D4C4C" w:rsidRDefault="008D4C4C">
      <w:pPr>
        <w:pStyle w:val="Textkrper"/>
        <w:jc w:val="both"/>
        <w:rPr>
          <w:b w:val="0"/>
          <w:sz w:val="22"/>
          <w:szCs w:val="22"/>
        </w:rPr>
      </w:pPr>
    </w:p>
    <w:p w:rsidR="00E831DF" w:rsidRDefault="00365E09">
      <w:pPr>
        <w:pStyle w:val="Textkrper"/>
        <w:jc w:val="both"/>
        <w:rPr>
          <w:b w:val="0"/>
          <w:sz w:val="22"/>
          <w:szCs w:val="22"/>
        </w:rPr>
      </w:pPr>
      <w:r>
        <w:rPr>
          <w:b w:val="0"/>
          <w:sz w:val="22"/>
          <w:szCs w:val="22"/>
        </w:rPr>
        <w:t xml:space="preserve">Für die Anreise zur 16. LogiMAT </w:t>
      </w:r>
      <w:r w:rsidR="005E6287">
        <w:rPr>
          <w:b w:val="0"/>
          <w:sz w:val="22"/>
          <w:szCs w:val="22"/>
        </w:rPr>
        <w:t>hatte</w:t>
      </w:r>
      <w:r w:rsidR="00E831DF">
        <w:rPr>
          <w:b w:val="0"/>
          <w:sz w:val="22"/>
          <w:szCs w:val="22"/>
        </w:rPr>
        <w:t>n</w:t>
      </w:r>
      <w:r w:rsidR="005E6287">
        <w:rPr>
          <w:b w:val="0"/>
          <w:sz w:val="22"/>
          <w:szCs w:val="22"/>
        </w:rPr>
        <w:t xml:space="preserve"> </w:t>
      </w:r>
      <w:r>
        <w:rPr>
          <w:b w:val="0"/>
          <w:sz w:val="22"/>
          <w:szCs w:val="22"/>
        </w:rPr>
        <w:t xml:space="preserve">41,3 Prozent des Fachpublikums </w:t>
      </w:r>
      <w:r w:rsidR="005E6287">
        <w:rPr>
          <w:b w:val="0"/>
          <w:sz w:val="22"/>
          <w:szCs w:val="22"/>
        </w:rPr>
        <w:t xml:space="preserve">einen </w:t>
      </w:r>
      <w:r>
        <w:rPr>
          <w:b w:val="0"/>
          <w:sz w:val="22"/>
          <w:szCs w:val="22"/>
        </w:rPr>
        <w:t>R</w:t>
      </w:r>
      <w:r w:rsidR="005E6287">
        <w:rPr>
          <w:b w:val="0"/>
          <w:sz w:val="22"/>
          <w:szCs w:val="22"/>
        </w:rPr>
        <w:t xml:space="preserve">eiseweg von mehr als 300 Kilometer. Nach Branchen aufgeschlüsselt </w:t>
      </w:r>
      <w:r w:rsidR="00E831DF">
        <w:rPr>
          <w:b w:val="0"/>
          <w:sz w:val="22"/>
          <w:szCs w:val="22"/>
        </w:rPr>
        <w:t>sind 59,3 Prozent der Fachbesucher der Industrie</w:t>
      </w:r>
      <w:r w:rsidR="00C64F0C">
        <w:rPr>
          <w:b w:val="0"/>
          <w:sz w:val="22"/>
          <w:szCs w:val="22"/>
        </w:rPr>
        <w:t xml:space="preserve"> und</w:t>
      </w:r>
      <w:r w:rsidR="00E831DF">
        <w:rPr>
          <w:b w:val="0"/>
          <w:sz w:val="22"/>
          <w:szCs w:val="22"/>
        </w:rPr>
        <w:t xml:space="preserve"> 14,7 Prozent dem Groß- und Einzelhandel zuzuordnen. Das Gros der Fachbesucher (84,1 %) war als Entscheider </w:t>
      </w:r>
      <w:r>
        <w:rPr>
          <w:b w:val="0"/>
          <w:sz w:val="22"/>
          <w:szCs w:val="22"/>
        </w:rPr>
        <w:t>vor Ort, um sich ein Bild von den aktuellen Lösungsangebote</w:t>
      </w:r>
      <w:r w:rsidR="00166921">
        <w:rPr>
          <w:b w:val="0"/>
          <w:sz w:val="22"/>
          <w:szCs w:val="22"/>
        </w:rPr>
        <w:t>n</w:t>
      </w:r>
      <w:r>
        <w:rPr>
          <w:b w:val="0"/>
          <w:sz w:val="22"/>
          <w:szCs w:val="22"/>
        </w:rPr>
        <w:t xml:space="preserve"> für die Intralogistik zu machen und die Angebote direkt miteinander zu vergleichen</w:t>
      </w:r>
      <w:r w:rsidR="00E831DF">
        <w:rPr>
          <w:b w:val="0"/>
          <w:sz w:val="22"/>
          <w:szCs w:val="22"/>
        </w:rPr>
        <w:t xml:space="preserve">. 41,1 Prozent der Besucher hatten konkrete Investitionsvorhaben im Gepäck. Mehr als fünf Prozent der Fachbesucher </w:t>
      </w:r>
      <w:r>
        <w:rPr>
          <w:b w:val="0"/>
          <w:sz w:val="22"/>
          <w:szCs w:val="22"/>
        </w:rPr>
        <w:t>erteilt</w:t>
      </w:r>
      <w:r w:rsidR="00E831DF">
        <w:rPr>
          <w:b w:val="0"/>
          <w:sz w:val="22"/>
          <w:szCs w:val="22"/>
        </w:rPr>
        <w:t xml:space="preserve">en auf der Messe einen Zuschlag, 17,4 Prozent werden ihre Aufträge unmittelbar nach der Messe vergeben. </w:t>
      </w:r>
      <w:r w:rsidR="008D4C4C">
        <w:rPr>
          <w:b w:val="0"/>
          <w:sz w:val="22"/>
          <w:szCs w:val="22"/>
        </w:rPr>
        <w:t>„Die LogiMAT ist eine hochspezialisierte Informationsplattform und Arbeitsmesse“, unterstreicht Kazander. „Hier werden Geschäfte angebahnt und abgeschlossen.“</w:t>
      </w:r>
    </w:p>
    <w:p w:rsidR="008D4C4C" w:rsidRDefault="008D4C4C">
      <w:pPr>
        <w:pStyle w:val="Textkrper"/>
        <w:jc w:val="both"/>
        <w:rPr>
          <w:b w:val="0"/>
          <w:sz w:val="22"/>
          <w:szCs w:val="22"/>
        </w:rPr>
      </w:pPr>
    </w:p>
    <w:p w:rsidR="00A61950" w:rsidRDefault="00BB0D0E">
      <w:pPr>
        <w:pStyle w:val="Textkrper"/>
        <w:jc w:val="both"/>
        <w:rPr>
          <w:b w:val="0"/>
          <w:color w:val="000000"/>
          <w:sz w:val="22"/>
          <w:szCs w:val="22"/>
        </w:rPr>
      </w:pPr>
      <w:r>
        <w:rPr>
          <w:b w:val="0"/>
          <w:sz w:val="22"/>
          <w:szCs w:val="22"/>
        </w:rPr>
        <w:t xml:space="preserve">Weitere Zuwächse verzeichnete überdies die </w:t>
      </w:r>
      <w:r>
        <w:rPr>
          <w:rFonts w:cs="Times"/>
          <w:b w:val="0"/>
          <w:sz w:val="22"/>
          <w:szCs w:val="22"/>
        </w:rPr>
        <w:t>als strategisches Kompetenzfeld in die LogiMAT integrierte</w:t>
      </w:r>
      <w:r w:rsidRPr="00BB0D0E">
        <w:rPr>
          <w:rFonts w:cs="Times"/>
          <w:b w:val="0"/>
          <w:sz w:val="22"/>
          <w:szCs w:val="22"/>
        </w:rPr>
        <w:t xml:space="preserve"> </w:t>
      </w:r>
      <w:r>
        <w:rPr>
          <w:rFonts w:cs="Times"/>
          <w:b w:val="0"/>
          <w:sz w:val="22"/>
          <w:szCs w:val="22"/>
        </w:rPr>
        <w:t xml:space="preserve">TradeWorld. Die </w:t>
      </w:r>
      <w:r w:rsidRPr="005A12B1">
        <w:rPr>
          <w:b w:val="0"/>
          <w:color w:val="000000"/>
          <w:sz w:val="22"/>
          <w:szCs w:val="22"/>
        </w:rPr>
        <w:t xml:space="preserve">Kompetenz-Plattform für </w:t>
      </w:r>
      <w:r>
        <w:rPr>
          <w:b w:val="0"/>
          <w:color w:val="000000"/>
          <w:sz w:val="22"/>
          <w:szCs w:val="22"/>
        </w:rPr>
        <w:t xml:space="preserve">Produkte und Lösungen, die speziell auf die </w:t>
      </w:r>
      <w:r w:rsidR="00A61950">
        <w:rPr>
          <w:b w:val="0"/>
          <w:color w:val="000000"/>
          <w:sz w:val="22"/>
          <w:szCs w:val="22"/>
        </w:rPr>
        <w:t>Prozesse der Handelslogistik und de</w:t>
      </w:r>
      <w:r>
        <w:rPr>
          <w:b w:val="0"/>
          <w:color w:val="000000"/>
          <w:sz w:val="22"/>
          <w:szCs w:val="22"/>
        </w:rPr>
        <w:t>s Omnichannelling ausgerichtet sind</w:t>
      </w:r>
      <w:r w:rsidR="00A61950">
        <w:rPr>
          <w:b w:val="0"/>
          <w:color w:val="000000"/>
          <w:sz w:val="22"/>
          <w:szCs w:val="22"/>
        </w:rPr>
        <w:t xml:space="preserve">, verbuchte einen Ausstellerzuwachs von </w:t>
      </w:r>
      <w:r w:rsidR="00871FAE">
        <w:rPr>
          <w:b w:val="0"/>
          <w:color w:val="000000"/>
          <w:sz w:val="22"/>
          <w:szCs w:val="22"/>
        </w:rPr>
        <w:t>fast zehn</w:t>
      </w:r>
      <w:r w:rsidR="00A61950">
        <w:rPr>
          <w:b w:val="0"/>
          <w:color w:val="000000"/>
          <w:sz w:val="22"/>
          <w:szCs w:val="22"/>
        </w:rPr>
        <w:t xml:space="preserve"> Prozent. Zudem konnte die TradeWorld 201</w:t>
      </w:r>
      <w:r w:rsidR="00F42C32">
        <w:rPr>
          <w:b w:val="0"/>
          <w:color w:val="000000"/>
          <w:sz w:val="22"/>
          <w:szCs w:val="22"/>
        </w:rPr>
        <w:t>8</w:t>
      </w:r>
      <w:r w:rsidR="00A61950" w:rsidRPr="005A12B1">
        <w:rPr>
          <w:b w:val="0"/>
          <w:color w:val="000000"/>
          <w:sz w:val="22"/>
          <w:szCs w:val="22"/>
        </w:rPr>
        <w:t xml:space="preserve"> </w:t>
      </w:r>
      <w:r w:rsidR="00A61950">
        <w:rPr>
          <w:b w:val="0"/>
          <w:color w:val="000000"/>
          <w:sz w:val="22"/>
          <w:szCs w:val="22"/>
        </w:rPr>
        <w:t xml:space="preserve">bei der Akzeptanz des Fachpublikums punkten: 68,3 Prozent der </w:t>
      </w:r>
      <w:r w:rsidR="00871FAE">
        <w:rPr>
          <w:b w:val="0"/>
          <w:color w:val="000000"/>
          <w:sz w:val="22"/>
          <w:szCs w:val="22"/>
        </w:rPr>
        <w:t xml:space="preserve">diesbezüglich befragten </w:t>
      </w:r>
      <w:r w:rsidR="00A61950">
        <w:rPr>
          <w:b w:val="0"/>
          <w:color w:val="000000"/>
          <w:sz w:val="22"/>
          <w:szCs w:val="22"/>
        </w:rPr>
        <w:t>Besucher bewerteten die TradeWorld insgesamt mit den Schulnoten 1 und 2.</w:t>
      </w:r>
    </w:p>
    <w:p w:rsidR="00A61950" w:rsidRDefault="00A61950">
      <w:pPr>
        <w:pStyle w:val="Textkrper"/>
        <w:jc w:val="both"/>
        <w:rPr>
          <w:b w:val="0"/>
          <w:color w:val="000000"/>
          <w:sz w:val="22"/>
          <w:szCs w:val="22"/>
        </w:rPr>
      </w:pPr>
    </w:p>
    <w:p w:rsidR="00A61950" w:rsidRPr="00BF4C7F" w:rsidRDefault="00883516">
      <w:pPr>
        <w:pStyle w:val="Textkrper"/>
        <w:jc w:val="both"/>
        <w:rPr>
          <w:b w:val="0"/>
          <w:color w:val="000000"/>
          <w:sz w:val="22"/>
          <w:szCs w:val="22"/>
        </w:rPr>
      </w:pPr>
      <w:r>
        <w:rPr>
          <w:b w:val="0"/>
          <w:color w:val="000000"/>
          <w:sz w:val="22"/>
          <w:szCs w:val="22"/>
        </w:rPr>
        <w:t xml:space="preserve">Darüber hinaus wurde </w:t>
      </w:r>
      <w:r w:rsidR="004F1606">
        <w:rPr>
          <w:b w:val="0"/>
          <w:color w:val="000000"/>
          <w:sz w:val="22"/>
          <w:szCs w:val="22"/>
        </w:rPr>
        <w:t xml:space="preserve">auf der LogiMAT bekannt gegeben, dass Messeleiter Peter Kazander als Frontmann der LogiMAT von </w:t>
      </w:r>
      <w:r w:rsidR="00BF4C7F">
        <w:rPr>
          <w:b w:val="0"/>
          <w:color w:val="000000"/>
          <w:sz w:val="22"/>
          <w:szCs w:val="22"/>
        </w:rPr>
        <w:t>kommendem</w:t>
      </w:r>
      <w:r w:rsidR="004F1606">
        <w:rPr>
          <w:b w:val="0"/>
          <w:color w:val="000000"/>
          <w:sz w:val="22"/>
          <w:szCs w:val="22"/>
        </w:rPr>
        <w:t xml:space="preserve"> </w:t>
      </w:r>
      <w:r w:rsidR="00A567D7">
        <w:rPr>
          <w:b w:val="0"/>
          <w:color w:val="000000"/>
          <w:sz w:val="22"/>
          <w:szCs w:val="22"/>
        </w:rPr>
        <w:t xml:space="preserve">Jahr </w:t>
      </w:r>
      <w:r w:rsidR="004F1606">
        <w:rPr>
          <w:b w:val="0"/>
          <w:color w:val="000000"/>
          <w:sz w:val="22"/>
          <w:szCs w:val="22"/>
        </w:rPr>
        <w:t xml:space="preserve">an in die zweite Reihe tritt. Als „Gesicht der LogiMAT“ übernimmt </w:t>
      </w:r>
      <w:r w:rsidR="004F1606">
        <w:rPr>
          <w:b w:val="0"/>
          <w:sz w:val="22"/>
          <w:szCs w:val="22"/>
        </w:rPr>
        <w:t xml:space="preserve">Michael Ruchty </w:t>
      </w:r>
      <w:r w:rsidR="00BF4C7F">
        <w:rPr>
          <w:b w:val="0"/>
          <w:sz w:val="22"/>
          <w:szCs w:val="22"/>
        </w:rPr>
        <w:t xml:space="preserve">aus dem Team der EUROEXPO </w:t>
      </w:r>
      <w:r w:rsidR="008600D3">
        <w:rPr>
          <w:b w:val="0"/>
          <w:sz w:val="22"/>
          <w:szCs w:val="22"/>
        </w:rPr>
        <w:t>künftig</w:t>
      </w:r>
      <w:r w:rsidR="00BF4C7F">
        <w:rPr>
          <w:b w:val="0"/>
          <w:sz w:val="22"/>
          <w:szCs w:val="22"/>
        </w:rPr>
        <w:t xml:space="preserve"> die Projektleitung der </w:t>
      </w:r>
      <w:r w:rsidR="00BF4C7F" w:rsidRPr="00F42C32">
        <w:rPr>
          <w:b w:val="0"/>
          <w:sz w:val="22"/>
          <w:szCs w:val="22"/>
        </w:rPr>
        <w:t>Internationale</w:t>
      </w:r>
      <w:r w:rsidR="00BF4C7F">
        <w:rPr>
          <w:b w:val="0"/>
          <w:sz w:val="22"/>
          <w:szCs w:val="22"/>
        </w:rPr>
        <w:t>n</w:t>
      </w:r>
      <w:r w:rsidR="00BF4C7F" w:rsidRPr="00F42C32">
        <w:rPr>
          <w:b w:val="0"/>
          <w:sz w:val="22"/>
          <w:szCs w:val="22"/>
        </w:rPr>
        <w:t xml:space="preserve"> Fachmesse für Intralogistik-Lösungen und Prozessmanagement</w:t>
      </w:r>
      <w:r w:rsidR="00BF4C7F" w:rsidRPr="00BF4C7F">
        <w:rPr>
          <w:b w:val="0"/>
          <w:sz w:val="22"/>
          <w:szCs w:val="22"/>
        </w:rPr>
        <w:t xml:space="preserve">. </w:t>
      </w:r>
      <w:r w:rsidR="00BF4C7F">
        <w:rPr>
          <w:b w:val="0"/>
          <w:sz w:val="22"/>
          <w:szCs w:val="22"/>
        </w:rPr>
        <w:t>„</w:t>
      </w:r>
      <w:r w:rsidR="008600D3">
        <w:rPr>
          <w:b w:val="0"/>
          <w:sz w:val="22"/>
          <w:szCs w:val="22"/>
        </w:rPr>
        <w:t>Mir ist bewusst, dass ich in gewaltige Fußstapfen</w:t>
      </w:r>
      <w:r w:rsidR="00BF4C7F">
        <w:rPr>
          <w:b w:val="0"/>
          <w:sz w:val="22"/>
          <w:szCs w:val="22"/>
        </w:rPr>
        <w:t xml:space="preserve"> </w:t>
      </w:r>
      <w:r w:rsidR="00871FAE">
        <w:rPr>
          <w:b w:val="0"/>
          <w:sz w:val="22"/>
          <w:szCs w:val="22"/>
        </w:rPr>
        <w:t>trete“, sagt der Projektlei</w:t>
      </w:r>
      <w:r w:rsidR="008600D3">
        <w:rPr>
          <w:b w:val="0"/>
          <w:sz w:val="22"/>
          <w:szCs w:val="22"/>
        </w:rPr>
        <w:t>ter der 17. LogiMAT</w:t>
      </w:r>
      <w:r w:rsidR="00A567D7">
        <w:rPr>
          <w:b w:val="0"/>
          <w:sz w:val="22"/>
          <w:szCs w:val="22"/>
        </w:rPr>
        <w:t>.</w:t>
      </w:r>
      <w:r w:rsidR="008600D3">
        <w:rPr>
          <w:b w:val="0"/>
          <w:sz w:val="22"/>
          <w:szCs w:val="22"/>
        </w:rPr>
        <w:t xml:space="preserve"> „Ich habe die operativen Prozesse lange begleite</w:t>
      </w:r>
      <w:r w:rsidR="00A574AD">
        <w:rPr>
          <w:b w:val="0"/>
          <w:sz w:val="22"/>
          <w:szCs w:val="22"/>
        </w:rPr>
        <w:t xml:space="preserve">n dürfen und freue mich auf die neue Herausforderung. Es wird viel Kreativität erforderlich sein, aber ich weiß einen kompetenten Ansprechpartner in meiner Nähe und bin sicher, dass das Team der EUROEXPO </w:t>
      </w:r>
      <w:r w:rsidR="00C64F0C">
        <w:rPr>
          <w:b w:val="0"/>
          <w:sz w:val="22"/>
          <w:szCs w:val="22"/>
        </w:rPr>
        <w:t xml:space="preserve">die </w:t>
      </w:r>
      <w:r w:rsidR="00A574AD">
        <w:rPr>
          <w:b w:val="0"/>
          <w:sz w:val="22"/>
          <w:szCs w:val="22"/>
        </w:rPr>
        <w:t>Erfolgsgeschichte der LogiMAT fortschreiben wird.“</w:t>
      </w:r>
    </w:p>
    <w:p w:rsidR="00F42C32" w:rsidRPr="00D90C3E" w:rsidRDefault="00F42C32" w:rsidP="00F42C32">
      <w:pPr>
        <w:jc w:val="both"/>
        <w:rPr>
          <w:rFonts w:ascii="Arial" w:hAnsi="Arial" w:cs="Arial"/>
          <w:sz w:val="22"/>
          <w:szCs w:val="22"/>
        </w:rPr>
      </w:pPr>
    </w:p>
    <w:p w:rsidR="00F42C32" w:rsidRPr="00D90C3E" w:rsidRDefault="00F42C32" w:rsidP="00F42C32">
      <w:pPr>
        <w:rPr>
          <w:rFonts w:ascii="Arial" w:hAnsi="Arial" w:cs="Arial"/>
          <w:sz w:val="22"/>
          <w:szCs w:val="22"/>
        </w:rPr>
      </w:pPr>
      <w:r>
        <w:rPr>
          <w:rFonts w:ascii="Arial" w:hAnsi="Arial" w:cs="Arial"/>
          <w:sz w:val="22"/>
          <w:szCs w:val="22"/>
        </w:rPr>
        <w:t>4.4</w:t>
      </w:r>
      <w:r w:rsidR="0077349F">
        <w:rPr>
          <w:rFonts w:ascii="Arial" w:hAnsi="Arial" w:cs="Arial"/>
          <w:sz w:val="22"/>
          <w:szCs w:val="22"/>
        </w:rPr>
        <w:t>5</w:t>
      </w:r>
      <w:r w:rsidR="00FA3817">
        <w:rPr>
          <w:rFonts w:ascii="Arial" w:hAnsi="Arial" w:cs="Arial"/>
          <w:sz w:val="22"/>
          <w:szCs w:val="22"/>
        </w:rPr>
        <w:t>0</w:t>
      </w:r>
      <w:r w:rsidRPr="00D90C3E">
        <w:rPr>
          <w:rFonts w:ascii="Arial" w:hAnsi="Arial" w:cs="Arial"/>
          <w:sz w:val="22"/>
          <w:szCs w:val="22"/>
        </w:rPr>
        <w:t xml:space="preserve"> Anschläge inklusive Leerzeichen</w:t>
      </w:r>
    </w:p>
    <w:p w:rsidR="00F42C32" w:rsidRPr="00D90C3E" w:rsidRDefault="00F42C32" w:rsidP="00F42C32">
      <w:pPr>
        <w:rPr>
          <w:rFonts w:ascii="Arial" w:hAnsi="Arial" w:cs="Arial"/>
          <w:i/>
          <w:sz w:val="22"/>
          <w:szCs w:val="22"/>
        </w:rPr>
      </w:pPr>
      <w:r w:rsidRPr="00D90C3E">
        <w:rPr>
          <w:rFonts w:ascii="Arial" w:hAnsi="Arial" w:cs="Arial"/>
          <w:i/>
          <w:sz w:val="22"/>
          <w:szCs w:val="22"/>
        </w:rPr>
        <w:t>München, den 15.</w:t>
      </w:r>
      <w:r>
        <w:rPr>
          <w:rFonts w:ascii="Arial" w:hAnsi="Arial" w:cs="Arial"/>
          <w:i/>
          <w:sz w:val="22"/>
          <w:szCs w:val="22"/>
        </w:rPr>
        <w:t>03</w:t>
      </w:r>
      <w:r w:rsidRPr="00D90C3E">
        <w:rPr>
          <w:rFonts w:ascii="Arial" w:hAnsi="Arial" w:cs="Arial"/>
          <w:i/>
          <w:sz w:val="22"/>
          <w:szCs w:val="22"/>
        </w:rPr>
        <w:t>.201</w:t>
      </w:r>
      <w:r>
        <w:rPr>
          <w:rFonts w:ascii="Arial" w:hAnsi="Arial" w:cs="Arial"/>
          <w:i/>
          <w:sz w:val="22"/>
          <w:szCs w:val="22"/>
        </w:rPr>
        <w:t>8</w:t>
      </w:r>
      <w:r w:rsidRPr="00D90C3E">
        <w:rPr>
          <w:rFonts w:ascii="Arial" w:hAnsi="Arial" w:cs="Arial"/>
          <w:i/>
          <w:sz w:val="22"/>
          <w:szCs w:val="22"/>
        </w:rPr>
        <w:t xml:space="preserve"> Abdruck honorarfrei, Belegexemplar erbeten an EUROEXPO Messe- und Kongress-GmbH, Presse- und Öffentlichkeitsarbeit, 80912 München</w:t>
      </w:r>
    </w:p>
    <w:p w:rsidR="00F42C32" w:rsidRDefault="00F42C32" w:rsidP="00F42C32">
      <w:pPr>
        <w:pStyle w:val="Textkrper"/>
        <w:jc w:val="both"/>
        <w:rPr>
          <w:b w:val="0"/>
          <w:bCs w:val="0"/>
          <w:sz w:val="22"/>
          <w:szCs w:val="22"/>
        </w:rPr>
      </w:pPr>
    </w:p>
    <w:p w:rsidR="00EE4EEF" w:rsidRPr="00D90C3E" w:rsidRDefault="00EE4EEF" w:rsidP="001B5652">
      <w:pPr>
        <w:pStyle w:val="Textkrper"/>
        <w:jc w:val="both"/>
        <w:rPr>
          <w:b w:val="0"/>
          <w:bCs w:val="0"/>
          <w:sz w:val="22"/>
          <w:szCs w:val="22"/>
        </w:rPr>
      </w:pPr>
      <w:r w:rsidRPr="00D90C3E">
        <w:rPr>
          <w:b w:val="0"/>
          <w:bCs w:val="0"/>
          <w:sz w:val="22"/>
          <w:szCs w:val="22"/>
        </w:rPr>
        <w:t>Veranstalter:</w:t>
      </w:r>
    </w:p>
    <w:p w:rsidR="00EE4EEF" w:rsidRPr="00D90C3E" w:rsidRDefault="00EE4EEF" w:rsidP="001B5652">
      <w:pPr>
        <w:pStyle w:val="Textkrper"/>
        <w:jc w:val="both"/>
        <w:rPr>
          <w:b w:val="0"/>
          <w:bCs w:val="0"/>
          <w:sz w:val="22"/>
          <w:szCs w:val="22"/>
        </w:rPr>
      </w:pPr>
      <w:r w:rsidRPr="00D90C3E">
        <w:rPr>
          <w:b w:val="0"/>
          <w:bCs w:val="0"/>
          <w:sz w:val="22"/>
          <w:szCs w:val="22"/>
        </w:rPr>
        <w:t>EUROEXPO Messe-und Kongress-GmbH</w:t>
      </w:r>
    </w:p>
    <w:p w:rsidR="00EE4EEF" w:rsidRPr="00D90C3E" w:rsidRDefault="00EE4EEF" w:rsidP="001B5652">
      <w:pPr>
        <w:pStyle w:val="Textkrper"/>
        <w:jc w:val="both"/>
        <w:rPr>
          <w:b w:val="0"/>
          <w:bCs w:val="0"/>
          <w:sz w:val="22"/>
          <w:szCs w:val="22"/>
        </w:rPr>
      </w:pPr>
      <w:r w:rsidRPr="00D90C3E">
        <w:rPr>
          <w:b w:val="0"/>
          <w:bCs w:val="0"/>
          <w:sz w:val="22"/>
          <w:szCs w:val="22"/>
        </w:rPr>
        <w:t>Joseph-Dollinger-Bogen 7</w:t>
      </w:r>
      <w:r w:rsidR="00C64F0C">
        <w:rPr>
          <w:b w:val="0"/>
          <w:bCs w:val="0"/>
          <w:sz w:val="22"/>
          <w:szCs w:val="22"/>
        </w:rPr>
        <w:t>,</w:t>
      </w:r>
      <w:r w:rsidR="00663F77" w:rsidRPr="00D90C3E">
        <w:rPr>
          <w:b w:val="0"/>
          <w:bCs w:val="0"/>
          <w:sz w:val="22"/>
          <w:szCs w:val="22"/>
        </w:rPr>
        <w:t xml:space="preserve"> </w:t>
      </w:r>
      <w:r w:rsidRPr="00D90C3E">
        <w:rPr>
          <w:b w:val="0"/>
          <w:bCs w:val="0"/>
          <w:sz w:val="22"/>
          <w:szCs w:val="22"/>
        </w:rPr>
        <w:t>80807 München, Tel.: +49</w:t>
      </w:r>
      <w:r w:rsidR="004009EC">
        <w:rPr>
          <w:b w:val="0"/>
          <w:bCs w:val="0"/>
          <w:sz w:val="22"/>
          <w:szCs w:val="22"/>
        </w:rPr>
        <w:t xml:space="preserve"> </w:t>
      </w:r>
      <w:r w:rsidRPr="00D90C3E">
        <w:rPr>
          <w:b w:val="0"/>
          <w:bCs w:val="0"/>
          <w:sz w:val="22"/>
          <w:szCs w:val="22"/>
        </w:rPr>
        <w:t>(89)</w:t>
      </w:r>
      <w:r w:rsidR="004009EC">
        <w:rPr>
          <w:b w:val="0"/>
          <w:bCs w:val="0"/>
          <w:sz w:val="22"/>
          <w:szCs w:val="22"/>
        </w:rPr>
        <w:t xml:space="preserve"> </w:t>
      </w:r>
      <w:r w:rsidRPr="00D90C3E">
        <w:rPr>
          <w:b w:val="0"/>
          <w:bCs w:val="0"/>
          <w:sz w:val="22"/>
          <w:szCs w:val="22"/>
        </w:rPr>
        <w:t>32391-259</w:t>
      </w:r>
    </w:p>
    <w:p w:rsidR="00EE4EEF" w:rsidRPr="00D90C3E" w:rsidRDefault="00EE4EEF" w:rsidP="001B5652">
      <w:pPr>
        <w:pStyle w:val="Textkrper"/>
        <w:jc w:val="both"/>
        <w:rPr>
          <w:b w:val="0"/>
          <w:bCs w:val="0"/>
          <w:sz w:val="22"/>
          <w:szCs w:val="22"/>
        </w:rPr>
      </w:pPr>
      <w:r w:rsidRPr="00D90C3E">
        <w:rPr>
          <w:b w:val="0"/>
          <w:bCs w:val="0"/>
          <w:sz w:val="22"/>
          <w:szCs w:val="22"/>
        </w:rPr>
        <w:t>Fax: +49</w:t>
      </w:r>
      <w:r w:rsidR="004009EC">
        <w:rPr>
          <w:b w:val="0"/>
          <w:bCs w:val="0"/>
          <w:sz w:val="22"/>
          <w:szCs w:val="22"/>
        </w:rPr>
        <w:t xml:space="preserve"> </w:t>
      </w:r>
      <w:r w:rsidRPr="00D90C3E">
        <w:rPr>
          <w:b w:val="0"/>
          <w:bCs w:val="0"/>
          <w:sz w:val="22"/>
          <w:szCs w:val="22"/>
        </w:rPr>
        <w:t>(89</w:t>
      </w:r>
      <w:r w:rsidR="004009EC">
        <w:rPr>
          <w:b w:val="0"/>
          <w:bCs w:val="0"/>
          <w:sz w:val="22"/>
          <w:szCs w:val="22"/>
        </w:rPr>
        <w:t>)</w:t>
      </w:r>
      <w:r w:rsidRPr="00D90C3E">
        <w:rPr>
          <w:b w:val="0"/>
          <w:bCs w:val="0"/>
          <w:sz w:val="22"/>
          <w:szCs w:val="22"/>
        </w:rPr>
        <w:t xml:space="preserve"> 32391-246</w:t>
      </w:r>
    </w:p>
    <w:p w:rsidR="005A199B" w:rsidRPr="00D90C3E" w:rsidRDefault="005A199B" w:rsidP="001B5652">
      <w:pPr>
        <w:pStyle w:val="Textkrper"/>
        <w:jc w:val="both"/>
        <w:rPr>
          <w:b w:val="0"/>
          <w:bCs w:val="0"/>
          <w:sz w:val="22"/>
          <w:szCs w:val="22"/>
        </w:rPr>
      </w:pPr>
    </w:p>
    <w:p w:rsidR="005A199B" w:rsidRPr="00D90C3E" w:rsidRDefault="005A199B" w:rsidP="001B5652">
      <w:pPr>
        <w:pStyle w:val="Textkrper"/>
        <w:jc w:val="both"/>
        <w:rPr>
          <w:b w:val="0"/>
          <w:bCs w:val="0"/>
          <w:sz w:val="22"/>
          <w:szCs w:val="22"/>
        </w:rPr>
      </w:pPr>
      <w:r w:rsidRPr="00D90C3E">
        <w:rPr>
          <w:b w:val="0"/>
          <w:bCs w:val="0"/>
          <w:sz w:val="22"/>
          <w:szCs w:val="22"/>
        </w:rPr>
        <w:t xml:space="preserve">Mehr Informationen unter: </w:t>
      </w:r>
      <w:hyperlink r:id="rId10" w:history="1">
        <w:r w:rsidRPr="00D90C3E">
          <w:rPr>
            <w:rStyle w:val="Hyperlink"/>
            <w:b w:val="0"/>
            <w:bCs w:val="0"/>
            <w:sz w:val="22"/>
            <w:szCs w:val="22"/>
          </w:rPr>
          <w:t>www.logimat-messe.de</w:t>
        </w:r>
      </w:hyperlink>
      <w:r w:rsidR="00C64F0C">
        <w:rPr>
          <w:rStyle w:val="Hyperlink"/>
          <w:b w:val="0"/>
          <w:bCs w:val="0"/>
          <w:sz w:val="22"/>
          <w:szCs w:val="22"/>
        </w:rPr>
        <w:t xml:space="preserve"> </w:t>
      </w:r>
      <w:r w:rsidR="00C64F0C" w:rsidRPr="004009EC">
        <w:rPr>
          <w:rStyle w:val="Hyperlink"/>
          <w:b w:val="0"/>
          <w:bCs w:val="0"/>
          <w:color w:val="auto"/>
          <w:sz w:val="22"/>
          <w:szCs w:val="22"/>
          <w:u w:val="none"/>
        </w:rPr>
        <w:t xml:space="preserve">und </w:t>
      </w:r>
      <w:r w:rsidR="00C64F0C">
        <w:rPr>
          <w:rStyle w:val="Hyperlink"/>
          <w:b w:val="0"/>
          <w:bCs w:val="0"/>
          <w:sz w:val="22"/>
          <w:szCs w:val="22"/>
        </w:rPr>
        <w:t>www.tradeworld.de</w:t>
      </w:r>
    </w:p>
    <w:p w:rsidR="00AD15DB" w:rsidRPr="00D90C3E" w:rsidRDefault="00AD15DB">
      <w:pPr>
        <w:rPr>
          <w:rFonts w:ascii="Arial" w:hAnsi="Arial" w:cs="Arial"/>
          <w:sz w:val="22"/>
          <w:szCs w:val="22"/>
        </w:rPr>
      </w:pPr>
    </w:p>
    <w:p w:rsidR="00350EC2" w:rsidRPr="00D90C3E" w:rsidRDefault="00350EC2" w:rsidP="00350EC2">
      <w:pPr>
        <w:pStyle w:val="Textkrper"/>
        <w:jc w:val="both"/>
        <w:rPr>
          <w:b w:val="0"/>
          <w:bCs w:val="0"/>
          <w:sz w:val="22"/>
          <w:szCs w:val="22"/>
        </w:rPr>
      </w:pPr>
    </w:p>
    <w:p w:rsidR="00350EC2" w:rsidRPr="00D90C3E" w:rsidRDefault="00350EC2" w:rsidP="00350EC2">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sidRPr="00D90C3E">
        <w:rPr>
          <w:rFonts w:ascii="Arial" w:hAnsi="Arial" w:cs="Arial"/>
          <w:sz w:val="22"/>
          <w:szCs w:val="22"/>
        </w:rPr>
        <w:t>Über die LogiMAT</w:t>
      </w:r>
    </w:p>
    <w:p w:rsidR="00350EC2" w:rsidRPr="00D90C3E" w:rsidRDefault="006C0FB7" w:rsidP="00350EC2">
      <w:pPr>
        <w:pBdr>
          <w:top w:val="single" w:sz="4" w:space="1" w:color="auto"/>
          <w:left w:val="single" w:sz="4" w:space="4" w:color="auto"/>
          <w:bottom w:val="single" w:sz="4" w:space="1" w:color="auto"/>
          <w:right w:val="single" w:sz="4" w:space="7" w:color="auto"/>
        </w:pBdr>
        <w:jc w:val="both"/>
        <w:rPr>
          <w:rFonts w:ascii="Arial" w:eastAsiaTheme="minorHAnsi" w:hAnsi="Arial" w:cs="Arial"/>
          <w:sz w:val="22"/>
          <w:szCs w:val="22"/>
        </w:rPr>
      </w:pPr>
      <w:r>
        <w:rPr>
          <w:rFonts w:ascii="Arial" w:hAnsi="Arial" w:cs="Arial"/>
          <w:sz w:val="22"/>
          <w:szCs w:val="22"/>
        </w:rPr>
        <w:t xml:space="preserve">Die </w:t>
      </w:r>
      <w:r w:rsidR="00350EC2" w:rsidRPr="00D90C3E">
        <w:rPr>
          <w:rFonts w:ascii="Arial" w:hAnsi="Arial" w:cs="Arial"/>
          <w:sz w:val="22"/>
          <w:szCs w:val="22"/>
        </w:rPr>
        <w:t>1</w:t>
      </w:r>
      <w:r w:rsidR="00DC3F7E">
        <w:rPr>
          <w:rFonts w:ascii="Arial" w:hAnsi="Arial" w:cs="Arial"/>
          <w:sz w:val="22"/>
          <w:szCs w:val="22"/>
        </w:rPr>
        <w:t>7</w:t>
      </w:r>
      <w:r w:rsidR="00350EC2" w:rsidRPr="00D90C3E">
        <w:rPr>
          <w:rFonts w:ascii="Arial" w:hAnsi="Arial" w:cs="Arial"/>
          <w:sz w:val="22"/>
          <w:szCs w:val="22"/>
        </w:rPr>
        <w:t xml:space="preserve">. </w:t>
      </w:r>
      <w:r w:rsidR="005D56B4">
        <w:rPr>
          <w:rFonts w:ascii="Arial" w:hAnsi="Arial" w:cs="Arial"/>
          <w:sz w:val="22"/>
          <w:szCs w:val="22"/>
        </w:rPr>
        <w:t xml:space="preserve">LogiMAT, </w:t>
      </w:r>
      <w:r w:rsidR="00350EC2" w:rsidRPr="00D90C3E">
        <w:rPr>
          <w:rFonts w:ascii="Arial" w:hAnsi="Arial" w:cs="Arial"/>
          <w:sz w:val="22"/>
          <w:szCs w:val="22"/>
        </w:rPr>
        <w:t>Internationale Fachmesse für Intralogistik-Lösungen und Prozessmanagement</w:t>
      </w:r>
      <w:r w:rsidR="005D56B4">
        <w:rPr>
          <w:rFonts w:ascii="Arial" w:hAnsi="Arial" w:cs="Arial"/>
          <w:sz w:val="22"/>
          <w:szCs w:val="22"/>
        </w:rPr>
        <w:t>,</w:t>
      </w:r>
      <w:r w:rsidR="00350EC2" w:rsidRPr="00D90C3E">
        <w:rPr>
          <w:rFonts w:ascii="Arial" w:hAnsi="Arial" w:cs="Arial"/>
          <w:sz w:val="22"/>
          <w:szCs w:val="22"/>
        </w:rPr>
        <w:t xml:space="preserve"> findet vom </w:t>
      </w:r>
      <w:r>
        <w:rPr>
          <w:rFonts w:ascii="Arial" w:hAnsi="Arial" w:cs="Arial"/>
          <w:sz w:val="22"/>
          <w:szCs w:val="22"/>
        </w:rPr>
        <w:t>19</w:t>
      </w:r>
      <w:r w:rsidR="00350EC2" w:rsidRPr="00D90C3E">
        <w:rPr>
          <w:rFonts w:ascii="Arial" w:hAnsi="Arial" w:cs="Arial"/>
          <w:sz w:val="22"/>
          <w:szCs w:val="22"/>
        </w:rPr>
        <w:t xml:space="preserve">. bis </w:t>
      </w:r>
      <w:r>
        <w:rPr>
          <w:rFonts w:ascii="Arial" w:hAnsi="Arial" w:cs="Arial"/>
          <w:sz w:val="22"/>
          <w:szCs w:val="22"/>
        </w:rPr>
        <w:t>21</w:t>
      </w:r>
      <w:r w:rsidR="00350EC2" w:rsidRPr="00D90C3E">
        <w:rPr>
          <w:rFonts w:ascii="Arial" w:hAnsi="Arial" w:cs="Arial"/>
          <w:sz w:val="22"/>
          <w:szCs w:val="22"/>
        </w:rPr>
        <w:t xml:space="preserve">. </w:t>
      </w:r>
      <w:r w:rsidR="00DC3F7E">
        <w:rPr>
          <w:rFonts w:ascii="Arial" w:hAnsi="Arial" w:cs="Arial"/>
          <w:sz w:val="22"/>
          <w:szCs w:val="22"/>
        </w:rPr>
        <w:t>Februar</w:t>
      </w:r>
      <w:r w:rsidR="00DC3F7E" w:rsidRPr="00D90C3E">
        <w:rPr>
          <w:rFonts w:ascii="Arial" w:hAnsi="Arial" w:cs="Arial"/>
          <w:sz w:val="22"/>
          <w:szCs w:val="22"/>
        </w:rPr>
        <w:t xml:space="preserve"> </w:t>
      </w:r>
      <w:r w:rsidR="00350EC2" w:rsidRPr="00D90C3E">
        <w:rPr>
          <w:rFonts w:ascii="Arial" w:hAnsi="Arial" w:cs="Arial"/>
          <w:sz w:val="22"/>
          <w:szCs w:val="22"/>
        </w:rPr>
        <w:t>201</w:t>
      </w:r>
      <w:r w:rsidR="00DC3F7E">
        <w:rPr>
          <w:rFonts w:ascii="Arial" w:hAnsi="Arial" w:cs="Arial"/>
          <w:sz w:val="22"/>
          <w:szCs w:val="22"/>
        </w:rPr>
        <w:t>9</w:t>
      </w:r>
      <w:r w:rsidR="00350EC2" w:rsidRPr="00D90C3E">
        <w:rPr>
          <w:rFonts w:ascii="Arial" w:hAnsi="Arial" w:cs="Arial"/>
          <w:sz w:val="22"/>
          <w:szCs w:val="22"/>
        </w:rPr>
        <w:t xml:space="preserve"> </w:t>
      </w:r>
      <w:r w:rsidR="005D56B4" w:rsidRPr="00D90C3E">
        <w:rPr>
          <w:rFonts w:ascii="Arial" w:hAnsi="Arial" w:cs="Arial"/>
          <w:sz w:val="22"/>
          <w:szCs w:val="22"/>
        </w:rPr>
        <w:t xml:space="preserve">auf dem Messegelände Stuttgart direkt am Flughafen </w:t>
      </w:r>
      <w:r w:rsidR="00350EC2" w:rsidRPr="00D90C3E">
        <w:rPr>
          <w:rFonts w:ascii="Arial" w:hAnsi="Arial" w:cs="Arial"/>
          <w:sz w:val="22"/>
          <w:szCs w:val="22"/>
        </w:rPr>
        <w:t>statt</w:t>
      </w:r>
      <w:r w:rsidR="00DC3F7E">
        <w:rPr>
          <w:rFonts w:ascii="Arial" w:hAnsi="Arial" w:cs="Arial"/>
          <w:sz w:val="22"/>
          <w:szCs w:val="22"/>
        </w:rPr>
        <w:t>. Die LogiMAT gilt</w:t>
      </w:r>
      <w:r w:rsidR="00350EC2" w:rsidRPr="00D90C3E">
        <w:rPr>
          <w:rFonts w:ascii="Arial" w:hAnsi="Arial" w:cs="Arial"/>
          <w:sz w:val="22"/>
          <w:szCs w:val="22"/>
        </w:rPr>
        <w:t xml:space="preserve"> </w:t>
      </w:r>
      <w:r w:rsidR="00350EC2" w:rsidRPr="00D90C3E">
        <w:rPr>
          <w:rFonts w:ascii="Arial" w:hAnsi="Arial" w:cs="Arial"/>
          <w:bCs/>
          <w:sz w:val="22"/>
          <w:szCs w:val="22"/>
        </w:rPr>
        <w:t>als weltweit größte Fachmesse für Intralogistik</w:t>
      </w:r>
      <w:r w:rsidR="00350EC2" w:rsidRPr="00D90C3E">
        <w:rPr>
          <w:rFonts w:ascii="Arial" w:hAnsi="Arial" w:cs="Arial"/>
          <w:sz w:val="22"/>
          <w:szCs w:val="22"/>
        </w:rPr>
        <w:t>. Sie bietet einen vollständigen Marktüberblick über alles, was die Intralogistik-Branche von der Beschaffung über die Produktion bis zur Auslieferung</w:t>
      </w:r>
      <w:r w:rsidR="00DC3F7E" w:rsidRPr="00DC3F7E">
        <w:rPr>
          <w:rFonts w:ascii="Arial" w:hAnsi="Arial" w:cs="Arial"/>
          <w:sz w:val="22"/>
          <w:szCs w:val="22"/>
        </w:rPr>
        <w:t xml:space="preserve"> </w:t>
      </w:r>
      <w:r w:rsidR="00DC3F7E" w:rsidRPr="00D90C3E">
        <w:rPr>
          <w:rFonts w:ascii="Arial" w:hAnsi="Arial" w:cs="Arial"/>
          <w:sz w:val="22"/>
          <w:szCs w:val="22"/>
        </w:rPr>
        <w:t>bewegt</w:t>
      </w:r>
      <w:r w:rsidR="00350EC2" w:rsidRPr="00D90C3E">
        <w:rPr>
          <w:rFonts w:ascii="Arial" w:hAnsi="Arial" w:cs="Arial"/>
          <w:sz w:val="22"/>
          <w:szCs w:val="22"/>
        </w:rPr>
        <w:t>. Internationale Aussteller zeigen bereits zu Beginn des Jahres innovative Technologien, Produkte, Systeme und Lösungen zur Rationalisierung, Prozessoptimierung und Kostensenkung der innerbetrieblichen logistischen Prozesse.</w:t>
      </w:r>
      <w:r w:rsidR="00350EC2" w:rsidRPr="00D90C3E">
        <w:rPr>
          <w:rFonts w:ascii="Arial" w:hAnsi="Arial" w:cs="Arial"/>
          <w:bCs/>
          <w:sz w:val="22"/>
          <w:szCs w:val="22"/>
        </w:rPr>
        <w:t xml:space="preserve"> </w:t>
      </w:r>
    </w:p>
    <w:p w:rsidR="005D56B4" w:rsidRDefault="00350EC2" w:rsidP="005D56B4">
      <w:pPr>
        <w:pBdr>
          <w:top w:val="single" w:sz="4" w:space="1" w:color="auto"/>
          <w:left w:val="single" w:sz="4" w:space="4" w:color="auto"/>
          <w:bottom w:val="single" w:sz="4" w:space="1" w:color="auto"/>
          <w:right w:val="single" w:sz="4" w:space="7" w:color="auto"/>
        </w:pBdr>
        <w:jc w:val="both"/>
        <w:rPr>
          <w:rFonts w:ascii="Arial" w:eastAsiaTheme="minorHAnsi" w:hAnsi="Arial" w:cs="Arial"/>
          <w:sz w:val="22"/>
          <w:szCs w:val="22"/>
        </w:rPr>
      </w:pPr>
      <w:r w:rsidRPr="00D90C3E">
        <w:rPr>
          <w:rFonts w:ascii="Arial" w:eastAsiaTheme="minorHAnsi" w:hAnsi="Arial" w:cs="Arial"/>
          <w:sz w:val="22"/>
          <w:szCs w:val="22"/>
        </w:rPr>
        <w:t xml:space="preserve">Im Rahmen der LogiMAT zeigt die TradeWorld </w:t>
      </w:r>
      <w:r w:rsidR="00DC3F7E">
        <w:rPr>
          <w:rFonts w:ascii="Arial" w:eastAsiaTheme="minorHAnsi" w:hAnsi="Arial" w:cs="Arial"/>
          <w:sz w:val="22"/>
          <w:szCs w:val="22"/>
        </w:rPr>
        <w:t>–</w:t>
      </w:r>
      <w:r w:rsidR="00DC3F7E" w:rsidRPr="00D90C3E">
        <w:rPr>
          <w:rFonts w:ascii="Arial" w:eastAsiaTheme="minorHAnsi" w:hAnsi="Arial" w:cs="Arial"/>
          <w:sz w:val="22"/>
          <w:szCs w:val="22"/>
        </w:rPr>
        <w:t xml:space="preserve"> </w:t>
      </w:r>
      <w:r w:rsidRPr="00D90C3E">
        <w:rPr>
          <w:rFonts w:ascii="Arial" w:eastAsiaTheme="minorHAnsi" w:hAnsi="Arial" w:cs="Arial"/>
          <w:sz w:val="22"/>
          <w:szCs w:val="22"/>
        </w:rPr>
        <w:t xml:space="preserve">Kompetenz-Plattform für Handelsprozesse </w:t>
      </w:r>
      <w:r w:rsidR="00DC3F7E">
        <w:rPr>
          <w:rFonts w:ascii="Arial" w:eastAsiaTheme="minorHAnsi" w:hAnsi="Arial" w:cs="Arial"/>
          <w:sz w:val="22"/>
          <w:szCs w:val="22"/>
        </w:rPr>
        <w:t>–</w:t>
      </w:r>
      <w:r w:rsidRPr="00D90C3E">
        <w:rPr>
          <w:rFonts w:ascii="Arial" w:eastAsiaTheme="minorHAnsi" w:hAnsi="Arial" w:cs="Arial"/>
          <w:sz w:val="22"/>
          <w:szCs w:val="22"/>
        </w:rPr>
        <w:t xml:space="preserve"> Produkte und Lösungen zu E-Commerce und Omnichannel. </w:t>
      </w:r>
      <w:r w:rsidR="008934E4">
        <w:rPr>
          <w:rFonts w:ascii="Arial" w:eastAsiaTheme="minorHAnsi" w:hAnsi="Arial" w:cs="Arial"/>
          <w:sz w:val="22"/>
          <w:szCs w:val="22"/>
        </w:rPr>
        <w:t xml:space="preserve">Der Themenkomplex unterstreicht die enge Verzahnung von Handels- und Logistikprozessen. </w:t>
      </w:r>
      <w:r w:rsidRPr="00D90C3E">
        <w:rPr>
          <w:rFonts w:ascii="Arial" w:hAnsi="Arial" w:cs="Arial"/>
          <w:bCs/>
          <w:sz w:val="22"/>
          <w:szCs w:val="22"/>
        </w:rPr>
        <w:t>Die Gesamtveranstaltung bietet neben der Ausstellung täglich wechselnde Vortragsreihen inmitten der Hallen zu den unterschiedlichsten Themen.</w:t>
      </w:r>
    </w:p>
    <w:p w:rsidR="005D56B4" w:rsidRDefault="005D56B4" w:rsidP="005D56B4">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sidRPr="00D90C3E">
        <w:rPr>
          <w:rFonts w:ascii="Arial" w:hAnsi="Arial" w:cs="Arial"/>
          <w:sz w:val="22"/>
          <w:szCs w:val="22"/>
        </w:rPr>
        <w:lastRenderedPageBreak/>
        <w:t>Die</w:t>
      </w:r>
      <w:r>
        <w:rPr>
          <w:rFonts w:ascii="Arial" w:hAnsi="Arial" w:cs="Arial"/>
          <w:sz w:val="22"/>
          <w:szCs w:val="22"/>
        </w:rPr>
        <w:t xml:space="preserve"> nächste</w:t>
      </w:r>
      <w:r w:rsidRPr="00D90C3E">
        <w:rPr>
          <w:rFonts w:ascii="Arial" w:hAnsi="Arial" w:cs="Arial"/>
          <w:sz w:val="22"/>
          <w:szCs w:val="22"/>
        </w:rPr>
        <w:t xml:space="preserve"> LogiMAT</w:t>
      </w:r>
      <w:r>
        <w:rPr>
          <w:rFonts w:ascii="Arial" w:hAnsi="Arial" w:cs="Arial"/>
          <w:sz w:val="22"/>
          <w:szCs w:val="22"/>
        </w:rPr>
        <w:t xml:space="preserve"> China wird im April 2019 in Shanghai ausgerichtet. Die Marke LogiMAT wird überdies mit den „Intralogistics Solutions by LogiMAT“ vom 26. bis 29. Juni 2018 auf der AMB Iran in Teheran vertreten sein.</w:t>
      </w:r>
    </w:p>
    <w:p w:rsidR="00350EC2" w:rsidRPr="00D90C3E" w:rsidRDefault="00350EC2" w:rsidP="00350EC2">
      <w:pPr>
        <w:pBdr>
          <w:top w:val="single" w:sz="4" w:space="1" w:color="auto"/>
          <w:left w:val="single" w:sz="4" w:space="4" w:color="auto"/>
          <w:bottom w:val="single" w:sz="4" w:space="1" w:color="auto"/>
          <w:right w:val="single" w:sz="4" w:space="7" w:color="auto"/>
        </w:pBdr>
        <w:jc w:val="both"/>
        <w:rPr>
          <w:rFonts w:ascii="Arial" w:hAnsi="Arial" w:cs="Arial"/>
          <w:b/>
          <w:sz w:val="22"/>
          <w:szCs w:val="22"/>
        </w:rPr>
      </w:pPr>
    </w:p>
    <w:p w:rsidR="00350EC2" w:rsidRPr="00D90C3E" w:rsidRDefault="00350EC2" w:rsidP="001B5652">
      <w:pPr>
        <w:pStyle w:val="Textkrper"/>
        <w:jc w:val="both"/>
        <w:rPr>
          <w:b w:val="0"/>
          <w:bCs w:val="0"/>
          <w:sz w:val="22"/>
          <w:szCs w:val="22"/>
        </w:rPr>
      </w:pPr>
    </w:p>
    <w:p w:rsidR="00350EC2" w:rsidRDefault="00350EC2" w:rsidP="001B5652">
      <w:pPr>
        <w:pStyle w:val="Textkrper"/>
        <w:jc w:val="both"/>
        <w:rPr>
          <w:b w:val="0"/>
          <w:bCs w:val="0"/>
          <w:sz w:val="22"/>
          <w:szCs w:val="22"/>
        </w:rPr>
      </w:pPr>
    </w:p>
    <w:p w:rsidR="00350EC2" w:rsidRPr="00F42C32" w:rsidRDefault="008A02E6" w:rsidP="001B5652">
      <w:pPr>
        <w:pStyle w:val="Textkrper"/>
        <w:jc w:val="both"/>
        <w:rPr>
          <w:bCs w:val="0"/>
          <w:sz w:val="40"/>
          <w:szCs w:val="40"/>
        </w:rPr>
      </w:pPr>
      <w:r w:rsidRPr="00F42C32">
        <w:rPr>
          <w:sz w:val="40"/>
          <w:szCs w:val="40"/>
        </w:rPr>
        <w:t>Statements der Aussteller LogiMAT 2018</w:t>
      </w:r>
    </w:p>
    <w:p w:rsidR="008A02E6" w:rsidRDefault="008A02E6" w:rsidP="001B5652">
      <w:pPr>
        <w:pStyle w:val="Textkrper"/>
        <w:jc w:val="both"/>
        <w:rPr>
          <w:b w:val="0"/>
          <w:bCs w:val="0"/>
          <w:sz w:val="22"/>
          <w:szCs w:val="22"/>
        </w:rPr>
      </w:pPr>
    </w:p>
    <w:p w:rsidR="008A02E6" w:rsidRPr="00AE7C10" w:rsidRDefault="008A02E6" w:rsidP="008A02E6">
      <w:pPr>
        <w:pStyle w:val="Textkrper"/>
        <w:rPr>
          <w:b w:val="0"/>
          <w:bCs w:val="0"/>
        </w:rPr>
      </w:pPr>
      <w:r w:rsidRPr="00AE7C10">
        <w:rPr>
          <w:sz w:val="22"/>
          <w:szCs w:val="22"/>
          <w:u w:val="single"/>
        </w:rPr>
        <w:t>Bedeutung der LogiMAT</w:t>
      </w:r>
    </w:p>
    <w:p w:rsidR="008A02E6" w:rsidRDefault="008A02E6" w:rsidP="001B5652">
      <w:pPr>
        <w:pStyle w:val="Textkrper"/>
        <w:jc w:val="both"/>
        <w:rPr>
          <w:b w:val="0"/>
          <w:bCs w:val="0"/>
          <w:sz w:val="22"/>
          <w:szCs w:val="22"/>
        </w:rPr>
      </w:pPr>
    </w:p>
    <w:p w:rsidR="008A02E6" w:rsidRPr="00A567D7" w:rsidRDefault="008A02E6" w:rsidP="008A02E6">
      <w:pPr>
        <w:autoSpaceDE w:val="0"/>
        <w:autoSpaceDN w:val="0"/>
        <w:adjustRightInd w:val="0"/>
        <w:rPr>
          <w:rFonts w:ascii="Arial" w:hAnsi="Arial" w:cs="Arial"/>
          <w:sz w:val="22"/>
          <w:szCs w:val="22"/>
        </w:rPr>
      </w:pPr>
      <w:r w:rsidRPr="00A567D7">
        <w:rPr>
          <w:rFonts w:ascii="Arial" w:hAnsi="Arial" w:cs="Arial"/>
          <w:sz w:val="22"/>
          <w:szCs w:val="22"/>
        </w:rPr>
        <w:t>„Trotz aller Digitalisierung: Der Kundenkontakt und die Neukundenakquirierung Face-to-Face sind unabdingbar. Die LogiMAT bildet dafür die ideale Basis.“</w:t>
      </w:r>
    </w:p>
    <w:p w:rsidR="008A02E6" w:rsidRPr="00A567D7" w:rsidRDefault="008A02E6" w:rsidP="008A02E6">
      <w:pPr>
        <w:autoSpaceDE w:val="0"/>
        <w:autoSpaceDN w:val="0"/>
        <w:adjustRightInd w:val="0"/>
        <w:rPr>
          <w:rFonts w:ascii="Arial" w:hAnsi="Arial" w:cs="Arial"/>
          <w:b/>
          <w:sz w:val="22"/>
          <w:szCs w:val="22"/>
        </w:rPr>
      </w:pPr>
      <w:r w:rsidRPr="00A567D7">
        <w:rPr>
          <w:rFonts w:ascii="Arial" w:hAnsi="Arial" w:cs="Arial"/>
          <w:b/>
          <w:sz w:val="22"/>
          <w:szCs w:val="22"/>
        </w:rPr>
        <w:t>Markus Berger, Geschäftsführer</w:t>
      </w:r>
      <w:r w:rsidR="004009EC">
        <w:rPr>
          <w:rFonts w:ascii="Arial" w:hAnsi="Arial" w:cs="Arial"/>
          <w:b/>
          <w:sz w:val="22"/>
          <w:szCs w:val="22"/>
        </w:rPr>
        <w:t>,</w:t>
      </w:r>
      <w:r w:rsidRPr="00A567D7">
        <w:rPr>
          <w:rFonts w:ascii="Arial" w:hAnsi="Arial" w:cs="Arial"/>
          <w:b/>
          <w:sz w:val="22"/>
          <w:szCs w:val="22"/>
        </w:rPr>
        <w:t xml:space="preserve"> Kaiser+Kraft GmbH, Stuttgart</w:t>
      </w:r>
    </w:p>
    <w:p w:rsidR="00257160" w:rsidRPr="00A567D7" w:rsidRDefault="00257160" w:rsidP="00257160">
      <w:pPr>
        <w:autoSpaceDE w:val="0"/>
        <w:autoSpaceDN w:val="0"/>
        <w:adjustRightInd w:val="0"/>
        <w:rPr>
          <w:rFonts w:ascii="Arial" w:hAnsi="Arial" w:cs="Arial"/>
          <w:sz w:val="22"/>
          <w:szCs w:val="22"/>
        </w:rPr>
      </w:pPr>
    </w:p>
    <w:p w:rsidR="00257160" w:rsidRPr="00A567D7" w:rsidRDefault="00257160" w:rsidP="00257160">
      <w:pPr>
        <w:autoSpaceDE w:val="0"/>
        <w:autoSpaceDN w:val="0"/>
        <w:adjustRightInd w:val="0"/>
        <w:rPr>
          <w:rFonts w:ascii="Arial" w:hAnsi="Arial" w:cs="Arial"/>
          <w:sz w:val="22"/>
          <w:szCs w:val="22"/>
        </w:rPr>
      </w:pPr>
      <w:r w:rsidRPr="00A567D7">
        <w:rPr>
          <w:rFonts w:ascii="Arial" w:hAnsi="Arial" w:cs="Arial"/>
          <w:sz w:val="22"/>
          <w:szCs w:val="22"/>
        </w:rPr>
        <w:t xml:space="preserve">„Mehr Standbesucher, Bestandskunden- und vielversprechende Neukontakte – für uns </w:t>
      </w:r>
      <w:r w:rsidR="00C64F0C">
        <w:rPr>
          <w:rFonts w:ascii="Arial" w:hAnsi="Arial" w:cs="Arial"/>
          <w:sz w:val="22"/>
          <w:szCs w:val="22"/>
        </w:rPr>
        <w:t xml:space="preserve">ist </w:t>
      </w:r>
      <w:r w:rsidRPr="00A567D7">
        <w:rPr>
          <w:rFonts w:ascii="Arial" w:hAnsi="Arial" w:cs="Arial"/>
          <w:sz w:val="22"/>
          <w:szCs w:val="22"/>
        </w:rPr>
        <w:t xml:space="preserve">die LogiMAT 2018 eine </w:t>
      </w:r>
      <w:r w:rsidR="00A567D7">
        <w:rPr>
          <w:rFonts w:ascii="Arial" w:hAnsi="Arial" w:cs="Arial"/>
          <w:sz w:val="22"/>
          <w:szCs w:val="22"/>
        </w:rPr>
        <w:t xml:space="preserve">sehr </w:t>
      </w:r>
      <w:r w:rsidRPr="00A567D7">
        <w:rPr>
          <w:rFonts w:ascii="Arial" w:hAnsi="Arial" w:cs="Arial"/>
          <w:sz w:val="22"/>
          <w:szCs w:val="22"/>
        </w:rPr>
        <w:t>gute Messe. Sie bietet hinsichtlich Technik, Marktsituation und Netzwerk alles, was man wissen muss. Alle, die Rang und Namen hab</w:t>
      </w:r>
      <w:r w:rsidR="00D37F6E" w:rsidRPr="00A567D7">
        <w:rPr>
          <w:rFonts w:ascii="Arial" w:hAnsi="Arial" w:cs="Arial"/>
          <w:sz w:val="22"/>
          <w:szCs w:val="22"/>
        </w:rPr>
        <w:t>en, sind in Stuttgart vor Ort.“</w:t>
      </w:r>
    </w:p>
    <w:p w:rsidR="00257160" w:rsidRPr="00A567D7" w:rsidRDefault="00257160" w:rsidP="00257160">
      <w:pPr>
        <w:autoSpaceDE w:val="0"/>
        <w:autoSpaceDN w:val="0"/>
        <w:adjustRightInd w:val="0"/>
        <w:rPr>
          <w:rFonts w:ascii="Arial" w:hAnsi="Arial" w:cs="Arial"/>
          <w:b/>
          <w:sz w:val="22"/>
          <w:szCs w:val="22"/>
        </w:rPr>
      </w:pPr>
      <w:r w:rsidRPr="00A567D7">
        <w:rPr>
          <w:rFonts w:ascii="Arial" w:hAnsi="Arial" w:cs="Arial"/>
          <w:b/>
          <w:sz w:val="22"/>
          <w:szCs w:val="22"/>
        </w:rPr>
        <w:t>Michael Deininger, Direktor Marketing EMEA</w:t>
      </w:r>
      <w:r w:rsidR="004009EC">
        <w:rPr>
          <w:rFonts w:ascii="Arial" w:hAnsi="Arial" w:cs="Arial"/>
          <w:b/>
          <w:sz w:val="22"/>
          <w:szCs w:val="22"/>
        </w:rPr>
        <w:t>,</w:t>
      </w:r>
      <w:r w:rsidRPr="00A567D7">
        <w:rPr>
          <w:rFonts w:ascii="Arial" w:hAnsi="Arial" w:cs="Arial"/>
          <w:b/>
          <w:sz w:val="22"/>
          <w:szCs w:val="22"/>
        </w:rPr>
        <w:t xml:space="preserve"> Crown Gabelstapler GmbH &amp; Co. KG, Feldkirchen</w:t>
      </w:r>
    </w:p>
    <w:p w:rsidR="004F7170" w:rsidRPr="00A567D7" w:rsidRDefault="004F7170" w:rsidP="004F7170">
      <w:pPr>
        <w:autoSpaceDE w:val="0"/>
        <w:autoSpaceDN w:val="0"/>
        <w:adjustRightInd w:val="0"/>
        <w:rPr>
          <w:rFonts w:ascii="Arial" w:hAnsi="Arial" w:cs="Arial"/>
          <w:sz w:val="22"/>
          <w:szCs w:val="22"/>
        </w:rPr>
      </w:pPr>
    </w:p>
    <w:p w:rsidR="004F7170" w:rsidRPr="00A567D7" w:rsidRDefault="004F7170" w:rsidP="004F7170">
      <w:pPr>
        <w:autoSpaceDE w:val="0"/>
        <w:autoSpaceDN w:val="0"/>
        <w:adjustRightInd w:val="0"/>
        <w:rPr>
          <w:rFonts w:ascii="Arial" w:hAnsi="Arial" w:cs="Arial"/>
          <w:sz w:val="22"/>
          <w:szCs w:val="22"/>
        </w:rPr>
      </w:pPr>
      <w:r w:rsidRPr="00A567D7">
        <w:rPr>
          <w:rFonts w:ascii="Arial" w:hAnsi="Arial" w:cs="Arial"/>
          <w:sz w:val="22"/>
          <w:szCs w:val="22"/>
        </w:rPr>
        <w:t>„</w:t>
      </w:r>
      <w:r w:rsidR="00C64F0C">
        <w:rPr>
          <w:rFonts w:ascii="Arial" w:hAnsi="Arial" w:cs="Arial"/>
          <w:sz w:val="22"/>
          <w:szCs w:val="22"/>
        </w:rPr>
        <w:t>Ve</w:t>
      </w:r>
      <w:r w:rsidRPr="00A567D7">
        <w:rPr>
          <w:rFonts w:ascii="Arial" w:hAnsi="Arial" w:cs="Arial"/>
          <w:sz w:val="22"/>
          <w:szCs w:val="22"/>
        </w:rPr>
        <w:t>ni, vidi, vici – wir waren zum ersten Mal auf der LogiMAT, haben gesehen und richtig tolle Kunden für uns gewonnen. Wir werden auch an der 17. LogiMAT teilnehmen.“</w:t>
      </w:r>
    </w:p>
    <w:p w:rsidR="004F7170" w:rsidRPr="00A567D7" w:rsidRDefault="004F7170" w:rsidP="004F7170">
      <w:pPr>
        <w:autoSpaceDE w:val="0"/>
        <w:autoSpaceDN w:val="0"/>
        <w:adjustRightInd w:val="0"/>
        <w:rPr>
          <w:rFonts w:ascii="Arial" w:hAnsi="Arial" w:cs="Arial"/>
          <w:b/>
          <w:sz w:val="22"/>
          <w:szCs w:val="22"/>
        </w:rPr>
      </w:pPr>
      <w:r w:rsidRPr="00A567D7">
        <w:rPr>
          <w:rFonts w:ascii="Arial" w:hAnsi="Arial" w:cs="Arial"/>
          <w:b/>
          <w:sz w:val="22"/>
          <w:szCs w:val="22"/>
        </w:rPr>
        <w:t>Vanda de Motte, Geschäftsführung</w:t>
      </w:r>
      <w:r w:rsidR="004009EC">
        <w:rPr>
          <w:rFonts w:ascii="Arial" w:hAnsi="Arial" w:cs="Arial"/>
          <w:b/>
          <w:sz w:val="22"/>
          <w:szCs w:val="22"/>
        </w:rPr>
        <w:t>,</w:t>
      </w:r>
      <w:r w:rsidRPr="00A567D7">
        <w:rPr>
          <w:rFonts w:ascii="Arial" w:hAnsi="Arial" w:cs="Arial"/>
          <w:b/>
          <w:sz w:val="22"/>
          <w:szCs w:val="22"/>
        </w:rPr>
        <w:t xml:space="preserve"> dMT Ecotech GmbH, Grasbrunn</w:t>
      </w:r>
    </w:p>
    <w:p w:rsidR="008A02E6" w:rsidRPr="00A567D7" w:rsidRDefault="008A02E6" w:rsidP="008A02E6">
      <w:pPr>
        <w:autoSpaceDE w:val="0"/>
        <w:autoSpaceDN w:val="0"/>
        <w:adjustRightInd w:val="0"/>
        <w:rPr>
          <w:rFonts w:ascii="Arial" w:hAnsi="Arial" w:cs="Arial"/>
          <w:sz w:val="22"/>
          <w:szCs w:val="22"/>
        </w:rPr>
      </w:pPr>
    </w:p>
    <w:p w:rsidR="008A02E6" w:rsidRPr="00A567D7" w:rsidRDefault="008A02E6" w:rsidP="008A02E6">
      <w:pPr>
        <w:autoSpaceDE w:val="0"/>
        <w:autoSpaceDN w:val="0"/>
        <w:adjustRightInd w:val="0"/>
        <w:rPr>
          <w:rFonts w:ascii="Arial" w:hAnsi="Arial" w:cs="Arial"/>
          <w:sz w:val="22"/>
          <w:szCs w:val="22"/>
        </w:rPr>
      </w:pPr>
      <w:r w:rsidRPr="00A567D7">
        <w:rPr>
          <w:rFonts w:ascii="Arial" w:hAnsi="Arial" w:cs="Arial"/>
          <w:sz w:val="22"/>
          <w:szCs w:val="22"/>
        </w:rPr>
        <w:t>„Wir sind seit Jahren mit den Ergebnissen zufrieden, die wir auf der LogiMAT erzielen. In diesem Jahr gab es an unserem Stand wieder eine deutliche Steigerung und ausgesprochen viel Betrieb mit konkreten Anfragen. Für uns ist die LogiMAT die absolute Hauptmesse.“</w:t>
      </w:r>
    </w:p>
    <w:p w:rsidR="008A02E6" w:rsidRPr="00A567D7" w:rsidRDefault="008A02E6" w:rsidP="008A02E6">
      <w:pPr>
        <w:autoSpaceDE w:val="0"/>
        <w:autoSpaceDN w:val="0"/>
        <w:adjustRightInd w:val="0"/>
        <w:rPr>
          <w:rFonts w:ascii="Arial" w:hAnsi="Arial" w:cs="Arial"/>
          <w:b/>
          <w:sz w:val="22"/>
          <w:szCs w:val="22"/>
        </w:rPr>
      </w:pPr>
      <w:r w:rsidRPr="00A567D7">
        <w:rPr>
          <w:rFonts w:ascii="Arial" w:hAnsi="Arial" w:cs="Arial"/>
          <w:b/>
          <w:sz w:val="22"/>
          <w:szCs w:val="22"/>
        </w:rPr>
        <w:t>Lothar Hättich, Geschäftsführer</w:t>
      </w:r>
      <w:r w:rsidR="004009EC">
        <w:rPr>
          <w:rFonts w:ascii="Arial" w:hAnsi="Arial" w:cs="Arial"/>
          <w:b/>
          <w:sz w:val="22"/>
          <w:szCs w:val="22"/>
        </w:rPr>
        <w:t>,</w:t>
      </w:r>
      <w:r w:rsidRPr="00A567D7">
        <w:rPr>
          <w:rFonts w:ascii="Arial" w:hAnsi="Arial" w:cs="Arial"/>
          <w:b/>
          <w:sz w:val="22"/>
          <w:szCs w:val="22"/>
        </w:rPr>
        <w:t xml:space="preserve"> Pierau Unternehmensberatung GmbH, Hamburg</w:t>
      </w:r>
    </w:p>
    <w:p w:rsidR="002C394C" w:rsidRPr="00A567D7" w:rsidRDefault="002C394C" w:rsidP="002C394C">
      <w:pPr>
        <w:autoSpaceDE w:val="0"/>
        <w:autoSpaceDN w:val="0"/>
        <w:adjustRightInd w:val="0"/>
        <w:rPr>
          <w:rFonts w:ascii="Arial" w:hAnsi="Arial" w:cs="Arial"/>
          <w:sz w:val="22"/>
          <w:szCs w:val="22"/>
        </w:rPr>
      </w:pPr>
    </w:p>
    <w:p w:rsidR="002C394C" w:rsidRPr="00A567D7" w:rsidRDefault="002C394C" w:rsidP="002C394C">
      <w:pPr>
        <w:autoSpaceDE w:val="0"/>
        <w:autoSpaceDN w:val="0"/>
        <w:adjustRightInd w:val="0"/>
        <w:rPr>
          <w:rFonts w:ascii="Arial" w:hAnsi="Arial" w:cs="Arial"/>
          <w:sz w:val="22"/>
          <w:szCs w:val="22"/>
        </w:rPr>
      </w:pPr>
      <w:r w:rsidRPr="00A567D7">
        <w:rPr>
          <w:rFonts w:ascii="Arial" w:hAnsi="Arial" w:cs="Arial"/>
          <w:sz w:val="22"/>
          <w:szCs w:val="22"/>
        </w:rPr>
        <w:t>„Wir verzeichnen in diesem Jahr eine deutlich verbesserte Qualität der Leads. Die Anzahl der tatsächlichen Opportunities hat sich spürbar erhöht.“</w:t>
      </w:r>
    </w:p>
    <w:p w:rsidR="002C394C" w:rsidRPr="00A567D7" w:rsidRDefault="002C394C" w:rsidP="002C394C">
      <w:pPr>
        <w:autoSpaceDE w:val="0"/>
        <w:autoSpaceDN w:val="0"/>
        <w:adjustRightInd w:val="0"/>
        <w:rPr>
          <w:rFonts w:ascii="Arial" w:hAnsi="Arial" w:cs="Arial"/>
          <w:b/>
          <w:sz w:val="22"/>
          <w:szCs w:val="22"/>
        </w:rPr>
      </w:pPr>
      <w:r w:rsidRPr="00A567D7">
        <w:rPr>
          <w:rFonts w:ascii="Arial" w:hAnsi="Arial" w:cs="Arial"/>
          <w:b/>
          <w:sz w:val="22"/>
          <w:szCs w:val="22"/>
        </w:rPr>
        <w:t>Jessica Heinz, Direktor Marketing</w:t>
      </w:r>
      <w:r w:rsidR="004009EC">
        <w:rPr>
          <w:rFonts w:ascii="Arial" w:hAnsi="Arial" w:cs="Arial"/>
          <w:b/>
          <w:sz w:val="22"/>
          <w:szCs w:val="22"/>
        </w:rPr>
        <w:t>,</w:t>
      </w:r>
      <w:r w:rsidRPr="00A567D7">
        <w:rPr>
          <w:rFonts w:ascii="Arial" w:hAnsi="Arial" w:cs="Arial"/>
          <w:b/>
          <w:sz w:val="22"/>
          <w:szCs w:val="22"/>
        </w:rPr>
        <w:t xml:space="preserve"> Dematic GmbH, Heusenstamm</w:t>
      </w:r>
    </w:p>
    <w:p w:rsidR="008A02E6" w:rsidRPr="00A567D7" w:rsidRDefault="008A02E6" w:rsidP="008A02E6">
      <w:pPr>
        <w:autoSpaceDE w:val="0"/>
        <w:autoSpaceDN w:val="0"/>
        <w:adjustRightInd w:val="0"/>
        <w:rPr>
          <w:rFonts w:ascii="Arial" w:hAnsi="Arial" w:cs="Arial"/>
          <w:sz w:val="22"/>
          <w:szCs w:val="22"/>
        </w:rPr>
      </w:pPr>
    </w:p>
    <w:p w:rsidR="008A02E6" w:rsidRPr="00A567D7" w:rsidRDefault="008A02E6" w:rsidP="008A02E6">
      <w:pPr>
        <w:autoSpaceDE w:val="0"/>
        <w:autoSpaceDN w:val="0"/>
        <w:adjustRightInd w:val="0"/>
        <w:rPr>
          <w:rFonts w:ascii="Arial" w:hAnsi="Arial" w:cs="Arial"/>
          <w:sz w:val="22"/>
          <w:szCs w:val="22"/>
        </w:rPr>
      </w:pPr>
      <w:r w:rsidRPr="00A567D7">
        <w:rPr>
          <w:rFonts w:ascii="Arial" w:hAnsi="Arial" w:cs="Arial"/>
          <w:sz w:val="22"/>
          <w:szCs w:val="22"/>
        </w:rPr>
        <w:t>„Hervorragende Stimmung. Das Publikum wird immer internationaler und kommt mit konkreten Investitionsvorhaben auf unseren Messestand. Die Nachfragen umfassen insbesondere interessante Projekte rund um Industrie 4.0 und das Internet der Dinge. Bei uns steht die LogiMAT als bedeutendste Messe ganz oben im Ausstellungskalender.“</w:t>
      </w:r>
    </w:p>
    <w:p w:rsidR="008A02E6" w:rsidRPr="00A567D7" w:rsidRDefault="008A02E6" w:rsidP="008A02E6">
      <w:pPr>
        <w:autoSpaceDE w:val="0"/>
        <w:autoSpaceDN w:val="0"/>
        <w:adjustRightInd w:val="0"/>
        <w:rPr>
          <w:rFonts w:ascii="Arial" w:hAnsi="Arial" w:cs="Arial"/>
          <w:b/>
          <w:sz w:val="22"/>
          <w:szCs w:val="22"/>
        </w:rPr>
      </w:pPr>
      <w:r w:rsidRPr="00A567D7">
        <w:rPr>
          <w:rFonts w:ascii="Arial" w:hAnsi="Arial" w:cs="Arial"/>
          <w:b/>
          <w:sz w:val="22"/>
          <w:szCs w:val="22"/>
        </w:rPr>
        <w:t>Ralf Hoffmann, Marketing Manager</w:t>
      </w:r>
      <w:r w:rsidR="004009EC">
        <w:rPr>
          <w:rFonts w:ascii="Arial" w:hAnsi="Arial" w:cs="Arial"/>
          <w:b/>
          <w:sz w:val="22"/>
          <w:szCs w:val="22"/>
        </w:rPr>
        <w:t>,</w:t>
      </w:r>
      <w:r w:rsidRPr="00A567D7">
        <w:rPr>
          <w:rFonts w:ascii="Arial" w:hAnsi="Arial" w:cs="Arial"/>
          <w:b/>
          <w:sz w:val="22"/>
          <w:szCs w:val="22"/>
        </w:rPr>
        <w:t xml:space="preserve"> Miebach Consulting GmbH, Frankfurt/Main</w:t>
      </w:r>
    </w:p>
    <w:p w:rsidR="00257160" w:rsidRPr="00A567D7" w:rsidRDefault="00257160" w:rsidP="00257160">
      <w:pPr>
        <w:autoSpaceDE w:val="0"/>
        <w:autoSpaceDN w:val="0"/>
        <w:adjustRightInd w:val="0"/>
        <w:rPr>
          <w:rFonts w:ascii="Arial" w:hAnsi="Arial" w:cs="Arial"/>
          <w:sz w:val="22"/>
          <w:szCs w:val="22"/>
        </w:rPr>
      </w:pPr>
    </w:p>
    <w:p w:rsidR="00257160" w:rsidRPr="00A567D7" w:rsidRDefault="00257160" w:rsidP="00257160">
      <w:pPr>
        <w:autoSpaceDE w:val="0"/>
        <w:autoSpaceDN w:val="0"/>
        <w:adjustRightInd w:val="0"/>
        <w:rPr>
          <w:rFonts w:ascii="Arial" w:hAnsi="Arial" w:cs="Arial"/>
          <w:sz w:val="22"/>
          <w:szCs w:val="22"/>
        </w:rPr>
      </w:pPr>
      <w:r w:rsidRPr="00A567D7">
        <w:rPr>
          <w:rFonts w:ascii="Arial" w:hAnsi="Arial" w:cs="Arial"/>
          <w:sz w:val="22"/>
          <w:szCs w:val="22"/>
        </w:rPr>
        <w:t xml:space="preserve">„Doppelt so viele belastbare Leads </w:t>
      </w:r>
      <w:r w:rsidR="00871FAE" w:rsidRPr="00A567D7">
        <w:rPr>
          <w:rFonts w:ascii="Arial" w:hAnsi="Arial" w:cs="Arial"/>
          <w:sz w:val="22"/>
          <w:szCs w:val="22"/>
        </w:rPr>
        <w:t xml:space="preserve">wie im Vorjahr </w:t>
      </w:r>
      <w:r w:rsidRPr="00A567D7">
        <w:rPr>
          <w:rFonts w:ascii="Arial" w:hAnsi="Arial" w:cs="Arial"/>
          <w:sz w:val="22"/>
          <w:szCs w:val="22"/>
        </w:rPr>
        <w:t>für sehr konkrete Projekte. Die LogiMAT ist eine exzellente Kontaktplattform und unsererseits auch für die nächsten Jahre gesetzt.“</w:t>
      </w:r>
    </w:p>
    <w:p w:rsidR="00257160" w:rsidRPr="00A567D7" w:rsidRDefault="00257160" w:rsidP="00257160">
      <w:pPr>
        <w:autoSpaceDE w:val="0"/>
        <w:autoSpaceDN w:val="0"/>
        <w:adjustRightInd w:val="0"/>
        <w:rPr>
          <w:rFonts w:ascii="Arial" w:hAnsi="Arial" w:cs="Arial"/>
          <w:sz w:val="22"/>
          <w:szCs w:val="22"/>
        </w:rPr>
      </w:pPr>
      <w:r w:rsidRPr="00A567D7">
        <w:rPr>
          <w:rFonts w:ascii="Arial" w:hAnsi="Arial" w:cs="Arial"/>
          <w:b/>
          <w:sz w:val="22"/>
          <w:szCs w:val="22"/>
        </w:rPr>
        <w:t>Dr. Giovanni Prestifilippo, Geschäftsführer</w:t>
      </w:r>
      <w:r w:rsidR="004009EC">
        <w:rPr>
          <w:rFonts w:ascii="Arial" w:hAnsi="Arial" w:cs="Arial"/>
          <w:b/>
          <w:sz w:val="22"/>
          <w:szCs w:val="22"/>
        </w:rPr>
        <w:t>,</w:t>
      </w:r>
      <w:r w:rsidRPr="00A567D7">
        <w:rPr>
          <w:rFonts w:ascii="Arial" w:hAnsi="Arial" w:cs="Arial"/>
          <w:b/>
          <w:sz w:val="22"/>
          <w:szCs w:val="22"/>
        </w:rPr>
        <w:t xml:space="preserve"> PSI Logistics GmbH, Berlin</w:t>
      </w:r>
    </w:p>
    <w:p w:rsidR="00257160" w:rsidRPr="00A567D7" w:rsidRDefault="00257160" w:rsidP="00257160">
      <w:pPr>
        <w:autoSpaceDE w:val="0"/>
        <w:autoSpaceDN w:val="0"/>
        <w:adjustRightInd w:val="0"/>
        <w:rPr>
          <w:rFonts w:ascii="Arial" w:hAnsi="Arial" w:cs="Arial"/>
          <w:sz w:val="22"/>
          <w:szCs w:val="22"/>
        </w:rPr>
      </w:pPr>
    </w:p>
    <w:p w:rsidR="00257160" w:rsidRPr="00A567D7" w:rsidRDefault="00257160" w:rsidP="00257160">
      <w:pPr>
        <w:autoSpaceDE w:val="0"/>
        <w:autoSpaceDN w:val="0"/>
        <w:adjustRightInd w:val="0"/>
        <w:rPr>
          <w:rFonts w:ascii="Arial" w:hAnsi="Arial" w:cs="Arial"/>
          <w:sz w:val="22"/>
          <w:szCs w:val="22"/>
        </w:rPr>
      </w:pPr>
      <w:r w:rsidRPr="00A567D7">
        <w:rPr>
          <w:rFonts w:ascii="Arial" w:hAnsi="Arial" w:cs="Arial"/>
          <w:sz w:val="22"/>
          <w:szCs w:val="22"/>
        </w:rPr>
        <w:t>„Wir als B2B-Hersteller resümieren bislang einen sehr guten Messeverlauf. Es ist permanent hohes Aufkommen an unserem Messestand mit vielen interessanten Leads. Unsere Erwartungen haben sich mehr als erfüllt. Wir präsentieren uns jetzt ausschließlich auf der LogiMAT und nicht mehr in Hannover.“</w:t>
      </w:r>
    </w:p>
    <w:p w:rsidR="00257160" w:rsidRPr="00A567D7" w:rsidRDefault="00257160" w:rsidP="00257160">
      <w:pPr>
        <w:autoSpaceDE w:val="0"/>
        <w:autoSpaceDN w:val="0"/>
        <w:adjustRightInd w:val="0"/>
        <w:rPr>
          <w:rFonts w:ascii="Arial" w:hAnsi="Arial" w:cs="Arial"/>
          <w:b/>
          <w:sz w:val="22"/>
          <w:szCs w:val="22"/>
        </w:rPr>
      </w:pPr>
      <w:r w:rsidRPr="00A567D7">
        <w:rPr>
          <w:rFonts w:ascii="Arial" w:hAnsi="Arial" w:cs="Arial"/>
          <w:b/>
          <w:sz w:val="22"/>
          <w:szCs w:val="22"/>
        </w:rPr>
        <w:t>Gerald Schmitt, Marketing Manager</w:t>
      </w:r>
      <w:r w:rsidR="004009EC">
        <w:rPr>
          <w:rFonts w:ascii="Arial" w:hAnsi="Arial" w:cs="Arial"/>
          <w:b/>
          <w:sz w:val="22"/>
          <w:szCs w:val="22"/>
        </w:rPr>
        <w:t>,</w:t>
      </w:r>
      <w:r w:rsidRPr="00A567D7">
        <w:rPr>
          <w:rFonts w:ascii="Arial" w:hAnsi="Arial" w:cs="Arial"/>
          <w:b/>
          <w:sz w:val="22"/>
          <w:szCs w:val="22"/>
        </w:rPr>
        <w:t xml:space="preserve"> Kaup GmbH &amp; Co. KG, Aschaffenburg</w:t>
      </w:r>
    </w:p>
    <w:p w:rsidR="00257160" w:rsidRPr="00A567D7" w:rsidRDefault="00257160" w:rsidP="00257160">
      <w:pPr>
        <w:autoSpaceDE w:val="0"/>
        <w:autoSpaceDN w:val="0"/>
        <w:adjustRightInd w:val="0"/>
        <w:rPr>
          <w:rFonts w:ascii="Arial" w:hAnsi="Arial" w:cs="Arial"/>
          <w:sz w:val="22"/>
          <w:szCs w:val="22"/>
        </w:rPr>
      </w:pPr>
    </w:p>
    <w:p w:rsidR="00257160" w:rsidRPr="00A567D7" w:rsidRDefault="00257160" w:rsidP="00257160">
      <w:pPr>
        <w:autoSpaceDE w:val="0"/>
        <w:autoSpaceDN w:val="0"/>
        <w:adjustRightInd w:val="0"/>
        <w:rPr>
          <w:rFonts w:ascii="Arial" w:hAnsi="Arial" w:cs="Arial"/>
          <w:sz w:val="22"/>
          <w:szCs w:val="22"/>
        </w:rPr>
      </w:pPr>
      <w:r w:rsidRPr="00A567D7">
        <w:rPr>
          <w:rFonts w:ascii="Arial" w:hAnsi="Arial" w:cs="Arial"/>
          <w:sz w:val="22"/>
          <w:szCs w:val="22"/>
        </w:rPr>
        <w:t>„Wir sind mit dem Messeverlauf in diesem Jahr sehr zufrieden. Es sind viele Entscheider an unserem Messestand, die umgehend eine Rückmeldung geben. Wir konnten hier bereits Projektzusagen festschreiben. Die LogiMAT ist die Nummer 1 in Sachen Logistik.“</w:t>
      </w:r>
    </w:p>
    <w:p w:rsidR="00257160" w:rsidRPr="00A567D7" w:rsidRDefault="00257160" w:rsidP="00257160">
      <w:pPr>
        <w:autoSpaceDE w:val="0"/>
        <w:autoSpaceDN w:val="0"/>
        <w:adjustRightInd w:val="0"/>
        <w:rPr>
          <w:rFonts w:ascii="Arial" w:hAnsi="Arial" w:cs="Arial"/>
          <w:b/>
          <w:sz w:val="22"/>
          <w:szCs w:val="22"/>
        </w:rPr>
      </w:pPr>
      <w:r w:rsidRPr="00A567D7">
        <w:rPr>
          <w:rFonts w:ascii="Arial" w:hAnsi="Arial" w:cs="Arial"/>
          <w:b/>
          <w:sz w:val="22"/>
          <w:szCs w:val="22"/>
        </w:rPr>
        <w:t>Christian Schulz, Marketing</w:t>
      </w:r>
      <w:r w:rsidR="004009EC">
        <w:rPr>
          <w:rFonts w:ascii="Arial" w:hAnsi="Arial" w:cs="Arial"/>
          <w:b/>
          <w:sz w:val="22"/>
          <w:szCs w:val="22"/>
        </w:rPr>
        <w:t>,</w:t>
      </w:r>
      <w:r w:rsidRPr="00A567D7">
        <w:rPr>
          <w:rFonts w:ascii="Arial" w:hAnsi="Arial" w:cs="Arial"/>
          <w:b/>
          <w:sz w:val="22"/>
          <w:szCs w:val="22"/>
        </w:rPr>
        <w:t xml:space="preserve"> Wanko Informationslogistik GmbH, Ainring</w:t>
      </w:r>
    </w:p>
    <w:p w:rsidR="008A02E6" w:rsidRPr="00A567D7" w:rsidRDefault="008A02E6" w:rsidP="008A02E6">
      <w:pPr>
        <w:autoSpaceDE w:val="0"/>
        <w:autoSpaceDN w:val="0"/>
        <w:adjustRightInd w:val="0"/>
        <w:rPr>
          <w:rFonts w:ascii="Arial" w:hAnsi="Arial" w:cs="Arial"/>
          <w:sz w:val="22"/>
          <w:szCs w:val="22"/>
        </w:rPr>
      </w:pPr>
    </w:p>
    <w:p w:rsidR="00257160" w:rsidRPr="00A567D7" w:rsidRDefault="00257160" w:rsidP="00257160">
      <w:pPr>
        <w:autoSpaceDE w:val="0"/>
        <w:autoSpaceDN w:val="0"/>
        <w:adjustRightInd w:val="0"/>
        <w:rPr>
          <w:rFonts w:ascii="Arial" w:hAnsi="Arial" w:cs="Arial"/>
          <w:sz w:val="22"/>
          <w:szCs w:val="22"/>
        </w:rPr>
      </w:pPr>
      <w:r w:rsidRPr="00A567D7">
        <w:rPr>
          <w:rFonts w:ascii="Arial" w:hAnsi="Arial" w:cs="Arial"/>
          <w:sz w:val="22"/>
          <w:szCs w:val="22"/>
        </w:rPr>
        <w:t xml:space="preserve">„Wir verzeichnen an beiden Messeständen guten Zuspruch – die Besucherzahlen und die Qualität der Anfragen mit konkreten Projektanfragen sowohl im Software- als auch im </w:t>
      </w:r>
      <w:r w:rsidRPr="00A567D7">
        <w:rPr>
          <w:rFonts w:ascii="Arial" w:hAnsi="Arial" w:cs="Arial"/>
          <w:sz w:val="22"/>
          <w:szCs w:val="22"/>
        </w:rPr>
        <w:lastRenderedPageBreak/>
        <w:t>System-Bereich sind dabei noch weiter gestiegen. Für einen Aussteller macht es Spaß, hier zu sein.“</w:t>
      </w:r>
    </w:p>
    <w:p w:rsidR="00257160" w:rsidRPr="00A567D7" w:rsidRDefault="00257160" w:rsidP="00257160">
      <w:pPr>
        <w:autoSpaceDE w:val="0"/>
        <w:autoSpaceDN w:val="0"/>
        <w:adjustRightInd w:val="0"/>
        <w:rPr>
          <w:rFonts w:ascii="Arial" w:hAnsi="Arial" w:cs="Arial"/>
          <w:b/>
          <w:sz w:val="22"/>
          <w:szCs w:val="22"/>
        </w:rPr>
      </w:pPr>
      <w:r w:rsidRPr="00A567D7">
        <w:rPr>
          <w:rFonts w:ascii="Arial" w:hAnsi="Arial" w:cs="Arial"/>
          <w:b/>
          <w:sz w:val="22"/>
          <w:szCs w:val="22"/>
        </w:rPr>
        <w:t>Dr. Matthias Schweizer, Leiter Marketing</w:t>
      </w:r>
      <w:r w:rsidR="004009EC">
        <w:rPr>
          <w:rFonts w:ascii="Arial" w:hAnsi="Arial" w:cs="Arial"/>
          <w:b/>
          <w:sz w:val="22"/>
          <w:szCs w:val="22"/>
        </w:rPr>
        <w:t>,</w:t>
      </w:r>
      <w:r w:rsidRPr="00A567D7">
        <w:rPr>
          <w:rFonts w:ascii="Arial" w:hAnsi="Arial" w:cs="Arial"/>
          <w:b/>
          <w:sz w:val="22"/>
          <w:szCs w:val="22"/>
        </w:rPr>
        <w:t xml:space="preserve"> Viastore-Gruppe, Stuttgart</w:t>
      </w:r>
    </w:p>
    <w:p w:rsidR="00257160" w:rsidRPr="00A567D7" w:rsidRDefault="00257160" w:rsidP="00257160">
      <w:pPr>
        <w:autoSpaceDE w:val="0"/>
        <w:autoSpaceDN w:val="0"/>
        <w:adjustRightInd w:val="0"/>
        <w:rPr>
          <w:rFonts w:ascii="Arial" w:hAnsi="Arial" w:cs="Arial"/>
          <w:sz w:val="22"/>
          <w:szCs w:val="22"/>
        </w:rPr>
      </w:pPr>
    </w:p>
    <w:p w:rsidR="00257160" w:rsidRPr="00A567D7" w:rsidRDefault="00257160" w:rsidP="00257160">
      <w:pPr>
        <w:autoSpaceDE w:val="0"/>
        <w:autoSpaceDN w:val="0"/>
        <w:adjustRightInd w:val="0"/>
        <w:rPr>
          <w:rFonts w:ascii="Arial" w:hAnsi="Arial" w:cs="Arial"/>
          <w:sz w:val="22"/>
          <w:szCs w:val="22"/>
        </w:rPr>
      </w:pPr>
      <w:r w:rsidRPr="00A567D7">
        <w:rPr>
          <w:rFonts w:ascii="Arial" w:hAnsi="Arial" w:cs="Arial"/>
          <w:sz w:val="22"/>
          <w:szCs w:val="22"/>
        </w:rPr>
        <w:t>„Wir konstatieren ein hohes Maß ausländischer Besucher und entsprechende Anfragen aus dem Ausland. Für die positive Entwicklung der LogiMAT an sich verdient die Messeleitung ein großes Lob. Wir w</w:t>
      </w:r>
      <w:r w:rsidR="00C64F0C">
        <w:rPr>
          <w:rFonts w:ascii="Arial" w:hAnsi="Arial" w:cs="Arial"/>
          <w:sz w:val="22"/>
          <w:szCs w:val="22"/>
        </w:rPr>
        <w:t>ollen</w:t>
      </w:r>
      <w:r w:rsidRPr="00A567D7">
        <w:rPr>
          <w:rFonts w:ascii="Arial" w:hAnsi="Arial" w:cs="Arial"/>
          <w:sz w:val="22"/>
          <w:szCs w:val="22"/>
        </w:rPr>
        <w:t xml:space="preserve"> die LogiMAT nicht mehr missen.“</w:t>
      </w:r>
    </w:p>
    <w:p w:rsidR="00257160" w:rsidRPr="00A567D7" w:rsidRDefault="00257160" w:rsidP="00257160">
      <w:pPr>
        <w:autoSpaceDE w:val="0"/>
        <w:autoSpaceDN w:val="0"/>
        <w:adjustRightInd w:val="0"/>
        <w:rPr>
          <w:rFonts w:ascii="Arial" w:hAnsi="Arial" w:cs="Arial"/>
          <w:b/>
          <w:sz w:val="22"/>
          <w:szCs w:val="22"/>
        </w:rPr>
      </w:pPr>
      <w:r w:rsidRPr="00A567D7">
        <w:rPr>
          <w:rFonts w:ascii="Arial" w:hAnsi="Arial" w:cs="Arial"/>
          <w:b/>
          <w:sz w:val="22"/>
          <w:szCs w:val="22"/>
        </w:rPr>
        <w:t xml:space="preserve">Claudia </w:t>
      </w:r>
      <w:r w:rsidRPr="00A567D7">
        <w:rPr>
          <w:rFonts w:ascii="Arial" w:hAnsi="Arial" w:cs="Arial"/>
          <w:b/>
          <w:bCs/>
          <w:sz w:val="22"/>
          <w:szCs w:val="22"/>
        </w:rPr>
        <w:t>Signorelli,</w:t>
      </w:r>
      <w:r w:rsidRPr="00A567D7">
        <w:rPr>
          <w:rFonts w:ascii="Arial" w:hAnsi="Arial" w:cs="Arial"/>
          <w:b/>
          <w:sz w:val="22"/>
          <w:szCs w:val="22"/>
        </w:rPr>
        <w:t xml:space="preserve"> Leitung </w:t>
      </w:r>
      <w:r w:rsidRPr="00A567D7">
        <w:rPr>
          <w:rFonts w:ascii="Arial" w:hAnsi="Arial" w:cs="Arial"/>
          <w:b/>
          <w:bCs/>
          <w:sz w:val="22"/>
          <w:szCs w:val="22"/>
        </w:rPr>
        <w:t>Marketing</w:t>
      </w:r>
      <w:r w:rsidR="004009EC">
        <w:rPr>
          <w:rFonts w:ascii="Arial" w:hAnsi="Arial" w:cs="Arial"/>
          <w:b/>
          <w:bCs/>
          <w:sz w:val="22"/>
          <w:szCs w:val="22"/>
        </w:rPr>
        <w:t>,</w:t>
      </w:r>
      <w:r w:rsidRPr="00A567D7">
        <w:rPr>
          <w:rFonts w:ascii="Arial" w:hAnsi="Arial" w:cs="Arial"/>
          <w:b/>
          <w:sz w:val="22"/>
          <w:szCs w:val="22"/>
        </w:rPr>
        <w:t xml:space="preserve"> </w:t>
      </w:r>
      <w:r w:rsidRPr="00A567D7">
        <w:rPr>
          <w:rFonts w:ascii="Arial" w:hAnsi="Arial" w:cs="Arial"/>
          <w:b/>
          <w:bCs/>
          <w:sz w:val="22"/>
          <w:szCs w:val="22"/>
        </w:rPr>
        <w:t>Toyota</w:t>
      </w:r>
      <w:r w:rsidRPr="00A567D7">
        <w:rPr>
          <w:rFonts w:ascii="Arial" w:hAnsi="Arial" w:cs="Arial"/>
          <w:b/>
          <w:sz w:val="22"/>
          <w:szCs w:val="22"/>
        </w:rPr>
        <w:t xml:space="preserve"> Material Handling </w:t>
      </w:r>
      <w:r w:rsidRPr="00A567D7">
        <w:rPr>
          <w:rFonts w:ascii="Arial" w:hAnsi="Arial" w:cs="Arial"/>
          <w:b/>
          <w:bCs/>
          <w:sz w:val="22"/>
          <w:szCs w:val="22"/>
        </w:rPr>
        <w:t>Deutschland</w:t>
      </w:r>
      <w:r w:rsidRPr="00A567D7">
        <w:rPr>
          <w:rFonts w:ascii="Arial" w:hAnsi="Arial" w:cs="Arial"/>
          <w:b/>
          <w:sz w:val="22"/>
          <w:szCs w:val="22"/>
        </w:rPr>
        <w:t xml:space="preserve"> GmbH, Isernhagen</w:t>
      </w:r>
    </w:p>
    <w:p w:rsidR="00257160" w:rsidRPr="00A567D7" w:rsidRDefault="00257160" w:rsidP="00257160">
      <w:pPr>
        <w:autoSpaceDE w:val="0"/>
        <w:autoSpaceDN w:val="0"/>
        <w:adjustRightInd w:val="0"/>
        <w:rPr>
          <w:rFonts w:ascii="Arial" w:hAnsi="Arial" w:cs="Arial"/>
          <w:sz w:val="22"/>
          <w:szCs w:val="22"/>
        </w:rPr>
      </w:pPr>
    </w:p>
    <w:p w:rsidR="008A02E6" w:rsidRPr="00A567D7" w:rsidRDefault="008A02E6" w:rsidP="00257160">
      <w:pPr>
        <w:autoSpaceDE w:val="0"/>
        <w:autoSpaceDN w:val="0"/>
        <w:adjustRightInd w:val="0"/>
        <w:rPr>
          <w:rFonts w:ascii="Arial" w:hAnsi="Arial" w:cs="Arial"/>
          <w:sz w:val="22"/>
          <w:szCs w:val="22"/>
        </w:rPr>
      </w:pPr>
      <w:r w:rsidRPr="00A567D7">
        <w:rPr>
          <w:rFonts w:ascii="Arial" w:hAnsi="Arial" w:cs="Arial"/>
          <w:sz w:val="22"/>
          <w:szCs w:val="22"/>
        </w:rPr>
        <w:t xml:space="preserve">„Der erste Tag war schon gut, aber der zweite Messetag lässt sich nur noch mit </w:t>
      </w:r>
      <w:r w:rsidR="004009EC">
        <w:rPr>
          <w:rFonts w:ascii="Arial" w:hAnsi="Arial" w:cs="Arial"/>
          <w:sz w:val="22"/>
          <w:szCs w:val="22"/>
        </w:rPr>
        <w:t>‚</w:t>
      </w:r>
      <w:r w:rsidRPr="00A567D7">
        <w:rPr>
          <w:rFonts w:ascii="Arial" w:hAnsi="Arial" w:cs="Arial"/>
          <w:sz w:val="22"/>
          <w:szCs w:val="22"/>
        </w:rPr>
        <w:t>sehr gut</w:t>
      </w:r>
      <w:r w:rsidR="004009EC">
        <w:rPr>
          <w:rFonts w:ascii="Arial" w:hAnsi="Arial" w:cs="Arial"/>
          <w:sz w:val="22"/>
          <w:szCs w:val="22"/>
        </w:rPr>
        <w:t>‘</w:t>
      </w:r>
      <w:r w:rsidRPr="00A567D7">
        <w:rPr>
          <w:rFonts w:ascii="Arial" w:hAnsi="Arial" w:cs="Arial"/>
          <w:sz w:val="22"/>
          <w:szCs w:val="22"/>
        </w:rPr>
        <w:t xml:space="preserve"> bezeichnen: Viele Neukundenkontakte und konkrete Anfragen für Optimierungsprojekte mit Einbindung von RFID, die durchweg sehr individuelle, kundenspezifische Lösungen erfordern.“</w:t>
      </w:r>
    </w:p>
    <w:p w:rsidR="008A02E6" w:rsidRPr="00A567D7" w:rsidRDefault="008A02E6" w:rsidP="008A02E6">
      <w:pPr>
        <w:autoSpaceDE w:val="0"/>
        <w:autoSpaceDN w:val="0"/>
        <w:adjustRightInd w:val="0"/>
        <w:rPr>
          <w:rFonts w:ascii="Arial" w:hAnsi="Arial" w:cs="Arial"/>
          <w:b/>
          <w:sz w:val="22"/>
          <w:szCs w:val="22"/>
        </w:rPr>
      </w:pPr>
      <w:r w:rsidRPr="00A567D7">
        <w:rPr>
          <w:rFonts w:ascii="Arial" w:hAnsi="Arial" w:cs="Arial"/>
          <w:b/>
          <w:sz w:val="22"/>
          <w:szCs w:val="22"/>
        </w:rPr>
        <w:t>Jan Sünneker, Geschäftsleitung</w:t>
      </w:r>
      <w:r w:rsidR="004009EC">
        <w:rPr>
          <w:rFonts w:ascii="Arial" w:hAnsi="Arial" w:cs="Arial"/>
          <w:b/>
          <w:sz w:val="22"/>
          <w:szCs w:val="22"/>
        </w:rPr>
        <w:t xml:space="preserve"> </w:t>
      </w:r>
      <w:r w:rsidRPr="00A567D7">
        <w:rPr>
          <w:rFonts w:ascii="Arial" w:hAnsi="Arial" w:cs="Arial"/>
          <w:b/>
          <w:sz w:val="22"/>
          <w:szCs w:val="22"/>
        </w:rPr>
        <w:t>Vertrieb</w:t>
      </w:r>
      <w:r w:rsidR="004009EC">
        <w:rPr>
          <w:rFonts w:ascii="Arial" w:hAnsi="Arial" w:cs="Arial"/>
          <w:b/>
          <w:sz w:val="22"/>
          <w:szCs w:val="22"/>
        </w:rPr>
        <w:t>,</w:t>
      </w:r>
      <w:r w:rsidRPr="00A567D7">
        <w:rPr>
          <w:rFonts w:ascii="Arial" w:hAnsi="Arial" w:cs="Arial"/>
          <w:b/>
          <w:sz w:val="22"/>
          <w:szCs w:val="22"/>
        </w:rPr>
        <w:t xml:space="preserve"> Georg Utz GmbH, Schüttorf</w:t>
      </w:r>
    </w:p>
    <w:p w:rsidR="008A02E6" w:rsidRPr="00A567D7" w:rsidRDefault="008A02E6" w:rsidP="008A02E6">
      <w:pPr>
        <w:autoSpaceDE w:val="0"/>
        <w:autoSpaceDN w:val="0"/>
        <w:adjustRightInd w:val="0"/>
        <w:rPr>
          <w:rFonts w:ascii="Arial" w:hAnsi="Arial" w:cs="Arial"/>
          <w:sz w:val="22"/>
          <w:szCs w:val="22"/>
        </w:rPr>
      </w:pPr>
    </w:p>
    <w:p w:rsidR="008A02E6" w:rsidRPr="00A567D7" w:rsidRDefault="008A02E6" w:rsidP="008A02E6">
      <w:pPr>
        <w:autoSpaceDE w:val="0"/>
        <w:autoSpaceDN w:val="0"/>
        <w:adjustRightInd w:val="0"/>
        <w:rPr>
          <w:rFonts w:ascii="Arial" w:hAnsi="Arial" w:cs="Arial"/>
          <w:sz w:val="22"/>
          <w:szCs w:val="22"/>
        </w:rPr>
      </w:pPr>
      <w:r w:rsidRPr="00A567D7">
        <w:rPr>
          <w:rFonts w:ascii="Arial" w:hAnsi="Arial" w:cs="Arial"/>
          <w:sz w:val="22"/>
          <w:szCs w:val="22"/>
        </w:rPr>
        <w:t>„Die LogiMAT ist meiner Meinung nach die Leitmesse der Logistik.“</w:t>
      </w:r>
    </w:p>
    <w:p w:rsidR="008A02E6" w:rsidRPr="00A567D7" w:rsidRDefault="008A02E6" w:rsidP="008A02E6">
      <w:pPr>
        <w:autoSpaceDE w:val="0"/>
        <w:autoSpaceDN w:val="0"/>
        <w:adjustRightInd w:val="0"/>
        <w:rPr>
          <w:rFonts w:ascii="Arial" w:hAnsi="Arial" w:cs="Arial"/>
          <w:b/>
          <w:sz w:val="22"/>
          <w:szCs w:val="22"/>
        </w:rPr>
      </w:pPr>
      <w:r w:rsidRPr="00A567D7">
        <w:rPr>
          <w:rFonts w:ascii="Arial" w:hAnsi="Arial" w:cs="Arial"/>
          <w:b/>
          <w:sz w:val="22"/>
          <w:szCs w:val="22"/>
        </w:rPr>
        <w:t>Hans-Jörg Wildhagen, Geschäftsführender Gesellschafter</w:t>
      </w:r>
      <w:r w:rsidR="004009EC">
        <w:rPr>
          <w:rFonts w:ascii="Arial" w:hAnsi="Arial" w:cs="Arial"/>
          <w:b/>
          <w:sz w:val="22"/>
          <w:szCs w:val="22"/>
        </w:rPr>
        <w:t>,</w:t>
      </w:r>
      <w:r w:rsidRPr="00A567D7">
        <w:rPr>
          <w:rFonts w:ascii="Arial" w:hAnsi="Arial" w:cs="Arial"/>
          <w:b/>
          <w:sz w:val="22"/>
          <w:szCs w:val="22"/>
        </w:rPr>
        <w:t xml:space="preserve"> Coglas GmbH, Wunsdorf</w:t>
      </w:r>
    </w:p>
    <w:p w:rsidR="008A02E6" w:rsidRPr="00A567D7" w:rsidRDefault="008A02E6" w:rsidP="008A02E6">
      <w:pPr>
        <w:rPr>
          <w:rFonts w:ascii="Arial" w:hAnsi="Arial" w:cs="Arial"/>
          <w:sz w:val="22"/>
          <w:szCs w:val="22"/>
        </w:rPr>
      </w:pPr>
    </w:p>
    <w:p w:rsidR="00D37F6E" w:rsidRPr="00A567D7" w:rsidRDefault="00D37F6E" w:rsidP="008A02E6">
      <w:pPr>
        <w:rPr>
          <w:rFonts w:ascii="Arial" w:hAnsi="Arial" w:cs="Arial"/>
          <w:sz w:val="22"/>
          <w:szCs w:val="22"/>
        </w:rPr>
      </w:pPr>
    </w:p>
    <w:p w:rsidR="008A02E6" w:rsidRPr="00A567D7" w:rsidRDefault="008A02E6" w:rsidP="008A02E6">
      <w:pPr>
        <w:pStyle w:val="Textkrper"/>
        <w:rPr>
          <w:b w:val="0"/>
          <w:bCs w:val="0"/>
          <w:sz w:val="22"/>
          <w:szCs w:val="22"/>
        </w:rPr>
      </w:pPr>
      <w:r w:rsidRPr="00A567D7">
        <w:rPr>
          <w:sz w:val="22"/>
          <w:szCs w:val="22"/>
          <w:u w:val="single"/>
        </w:rPr>
        <w:t>Bedeutung der TradeWorld</w:t>
      </w:r>
    </w:p>
    <w:p w:rsidR="008A02E6" w:rsidRPr="00A567D7" w:rsidRDefault="008A02E6" w:rsidP="008A02E6">
      <w:pPr>
        <w:rPr>
          <w:rFonts w:ascii="Arial" w:hAnsi="Arial" w:cs="Arial"/>
          <w:b/>
          <w:sz w:val="22"/>
          <w:szCs w:val="22"/>
        </w:rPr>
      </w:pPr>
    </w:p>
    <w:p w:rsidR="00271A93" w:rsidRPr="00A567D7" w:rsidRDefault="00271A93" w:rsidP="00271A93">
      <w:pPr>
        <w:autoSpaceDE w:val="0"/>
        <w:autoSpaceDN w:val="0"/>
        <w:adjustRightInd w:val="0"/>
        <w:rPr>
          <w:rFonts w:ascii="Arial" w:hAnsi="Arial" w:cs="Arial"/>
          <w:sz w:val="22"/>
          <w:szCs w:val="22"/>
        </w:rPr>
      </w:pPr>
      <w:r w:rsidRPr="00A567D7">
        <w:rPr>
          <w:rFonts w:ascii="Arial" w:hAnsi="Arial" w:cs="Arial"/>
          <w:sz w:val="22"/>
          <w:szCs w:val="22"/>
        </w:rPr>
        <w:t>„Aus Ausstellersicht hat die TradeWorld sich sehr gut entwickelt. Wir sind von Beginn an dabei. Die beste Messe: Hier kommen Industriekunden, Hersteller und Großhändler zusammen. Wir hatten in diesem Jahr bereits am ersten Tag so viele qualifizierte Kontakte wie in den Vorjahren an den drei Messetagen insgesamt. “</w:t>
      </w:r>
    </w:p>
    <w:p w:rsidR="00271A93" w:rsidRPr="00A567D7" w:rsidRDefault="00271A93" w:rsidP="00271A93">
      <w:pPr>
        <w:autoSpaceDE w:val="0"/>
        <w:autoSpaceDN w:val="0"/>
        <w:adjustRightInd w:val="0"/>
        <w:rPr>
          <w:rFonts w:ascii="Arial" w:hAnsi="Arial" w:cs="Arial"/>
          <w:b/>
          <w:sz w:val="22"/>
          <w:szCs w:val="22"/>
        </w:rPr>
      </w:pPr>
      <w:r w:rsidRPr="00A567D7">
        <w:rPr>
          <w:rFonts w:ascii="Arial" w:hAnsi="Arial" w:cs="Arial"/>
          <w:b/>
          <w:sz w:val="22"/>
          <w:szCs w:val="22"/>
        </w:rPr>
        <w:t>Raimund Bergler, Geschäftsführer</w:t>
      </w:r>
      <w:r w:rsidR="004009EC">
        <w:rPr>
          <w:rFonts w:ascii="Arial" w:hAnsi="Arial" w:cs="Arial"/>
          <w:b/>
          <w:sz w:val="22"/>
          <w:szCs w:val="22"/>
        </w:rPr>
        <w:t>,</w:t>
      </w:r>
      <w:r w:rsidRPr="00A567D7">
        <w:rPr>
          <w:rFonts w:ascii="Arial" w:hAnsi="Arial" w:cs="Arial"/>
          <w:b/>
          <w:sz w:val="22"/>
          <w:szCs w:val="22"/>
        </w:rPr>
        <w:t xml:space="preserve"> Bergler Industrieservices GmbH, Gelnhausen</w:t>
      </w:r>
    </w:p>
    <w:p w:rsidR="00271A93" w:rsidRPr="00A567D7" w:rsidRDefault="00271A93" w:rsidP="00271A93">
      <w:pPr>
        <w:autoSpaceDE w:val="0"/>
        <w:autoSpaceDN w:val="0"/>
        <w:adjustRightInd w:val="0"/>
        <w:rPr>
          <w:rFonts w:ascii="Arial" w:hAnsi="Arial" w:cs="Arial"/>
          <w:sz w:val="22"/>
          <w:szCs w:val="22"/>
        </w:rPr>
      </w:pPr>
    </w:p>
    <w:p w:rsidR="008F167A" w:rsidRPr="00A567D7" w:rsidRDefault="008F167A" w:rsidP="00271A93">
      <w:pPr>
        <w:autoSpaceDE w:val="0"/>
        <w:autoSpaceDN w:val="0"/>
        <w:adjustRightInd w:val="0"/>
        <w:rPr>
          <w:rFonts w:ascii="Arial" w:hAnsi="Arial" w:cs="Arial"/>
          <w:sz w:val="22"/>
          <w:szCs w:val="22"/>
        </w:rPr>
      </w:pPr>
      <w:r w:rsidRPr="00A567D7">
        <w:rPr>
          <w:rFonts w:ascii="Arial" w:hAnsi="Arial" w:cs="Arial"/>
          <w:sz w:val="22"/>
          <w:szCs w:val="22"/>
        </w:rPr>
        <w:t xml:space="preserve">„Als Firmengruppe decken wir mit Fulfillment und einer Lagersoftware zwei zentrale Themen ab und konnten auf der TradeWorld unterschiedliche Interessen der Messebesucher </w:t>
      </w:r>
      <w:r w:rsidR="004009EC">
        <w:rPr>
          <w:rFonts w:ascii="Arial" w:hAnsi="Arial" w:cs="Arial"/>
          <w:sz w:val="22"/>
          <w:szCs w:val="22"/>
        </w:rPr>
        <w:t>bedienen</w:t>
      </w:r>
      <w:r w:rsidRPr="00A567D7">
        <w:rPr>
          <w:rFonts w:ascii="Arial" w:hAnsi="Arial" w:cs="Arial"/>
          <w:sz w:val="22"/>
          <w:szCs w:val="22"/>
        </w:rPr>
        <w:t>. Wir nehmen viele bereichernde Gespräche und vielversprechende Kontakte mit.“</w:t>
      </w:r>
    </w:p>
    <w:p w:rsidR="008F167A" w:rsidRPr="00A567D7" w:rsidRDefault="008F167A" w:rsidP="008F167A">
      <w:pPr>
        <w:autoSpaceDE w:val="0"/>
        <w:autoSpaceDN w:val="0"/>
        <w:adjustRightInd w:val="0"/>
        <w:rPr>
          <w:rFonts w:ascii="Arial" w:hAnsi="Arial" w:cs="Arial"/>
          <w:b/>
          <w:sz w:val="22"/>
          <w:szCs w:val="22"/>
        </w:rPr>
      </w:pPr>
      <w:r w:rsidRPr="00A567D7">
        <w:rPr>
          <w:rFonts w:ascii="Arial" w:hAnsi="Arial" w:cs="Arial"/>
          <w:b/>
          <w:sz w:val="22"/>
          <w:szCs w:val="22"/>
        </w:rPr>
        <w:t>Jenny Clasen, Business Development</w:t>
      </w:r>
      <w:r w:rsidR="004009EC">
        <w:rPr>
          <w:rFonts w:ascii="Arial" w:hAnsi="Arial" w:cs="Arial"/>
          <w:b/>
          <w:sz w:val="22"/>
          <w:szCs w:val="22"/>
        </w:rPr>
        <w:t>,</w:t>
      </w:r>
      <w:r w:rsidRPr="00A567D7">
        <w:rPr>
          <w:rFonts w:ascii="Arial" w:hAnsi="Arial" w:cs="Arial"/>
          <w:b/>
          <w:sz w:val="22"/>
          <w:szCs w:val="22"/>
        </w:rPr>
        <w:t xml:space="preserve"> 4elements.the synergy group, Reinbek bei Hamburg</w:t>
      </w:r>
    </w:p>
    <w:p w:rsidR="008F167A" w:rsidRPr="00A567D7" w:rsidRDefault="008F167A" w:rsidP="008F167A">
      <w:pPr>
        <w:autoSpaceDE w:val="0"/>
        <w:autoSpaceDN w:val="0"/>
        <w:adjustRightInd w:val="0"/>
        <w:rPr>
          <w:rFonts w:ascii="Arial" w:hAnsi="Arial" w:cs="Arial"/>
          <w:sz w:val="22"/>
          <w:szCs w:val="22"/>
        </w:rPr>
      </w:pPr>
    </w:p>
    <w:p w:rsidR="002C394C" w:rsidRPr="00A567D7" w:rsidRDefault="002C394C" w:rsidP="008F167A">
      <w:pPr>
        <w:autoSpaceDE w:val="0"/>
        <w:autoSpaceDN w:val="0"/>
        <w:adjustRightInd w:val="0"/>
        <w:rPr>
          <w:rFonts w:ascii="Arial" w:hAnsi="Arial" w:cs="Arial"/>
          <w:sz w:val="22"/>
          <w:szCs w:val="22"/>
        </w:rPr>
      </w:pPr>
      <w:r w:rsidRPr="00A567D7">
        <w:rPr>
          <w:rFonts w:ascii="Arial" w:hAnsi="Arial" w:cs="Arial"/>
          <w:sz w:val="22"/>
          <w:szCs w:val="22"/>
        </w:rPr>
        <w:t>„Die TradeWorld ist für einen Teil unserer Kunden interessant. Das wird auch für andere Aussteller gelten. Damit zieht ihre Einbindung in die LogiMAT zusätzliche Besucher und potenzielle Auftraggeber.“</w:t>
      </w:r>
    </w:p>
    <w:p w:rsidR="002C394C" w:rsidRPr="00A567D7" w:rsidRDefault="002C394C" w:rsidP="002C394C">
      <w:pPr>
        <w:autoSpaceDE w:val="0"/>
        <w:autoSpaceDN w:val="0"/>
        <w:adjustRightInd w:val="0"/>
        <w:rPr>
          <w:rFonts w:ascii="Arial" w:hAnsi="Arial" w:cs="Arial"/>
          <w:b/>
          <w:sz w:val="22"/>
          <w:szCs w:val="22"/>
        </w:rPr>
      </w:pPr>
      <w:r w:rsidRPr="00A567D7">
        <w:rPr>
          <w:rFonts w:ascii="Arial" w:hAnsi="Arial" w:cs="Arial"/>
          <w:b/>
          <w:sz w:val="22"/>
          <w:szCs w:val="22"/>
        </w:rPr>
        <w:t>Lothar Hättich, Geschäftsführer</w:t>
      </w:r>
      <w:r w:rsidR="004009EC">
        <w:rPr>
          <w:rFonts w:ascii="Arial" w:hAnsi="Arial" w:cs="Arial"/>
          <w:b/>
          <w:sz w:val="22"/>
          <w:szCs w:val="22"/>
        </w:rPr>
        <w:t>,</w:t>
      </w:r>
      <w:r w:rsidRPr="00A567D7">
        <w:rPr>
          <w:rFonts w:ascii="Arial" w:hAnsi="Arial" w:cs="Arial"/>
          <w:b/>
          <w:sz w:val="22"/>
          <w:szCs w:val="22"/>
        </w:rPr>
        <w:t xml:space="preserve"> Pierau Unternehmensberatung GmbH, Hamburg</w:t>
      </w:r>
    </w:p>
    <w:p w:rsidR="00026F67" w:rsidRPr="00A567D7" w:rsidRDefault="00026F67" w:rsidP="00026F67">
      <w:pPr>
        <w:autoSpaceDE w:val="0"/>
        <w:autoSpaceDN w:val="0"/>
        <w:adjustRightInd w:val="0"/>
        <w:rPr>
          <w:rFonts w:ascii="Arial" w:hAnsi="Arial" w:cs="Arial"/>
          <w:sz w:val="22"/>
          <w:szCs w:val="22"/>
        </w:rPr>
      </w:pPr>
    </w:p>
    <w:p w:rsidR="00026F67" w:rsidRPr="00A567D7" w:rsidRDefault="00026F67" w:rsidP="00026F67">
      <w:pPr>
        <w:autoSpaceDE w:val="0"/>
        <w:autoSpaceDN w:val="0"/>
        <w:adjustRightInd w:val="0"/>
        <w:rPr>
          <w:rFonts w:ascii="Arial" w:hAnsi="Arial" w:cs="Arial"/>
          <w:sz w:val="22"/>
          <w:szCs w:val="22"/>
        </w:rPr>
      </w:pPr>
      <w:r w:rsidRPr="00A567D7">
        <w:rPr>
          <w:rFonts w:ascii="Arial" w:hAnsi="Arial" w:cs="Arial"/>
          <w:sz w:val="22"/>
          <w:szCs w:val="22"/>
        </w:rPr>
        <w:t>„</w:t>
      </w:r>
      <w:r w:rsidR="00271A93" w:rsidRPr="00A567D7">
        <w:rPr>
          <w:rFonts w:ascii="Arial" w:hAnsi="Arial" w:cs="Arial"/>
          <w:sz w:val="22"/>
          <w:szCs w:val="22"/>
        </w:rPr>
        <w:t>Marketing und Durchführung der TradeWorld sind sehr professionell. Wir waren zum ersten Mal dabei und konnten neben unsere</w:t>
      </w:r>
      <w:r w:rsidR="00BD1264">
        <w:rPr>
          <w:rFonts w:ascii="Arial" w:hAnsi="Arial" w:cs="Arial"/>
          <w:sz w:val="22"/>
          <w:szCs w:val="22"/>
        </w:rPr>
        <w:t>r</w:t>
      </w:r>
      <w:r w:rsidR="00271A93" w:rsidRPr="00A567D7">
        <w:rPr>
          <w:rFonts w:ascii="Arial" w:hAnsi="Arial" w:cs="Arial"/>
          <w:sz w:val="22"/>
          <w:szCs w:val="22"/>
        </w:rPr>
        <w:t xml:space="preserve"> Bestandskundenpflege gute Kontakte im Networking aufbauen</w:t>
      </w:r>
      <w:r w:rsidRPr="00A567D7">
        <w:rPr>
          <w:rFonts w:ascii="Arial" w:hAnsi="Arial" w:cs="Arial"/>
          <w:sz w:val="22"/>
          <w:szCs w:val="22"/>
        </w:rPr>
        <w:t>.“</w:t>
      </w:r>
    </w:p>
    <w:p w:rsidR="00026F67" w:rsidRPr="00A567D7" w:rsidRDefault="00461100" w:rsidP="00026F67">
      <w:pPr>
        <w:autoSpaceDE w:val="0"/>
        <w:autoSpaceDN w:val="0"/>
        <w:adjustRightInd w:val="0"/>
        <w:rPr>
          <w:rFonts w:ascii="Arial" w:hAnsi="Arial" w:cs="Arial"/>
          <w:b/>
          <w:sz w:val="22"/>
          <w:szCs w:val="22"/>
        </w:rPr>
      </w:pPr>
      <w:r w:rsidRPr="00A567D7">
        <w:rPr>
          <w:rFonts w:ascii="Arial" w:hAnsi="Arial" w:cs="Arial"/>
          <w:b/>
          <w:sz w:val="22"/>
          <w:szCs w:val="22"/>
        </w:rPr>
        <w:t>Guido Müller, Vertrieb/Projektmanagement</w:t>
      </w:r>
      <w:r w:rsidR="004009EC">
        <w:rPr>
          <w:rFonts w:ascii="Arial" w:hAnsi="Arial" w:cs="Arial"/>
          <w:b/>
          <w:sz w:val="22"/>
          <w:szCs w:val="22"/>
        </w:rPr>
        <w:t>,</w:t>
      </w:r>
      <w:r w:rsidRPr="00A567D7">
        <w:rPr>
          <w:rFonts w:ascii="Arial" w:hAnsi="Arial" w:cs="Arial"/>
          <w:b/>
          <w:sz w:val="22"/>
          <w:szCs w:val="22"/>
        </w:rPr>
        <w:t xml:space="preserve"> ElectronicSales GmbH, Parsberg</w:t>
      </w:r>
    </w:p>
    <w:p w:rsidR="00026F67" w:rsidRPr="00A567D7" w:rsidRDefault="00026F67" w:rsidP="00026F67">
      <w:pPr>
        <w:autoSpaceDE w:val="0"/>
        <w:autoSpaceDN w:val="0"/>
        <w:adjustRightInd w:val="0"/>
        <w:rPr>
          <w:rFonts w:ascii="Arial" w:hAnsi="Arial" w:cs="Arial"/>
          <w:sz w:val="22"/>
          <w:szCs w:val="22"/>
        </w:rPr>
      </w:pPr>
    </w:p>
    <w:p w:rsidR="00026F67" w:rsidRPr="00A567D7" w:rsidRDefault="00026F67" w:rsidP="00026F67">
      <w:pPr>
        <w:autoSpaceDE w:val="0"/>
        <w:autoSpaceDN w:val="0"/>
        <w:adjustRightInd w:val="0"/>
        <w:rPr>
          <w:rFonts w:ascii="Arial" w:hAnsi="Arial" w:cs="Arial"/>
          <w:sz w:val="22"/>
          <w:szCs w:val="22"/>
        </w:rPr>
      </w:pPr>
      <w:r w:rsidRPr="00A567D7">
        <w:rPr>
          <w:rFonts w:ascii="Arial" w:hAnsi="Arial" w:cs="Arial"/>
          <w:sz w:val="22"/>
          <w:szCs w:val="22"/>
        </w:rPr>
        <w:t>„</w:t>
      </w:r>
      <w:r w:rsidR="00461100" w:rsidRPr="00A567D7">
        <w:rPr>
          <w:rFonts w:ascii="Arial" w:hAnsi="Arial" w:cs="Arial"/>
          <w:sz w:val="22"/>
          <w:szCs w:val="22"/>
        </w:rPr>
        <w:t>Die TradeWorld bietet uns eine solide Plattform, unseren Bekanntheitsgrad zu steigern</w:t>
      </w:r>
      <w:r w:rsidRPr="00A567D7">
        <w:rPr>
          <w:rFonts w:ascii="Arial" w:hAnsi="Arial" w:cs="Arial"/>
          <w:sz w:val="22"/>
          <w:szCs w:val="22"/>
        </w:rPr>
        <w:t>.</w:t>
      </w:r>
      <w:r w:rsidR="00461100" w:rsidRPr="00A567D7">
        <w:rPr>
          <w:rFonts w:ascii="Arial" w:hAnsi="Arial" w:cs="Arial"/>
          <w:sz w:val="22"/>
          <w:szCs w:val="22"/>
        </w:rPr>
        <w:t xml:space="preserve"> Wir konnten eine interessante Substanz an Neukontakten generieren.</w:t>
      </w:r>
      <w:r w:rsidRPr="00A567D7">
        <w:rPr>
          <w:rFonts w:ascii="Arial" w:hAnsi="Arial" w:cs="Arial"/>
          <w:sz w:val="22"/>
          <w:szCs w:val="22"/>
        </w:rPr>
        <w:t>“</w:t>
      </w:r>
    </w:p>
    <w:p w:rsidR="00026F67" w:rsidRPr="00A567D7" w:rsidRDefault="00461100" w:rsidP="00026F67">
      <w:pPr>
        <w:autoSpaceDE w:val="0"/>
        <w:autoSpaceDN w:val="0"/>
        <w:adjustRightInd w:val="0"/>
        <w:rPr>
          <w:rFonts w:ascii="Arial" w:hAnsi="Arial" w:cs="Arial"/>
          <w:b/>
          <w:sz w:val="22"/>
          <w:szCs w:val="22"/>
        </w:rPr>
      </w:pPr>
      <w:r w:rsidRPr="00A567D7">
        <w:rPr>
          <w:rFonts w:ascii="Arial" w:hAnsi="Arial" w:cs="Arial"/>
          <w:b/>
          <w:sz w:val="22"/>
          <w:szCs w:val="22"/>
        </w:rPr>
        <w:t>Oliver Schmitz, Area Sales Manager</w:t>
      </w:r>
      <w:r w:rsidR="004009EC">
        <w:rPr>
          <w:rFonts w:ascii="Arial" w:hAnsi="Arial" w:cs="Arial"/>
          <w:b/>
          <w:sz w:val="22"/>
          <w:szCs w:val="22"/>
        </w:rPr>
        <w:t>,</w:t>
      </w:r>
      <w:r w:rsidRPr="00A567D7">
        <w:rPr>
          <w:rFonts w:ascii="Arial" w:hAnsi="Arial" w:cs="Arial"/>
          <w:b/>
          <w:sz w:val="22"/>
          <w:szCs w:val="22"/>
        </w:rPr>
        <w:t xml:space="preserve"> Paragon Customer Communications, Korschenbroich</w:t>
      </w:r>
    </w:p>
    <w:p w:rsidR="004009EC" w:rsidRPr="00A567D7" w:rsidRDefault="004009EC" w:rsidP="004009EC">
      <w:pPr>
        <w:autoSpaceDE w:val="0"/>
        <w:autoSpaceDN w:val="0"/>
        <w:adjustRightInd w:val="0"/>
        <w:rPr>
          <w:rFonts w:ascii="Arial" w:hAnsi="Arial" w:cs="Arial"/>
          <w:sz w:val="22"/>
          <w:szCs w:val="22"/>
        </w:rPr>
      </w:pPr>
    </w:p>
    <w:p w:rsidR="004009EC" w:rsidRPr="00A567D7" w:rsidRDefault="004009EC" w:rsidP="004009EC">
      <w:pPr>
        <w:autoSpaceDE w:val="0"/>
        <w:autoSpaceDN w:val="0"/>
        <w:adjustRightInd w:val="0"/>
        <w:rPr>
          <w:rFonts w:ascii="Arial" w:hAnsi="Arial" w:cs="Arial"/>
          <w:sz w:val="22"/>
          <w:szCs w:val="22"/>
        </w:rPr>
      </w:pPr>
      <w:r w:rsidRPr="00A567D7">
        <w:rPr>
          <w:rFonts w:ascii="Arial" w:hAnsi="Arial" w:cs="Arial"/>
          <w:sz w:val="22"/>
          <w:szCs w:val="22"/>
        </w:rPr>
        <w:t>„Die TradeWorld spricht zusätzliche Besuchergruppen an</w:t>
      </w:r>
      <w:r>
        <w:rPr>
          <w:rFonts w:ascii="Arial" w:hAnsi="Arial" w:cs="Arial"/>
          <w:sz w:val="22"/>
          <w:szCs w:val="22"/>
        </w:rPr>
        <w:t>.</w:t>
      </w:r>
      <w:r w:rsidRPr="00A567D7">
        <w:rPr>
          <w:rFonts w:ascii="Arial" w:hAnsi="Arial" w:cs="Arial"/>
          <w:sz w:val="22"/>
          <w:szCs w:val="22"/>
        </w:rPr>
        <w:t xml:space="preserve"> Das kommt den Ausstellern insgesamt zugute.“</w:t>
      </w:r>
    </w:p>
    <w:p w:rsidR="004009EC" w:rsidRPr="00A567D7" w:rsidRDefault="004009EC" w:rsidP="004009EC">
      <w:pPr>
        <w:autoSpaceDE w:val="0"/>
        <w:autoSpaceDN w:val="0"/>
        <w:adjustRightInd w:val="0"/>
        <w:rPr>
          <w:rFonts w:ascii="Arial" w:hAnsi="Arial" w:cs="Arial"/>
          <w:b/>
          <w:sz w:val="22"/>
          <w:szCs w:val="22"/>
        </w:rPr>
      </w:pPr>
      <w:r w:rsidRPr="00A567D7">
        <w:rPr>
          <w:rFonts w:ascii="Arial" w:hAnsi="Arial" w:cs="Arial"/>
          <w:b/>
          <w:sz w:val="22"/>
          <w:szCs w:val="22"/>
        </w:rPr>
        <w:t>Dr. Matthias Schweizer, Leiter Marketing</w:t>
      </w:r>
      <w:r>
        <w:rPr>
          <w:rFonts w:ascii="Arial" w:hAnsi="Arial" w:cs="Arial"/>
          <w:b/>
          <w:sz w:val="22"/>
          <w:szCs w:val="22"/>
        </w:rPr>
        <w:t>,</w:t>
      </w:r>
      <w:r w:rsidRPr="00A567D7">
        <w:rPr>
          <w:rFonts w:ascii="Arial" w:hAnsi="Arial" w:cs="Arial"/>
          <w:b/>
          <w:sz w:val="22"/>
          <w:szCs w:val="22"/>
        </w:rPr>
        <w:t xml:space="preserve"> Viastore-Gruppe, Stuttgart</w:t>
      </w:r>
    </w:p>
    <w:p w:rsidR="00026F67" w:rsidRPr="00A567D7" w:rsidRDefault="00026F67" w:rsidP="00026F67">
      <w:pPr>
        <w:autoSpaceDE w:val="0"/>
        <w:autoSpaceDN w:val="0"/>
        <w:adjustRightInd w:val="0"/>
        <w:rPr>
          <w:rFonts w:ascii="Arial" w:hAnsi="Arial" w:cs="Arial"/>
          <w:sz w:val="22"/>
          <w:szCs w:val="22"/>
        </w:rPr>
      </w:pPr>
    </w:p>
    <w:p w:rsidR="008A02E6" w:rsidRDefault="008A02E6" w:rsidP="00A567D7">
      <w:pPr>
        <w:pStyle w:val="Textkrper"/>
        <w:autoSpaceDE w:val="0"/>
        <w:autoSpaceDN w:val="0"/>
        <w:adjustRightInd w:val="0"/>
        <w:rPr>
          <w:b w:val="0"/>
          <w:bCs w:val="0"/>
          <w:sz w:val="22"/>
          <w:szCs w:val="22"/>
        </w:rPr>
      </w:pPr>
    </w:p>
    <w:sectPr w:rsidR="008A02E6">
      <w:headerReference w:type="default" r:id="rId11"/>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91" w:rsidRDefault="00010291" w:rsidP="00010433">
      <w:pPr>
        <w:pStyle w:val="berschrift1"/>
      </w:pPr>
      <w:r>
        <w:separator/>
      </w:r>
    </w:p>
  </w:endnote>
  <w:endnote w:type="continuationSeparator" w:id="0">
    <w:p w:rsidR="00010291" w:rsidRDefault="00010291"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91" w:rsidRDefault="00010291" w:rsidP="00010433">
      <w:pPr>
        <w:pStyle w:val="berschrift1"/>
      </w:pPr>
      <w:r>
        <w:separator/>
      </w:r>
    </w:p>
  </w:footnote>
  <w:footnote w:type="continuationSeparator" w:id="0">
    <w:p w:rsidR="00010291" w:rsidRDefault="00010291"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D1" w:rsidRDefault="00CC2ED1">
    <w:pPr>
      <w:rPr>
        <w:rStyle w:val="inhaltueber"/>
        <w:rFonts w:ascii="Arial" w:hAnsi="Arial" w:cs="Arial"/>
        <w:sz w:val="16"/>
        <w:szCs w:val="16"/>
      </w:rPr>
    </w:pPr>
    <w:r>
      <w:rPr>
        <w:rStyle w:val="inhaltueber"/>
        <w:rFonts w:ascii="Arial" w:hAnsi="Arial" w:cs="Arial"/>
        <w:sz w:val="16"/>
        <w:szCs w:val="16"/>
      </w:rPr>
      <w:t>-</w:t>
    </w:r>
    <w:r w:rsidRPr="001701F6">
      <w:rPr>
        <w:rStyle w:val="inhaltueber"/>
        <w:rFonts w:ascii="Arial" w:hAnsi="Arial" w:cs="Arial"/>
        <w:sz w:val="16"/>
        <w:szCs w:val="16"/>
      </w:rPr>
      <w:t xml:space="preserve">Seite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CE33F7">
      <w:rPr>
        <w:rStyle w:val="inhaltueber"/>
        <w:rFonts w:ascii="Arial" w:hAnsi="Arial" w:cs="Arial"/>
        <w:noProof/>
        <w:sz w:val="16"/>
        <w:szCs w:val="16"/>
      </w:rPr>
      <w:t>2</w:t>
    </w:r>
    <w:r w:rsidRPr="001701F6">
      <w:rPr>
        <w:rStyle w:val="inhaltueber"/>
        <w:rFonts w:ascii="Arial" w:hAnsi="Arial" w:cs="Arial"/>
        <w:sz w:val="16"/>
        <w:szCs w:val="16"/>
      </w:rPr>
      <w:fldChar w:fldCharType="end"/>
    </w:r>
    <w:r w:rsidRPr="001701F6">
      <w:rPr>
        <w:rStyle w:val="inhaltueber"/>
        <w:rFonts w:ascii="Arial" w:hAnsi="Arial" w:cs="Arial"/>
        <w:sz w:val="16"/>
        <w:szCs w:val="16"/>
      </w:rPr>
      <w:t xml:space="preserve"> von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NUMPAGES </w:instrText>
    </w:r>
    <w:r w:rsidRPr="001701F6">
      <w:rPr>
        <w:rStyle w:val="inhaltueber"/>
        <w:rFonts w:ascii="Arial" w:hAnsi="Arial" w:cs="Arial"/>
        <w:sz w:val="16"/>
        <w:szCs w:val="16"/>
      </w:rPr>
      <w:fldChar w:fldCharType="separate"/>
    </w:r>
    <w:r w:rsidR="00CE33F7">
      <w:rPr>
        <w:rStyle w:val="inhaltueber"/>
        <w:rFonts w:ascii="Arial" w:hAnsi="Arial" w:cs="Arial"/>
        <w:noProof/>
        <w:sz w:val="16"/>
        <w:szCs w:val="16"/>
      </w:rPr>
      <w:t>4</w:t>
    </w:r>
    <w:r w:rsidRPr="001701F6">
      <w:rPr>
        <w:rStyle w:val="inhaltueber"/>
        <w:rFonts w:ascii="Arial" w:hAnsi="Arial" w:cs="Arial"/>
        <w:sz w:val="16"/>
        <w:szCs w:val="16"/>
      </w:rPr>
      <w:fldChar w:fldCharType="end"/>
    </w:r>
    <w:r>
      <w:rPr>
        <w:rStyle w:val="inhaltueber"/>
        <w:rFonts w:ascii="Arial" w:hAnsi="Arial" w:cs="Arial"/>
        <w:sz w:val="16"/>
        <w:szCs w:val="16"/>
      </w:rPr>
      <w:t xml:space="preserve"> </w:t>
    </w:r>
    <w:r w:rsidR="007842E0">
      <w:rPr>
        <w:rStyle w:val="inhaltueber"/>
        <w:rFonts w:ascii="Arial" w:hAnsi="Arial" w:cs="Arial"/>
        <w:sz w:val="16"/>
        <w:szCs w:val="16"/>
      </w:rPr>
      <w:t>– Pressemeldung zur LogiMAT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3"/>
  </w:num>
  <w:num w:numId="8">
    <w:abstractNumId w:val="9"/>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DE4"/>
    <w:rsid w:val="000028B0"/>
    <w:rsid w:val="000050C8"/>
    <w:rsid w:val="00005DD5"/>
    <w:rsid w:val="00010291"/>
    <w:rsid w:val="0001034D"/>
    <w:rsid w:val="00010433"/>
    <w:rsid w:val="000124EC"/>
    <w:rsid w:val="00014282"/>
    <w:rsid w:val="00014A77"/>
    <w:rsid w:val="0001545D"/>
    <w:rsid w:val="00015C77"/>
    <w:rsid w:val="000201F8"/>
    <w:rsid w:val="00020C61"/>
    <w:rsid w:val="00021560"/>
    <w:rsid w:val="00021C13"/>
    <w:rsid w:val="00022D0A"/>
    <w:rsid w:val="00026F67"/>
    <w:rsid w:val="00030018"/>
    <w:rsid w:val="000348D1"/>
    <w:rsid w:val="00035996"/>
    <w:rsid w:val="00035D39"/>
    <w:rsid w:val="000362D3"/>
    <w:rsid w:val="0003699D"/>
    <w:rsid w:val="00037127"/>
    <w:rsid w:val="00040DC0"/>
    <w:rsid w:val="00040E8C"/>
    <w:rsid w:val="00042AC4"/>
    <w:rsid w:val="000448E6"/>
    <w:rsid w:val="000479A9"/>
    <w:rsid w:val="00051087"/>
    <w:rsid w:val="000511A1"/>
    <w:rsid w:val="00054903"/>
    <w:rsid w:val="00057D18"/>
    <w:rsid w:val="000660A2"/>
    <w:rsid w:val="00066A68"/>
    <w:rsid w:val="00072567"/>
    <w:rsid w:val="00074541"/>
    <w:rsid w:val="00076A77"/>
    <w:rsid w:val="000778C5"/>
    <w:rsid w:val="00080286"/>
    <w:rsid w:val="00080A7C"/>
    <w:rsid w:val="00083E61"/>
    <w:rsid w:val="0008607D"/>
    <w:rsid w:val="000902B2"/>
    <w:rsid w:val="0009072F"/>
    <w:rsid w:val="00091D83"/>
    <w:rsid w:val="000923D6"/>
    <w:rsid w:val="000925D7"/>
    <w:rsid w:val="00094310"/>
    <w:rsid w:val="0009469B"/>
    <w:rsid w:val="0009521E"/>
    <w:rsid w:val="000966AA"/>
    <w:rsid w:val="000973FE"/>
    <w:rsid w:val="000A7191"/>
    <w:rsid w:val="000B0CE9"/>
    <w:rsid w:val="000B0CF6"/>
    <w:rsid w:val="000B1B74"/>
    <w:rsid w:val="000B3209"/>
    <w:rsid w:val="000B360C"/>
    <w:rsid w:val="000B68DC"/>
    <w:rsid w:val="000B6DB3"/>
    <w:rsid w:val="000C31BF"/>
    <w:rsid w:val="000C3D55"/>
    <w:rsid w:val="000C6F7A"/>
    <w:rsid w:val="000C7EF7"/>
    <w:rsid w:val="000D1210"/>
    <w:rsid w:val="000D4823"/>
    <w:rsid w:val="000D620F"/>
    <w:rsid w:val="000E3777"/>
    <w:rsid w:val="000E4054"/>
    <w:rsid w:val="000E419F"/>
    <w:rsid w:val="000E54D5"/>
    <w:rsid w:val="000E69E3"/>
    <w:rsid w:val="000F1674"/>
    <w:rsid w:val="000F2E9F"/>
    <w:rsid w:val="000F3CA9"/>
    <w:rsid w:val="000F7278"/>
    <w:rsid w:val="000F7365"/>
    <w:rsid w:val="001002AF"/>
    <w:rsid w:val="00101A37"/>
    <w:rsid w:val="00103B2B"/>
    <w:rsid w:val="00107E04"/>
    <w:rsid w:val="001145B3"/>
    <w:rsid w:val="00114D51"/>
    <w:rsid w:val="001151DF"/>
    <w:rsid w:val="00120A3F"/>
    <w:rsid w:val="00130FDF"/>
    <w:rsid w:val="00132A0E"/>
    <w:rsid w:val="00132EF0"/>
    <w:rsid w:val="00134984"/>
    <w:rsid w:val="0013643B"/>
    <w:rsid w:val="001369C1"/>
    <w:rsid w:val="001404AF"/>
    <w:rsid w:val="00140C60"/>
    <w:rsid w:val="0014164B"/>
    <w:rsid w:val="00142C4B"/>
    <w:rsid w:val="001439F7"/>
    <w:rsid w:val="001444C2"/>
    <w:rsid w:val="001453C6"/>
    <w:rsid w:val="00145840"/>
    <w:rsid w:val="00145D38"/>
    <w:rsid w:val="0014620A"/>
    <w:rsid w:val="0014771F"/>
    <w:rsid w:val="001513F2"/>
    <w:rsid w:val="00153D55"/>
    <w:rsid w:val="0015483D"/>
    <w:rsid w:val="00154A0C"/>
    <w:rsid w:val="0015690F"/>
    <w:rsid w:val="00156B5B"/>
    <w:rsid w:val="0015703D"/>
    <w:rsid w:val="00160994"/>
    <w:rsid w:val="00160B20"/>
    <w:rsid w:val="00166921"/>
    <w:rsid w:val="00167D80"/>
    <w:rsid w:val="001701F6"/>
    <w:rsid w:val="001746B5"/>
    <w:rsid w:val="001765CF"/>
    <w:rsid w:val="00180060"/>
    <w:rsid w:val="00186B55"/>
    <w:rsid w:val="001912FE"/>
    <w:rsid w:val="00192776"/>
    <w:rsid w:val="0019492C"/>
    <w:rsid w:val="00197C7C"/>
    <w:rsid w:val="001A068E"/>
    <w:rsid w:val="001A24DD"/>
    <w:rsid w:val="001B38A7"/>
    <w:rsid w:val="001B5652"/>
    <w:rsid w:val="001B5DC5"/>
    <w:rsid w:val="001B6082"/>
    <w:rsid w:val="001B6F1A"/>
    <w:rsid w:val="001C14F2"/>
    <w:rsid w:val="001C2E0F"/>
    <w:rsid w:val="001C43D3"/>
    <w:rsid w:val="001C5B62"/>
    <w:rsid w:val="001C6001"/>
    <w:rsid w:val="001C746A"/>
    <w:rsid w:val="001D085D"/>
    <w:rsid w:val="001D10C7"/>
    <w:rsid w:val="001D4734"/>
    <w:rsid w:val="001E2366"/>
    <w:rsid w:val="001E2807"/>
    <w:rsid w:val="001E2EE5"/>
    <w:rsid w:val="001E39A5"/>
    <w:rsid w:val="001E5E8A"/>
    <w:rsid w:val="001E7868"/>
    <w:rsid w:val="001F1C9D"/>
    <w:rsid w:val="001F3C14"/>
    <w:rsid w:val="001F4AA4"/>
    <w:rsid w:val="001F5D55"/>
    <w:rsid w:val="001F6F3D"/>
    <w:rsid w:val="001F70D8"/>
    <w:rsid w:val="001F737D"/>
    <w:rsid w:val="00200A7C"/>
    <w:rsid w:val="0020122C"/>
    <w:rsid w:val="00201C65"/>
    <w:rsid w:val="00202544"/>
    <w:rsid w:val="0020385F"/>
    <w:rsid w:val="00203C56"/>
    <w:rsid w:val="00204044"/>
    <w:rsid w:val="00204324"/>
    <w:rsid w:val="00204784"/>
    <w:rsid w:val="00206D25"/>
    <w:rsid w:val="0020759A"/>
    <w:rsid w:val="0021249C"/>
    <w:rsid w:val="00212C5D"/>
    <w:rsid w:val="0021379C"/>
    <w:rsid w:val="00213E60"/>
    <w:rsid w:val="002175C5"/>
    <w:rsid w:val="00220AB7"/>
    <w:rsid w:val="00230064"/>
    <w:rsid w:val="00233404"/>
    <w:rsid w:val="002334FE"/>
    <w:rsid w:val="00235FBB"/>
    <w:rsid w:val="00236B13"/>
    <w:rsid w:val="00243026"/>
    <w:rsid w:val="0024346E"/>
    <w:rsid w:val="00243F84"/>
    <w:rsid w:val="00244E54"/>
    <w:rsid w:val="00252784"/>
    <w:rsid w:val="002529CB"/>
    <w:rsid w:val="00253A38"/>
    <w:rsid w:val="00253E4A"/>
    <w:rsid w:val="002559FF"/>
    <w:rsid w:val="002562F2"/>
    <w:rsid w:val="0025684C"/>
    <w:rsid w:val="00257160"/>
    <w:rsid w:val="0025745E"/>
    <w:rsid w:val="00263316"/>
    <w:rsid w:val="00264A76"/>
    <w:rsid w:val="00265860"/>
    <w:rsid w:val="00265DFE"/>
    <w:rsid w:val="00266248"/>
    <w:rsid w:val="00266F88"/>
    <w:rsid w:val="00267601"/>
    <w:rsid w:val="00271A93"/>
    <w:rsid w:val="00273B35"/>
    <w:rsid w:val="0027702E"/>
    <w:rsid w:val="0028205B"/>
    <w:rsid w:val="0028590B"/>
    <w:rsid w:val="002872F5"/>
    <w:rsid w:val="00292441"/>
    <w:rsid w:val="002944A6"/>
    <w:rsid w:val="002944E6"/>
    <w:rsid w:val="00294E20"/>
    <w:rsid w:val="00294EAA"/>
    <w:rsid w:val="00296560"/>
    <w:rsid w:val="002A0553"/>
    <w:rsid w:val="002A27AD"/>
    <w:rsid w:val="002A56B9"/>
    <w:rsid w:val="002A6782"/>
    <w:rsid w:val="002A79D4"/>
    <w:rsid w:val="002B062F"/>
    <w:rsid w:val="002B55B9"/>
    <w:rsid w:val="002B6C07"/>
    <w:rsid w:val="002B793E"/>
    <w:rsid w:val="002C2A44"/>
    <w:rsid w:val="002C377B"/>
    <w:rsid w:val="002C394C"/>
    <w:rsid w:val="002C4FC3"/>
    <w:rsid w:val="002C7125"/>
    <w:rsid w:val="002D20F5"/>
    <w:rsid w:val="002D21E9"/>
    <w:rsid w:val="002D3C4E"/>
    <w:rsid w:val="002D53C3"/>
    <w:rsid w:val="002D67B5"/>
    <w:rsid w:val="002D787A"/>
    <w:rsid w:val="002E113D"/>
    <w:rsid w:val="002E1292"/>
    <w:rsid w:val="002E2397"/>
    <w:rsid w:val="002F22FB"/>
    <w:rsid w:val="002F352B"/>
    <w:rsid w:val="0030215E"/>
    <w:rsid w:val="003047DB"/>
    <w:rsid w:val="00304D83"/>
    <w:rsid w:val="0030542A"/>
    <w:rsid w:val="00310395"/>
    <w:rsid w:val="00310A72"/>
    <w:rsid w:val="003202D5"/>
    <w:rsid w:val="003254F6"/>
    <w:rsid w:val="00327D4F"/>
    <w:rsid w:val="00330506"/>
    <w:rsid w:val="00331411"/>
    <w:rsid w:val="003343B9"/>
    <w:rsid w:val="00335926"/>
    <w:rsid w:val="0034073D"/>
    <w:rsid w:val="003407B8"/>
    <w:rsid w:val="00340807"/>
    <w:rsid w:val="00342B26"/>
    <w:rsid w:val="00342B43"/>
    <w:rsid w:val="0034355D"/>
    <w:rsid w:val="00344515"/>
    <w:rsid w:val="00347A73"/>
    <w:rsid w:val="00350EC2"/>
    <w:rsid w:val="00353195"/>
    <w:rsid w:val="00354F7E"/>
    <w:rsid w:val="00361133"/>
    <w:rsid w:val="00363EEE"/>
    <w:rsid w:val="00364A63"/>
    <w:rsid w:val="00365E09"/>
    <w:rsid w:val="00366F60"/>
    <w:rsid w:val="003709C0"/>
    <w:rsid w:val="003716A8"/>
    <w:rsid w:val="00372363"/>
    <w:rsid w:val="00373DCC"/>
    <w:rsid w:val="0037613C"/>
    <w:rsid w:val="003774B4"/>
    <w:rsid w:val="00377D11"/>
    <w:rsid w:val="00380A17"/>
    <w:rsid w:val="00381381"/>
    <w:rsid w:val="00383D6B"/>
    <w:rsid w:val="00386D8D"/>
    <w:rsid w:val="00392F44"/>
    <w:rsid w:val="003940B1"/>
    <w:rsid w:val="003949B1"/>
    <w:rsid w:val="003A10AF"/>
    <w:rsid w:val="003A22F9"/>
    <w:rsid w:val="003A4564"/>
    <w:rsid w:val="003A669F"/>
    <w:rsid w:val="003B160B"/>
    <w:rsid w:val="003B44B1"/>
    <w:rsid w:val="003B5542"/>
    <w:rsid w:val="003C12F8"/>
    <w:rsid w:val="003C1B6C"/>
    <w:rsid w:val="003C2741"/>
    <w:rsid w:val="003C4382"/>
    <w:rsid w:val="003C4D44"/>
    <w:rsid w:val="003C5F45"/>
    <w:rsid w:val="003C7D83"/>
    <w:rsid w:val="003D0935"/>
    <w:rsid w:val="003D149E"/>
    <w:rsid w:val="003D2030"/>
    <w:rsid w:val="003D213D"/>
    <w:rsid w:val="003D30DA"/>
    <w:rsid w:val="003D32CA"/>
    <w:rsid w:val="003E0556"/>
    <w:rsid w:val="003E0640"/>
    <w:rsid w:val="003E3156"/>
    <w:rsid w:val="003E4010"/>
    <w:rsid w:val="003E474D"/>
    <w:rsid w:val="003F115D"/>
    <w:rsid w:val="003F58E2"/>
    <w:rsid w:val="004009EC"/>
    <w:rsid w:val="00401033"/>
    <w:rsid w:val="004103CC"/>
    <w:rsid w:val="00411959"/>
    <w:rsid w:val="00413FD2"/>
    <w:rsid w:val="004150BB"/>
    <w:rsid w:val="00421362"/>
    <w:rsid w:val="00422EE4"/>
    <w:rsid w:val="00423D9C"/>
    <w:rsid w:val="00424FF8"/>
    <w:rsid w:val="00425ECF"/>
    <w:rsid w:val="004271BA"/>
    <w:rsid w:val="00430C21"/>
    <w:rsid w:val="004348FF"/>
    <w:rsid w:val="00434EE6"/>
    <w:rsid w:val="00434F99"/>
    <w:rsid w:val="0043643C"/>
    <w:rsid w:val="00443443"/>
    <w:rsid w:val="00445AAE"/>
    <w:rsid w:val="00446AC4"/>
    <w:rsid w:val="00451192"/>
    <w:rsid w:val="004511C9"/>
    <w:rsid w:val="0045500D"/>
    <w:rsid w:val="004552BF"/>
    <w:rsid w:val="004562E6"/>
    <w:rsid w:val="00457D8D"/>
    <w:rsid w:val="0046006B"/>
    <w:rsid w:val="00461100"/>
    <w:rsid w:val="00465FC9"/>
    <w:rsid w:val="00466D87"/>
    <w:rsid w:val="00466E36"/>
    <w:rsid w:val="00467E3A"/>
    <w:rsid w:val="00470649"/>
    <w:rsid w:val="004736EC"/>
    <w:rsid w:val="004745CA"/>
    <w:rsid w:val="00474ABC"/>
    <w:rsid w:val="00475EF9"/>
    <w:rsid w:val="00476AD2"/>
    <w:rsid w:val="00476EC1"/>
    <w:rsid w:val="00477DCC"/>
    <w:rsid w:val="00482894"/>
    <w:rsid w:val="004844BD"/>
    <w:rsid w:val="004847BF"/>
    <w:rsid w:val="00485238"/>
    <w:rsid w:val="004854F4"/>
    <w:rsid w:val="00485CCB"/>
    <w:rsid w:val="00487115"/>
    <w:rsid w:val="00491425"/>
    <w:rsid w:val="00492365"/>
    <w:rsid w:val="00493DF2"/>
    <w:rsid w:val="004A522C"/>
    <w:rsid w:val="004A5B1F"/>
    <w:rsid w:val="004A690C"/>
    <w:rsid w:val="004B092B"/>
    <w:rsid w:val="004B0FD4"/>
    <w:rsid w:val="004B0FDD"/>
    <w:rsid w:val="004B2A5E"/>
    <w:rsid w:val="004B428B"/>
    <w:rsid w:val="004B42D0"/>
    <w:rsid w:val="004B4A06"/>
    <w:rsid w:val="004B52D6"/>
    <w:rsid w:val="004B5756"/>
    <w:rsid w:val="004B7119"/>
    <w:rsid w:val="004B7178"/>
    <w:rsid w:val="004C12C2"/>
    <w:rsid w:val="004C1A4F"/>
    <w:rsid w:val="004C3478"/>
    <w:rsid w:val="004C7346"/>
    <w:rsid w:val="004D0605"/>
    <w:rsid w:val="004D148A"/>
    <w:rsid w:val="004D1622"/>
    <w:rsid w:val="004D4B79"/>
    <w:rsid w:val="004D6C45"/>
    <w:rsid w:val="004E10FF"/>
    <w:rsid w:val="004E135C"/>
    <w:rsid w:val="004E386B"/>
    <w:rsid w:val="004E5070"/>
    <w:rsid w:val="004E6024"/>
    <w:rsid w:val="004E7585"/>
    <w:rsid w:val="004F1606"/>
    <w:rsid w:val="004F1C4A"/>
    <w:rsid w:val="004F4158"/>
    <w:rsid w:val="004F7170"/>
    <w:rsid w:val="004F785C"/>
    <w:rsid w:val="00506694"/>
    <w:rsid w:val="00506A2A"/>
    <w:rsid w:val="00506C8C"/>
    <w:rsid w:val="005102A3"/>
    <w:rsid w:val="00514FB1"/>
    <w:rsid w:val="00517290"/>
    <w:rsid w:val="00520560"/>
    <w:rsid w:val="00520EBC"/>
    <w:rsid w:val="00523A1E"/>
    <w:rsid w:val="00524F48"/>
    <w:rsid w:val="00525343"/>
    <w:rsid w:val="005300BC"/>
    <w:rsid w:val="00534995"/>
    <w:rsid w:val="00534FAE"/>
    <w:rsid w:val="005352C1"/>
    <w:rsid w:val="0053548A"/>
    <w:rsid w:val="00540687"/>
    <w:rsid w:val="00540F3A"/>
    <w:rsid w:val="00542329"/>
    <w:rsid w:val="00543EAE"/>
    <w:rsid w:val="005502D2"/>
    <w:rsid w:val="0055050E"/>
    <w:rsid w:val="005602F5"/>
    <w:rsid w:val="00560586"/>
    <w:rsid w:val="00565C4E"/>
    <w:rsid w:val="0057085F"/>
    <w:rsid w:val="005711DB"/>
    <w:rsid w:val="00573662"/>
    <w:rsid w:val="00576780"/>
    <w:rsid w:val="00577067"/>
    <w:rsid w:val="005811FC"/>
    <w:rsid w:val="00582961"/>
    <w:rsid w:val="005845E7"/>
    <w:rsid w:val="00585D83"/>
    <w:rsid w:val="005901FC"/>
    <w:rsid w:val="00592142"/>
    <w:rsid w:val="0059220F"/>
    <w:rsid w:val="00592BF5"/>
    <w:rsid w:val="00593EDC"/>
    <w:rsid w:val="0059461E"/>
    <w:rsid w:val="00596A49"/>
    <w:rsid w:val="0059768A"/>
    <w:rsid w:val="005A0D40"/>
    <w:rsid w:val="005A199B"/>
    <w:rsid w:val="005A1BFB"/>
    <w:rsid w:val="005A221E"/>
    <w:rsid w:val="005A382E"/>
    <w:rsid w:val="005A677A"/>
    <w:rsid w:val="005A67AA"/>
    <w:rsid w:val="005B14CD"/>
    <w:rsid w:val="005B16E0"/>
    <w:rsid w:val="005C0F78"/>
    <w:rsid w:val="005C5156"/>
    <w:rsid w:val="005C7298"/>
    <w:rsid w:val="005C748A"/>
    <w:rsid w:val="005D3AF4"/>
    <w:rsid w:val="005D56B4"/>
    <w:rsid w:val="005D6BD2"/>
    <w:rsid w:val="005E395A"/>
    <w:rsid w:val="005E6287"/>
    <w:rsid w:val="005E64F4"/>
    <w:rsid w:val="005E68EC"/>
    <w:rsid w:val="005F00E6"/>
    <w:rsid w:val="005F0B6F"/>
    <w:rsid w:val="005F0DD0"/>
    <w:rsid w:val="005F22BB"/>
    <w:rsid w:val="005F2D72"/>
    <w:rsid w:val="005F503A"/>
    <w:rsid w:val="005F50C3"/>
    <w:rsid w:val="00600FD8"/>
    <w:rsid w:val="0060185F"/>
    <w:rsid w:val="00603B56"/>
    <w:rsid w:val="00605FB4"/>
    <w:rsid w:val="00606A80"/>
    <w:rsid w:val="00610141"/>
    <w:rsid w:val="006133CB"/>
    <w:rsid w:val="00613E73"/>
    <w:rsid w:val="00614696"/>
    <w:rsid w:val="00614E75"/>
    <w:rsid w:val="00622EA7"/>
    <w:rsid w:val="00627568"/>
    <w:rsid w:val="00627C19"/>
    <w:rsid w:val="006301FC"/>
    <w:rsid w:val="006309DA"/>
    <w:rsid w:val="0063302F"/>
    <w:rsid w:val="0064003E"/>
    <w:rsid w:val="00640FD7"/>
    <w:rsid w:val="00641998"/>
    <w:rsid w:val="00642352"/>
    <w:rsid w:val="00642E95"/>
    <w:rsid w:val="00644398"/>
    <w:rsid w:val="00647E3D"/>
    <w:rsid w:val="0065037A"/>
    <w:rsid w:val="006515E6"/>
    <w:rsid w:val="00651C23"/>
    <w:rsid w:val="006538FD"/>
    <w:rsid w:val="006559AD"/>
    <w:rsid w:val="00655B3A"/>
    <w:rsid w:val="006630CA"/>
    <w:rsid w:val="00663F77"/>
    <w:rsid w:val="006640BB"/>
    <w:rsid w:val="006704CE"/>
    <w:rsid w:val="00675444"/>
    <w:rsid w:val="0068070C"/>
    <w:rsid w:val="00681AC0"/>
    <w:rsid w:val="0068217B"/>
    <w:rsid w:val="00683009"/>
    <w:rsid w:val="006843E5"/>
    <w:rsid w:val="00685B72"/>
    <w:rsid w:val="0068700D"/>
    <w:rsid w:val="00687C71"/>
    <w:rsid w:val="00690852"/>
    <w:rsid w:val="00692751"/>
    <w:rsid w:val="006934E4"/>
    <w:rsid w:val="006944EC"/>
    <w:rsid w:val="006955CE"/>
    <w:rsid w:val="00697847"/>
    <w:rsid w:val="0069793F"/>
    <w:rsid w:val="006A0020"/>
    <w:rsid w:val="006A1CFF"/>
    <w:rsid w:val="006A68BE"/>
    <w:rsid w:val="006B3344"/>
    <w:rsid w:val="006B4598"/>
    <w:rsid w:val="006B5947"/>
    <w:rsid w:val="006B65AA"/>
    <w:rsid w:val="006B71CF"/>
    <w:rsid w:val="006C0FB7"/>
    <w:rsid w:val="006C2B38"/>
    <w:rsid w:val="006C3584"/>
    <w:rsid w:val="006C4731"/>
    <w:rsid w:val="006C5363"/>
    <w:rsid w:val="006C7681"/>
    <w:rsid w:val="006D06CD"/>
    <w:rsid w:val="006D1F15"/>
    <w:rsid w:val="006E02B7"/>
    <w:rsid w:val="006E3F22"/>
    <w:rsid w:val="006E6CC3"/>
    <w:rsid w:val="006F0007"/>
    <w:rsid w:val="006F0D3E"/>
    <w:rsid w:val="006F1B55"/>
    <w:rsid w:val="006F2568"/>
    <w:rsid w:val="006F3238"/>
    <w:rsid w:val="00701D8B"/>
    <w:rsid w:val="00704309"/>
    <w:rsid w:val="0070709D"/>
    <w:rsid w:val="00711B71"/>
    <w:rsid w:val="00712A22"/>
    <w:rsid w:val="00716CE6"/>
    <w:rsid w:val="0072190E"/>
    <w:rsid w:val="007226B8"/>
    <w:rsid w:val="00723FC6"/>
    <w:rsid w:val="007264B2"/>
    <w:rsid w:val="00731557"/>
    <w:rsid w:val="00734D0D"/>
    <w:rsid w:val="0074087A"/>
    <w:rsid w:val="00742A42"/>
    <w:rsid w:val="00746161"/>
    <w:rsid w:val="00747D88"/>
    <w:rsid w:val="00750ED1"/>
    <w:rsid w:val="007515E2"/>
    <w:rsid w:val="00752788"/>
    <w:rsid w:val="007538C9"/>
    <w:rsid w:val="00753CC3"/>
    <w:rsid w:val="007575FB"/>
    <w:rsid w:val="00764B46"/>
    <w:rsid w:val="0076600E"/>
    <w:rsid w:val="00770CE6"/>
    <w:rsid w:val="007724CA"/>
    <w:rsid w:val="0077349F"/>
    <w:rsid w:val="007734D3"/>
    <w:rsid w:val="00773B9E"/>
    <w:rsid w:val="007767C5"/>
    <w:rsid w:val="00781556"/>
    <w:rsid w:val="00782258"/>
    <w:rsid w:val="0078304D"/>
    <w:rsid w:val="007842E0"/>
    <w:rsid w:val="007877CF"/>
    <w:rsid w:val="00790BA0"/>
    <w:rsid w:val="00791268"/>
    <w:rsid w:val="007927AC"/>
    <w:rsid w:val="007936B1"/>
    <w:rsid w:val="00794162"/>
    <w:rsid w:val="00794214"/>
    <w:rsid w:val="007957EF"/>
    <w:rsid w:val="0079705B"/>
    <w:rsid w:val="0079717C"/>
    <w:rsid w:val="007A0632"/>
    <w:rsid w:val="007A238A"/>
    <w:rsid w:val="007A613B"/>
    <w:rsid w:val="007A6C83"/>
    <w:rsid w:val="007A7F17"/>
    <w:rsid w:val="007B041D"/>
    <w:rsid w:val="007B14D1"/>
    <w:rsid w:val="007B2953"/>
    <w:rsid w:val="007B5969"/>
    <w:rsid w:val="007B7013"/>
    <w:rsid w:val="007C0819"/>
    <w:rsid w:val="007C0880"/>
    <w:rsid w:val="007C40F5"/>
    <w:rsid w:val="007C47A7"/>
    <w:rsid w:val="007D01B1"/>
    <w:rsid w:val="007D20C4"/>
    <w:rsid w:val="007D2261"/>
    <w:rsid w:val="007D22E1"/>
    <w:rsid w:val="007D4615"/>
    <w:rsid w:val="007E04FF"/>
    <w:rsid w:val="007E2990"/>
    <w:rsid w:val="007E2EF1"/>
    <w:rsid w:val="007E6CB8"/>
    <w:rsid w:val="007E761E"/>
    <w:rsid w:val="007E79F6"/>
    <w:rsid w:val="007E7B64"/>
    <w:rsid w:val="007F191B"/>
    <w:rsid w:val="007F1DA5"/>
    <w:rsid w:val="007F2049"/>
    <w:rsid w:val="007F2B7C"/>
    <w:rsid w:val="007F6CAE"/>
    <w:rsid w:val="007F75B9"/>
    <w:rsid w:val="007F7963"/>
    <w:rsid w:val="00800C22"/>
    <w:rsid w:val="00804FF0"/>
    <w:rsid w:val="008063BE"/>
    <w:rsid w:val="00806E30"/>
    <w:rsid w:val="00810B39"/>
    <w:rsid w:val="00811360"/>
    <w:rsid w:val="0081363D"/>
    <w:rsid w:val="008138EF"/>
    <w:rsid w:val="008147A4"/>
    <w:rsid w:val="008148DC"/>
    <w:rsid w:val="00817838"/>
    <w:rsid w:val="00820DCD"/>
    <w:rsid w:val="00821C7F"/>
    <w:rsid w:val="00824375"/>
    <w:rsid w:val="00826EA1"/>
    <w:rsid w:val="00827621"/>
    <w:rsid w:val="00830027"/>
    <w:rsid w:val="00832CCC"/>
    <w:rsid w:val="00833FEC"/>
    <w:rsid w:val="008352EF"/>
    <w:rsid w:val="00836A07"/>
    <w:rsid w:val="008428C5"/>
    <w:rsid w:val="008457F7"/>
    <w:rsid w:val="00845CBD"/>
    <w:rsid w:val="00847945"/>
    <w:rsid w:val="00847C70"/>
    <w:rsid w:val="008501E7"/>
    <w:rsid w:val="00851F3D"/>
    <w:rsid w:val="0085414B"/>
    <w:rsid w:val="00856CB9"/>
    <w:rsid w:val="0085735B"/>
    <w:rsid w:val="00857C34"/>
    <w:rsid w:val="00857F59"/>
    <w:rsid w:val="008600D3"/>
    <w:rsid w:val="00861A21"/>
    <w:rsid w:val="00861A77"/>
    <w:rsid w:val="0086213C"/>
    <w:rsid w:val="0086431E"/>
    <w:rsid w:val="00866A23"/>
    <w:rsid w:val="00870A68"/>
    <w:rsid w:val="00871FAE"/>
    <w:rsid w:val="00873802"/>
    <w:rsid w:val="008778A2"/>
    <w:rsid w:val="00877A07"/>
    <w:rsid w:val="0088077E"/>
    <w:rsid w:val="00880841"/>
    <w:rsid w:val="00881154"/>
    <w:rsid w:val="0088185C"/>
    <w:rsid w:val="00881C0E"/>
    <w:rsid w:val="00882A57"/>
    <w:rsid w:val="00883516"/>
    <w:rsid w:val="00883EE0"/>
    <w:rsid w:val="00891ADD"/>
    <w:rsid w:val="008934E4"/>
    <w:rsid w:val="008944E8"/>
    <w:rsid w:val="008949E3"/>
    <w:rsid w:val="00895030"/>
    <w:rsid w:val="00896663"/>
    <w:rsid w:val="00896949"/>
    <w:rsid w:val="00897910"/>
    <w:rsid w:val="008A02E6"/>
    <w:rsid w:val="008A14F2"/>
    <w:rsid w:val="008A7A14"/>
    <w:rsid w:val="008A7B98"/>
    <w:rsid w:val="008B0C02"/>
    <w:rsid w:val="008B43F6"/>
    <w:rsid w:val="008B4804"/>
    <w:rsid w:val="008B4B85"/>
    <w:rsid w:val="008B4C49"/>
    <w:rsid w:val="008B53CA"/>
    <w:rsid w:val="008B5926"/>
    <w:rsid w:val="008B6908"/>
    <w:rsid w:val="008B77BE"/>
    <w:rsid w:val="008C0169"/>
    <w:rsid w:val="008C6FDC"/>
    <w:rsid w:val="008D0BC5"/>
    <w:rsid w:val="008D3AB9"/>
    <w:rsid w:val="008D4C4C"/>
    <w:rsid w:val="008D63DA"/>
    <w:rsid w:val="008D6C66"/>
    <w:rsid w:val="008D77E1"/>
    <w:rsid w:val="008D7A27"/>
    <w:rsid w:val="008E248C"/>
    <w:rsid w:val="008E298E"/>
    <w:rsid w:val="008E42B5"/>
    <w:rsid w:val="008E539C"/>
    <w:rsid w:val="008F08A1"/>
    <w:rsid w:val="008F0E37"/>
    <w:rsid w:val="008F167A"/>
    <w:rsid w:val="008F27FF"/>
    <w:rsid w:val="008F3425"/>
    <w:rsid w:val="008F6090"/>
    <w:rsid w:val="008F7824"/>
    <w:rsid w:val="008F79AB"/>
    <w:rsid w:val="008F7FB0"/>
    <w:rsid w:val="00900B35"/>
    <w:rsid w:val="00901BA9"/>
    <w:rsid w:val="009033C5"/>
    <w:rsid w:val="0090590A"/>
    <w:rsid w:val="009061BD"/>
    <w:rsid w:val="00907A86"/>
    <w:rsid w:val="009117DF"/>
    <w:rsid w:val="009214C4"/>
    <w:rsid w:val="00925AF0"/>
    <w:rsid w:val="00925E04"/>
    <w:rsid w:val="009262F3"/>
    <w:rsid w:val="00926D50"/>
    <w:rsid w:val="0093427E"/>
    <w:rsid w:val="00934DB3"/>
    <w:rsid w:val="009353A8"/>
    <w:rsid w:val="00936F63"/>
    <w:rsid w:val="00937B98"/>
    <w:rsid w:val="009402D0"/>
    <w:rsid w:val="009403D2"/>
    <w:rsid w:val="0094154E"/>
    <w:rsid w:val="00943535"/>
    <w:rsid w:val="0094642D"/>
    <w:rsid w:val="00952331"/>
    <w:rsid w:val="0095351C"/>
    <w:rsid w:val="00953A4B"/>
    <w:rsid w:val="00955232"/>
    <w:rsid w:val="00957B7B"/>
    <w:rsid w:val="00966390"/>
    <w:rsid w:val="00970955"/>
    <w:rsid w:val="00971F53"/>
    <w:rsid w:val="0097201E"/>
    <w:rsid w:val="00972BA9"/>
    <w:rsid w:val="00972C58"/>
    <w:rsid w:val="00973582"/>
    <w:rsid w:val="00973789"/>
    <w:rsid w:val="009768C7"/>
    <w:rsid w:val="00983F8A"/>
    <w:rsid w:val="00984731"/>
    <w:rsid w:val="0098683D"/>
    <w:rsid w:val="00991A57"/>
    <w:rsid w:val="00991DC9"/>
    <w:rsid w:val="009926D8"/>
    <w:rsid w:val="009946E6"/>
    <w:rsid w:val="0099478F"/>
    <w:rsid w:val="00996FA2"/>
    <w:rsid w:val="00996FC8"/>
    <w:rsid w:val="0099711C"/>
    <w:rsid w:val="00997711"/>
    <w:rsid w:val="009A0183"/>
    <w:rsid w:val="009A2A7E"/>
    <w:rsid w:val="009A7EA7"/>
    <w:rsid w:val="009B4E55"/>
    <w:rsid w:val="009B70C7"/>
    <w:rsid w:val="009C4E2A"/>
    <w:rsid w:val="009C5E1A"/>
    <w:rsid w:val="009D0B8E"/>
    <w:rsid w:val="009D4B0C"/>
    <w:rsid w:val="009D52F8"/>
    <w:rsid w:val="009D5CE9"/>
    <w:rsid w:val="009D6788"/>
    <w:rsid w:val="009E3EBF"/>
    <w:rsid w:val="009E47FF"/>
    <w:rsid w:val="009E5618"/>
    <w:rsid w:val="009E7967"/>
    <w:rsid w:val="009F0B4D"/>
    <w:rsid w:val="009F161A"/>
    <w:rsid w:val="009F40CC"/>
    <w:rsid w:val="009F5059"/>
    <w:rsid w:val="009F69F2"/>
    <w:rsid w:val="00A0203B"/>
    <w:rsid w:val="00A03C5E"/>
    <w:rsid w:val="00A105FD"/>
    <w:rsid w:val="00A1093B"/>
    <w:rsid w:val="00A10C9C"/>
    <w:rsid w:val="00A1151A"/>
    <w:rsid w:val="00A1325B"/>
    <w:rsid w:val="00A17AE3"/>
    <w:rsid w:val="00A17F62"/>
    <w:rsid w:val="00A2386F"/>
    <w:rsid w:val="00A244A1"/>
    <w:rsid w:val="00A244EB"/>
    <w:rsid w:val="00A25244"/>
    <w:rsid w:val="00A25E6D"/>
    <w:rsid w:val="00A266C9"/>
    <w:rsid w:val="00A27099"/>
    <w:rsid w:val="00A27936"/>
    <w:rsid w:val="00A30026"/>
    <w:rsid w:val="00A30D54"/>
    <w:rsid w:val="00A31260"/>
    <w:rsid w:val="00A317E8"/>
    <w:rsid w:val="00A31C46"/>
    <w:rsid w:val="00A333F9"/>
    <w:rsid w:val="00A34126"/>
    <w:rsid w:val="00A41B99"/>
    <w:rsid w:val="00A41BB2"/>
    <w:rsid w:val="00A51B74"/>
    <w:rsid w:val="00A524D4"/>
    <w:rsid w:val="00A5295D"/>
    <w:rsid w:val="00A53FC2"/>
    <w:rsid w:val="00A55733"/>
    <w:rsid w:val="00A566BF"/>
    <w:rsid w:val="00A567D7"/>
    <w:rsid w:val="00A574AD"/>
    <w:rsid w:val="00A602EE"/>
    <w:rsid w:val="00A60F9D"/>
    <w:rsid w:val="00A60FCE"/>
    <w:rsid w:val="00A61950"/>
    <w:rsid w:val="00A627DC"/>
    <w:rsid w:val="00A64A86"/>
    <w:rsid w:val="00A65FD6"/>
    <w:rsid w:val="00A706E9"/>
    <w:rsid w:val="00A7181A"/>
    <w:rsid w:val="00A71AAA"/>
    <w:rsid w:val="00A77554"/>
    <w:rsid w:val="00A800AD"/>
    <w:rsid w:val="00A81F85"/>
    <w:rsid w:val="00A82925"/>
    <w:rsid w:val="00A83E5E"/>
    <w:rsid w:val="00A87C08"/>
    <w:rsid w:val="00A90604"/>
    <w:rsid w:val="00A90DD1"/>
    <w:rsid w:val="00A92D29"/>
    <w:rsid w:val="00A92F61"/>
    <w:rsid w:val="00A93DE0"/>
    <w:rsid w:val="00A94E45"/>
    <w:rsid w:val="00A96D6F"/>
    <w:rsid w:val="00AA0BC6"/>
    <w:rsid w:val="00AA4958"/>
    <w:rsid w:val="00AA6A58"/>
    <w:rsid w:val="00AB5B48"/>
    <w:rsid w:val="00AB74F7"/>
    <w:rsid w:val="00AB7DBC"/>
    <w:rsid w:val="00AC128D"/>
    <w:rsid w:val="00AC3A63"/>
    <w:rsid w:val="00AC3ECC"/>
    <w:rsid w:val="00AC4E81"/>
    <w:rsid w:val="00AC6617"/>
    <w:rsid w:val="00AD080F"/>
    <w:rsid w:val="00AD15DB"/>
    <w:rsid w:val="00AD7E9C"/>
    <w:rsid w:val="00AE1EB2"/>
    <w:rsid w:val="00AE20B8"/>
    <w:rsid w:val="00AE2A6F"/>
    <w:rsid w:val="00AE2FAD"/>
    <w:rsid w:val="00AE33D0"/>
    <w:rsid w:val="00AE3AA0"/>
    <w:rsid w:val="00AE7617"/>
    <w:rsid w:val="00AE776A"/>
    <w:rsid w:val="00AF0953"/>
    <w:rsid w:val="00AF0BCD"/>
    <w:rsid w:val="00AF56EE"/>
    <w:rsid w:val="00B00BE0"/>
    <w:rsid w:val="00B01AA5"/>
    <w:rsid w:val="00B01AD4"/>
    <w:rsid w:val="00B02402"/>
    <w:rsid w:val="00B02CD6"/>
    <w:rsid w:val="00B05970"/>
    <w:rsid w:val="00B06F4C"/>
    <w:rsid w:val="00B07BE8"/>
    <w:rsid w:val="00B11493"/>
    <w:rsid w:val="00B11B7F"/>
    <w:rsid w:val="00B12078"/>
    <w:rsid w:val="00B16A1E"/>
    <w:rsid w:val="00B206E4"/>
    <w:rsid w:val="00B20961"/>
    <w:rsid w:val="00B218E3"/>
    <w:rsid w:val="00B274D2"/>
    <w:rsid w:val="00B31078"/>
    <w:rsid w:val="00B31A8D"/>
    <w:rsid w:val="00B3386D"/>
    <w:rsid w:val="00B35AEA"/>
    <w:rsid w:val="00B35CD8"/>
    <w:rsid w:val="00B360BC"/>
    <w:rsid w:val="00B377E0"/>
    <w:rsid w:val="00B408E7"/>
    <w:rsid w:val="00B413A5"/>
    <w:rsid w:val="00B413B6"/>
    <w:rsid w:val="00B43637"/>
    <w:rsid w:val="00B45D17"/>
    <w:rsid w:val="00B45E4C"/>
    <w:rsid w:val="00B5696C"/>
    <w:rsid w:val="00B570DA"/>
    <w:rsid w:val="00B6047B"/>
    <w:rsid w:val="00B604FA"/>
    <w:rsid w:val="00B62B96"/>
    <w:rsid w:val="00B73795"/>
    <w:rsid w:val="00B73D3F"/>
    <w:rsid w:val="00B742A0"/>
    <w:rsid w:val="00B752A2"/>
    <w:rsid w:val="00B75326"/>
    <w:rsid w:val="00B759E3"/>
    <w:rsid w:val="00B77A23"/>
    <w:rsid w:val="00B80DEB"/>
    <w:rsid w:val="00B82E43"/>
    <w:rsid w:val="00B8403E"/>
    <w:rsid w:val="00B84066"/>
    <w:rsid w:val="00B90B5E"/>
    <w:rsid w:val="00B92034"/>
    <w:rsid w:val="00B941DA"/>
    <w:rsid w:val="00B94746"/>
    <w:rsid w:val="00B95B9E"/>
    <w:rsid w:val="00B9716C"/>
    <w:rsid w:val="00BA1203"/>
    <w:rsid w:val="00BA1596"/>
    <w:rsid w:val="00BA15F2"/>
    <w:rsid w:val="00BA33C4"/>
    <w:rsid w:val="00BA4886"/>
    <w:rsid w:val="00BA5AB2"/>
    <w:rsid w:val="00BA5C94"/>
    <w:rsid w:val="00BA7879"/>
    <w:rsid w:val="00BB038C"/>
    <w:rsid w:val="00BB0D0E"/>
    <w:rsid w:val="00BB203C"/>
    <w:rsid w:val="00BB30B3"/>
    <w:rsid w:val="00BC0087"/>
    <w:rsid w:val="00BC730D"/>
    <w:rsid w:val="00BD1264"/>
    <w:rsid w:val="00BD66E6"/>
    <w:rsid w:val="00BE208A"/>
    <w:rsid w:val="00BE39CF"/>
    <w:rsid w:val="00BE419C"/>
    <w:rsid w:val="00BE4292"/>
    <w:rsid w:val="00BE628B"/>
    <w:rsid w:val="00BE6939"/>
    <w:rsid w:val="00BE7898"/>
    <w:rsid w:val="00BF0C8A"/>
    <w:rsid w:val="00BF271A"/>
    <w:rsid w:val="00BF4C7F"/>
    <w:rsid w:val="00C004DA"/>
    <w:rsid w:val="00C02163"/>
    <w:rsid w:val="00C031DA"/>
    <w:rsid w:val="00C039F2"/>
    <w:rsid w:val="00C077D3"/>
    <w:rsid w:val="00C07ABC"/>
    <w:rsid w:val="00C07CB9"/>
    <w:rsid w:val="00C124D3"/>
    <w:rsid w:val="00C124E1"/>
    <w:rsid w:val="00C137F7"/>
    <w:rsid w:val="00C1408C"/>
    <w:rsid w:val="00C14B12"/>
    <w:rsid w:val="00C17263"/>
    <w:rsid w:val="00C17E07"/>
    <w:rsid w:val="00C21413"/>
    <w:rsid w:val="00C25208"/>
    <w:rsid w:val="00C25CA9"/>
    <w:rsid w:val="00C30828"/>
    <w:rsid w:val="00C31A1C"/>
    <w:rsid w:val="00C34C51"/>
    <w:rsid w:val="00C34C8A"/>
    <w:rsid w:val="00C34D0B"/>
    <w:rsid w:val="00C3572C"/>
    <w:rsid w:val="00C42334"/>
    <w:rsid w:val="00C44C9C"/>
    <w:rsid w:val="00C458DC"/>
    <w:rsid w:val="00C5018D"/>
    <w:rsid w:val="00C5183C"/>
    <w:rsid w:val="00C519A2"/>
    <w:rsid w:val="00C51E94"/>
    <w:rsid w:val="00C5669E"/>
    <w:rsid w:val="00C56714"/>
    <w:rsid w:val="00C573B4"/>
    <w:rsid w:val="00C57FD4"/>
    <w:rsid w:val="00C60791"/>
    <w:rsid w:val="00C611D1"/>
    <w:rsid w:val="00C625A3"/>
    <w:rsid w:val="00C64F0C"/>
    <w:rsid w:val="00C653E6"/>
    <w:rsid w:val="00C70835"/>
    <w:rsid w:val="00C72B48"/>
    <w:rsid w:val="00C74B6D"/>
    <w:rsid w:val="00C763AF"/>
    <w:rsid w:val="00C80F36"/>
    <w:rsid w:val="00C813C9"/>
    <w:rsid w:val="00C8434D"/>
    <w:rsid w:val="00C84781"/>
    <w:rsid w:val="00C856D1"/>
    <w:rsid w:val="00C86029"/>
    <w:rsid w:val="00C86A19"/>
    <w:rsid w:val="00C90C26"/>
    <w:rsid w:val="00C91BA9"/>
    <w:rsid w:val="00C95738"/>
    <w:rsid w:val="00C9783C"/>
    <w:rsid w:val="00CA2022"/>
    <w:rsid w:val="00CA3B7D"/>
    <w:rsid w:val="00CA670D"/>
    <w:rsid w:val="00CB16B7"/>
    <w:rsid w:val="00CB2621"/>
    <w:rsid w:val="00CB483C"/>
    <w:rsid w:val="00CB6049"/>
    <w:rsid w:val="00CB6783"/>
    <w:rsid w:val="00CB74A2"/>
    <w:rsid w:val="00CC19F8"/>
    <w:rsid w:val="00CC2ED1"/>
    <w:rsid w:val="00CC49F4"/>
    <w:rsid w:val="00CC4D53"/>
    <w:rsid w:val="00CC612C"/>
    <w:rsid w:val="00CC7570"/>
    <w:rsid w:val="00CD2653"/>
    <w:rsid w:val="00CD2BE0"/>
    <w:rsid w:val="00CD2CCA"/>
    <w:rsid w:val="00CE0FEC"/>
    <w:rsid w:val="00CE1423"/>
    <w:rsid w:val="00CE21D5"/>
    <w:rsid w:val="00CE2AF3"/>
    <w:rsid w:val="00CE32D0"/>
    <w:rsid w:val="00CE33F7"/>
    <w:rsid w:val="00CE38D5"/>
    <w:rsid w:val="00CE5243"/>
    <w:rsid w:val="00CF1B8D"/>
    <w:rsid w:val="00CF3137"/>
    <w:rsid w:val="00CF31BF"/>
    <w:rsid w:val="00CF3E74"/>
    <w:rsid w:val="00CF499D"/>
    <w:rsid w:val="00CF533F"/>
    <w:rsid w:val="00D010CD"/>
    <w:rsid w:val="00D02A23"/>
    <w:rsid w:val="00D02CDA"/>
    <w:rsid w:val="00D03CD2"/>
    <w:rsid w:val="00D04EC2"/>
    <w:rsid w:val="00D05DDA"/>
    <w:rsid w:val="00D06523"/>
    <w:rsid w:val="00D07284"/>
    <w:rsid w:val="00D1169F"/>
    <w:rsid w:val="00D1623C"/>
    <w:rsid w:val="00D175E2"/>
    <w:rsid w:val="00D20884"/>
    <w:rsid w:val="00D2299A"/>
    <w:rsid w:val="00D2514E"/>
    <w:rsid w:val="00D31441"/>
    <w:rsid w:val="00D328FB"/>
    <w:rsid w:val="00D33015"/>
    <w:rsid w:val="00D34BD9"/>
    <w:rsid w:val="00D37F6E"/>
    <w:rsid w:val="00D40777"/>
    <w:rsid w:val="00D40EF2"/>
    <w:rsid w:val="00D41447"/>
    <w:rsid w:val="00D41F15"/>
    <w:rsid w:val="00D43E22"/>
    <w:rsid w:val="00D46EAC"/>
    <w:rsid w:val="00D51250"/>
    <w:rsid w:val="00D561A4"/>
    <w:rsid w:val="00D56D88"/>
    <w:rsid w:val="00D56E60"/>
    <w:rsid w:val="00D57734"/>
    <w:rsid w:val="00D57A31"/>
    <w:rsid w:val="00D606A8"/>
    <w:rsid w:val="00D61BD6"/>
    <w:rsid w:val="00D63E5A"/>
    <w:rsid w:val="00D70712"/>
    <w:rsid w:val="00D7181E"/>
    <w:rsid w:val="00D73A0E"/>
    <w:rsid w:val="00D77D1E"/>
    <w:rsid w:val="00D81065"/>
    <w:rsid w:val="00D82448"/>
    <w:rsid w:val="00D826B8"/>
    <w:rsid w:val="00D84CA1"/>
    <w:rsid w:val="00D90C3E"/>
    <w:rsid w:val="00D9245A"/>
    <w:rsid w:val="00D93F0B"/>
    <w:rsid w:val="00D941E7"/>
    <w:rsid w:val="00DA0FEB"/>
    <w:rsid w:val="00DA1AE2"/>
    <w:rsid w:val="00DA1B05"/>
    <w:rsid w:val="00DA46FD"/>
    <w:rsid w:val="00DA61EA"/>
    <w:rsid w:val="00DB039F"/>
    <w:rsid w:val="00DB3766"/>
    <w:rsid w:val="00DB60B0"/>
    <w:rsid w:val="00DB74CE"/>
    <w:rsid w:val="00DC0F80"/>
    <w:rsid w:val="00DC2088"/>
    <w:rsid w:val="00DC3921"/>
    <w:rsid w:val="00DC3F7E"/>
    <w:rsid w:val="00DC429C"/>
    <w:rsid w:val="00DC75DE"/>
    <w:rsid w:val="00DD0759"/>
    <w:rsid w:val="00DD1C5A"/>
    <w:rsid w:val="00DD39C1"/>
    <w:rsid w:val="00DD5A74"/>
    <w:rsid w:val="00DD609E"/>
    <w:rsid w:val="00DD61FD"/>
    <w:rsid w:val="00DE1F96"/>
    <w:rsid w:val="00DE44D4"/>
    <w:rsid w:val="00DE5005"/>
    <w:rsid w:val="00DE521C"/>
    <w:rsid w:val="00DE5AA4"/>
    <w:rsid w:val="00DE6B6C"/>
    <w:rsid w:val="00DF0174"/>
    <w:rsid w:val="00DF104F"/>
    <w:rsid w:val="00DF1775"/>
    <w:rsid w:val="00DF2601"/>
    <w:rsid w:val="00DF445E"/>
    <w:rsid w:val="00DF5C1D"/>
    <w:rsid w:val="00DF5D72"/>
    <w:rsid w:val="00DF68CD"/>
    <w:rsid w:val="00E02C2A"/>
    <w:rsid w:val="00E03DEF"/>
    <w:rsid w:val="00E06190"/>
    <w:rsid w:val="00E07458"/>
    <w:rsid w:val="00E138E5"/>
    <w:rsid w:val="00E148AF"/>
    <w:rsid w:val="00E15B01"/>
    <w:rsid w:val="00E15C99"/>
    <w:rsid w:val="00E20CE0"/>
    <w:rsid w:val="00E22721"/>
    <w:rsid w:val="00E23736"/>
    <w:rsid w:val="00E251D7"/>
    <w:rsid w:val="00E25F50"/>
    <w:rsid w:val="00E27E36"/>
    <w:rsid w:val="00E3278D"/>
    <w:rsid w:val="00E368DC"/>
    <w:rsid w:val="00E370F0"/>
    <w:rsid w:val="00E41320"/>
    <w:rsid w:val="00E41819"/>
    <w:rsid w:val="00E458AB"/>
    <w:rsid w:val="00E508C9"/>
    <w:rsid w:val="00E529F3"/>
    <w:rsid w:val="00E52CE1"/>
    <w:rsid w:val="00E52E56"/>
    <w:rsid w:val="00E53B37"/>
    <w:rsid w:val="00E53B9E"/>
    <w:rsid w:val="00E57FBB"/>
    <w:rsid w:val="00E634A1"/>
    <w:rsid w:val="00E63F1A"/>
    <w:rsid w:val="00E67ABB"/>
    <w:rsid w:val="00E67E3D"/>
    <w:rsid w:val="00E715B9"/>
    <w:rsid w:val="00E753D6"/>
    <w:rsid w:val="00E76C86"/>
    <w:rsid w:val="00E771CA"/>
    <w:rsid w:val="00E830D1"/>
    <w:rsid w:val="00E831DF"/>
    <w:rsid w:val="00E83312"/>
    <w:rsid w:val="00E8395B"/>
    <w:rsid w:val="00E84848"/>
    <w:rsid w:val="00E87D62"/>
    <w:rsid w:val="00E90D8F"/>
    <w:rsid w:val="00E957EA"/>
    <w:rsid w:val="00E9664C"/>
    <w:rsid w:val="00E97C88"/>
    <w:rsid w:val="00EA01D3"/>
    <w:rsid w:val="00EA052C"/>
    <w:rsid w:val="00EA0FF8"/>
    <w:rsid w:val="00EA2A76"/>
    <w:rsid w:val="00EA31EC"/>
    <w:rsid w:val="00EA4C10"/>
    <w:rsid w:val="00EA5A26"/>
    <w:rsid w:val="00EA5E96"/>
    <w:rsid w:val="00EA65EB"/>
    <w:rsid w:val="00EA7BCF"/>
    <w:rsid w:val="00EA7C32"/>
    <w:rsid w:val="00EB12F1"/>
    <w:rsid w:val="00EB5010"/>
    <w:rsid w:val="00EB5578"/>
    <w:rsid w:val="00EB6A93"/>
    <w:rsid w:val="00EB798C"/>
    <w:rsid w:val="00EC02F4"/>
    <w:rsid w:val="00EC0DCE"/>
    <w:rsid w:val="00EC2E6A"/>
    <w:rsid w:val="00EC30B6"/>
    <w:rsid w:val="00EC53C9"/>
    <w:rsid w:val="00EC545B"/>
    <w:rsid w:val="00EC69ED"/>
    <w:rsid w:val="00ED5C70"/>
    <w:rsid w:val="00ED677B"/>
    <w:rsid w:val="00ED7AF9"/>
    <w:rsid w:val="00EE26B7"/>
    <w:rsid w:val="00EE2E4B"/>
    <w:rsid w:val="00EE4EEF"/>
    <w:rsid w:val="00EF4A4F"/>
    <w:rsid w:val="00EF63A3"/>
    <w:rsid w:val="00EF7ADE"/>
    <w:rsid w:val="00F004FF"/>
    <w:rsid w:val="00F01789"/>
    <w:rsid w:val="00F03031"/>
    <w:rsid w:val="00F03B7A"/>
    <w:rsid w:val="00F046C7"/>
    <w:rsid w:val="00F121BF"/>
    <w:rsid w:val="00F16730"/>
    <w:rsid w:val="00F17D47"/>
    <w:rsid w:val="00F17F8F"/>
    <w:rsid w:val="00F21971"/>
    <w:rsid w:val="00F21E80"/>
    <w:rsid w:val="00F23FF1"/>
    <w:rsid w:val="00F25C19"/>
    <w:rsid w:val="00F32591"/>
    <w:rsid w:val="00F3390A"/>
    <w:rsid w:val="00F33913"/>
    <w:rsid w:val="00F33C90"/>
    <w:rsid w:val="00F34CB8"/>
    <w:rsid w:val="00F351E7"/>
    <w:rsid w:val="00F35248"/>
    <w:rsid w:val="00F36C15"/>
    <w:rsid w:val="00F36D5B"/>
    <w:rsid w:val="00F40E91"/>
    <w:rsid w:val="00F42C32"/>
    <w:rsid w:val="00F45CDE"/>
    <w:rsid w:val="00F4682F"/>
    <w:rsid w:val="00F52739"/>
    <w:rsid w:val="00F52ED3"/>
    <w:rsid w:val="00F54EBA"/>
    <w:rsid w:val="00F56424"/>
    <w:rsid w:val="00F56E5C"/>
    <w:rsid w:val="00F600E6"/>
    <w:rsid w:val="00F634B6"/>
    <w:rsid w:val="00F67590"/>
    <w:rsid w:val="00F7021C"/>
    <w:rsid w:val="00F72536"/>
    <w:rsid w:val="00F7288C"/>
    <w:rsid w:val="00F72F99"/>
    <w:rsid w:val="00F74185"/>
    <w:rsid w:val="00F752D2"/>
    <w:rsid w:val="00F76146"/>
    <w:rsid w:val="00F7644D"/>
    <w:rsid w:val="00F76DC2"/>
    <w:rsid w:val="00F82BF5"/>
    <w:rsid w:val="00F855E5"/>
    <w:rsid w:val="00F87C94"/>
    <w:rsid w:val="00F9019C"/>
    <w:rsid w:val="00F92594"/>
    <w:rsid w:val="00F93C61"/>
    <w:rsid w:val="00F93E89"/>
    <w:rsid w:val="00F94AF7"/>
    <w:rsid w:val="00F95331"/>
    <w:rsid w:val="00F96575"/>
    <w:rsid w:val="00FA367E"/>
    <w:rsid w:val="00FA3817"/>
    <w:rsid w:val="00FA3EEE"/>
    <w:rsid w:val="00FB1565"/>
    <w:rsid w:val="00FB2A08"/>
    <w:rsid w:val="00FB46FB"/>
    <w:rsid w:val="00FB63A9"/>
    <w:rsid w:val="00FC01CC"/>
    <w:rsid w:val="00FC1602"/>
    <w:rsid w:val="00FC42ED"/>
    <w:rsid w:val="00FC5818"/>
    <w:rsid w:val="00FD106F"/>
    <w:rsid w:val="00FD3D25"/>
    <w:rsid w:val="00FD4273"/>
    <w:rsid w:val="00FD66AA"/>
    <w:rsid w:val="00FE000B"/>
    <w:rsid w:val="00FE0A69"/>
    <w:rsid w:val="00FE23EA"/>
    <w:rsid w:val="00FE58F1"/>
    <w:rsid w:val="00FE63CE"/>
    <w:rsid w:val="00FE6C54"/>
    <w:rsid w:val="00FF01E8"/>
    <w:rsid w:val="00FF03F2"/>
    <w:rsid w:val="00FF2B86"/>
    <w:rsid w:val="00FF2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DE81E6-4874-454F-A7CD-5F21A53D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lang w:val="en-GB"/>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de-DE"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paragraph" w:styleId="Listenabsatz">
    <w:name w:val="List Paragraph"/>
    <w:basedOn w:val="Standard"/>
    <w:uiPriority w:val="34"/>
    <w:qFormat/>
    <w:rsid w:val="005B16E0"/>
    <w:pPr>
      <w:ind w:left="720"/>
      <w:contextualSpacing/>
    </w:pPr>
  </w:style>
  <w:style w:type="paragraph" w:customStyle="1" w:styleId="ox-bba9f33969-p3">
    <w:name w:val="ox-bba9f33969-p3"/>
    <w:basedOn w:val="Standard"/>
    <w:rsid w:val="00861A77"/>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ogimat-messe.d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10405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Fraunhofer-IPA</Company>
  <LinksUpToDate>false</LinksUpToDate>
  <CharactersWithSpaces>12032</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creator>SSK</dc:creator>
  <cp:lastModifiedBy>Kleinert Xenia</cp:lastModifiedBy>
  <cp:revision>2</cp:revision>
  <cp:lastPrinted>2017-12-14T14:48:00Z</cp:lastPrinted>
  <dcterms:created xsi:type="dcterms:W3CDTF">2018-03-16T08:43:00Z</dcterms:created>
  <dcterms:modified xsi:type="dcterms:W3CDTF">2018-03-16T08:43:00Z</dcterms:modified>
</cp:coreProperties>
</file>