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71" w:rsidRDefault="00047359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</w:t>
      </w:r>
      <w:r w:rsidR="000B33FE">
        <w:rPr>
          <w:rFonts w:cs="Arial"/>
        </w:rPr>
        <w:t>6</w:t>
      </w:r>
      <w:r>
        <w:rPr>
          <w:rFonts w:cs="Arial"/>
        </w:rPr>
        <w:t>9</w:t>
      </w:r>
      <w:r w:rsidR="00AD5E44">
        <w:rPr>
          <w:rFonts w:cs="Arial"/>
        </w:rPr>
        <w:t>/2020</w:t>
      </w:r>
      <w:r w:rsidR="00AD5E44">
        <w:rPr>
          <w:rFonts w:cs="Arial"/>
        </w:rPr>
        <w:tab/>
      </w:r>
      <w:r w:rsidR="000B33FE">
        <w:rPr>
          <w:rFonts w:cs="Arial"/>
        </w:rPr>
        <w:t>6</w:t>
      </w:r>
      <w:r>
        <w:rPr>
          <w:rFonts w:cs="Arial"/>
        </w:rPr>
        <w:t>.1</w:t>
      </w:r>
      <w:r w:rsidR="000B33FE">
        <w:rPr>
          <w:rFonts w:cs="Arial"/>
        </w:rPr>
        <w:t>1</w:t>
      </w:r>
      <w:r w:rsidR="00AD5E44">
        <w:rPr>
          <w:rFonts w:cs="Arial"/>
        </w:rPr>
        <w:t>.20</w:t>
      </w:r>
      <w:bookmarkEnd w:id="0"/>
      <w:r w:rsidR="00AD5E44">
        <w:rPr>
          <w:rFonts w:cs="Arial"/>
        </w:rPr>
        <w:t>20</w:t>
      </w:r>
    </w:p>
    <w:p w:rsidR="000B33FE" w:rsidRPr="000B33FE" w:rsidRDefault="000B33FE" w:rsidP="000B33FE">
      <w:pPr>
        <w:widowControl w:val="0"/>
        <w:autoSpaceDE w:val="0"/>
        <w:autoSpaceDN w:val="0"/>
        <w:adjustRightInd w:val="0"/>
        <w:spacing w:after="199"/>
        <w:rPr>
          <w:rFonts w:ascii="Arial" w:eastAsiaTheme="minorHAnsi" w:hAnsi="Arial" w:cs="Calibri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„Auf den Spuren Justus Mösers durch Osnabrück“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br/>
      </w:r>
      <w:r w:rsidRPr="000B33FE">
        <w:rPr>
          <w:rFonts w:ascii="Arial" w:eastAsiaTheme="minorHAnsi" w:hAnsi="Arial" w:cs="Arial"/>
          <w:b/>
          <w:bCs/>
          <w:szCs w:val="32"/>
          <w:lang w:eastAsia="en-US"/>
        </w:rPr>
        <w:t xml:space="preserve">Studierende </w:t>
      </w:r>
      <w:r>
        <w:rPr>
          <w:rFonts w:ascii="Arial" w:eastAsiaTheme="minorHAnsi" w:hAnsi="Arial" w:cs="Arial"/>
          <w:b/>
          <w:bCs/>
          <w:szCs w:val="32"/>
          <w:lang w:eastAsia="en-US"/>
        </w:rPr>
        <w:t xml:space="preserve">der Uni </w:t>
      </w:r>
      <w:r w:rsidRPr="000B33FE">
        <w:rPr>
          <w:rFonts w:ascii="Arial" w:eastAsiaTheme="minorHAnsi" w:hAnsi="Arial" w:cs="Arial"/>
          <w:b/>
          <w:bCs/>
          <w:szCs w:val="32"/>
          <w:lang w:eastAsia="en-US"/>
        </w:rPr>
        <w:t xml:space="preserve">konzipieren einen Audio-Stadtrundgang </w:t>
      </w:r>
    </w:p>
    <w:p w:rsidR="000B33FE" w:rsidRPr="000B33FE" w:rsidRDefault="000B33FE" w:rsidP="000B33FE">
      <w:pPr>
        <w:widowControl w:val="0"/>
        <w:autoSpaceDE w:val="0"/>
        <w:autoSpaceDN w:val="0"/>
        <w:adjustRightInd w:val="0"/>
        <w:spacing w:after="199" w:line="360" w:lineRule="auto"/>
        <w:rPr>
          <w:rFonts w:ascii="Arial" w:eastAsiaTheme="minorHAnsi" w:hAnsi="Arial" w:cs="Calibri"/>
          <w:szCs w:val="22"/>
          <w:lang w:eastAsia="en-US"/>
        </w:rPr>
      </w:pPr>
      <w:r w:rsidRPr="000B33FE">
        <w:rPr>
          <w:rFonts w:ascii="Arial" w:eastAsiaTheme="minorHAnsi" w:hAnsi="Arial"/>
          <w:lang w:eastAsia="en-US"/>
        </w:rPr>
        <w:t>Im Jahr 2020 feiert die Stadt Osnabrück den 300. Geburtstag Justus Mösers (1720-1794). Der Osnabrücker Politiker, Publizist und Aufklärer wurde aufgrund seiner klugen und innovativen Schriften bereits zu Lebzeiten von Geistesgrößen wie Goethe oder Herder geschätzt. Ü</w:t>
      </w:r>
      <w:r>
        <w:rPr>
          <w:rFonts w:ascii="Arial" w:eastAsiaTheme="minorHAnsi" w:hAnsi="Arial"/>
          <w:lang w:eastAsia="en-US"/>
        </w:rPr>
        <w:t xml:space="preserve">ber den Audio-Stadtrundgang </w:t>
      </w:r>
      <w:r w:rsidRPr="000B33FE">
        <w:rPr>
          <w:rFonts w:ascii="Arial" w:eastAsiaTheme="minorHAnsi" w:hAnsi="Arial"/>
          <w:lang w:eastAsia="en-US"/>
        </w:rPr>
        <w:t>„Auf den Spuren Justus Mösers durch Osnabrück“</w:t>
      </w:r>
      <w:r>
        <w:rPr>
          <w:rFonts w:ascii="Arial" w:eastAsiaTheme="minorHAnsi" w:hAnsi="Arial"/>
          <w:lang w:eastAsia="en-US"/>
        </w:rPr>
        <w:t xml:space="preserve">, den Studierende der Uni Osnabrück konzipiert haben, </w:t>
      </w:r>
      <w:r w:rsidRPr="000B33FE">
        <w:rPr>
          <w:rFonts w:ascii="Arial" w:eastAsiaTheme="minorHAnsi" w:hAnsi="Arial"/>
          <w:lang w:eastAsia="en-US"/>
        </w:rPr>
        <w:t>können die Zuhörer auf dem Weg durch die Innenstadt an zehn Stationen in das Leben des Aufklärers eintauchen.</w:t>
      </w:r>
    </w:p>
    <w:p w:rsidR="000B33FE" w:rsidRPr="000B33FE" w:rsidRDefault="000B33FE" w:rsidP="000B33FE">
      <w:pPr>
        <w:widowControl w:val="0"/>
        <w:autoSpaceDE w:val="0"/>
        <w:autoSpaceDN w:val="0"/>
        <w:adjustRightInd w:val="0"/>
        <w:spacing w:after="199" w:line="360" w:lineRule="auto"/>
        <w:rPr>
          <w:rFonts w:ascii="Arial" w:eastAsiaTheme="minorHAnsi" w:hAnsi="Arial" w:cs="Calibri"/>
          <w:szCs w:val="22"/>
          <w:lang w:eastAsia="en-US"/>
        </w:rPr>
      </w:pPr>
      <w:r w:rsidRPr="000B33FE">
        <w:rPr>
          <w:rFonts w:ascii="Arial" w:eastAsiaTheme="minorHAnsi" w:hAnsi="Arial"/>
          <w:lang w:eastAsia="en-US"/>
        </w:rPr>
        <w:t>Die Intention ist es, Justus Möser mit Hilfe verschiedener Quellen für die heutige Zeit „zum Sprechen zu bringen“, damit sich die Hö</w:t>
      </w:r>
      <w:r>
        <w:rPr>
          <w:rFonts w:ascii="Arial" w:eastAsiaTheme="minorHAnsi" w:hAnsi="Arial"/>
          <w:lang w:eastAsia="en-US"/>
        </w:rPr>
        <w:t>reri</w:t>
      </w:r>
      <w:r w:rsidRPr="000B33FE">
        <w:rPr>
          <w:rFonts w:ascii="Arial" w:eastAsiaTheme="minorHAnsi" w:hAnsi="Arial"/>
          <w:lang w:eastAsia="en-US"/>
        </w:rPr>
        <w:t>nnen</w:t>
      </w:r>
      <w:r>
        <w:rPr>
          <w:rFonts w:ascii="Arial" w:eastAsiaTheme="minorHAnsi" w:hAnsi="Arial"/>
          <w:lang w:eastAsia="en-US"/>
        </w:rPr>
        <w:t xml:space="preserve"> und Hörer</w:t>
      </w:r>
      <w:r w:rsidRPr="000B33FE">
        <w:rPr>
          <w:rFonts w:ascii="Arial" w:eastAsiaTheme="minorHAnsi" w:hAnsi="Arial"/>
          <w:lang w:eastAsia="en-US"/>
        </w:rPr>
        <w:t xml:space="preserve"> ein eigenes Bild über seine Bedeutung –  damals wie heute – machen können. Hierfür entwickelten und inszenierten Studierende der Universität Osnabrück aus dem großen Fundus von überliefertem Material Geschichten des Aufklärers und verklanglichten sie im Tonstudio.</w:t>
      </w:r>
    </w:p>
    <w:p w:rsidR="000B33FE" w:rsidRPr="000B33FE" w:rsidRDefault="000B33FE" w:rsidP="000B33FE">
      <w:pPr>
        <w:widowControl w:val="0"/>
        <w:autoSpaceDE w:val="0"/>
        <w:autoSpaceDN w:val="0"/>
        <w:adjustRightInd w:val="0"/>
        <w:spacing w:after="199" w:line="360" w:lineRule="auto"/>
        <w:rPr>
          <w:rFonts w:ascii="Arial" w:eastAsiaTheme="minorHAnsi" w:hAnsi="Arial" w:cs="Calibri"/>
          <w:szCs w:val="22"/>
          <w:lang w:eastAsia="en-US"/>
        </w:rPr>
      </w:pPr>
      <w:r w:rsidRPr="000B33FE">
        <w:rPr>
          <w:rFonts w:ascii="Arial" w:eastAsiaTheme="minorHAnsi" w:hAnsi="Arial"/>
          <w:lang w:eastAsia="en-US"/>
        </w:rPr>
        <w:t>Der Audiostadtrundgang entstand im Rahmen des Projektes „HörWissen“ in einem Seminar im Wintersemester 2019/2020, an dem Studierende der Geschichte, der Germanistik und der Musikwissenschaften beteiligt waren (Leitung: Prof. Dr. Siegrid Westphal, Dr. Katja Barthel, Sarah-Christin Dietrich, M.Ed.).</w:t>
      </w:r>
    </w:p>
    <w:p w:rsidR="000B33FE" w:rsidRPr="000B33FE" w:rsidRDefault="000B33FE" w:rsidP="000B33FE">
      <w:pPr>
        <w:widowControl w:val="0"/>
        <w:autoSpaceDE w:val="0"/>
        <w:autoSpaceDN w:val="0"/>
        <w:adjustRightInd w:val="0"/>
        <w:spacing w:after="199" w:line="360" w:lineRule="auto"/>
        <w:rPr>
          <w:rFonts w:ascii="Arial" w:eastAsiaTheme="minorHAnsi" w:hAnsi="Arial" w:cs="Calibri"/>
          <w:szCs w:val="22"/>
          <w:lang w:eastAsia="en-US"/>
        </w:rPr>
      </w:pPr>
      <w:r w:rsidRPr="000B33FE">
        <w:rPr>
          <w:rFonts w:ascii="Arial" w:eastAsiaTheme="minorHAnsi" w:hAnsi="Arial"/>
          <w:lang w:eastAsia="en-US"/>
        </w:rPr>
        <w:t xml:space="preserve">Der vollständige Stadtrundgang ist auf der Internetseite des Kulturhistorischen Museums Osnabrück verfügbar: </w:t>
      </w:r>
      <w:hyperlink r:id="rId8" w:history="1">
        <w:r w:rsidRPr="000B33FE">
          <w:rPr>
            <w:rFonts w:ascii="Arial" w:eastAsiaTheme="minorHAnsi" w:hAnsi="Arial"/>
            <w:lang w:eastAsia="en-US"/>
          </w:rPr>
          <w:t>https://www.museumsquartier-osnabrueck.de/veranstaltung/moeser-stadtrundgaenge/</w:t>
        </w:r>
      </w:hyperlink>
    </w:p>
    <w:p w:rsidR="000B33FE" w:rsidRPr="000B33FE" w:rsidRDefault="000B33FE" w:rsidP="000B33FE">
      <w:pPr>
        <w:widowControl w:val="0"/>
        <w:autoSpaceDE w:val="0"/>
        <w:autoSpaceDN w:val="0"/>
        <w:adjustRightInd w:val="0"/>
        <w:spacing w:after="199" w:line="276" w:lineRule="auto"/>
        <w:rPr>
          <w:rFonts w:ascii="Arial" w:eastAsiaTheme="minorHAnsi" w:hAnsi="Arial" w:cs="Calibri"/>
          <w:szCs w:val="22"/>
          <w:lang w:eastAsia="en-US"/>
        </w:rPr>
      </w:pPr>
    </w:p>
    <w:p w:rsidR="000B33FE" w:rsidRPr="000B33FE" w:rsidRDefault="000B33FE" w:rsidP="000B33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1"/>
          <w:tab w:val="left" w:pos="732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5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Calibri"/>
          <w:szCs w:val="22"/>
          <w:lang w:eastAsia="en-US"/>
        </w:rPr>
      </w:pPr>
      <w:r w:rsidRPr="000B33FE">
        <w:rPr>
          <w:rFonts w:ascii="Arial" w:eastAsiaTheme="minorHAnsi" w:hAnsi="Arial" w:cs="Calibri"/>
          <w:b/>
          <w:bCs/>
          <w:spacing w:val="3"/>
          <w:kern w:val="1"/>
          <w:szCs w:val="22"/>
          <w:lang w:eastAsia="en-US"/>
        </w:rPr>
        <w:t>Weitere Informationen für die Redaktionen:</w:t>
      </w:r>
    </w:p>
    <w:p w:rsidR="000B33FE" w:rsidRPr="000B33FE" w:rsidRDefault="000B33FE" w:rsidP="000B33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1"/>
          <w:tab w:val="left" w:pos="732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5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Calibri"/>
          <w:szCs w:val="22"/>
          <w:lang w:eastAsia="en-US"/>
        </w:rPr>
      </w:pPr>
      <w:r w:rsidRPr="000B33FE">
        <w:rPr>
          <w:rFonts w:ascii="Arial" w:eastAsiaTheme="minorHAnsi" w:hAnsi="Arial" w:cs="Calibri"/>
          <w:spacing w:val="3"/>
          <w:kern w:val="1"/>
          <w:szCs w:val="22"/>
          <w:lang w:eastAsia="en-US"/>
        </w:rPr>
        <w:t>Prof. Dr. Siegrid Westphal, Universität Osnabrück</w:t>
      </w:r>
    </w:p>
    <w:p w:rsidR="00D55071" w:rsidRPr="000B33FE" w:rsidRDefault="000B33FE" w:rsidP="000B33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1"/>
          <w:tab w:val="left" w:pos="732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5"/>
        </w:tabs>
        <w:autoSpaceDE w:val="0"/>
        <w:autoSpaceDN w:val="0"/>
        <w:adjustRightInd w:val="0"/>
        <w:spacing w:line="276" w:lineRule="auto"/>
        <w:rPr>
          <w:rFonts w:ascii="Arial" w:eastAsiaTheme="minorHAnsi" w:hAnsi="Arial" w:cs="Calibri"/>
          <w:szCs w:val="22"/>
          <w:lang w:eastAsia="en-US"/>
        </w:rPr>
      </w:pPr>
      <w:r w:rsidRPr="000B33FE">
        <w:rPr>
          <w:rFonts w:ascii="Arial" w:eastAsiaTheme="minorHAnsi" w:hAnsi="Arial" w:cs="Calibri"/>
          <w:spacing w:val="3"/>
          <w:kern w:val="1"/>
          <w:szCs w:val="22"/>
          <w:lang w:eastAsia="en-US"/>
        </w:rPr>
        <w:t>Dr. Katja Barthel, Universität Osnabrück</w:t>
      </w:r>
      <w:r w:rsidRPr="000B33FE">
        <w:rPr>
          <w:rFonts w:ascii="Arial" w:eastAsiaTheme="minorHAnsi" w:hAnsi="Arial" w:cs="Calibri"/>
          <w:spacing w:val="3"/>
          <w:kern w:val="1"/>
          <w:szCs w:val="22"/>
          <w:lang w:eastAsia="en-US"/>
        </w:rPr>
        <w:br/>
        <w:t>Forschungszentrum Institut für Kulturgeschichte der Frühen Neuzeit (IKFN) </w:t>
      </w:r>
      <w:r w:rsidRPr="000B33FE">
        <w:rPr>
          <w:rFonts w:ascii="Arial" w:eastAsiaTheme="minorHAnsi" w:hAnsi="Arial" w:cs="Calibri"/>
          <w:spacing w:val="3"/>
          <w:kern w:val="1"/>
          <w:szCs w:val="22"/>
          <w:lang w:eastAsia="en-US"/>
        </w:rPr>
        <w:br/>
      </w:r>
      <w:r w:rsidRPr="000B33FE">
        <w:rPr>
          <w:rFonts w:ascii="Arial" w:eastAsiaTheme="minorHAnsi" w:hAnsi="Arial" w:cs="Trebuchet MS"/>
          <w:szCs w:val="21"/>
          <w:lang w:eastAsia="en-US"/>
        </w:rPr>
        <w:t>An der Katharinenkirche 8a</w:t>
      </w:r>
      <w:r w:rsidRPr="000B33FE">
        <w:rPr>
          <w:rFonts w:ascii="Arial" w:eastAsiaTheme="minorHAnsi" w:hAnsi="Arial" w:cs="Calibri"/>
          <w:spacing w:val="3"/>
          <w:kern w:val="1"/>
          <w:szCs w:val="22"/>
          <w:lang w:eastAsia="en-US"/>
        </w:rPr>
        <w:t>, 49069 Osnabrück </w:t>
      </w:r>
      <w:r w:rsidRPr="000B33FE">
        <w:rPr>
          <w:rFonts w:ascii="Arial" w:eastAsiaTheme="minorHAnsi" w:hAnsi="Arial" w:cs="Calibri"/>
          <w:spacing w:val="3"/>
          <w:kern w:val="1"/>
          <w:szCs w:val="22"/>
          <w:lang w:eastAsia="en-US"/>
        </w:rPr>
        <w:br/>
        <w:t>Tel: +49 541 969 4859 </w:t>
      </w:r>
      <w:r w:rsidRPr="000B33FE">
        <w:rPr>
          <w:rFonts w:ascii="Arial" w:eastAsiaTheme="minorHAnsi" w:hAnsi="Arial" w:cs="Calibri"/>
          <w:spacing w:val="3"/>
          <w:kern w:val="1"/>
          <w:szCs w:val="22"/>
          <w:lang w:eastAsia="en-US"/>
        </w:rPr>
        <w:br/>
      </w:r>
      <w:r w:rsidR="00292745">
        <w:rPr>
          <w:rFonts w:ascii="Arial" w:eastAsiaTheme="minorHAnsi" w:hAnsi="Arial" w:cs="Calibri"/>
          <w:spacing w:val="3"/>
          <w:kern w:val="1"/>
          <w:szCs w:val="22"/>
          <w:lang w:eastAsia="en-US"/>
        </w:rPr>
        <w:t>E-Mail: ikfn@uni-osna</w:t>
      </w:r>
      <w:r w:rsidRPr="000B33FE">
        <w:rPr>
          <w:rFonts w:ascii="Arial" w:eastAsiaTheme="minorHAnsi" w:hAnsi="Arial" w:cs="Calibri"/>
          <w:spacing w:val="3"/>
          <w:kern w:val="1"/>
          <w:szCs w:val="22"/>
          <w:lang w:eastAsia="en-US"/>
        </w:rPr>
        <w:t>brueck.de </w:t>
      </w:r>
    </w:p>
    <w:sectPr w:rsidR="00D55071" w:rsidRPr="000B33FE" w:rsidSect="00D55071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1F147F" w16cid:durableId="226CFB10"/>
  <w16cid:commentId w16cid:paraId="477F5D5C" w16cid:durableId="226CFA6E"/>
  <w16cid:commentId w16cid:paraId="4F605E2E" w16cid:durableId="226CFAD8"/>
</w16cid:commentsId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71" w:rsidRDefault="00AD5E44">
      <w:r>
        <w:separator/>
      </w:r>
    </w:p>
  </w:endnote>
  <w:endnote w:type="continuationSeparator" w:id="0">
    <w:p w:rsidR="00D55071" w:rsidRDefault="00AD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71" w:rsidRDefault="00AD5E44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71" w:rsidRDefault="00AD5E44">
      <w:r>
        <w:separator/>
      </w:r>
    </w:p>
  </w:footnote>
  <w:footnote w:type="continuationSeparator" w:id="0">
    <w:p w:rsidR="00D55071" w:rsidRDefault="00AD5E4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71" w:rsidRDefault="00AA49F6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D5E4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5E44">
      <w:rPr>
        <w:rStyle w:val="Seitenzahl"/>
        <w:noProof/>
      </w:rPr>
      <w:t>2</w:t>
    </w:r>
    <w:r>
      <w:rPr>
        <w:rStyle w:val="Seitenzahl"/>
      </w:rPr>
      <w:fldChar w:fldCharType="end"/>
    </w:r>
  </w:p>
  <w:p w:rsidR="00D55071" w:rsidRDefault="00D55071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71" w:rsidRDefault="00AA49F6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D5E4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92745">
      <w:rPr>
        <w:rStyle w:val="Seitenzahl"/>
        <w:noProof/>
      </w:rPr>
      <w:t>2</w:t>
    </w:r>
    <w:r>
      <w:rPr>
        <w:rStyle w:val="Seitenzahl"/>
      </w:rPr>
      <w:fldChar w:fldCharType="end"/>
    </w:r>
  </w:p>
  <w:p w:rsidR="00D55071" w:rsidRDefault="00AD5E44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292745" w:rsidRPr="00292745">
        <w:rPr>
          <w:b/>
          <w:bCs/>
          <w:noProof/>
        </w:rPr>
        <w:t>169/2020</w:t>
      </w:r>
      <w:r w:rsidR="00292745" w:rsidRPr="00292745">
        <w:rPr>
          <w:b/>
          <w:bCs/>
          <w:noProof/>
        </w:rPr>
        <w:tab/>
        <w:t>6.11.2020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71" w:rsidRDefault="00AD5E44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71"/>
    <w:rsid w:val="00047359"/>
    <w:rsid w:val="000B33FE"/>
    <w:rsid w:val="00292745"/>
    <w:rsid w:val="007641CF"/>
    <w:rsid w:val="00A702E8"/>
    <w:rsid w:val="00AA49F6"/>
    <w:rsid w:val="00AD5E44"/>
    <w:rsid w:val="00D5507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55071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D550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D55071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D55071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D55071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55071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D55071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D55071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D55071"/>
  </w:style>
  <w:style w:type="character" w:styleId="Link">
    <w:name w:val="Hyperlink"/>
    <w:rsid w:val="00D55071"/>
    <w:rPr>
      <w:color w:val="auto"/>
      <w:u w:val="none"/>
    </w:rPr>
  </w:style>
  <w:style w:type="paragraph" w:styleId="StandardWeb">
    <w:name w:val="Normal (Web)"/>
    <w:basedOn w:val="Standard"/>
    <w:rsid w:val="00D55071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D55071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55071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D55071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D55071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507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5071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D55071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D55071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D55071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5507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55071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55071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5507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55071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D55071"/>
    <w:rPr>
      <w:b/>
      <w:bCs/>
    </w:rPr>
  </w:style>
  <w:style w:type="character" w:customStyle="1" w:styleId="Hyperlink0">
    <w:name w:val="Hyperlink.0"/>
    <w:basedOn w:val="Absatzstandardschriftart"/>
    <w:qFormat/>
    <w:rsid w:val="00D55071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D55071"/>
    <w:rPr>
      <w:i/>
      <w:iCs/>
    </w:rPr>
  </w:style>
  <w:style w:type="character" w:customStyle="1" w:styleId="apple-converted-space">
    <w:name w:val="apple-converted-space"/>
    <w:basedOn w:val="Absatzstandardschriftart"/>
    <w:rsid w:val="00D55071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D550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useumsquartier-osnabrueck.de/veranstaltung/moeser-stadtrundgaenge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896D-B3A7-CB4A-896C-8A4E258A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Mühlenberg, Marleen</dc:creator>
  <cp:lastModifiedBy>Oliver Schmidt</cp:lastModifiedBy>
  <cp:revision>4</cp:revision>
  <cp:lastPrinted>2020-11-06T07:53:00Z</cp:lastPrinted>
  <dcterms:created xsi:type="dcterms:W3CDTF">2020-11-06T07:53:00Z</dcterms:created>
  <dcterms:modified xsi:type="dcterms:W3CDTF">2020-11-06T07:54:00Z</dcterms:modified>
</cp:coreProperties>
</file>