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EA6" w:rsidRDefault="00BB2EA6" w:rsidP="00FA7F39">
      <w:pPr>
        <w:rPr>
          <w:rFonts w:ascii="BentonSans ExtraLight" w:hAnsi="BentonSans ExtraLight" w:cs="Arial"/>
          <w:sz w:val="20"/>
          <w:szCs w:val="20"/>
          <w:lang w:val="en-US"/>
        </w:rPr>
      </w:pPr>
    </w:p>
    <w:p w:rsidR="00BB2EA6" w:rsidRDefault="00BB2EA6" w:rsidP="00FA7F39">
      <w:pPr>
        <w:rPr>
          <w:rFonts w:ascii="BentonSans ExtraLight" w:hAnsi="BentonSans ExtraLight" w:cs="Arial"/>
          <w:sz w:val="20"/>
          <w:szCs w:val="20"/>
          <w:lang w:val="en-US"/>
        </w:rPr>
      </w:pPr>
    </w:p>
    <w:p w:rsidR="00BB2EA6" w:rsidRPr="004D25A8" w:rsidRDefault="00BB2EA6" w:rsidP="00FA7F39">
      <w:pPr>
        <w:rPr>
          <w:rFonts w:ascii="BentonSans ExtraLight" w:hAnsi="BentonSans ExtraLight" w:cs="Arial"/>
          <w:sz w:val="20"/>
          <w:szCs w:val="20"/>
          <w:lang w:val="nl-NL"/>
        </w:rPr>
      </w:pPr>
      <w:bookmarkStart w:id="0" w:name="_GoBack"/>
      <w:bookmarkEnd w:id="0"/>
    </w:p>
    <w:p w:rsidR="00DF55FC" w:rsidRPr="004D25A8" w:rsidRDefault="00DF55FC" w:rsidP="00FA7F39">
      <w:pPr>
        <w:rPr>
          <w:rFonts w:ascii="BentonSans ExtraLight" w:hAnsi="BentonSans ExtraLight" w:cs="Arial"/>
          <w:sz w:val="20"/>
          <w:szCs w:val="20"/>
          <w:lang w:val="nl-NL"/>
        </w:rPr>
      </w:pPr>
    </w:p>
    <w:p w:rsidR="006D5393" w:rsidRPr="004D25A8" w:rsidRDefault="004D25A8" w:rsidP="00BB2EA6">
      <w:pPr>
        <w:jc w:val="center"/>
        <w:rPr>
          <w:rFonts w:ascii="AvantGardeGothicBkITC" w:hAnsi="AvantGardeGothicBkITC" w:cs="Arial"/>
          <w:sz w:val="28"/>
          <w:szCs w:val="28"/>
          <w:lang w:val="nl-NL"/>
        </w:rPr>
      </w:pPr>
      <w:r w:rsidRPr="004D25A8">
        <w:rPr>
          <w:rFonts w:ascii="AvantGardeGothicBkITC" w:hAnsi="AvantGardeGothicBkITC" w:cs="Arial"/>
          <w:sz w:val="28"/>
          <w:szCs w:val="28"/>
          <w:lang w:val="nl-NL"/>
        </w:rPr>
        <w:t xml:space="preserve">Einzigartige Zusammenarbeit von Vogel’s Products BV </w:t>
      </w:r>
      <w:r>
        <w:rPr>
          <w:rFonts w:ascii="AvantGardeGothicBkITC" w:hAnsi="AvantGardeGothicBkITC" w:cs="Arial"/>
          <w:sz w:val="28"/>
          <w:szCs w:val="28"/>
          <w:lang w:val="nl-NL"/>
        </w:rPr>
        <w:t>und Loewe Technologies GmbH</w:t>
      </w:r>
    </w:p>
    <w:p w:rsidR="00BB2EA6" w:rsidRPr="004D25A8" w:rsidRDefault="004D25A8" w:rsidP="00BB2EA6">
      <w:pPr>
        <w:jc w:val="center"/>
        <w:rPr>
          <w:rFonts w:ascii="AvantGardeGothicBkITC" w:hAnsi="AvantGardeGothicBkITC" w:cs="Arial"/>
          <w:color w:val="808080" w:themeColor="background1" w:themeShade="80"/>
          <w:sz w:val="24"/>
          <w:szCs w:val="24"/>
          <w:lang w:val="nl-NL"/>
        </w:rPr>
      </w:pPr>
      <w:r w:rsidRPr="004D25A8">
        <w:rPr>
          <w:rFonts w:ascii="AvantGardeGothicBkITC" w:hAnsi="AvantGardeGothicBkITC" w:cs="Arial"/>
          <w:color w:val="808080" w:themeColor="background1" w:themeShade="80"/>
          <w:sz w:val="24"/>
          <w:szCs w:val="24"/>
          <w:lang w:val="nl-NL"/>
        </w:rPr>
        <w:t>Vorpremiere auf der IFA 2018 in Berlin - Loewe | Vogel’s</w:t>
      </w:r>
    </w:p>
    <w:p w:rsidR="00FA7F39" w:rsidRPr="004D25A8" w:rsidRDefault="00FA7F39" w:rsidP="00FA7F39">
      <w:pPr>
        <w:rPr>
          <w:rFonts w:ascii="BentonSans ExtraLight" w:hAnsi="BentonSans ExtraLight" w:cs="Arial"/>
          <w:sz w:val="20"/>
          <w:szCs w:val="20"/>
          <w:lang w:val="nl-NL"/>
        </w:rPr>
      </w:pPr>
    </w:p>
    <w:p w:rsidR="00FA7F39" w:rsidRPr="004D25A8" w:rsidRDefault="00FA7F39" w:rsidP="00FA7F39">
      <w:pPr>
        <w:rPr>
          <w:rFonts w:ascii="BentonSans ExtraLight" w:hAnsi="BentonSans ExtraLight" w:cs="Arial"/>
          <w:sz w:val="20"/>
          <w:szCs w:val="20"/>
          <w:lang w:val="nl-NL"/>
        </w:rPr>
      </w:pPr>
    </w:p>
    <w:p w:rsidR="007D77DE" w:rsidRPr="004D25A8" w:rsidRDefault="004D25A8" w:rsidP="00D74B38">
      <w:pPr>
        <w:spacing w:line="276" w:lineRule="auto"/>
        <w:rPr>
          <w:rFonts w:ascii="AvantGardeGothicBkITC" w:hAnsi="AvantGardeGothicBkITC"/>
          <w:b/>
          <w:sz w:val="20"/>
          <w:szCs w:val="20"/>
          <w:lang w:val="nl-NL"/>
        </w:rPr>
      </w:pPr>
      <w:r w:rsidRPr="004D25A8">
        <w:rPr>
          <w:rFonts w:ascii="AvantGardeGothicBkITC" w:hAnsi="AvantGardeGothicBkITC"/>
          <w:b/>
          <w:sz w:val="20"/>
          <w:szCs w:val="20"/>
          <w:lang w:val="nl-NL"/>
        </w:rPr>
        <w:t>IFA 2018 - Vogel's®, Marktführer bei TV-Montagesystemen, ist stolz das Ergebnis einer einzigartigen und exklusiven Zusammenarbeit mit Loewe, Deutschlands Hersteller für Premium Home Entertainment, mitzuteilen. Durch die Kombination der Kompetenzen beider Unternehmen können nun Vogel’s motorisierte Wandhalterungen von Loewe Fernsehgeräten automatisch gesteuert werden. Auf der IFA 2018 wird diese exklusive Gesamtlösung am Loewe Messestand in Halle 24, Stand 101 vorgestellt.</w:t>
      </w:r>
    </w:p>
    <w:p w:rsidR="007D77DE" w:rsidRPr="004D25A8" w:rsidRDefault="007D77DE" w:rsidP="00D74B38">
      <w:pPr>
        <w:spacing w:line="276" w:lineRule="auto"/>
        <w:rPr>
          <w:rFonts w:ascii="BentonSans ExtraLight" w:hAnsi="BentonSans ExtraLight"/>
          <w:b/>
          <w:lang w:val="nl-NL"/>
        </w:rPr>
      </w:pPr>
    </w:p>
    <w:p w:rsidR="00627F3A" w:rsidRPr="004D25A8" w:rsidRDefault="004D25A8" w:rsidP="00D74B38">
      <w:pPr>
        <w:spacing w:line="276" w:lineRule="auto"/>
        <w:rPr>
          <w:rFonts w:ascii="AvantGardeGothicBkITC" w:hAnsi="AvantGardeGothicBkITC" w:cs="Arial"/>
          <w:sz w:val="20"/>
          <w:szCs w:val="20"/>
          <w:lang w:val="nl-NL"/>
        </w:rPr>
      </w:pPr>
      <w:r w:rsidRPr="004D25A8">
        <w:rPr>
          <w:rFonts w:ascii="AvantGardeGothicBkITC" w:hAnsi="AvantGardeGothicBkITC"/>
          <w:b/>
          <w:sz w:val="20"/>
          <w:szCs w:val="20"/>
          <w:lang w:val="nl-NL"/>
        </w:rPr>
        <w:t>Gemeinsamer Einsatz mit beeindruckendem Ergebnis</w:t>
      </w:r>
    </w:p>
    <w:p w:rsidR="00B53750" w:rsidRDefault="004D25A8" w:rsidP="00D74B38">
      <w:pPr>
        <w:spacing w:line="276" w:lineRule="auto"/>
        <w:rPr>
          <w:rFonts w:ascii="AvantGardeGothicBkITC" w:hAnsi="AvantGardeGothicBkITC" w:cs="Arial"/>
          <w:sz w:val="20"/>
          <w:szCs w:val="20"/>
          <w:lang w:val="nl-NL"/>
        </w:rPr>
      </w:pPr>
      <w:r w:rsidRPr="004D25A8">
        <w:rPr>
          <w:rFonts w:ascii="AvantGardeGothicBkITC" w:hAnsi="AvantGardeGothicBkITC" w:cs="Arial"/>
          <w:sz w:val="20"/>
          <w:szCs w:val="20"/>
          <w:lang w:val="nl-NL"/>
        </w:rPr>
        <w:t>Die von Vogel’s entwickelten TV-Wandhalterungen der NEXT-Serie können universell für Bildschirme der Größen 40 bis 65 Zoll mit automatischer Auto-Home-Position eingesetzt werden. Loewe spielt eine wichtige Rolle im Markt der großformatigen OLED-Fernseher. Mit der Integration eines aktiven Standby-Protokolls in die Loewe TV-Systeme, kombinierten die Forschungs- &amp; Entwicklungsabteilungen der beiden international agierenden Unternehmen 2018 erfolgreich ihre Kompetenzen, um die Nutzung motorisierter TV-Wandhalterungen in Kombination mit Loewe Fernsehern zu verbessern.</w:t>
      </w:r>
    </w:p>
    <w:p w:rsidR="004D25A8" w:rsidRPr="004D25A8" w:rsidRDefault="004D25A8" w:rsidP="00D74B38">
      <w:pPr>
        <w:spacing w:line="276" w:lineRule="auto"/>
        <w:rPr>
          <w:rFonts w:ascii="BentonSans ExtraLight" w:hAnsi="BentonSans ExtraLight" w:cs="Arial"/>
          <w:sz w:val="20"/>
          <w:szCs w:val="20"/>
          <w:lang w:val="nl-NL"/>
        </w:rPr>
      </w:pPr>
      <w:r>
        <w:rPr>
          <w:rFonts w:ascii="BentonSans ExtraLight" w:hAnsi="BentonSans ExtraLight" w:cs="Arial"/>
          <w:noProof/>
          <w:sz w:val="20"/>
          <w:szCs w:val="20"/>
          <w:lang w:val="de-DE" w:eastAsia="de-DE"/>
        </w:rPr>
        <w:drawing>
          <wp:anchor distT="0" distB="0" distL="114300" distR="114300" simplePos="0" relativeHeight="251662336" behindDoc="0" locked="0" layoutInCell="1" allowOverlap="1" wp14:anchorId="07943DA8">
            <wp:simplePos x="0" y="0"/>
            <wp:positionH relativeFrom="margin">
              <wp:posOffset>3575685</wp:posOffset>
            </wp:positionH>
            <wp:positionV relativeFrom="margin">
              <wp:posOffset>4495165</wp:posOffset>
            </wp:positionV>
            <wp:extent cx="2019300" cy="12211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ewe_bild7_WM_Michael_Wall_teaser_CMYK.jpg"/>
                    <pic:cNvPicPr/>
                  </pic:nvPicPr>
                  <pic:blipFill rotWithShape="1">
                    <a:blip r:embed="rId9" cstate="print">
                      <a:extLst>
                        <a:ext uri="{28A0092B-C50C-407E-A947-70E740481C1C}">
                          <a14:useLocalDpi xmlns:a14="http://schemas.microsoft.com/office/drawing/2010/main" val="0"/>
                        </a:ext>
                      </a:extLst>
                    </a:blip>
                    <a:srcRect t="5477" b="13857"/>
                    <a:stretch/>
                  </pic:blipFill>
                  <pic:spPr bwMode="auto">
                    <a:xfrm>
                      <a:off x="0" y="0"/>
                      <a:ext cx="2019300" cy="1221105"/>
                    </a:xfrm>
                    <a:prstGeom prst="rect">
                      <a:avLst/>
                    </a:prstGeom>
                    <a:ln>
                      <a:noFill/>
                    </a:ln>
                    <a:extLst>
                      <a:ext uri="{53640926-AAD7-44D8-BBD7-CCE9431645EC}">
                        <a14:shadowObscured xmlns:a14="http://schemas.microsoft.com/office/drawing/2010/main"/>
                      </a:ext>
                    </a:extLst>
                  </pic:spPr>
                </pic:pic>
              </a:graphicData>
            </a:graphic>
          </wp:anchor>
        </w:drawing>
      </w:r>
    </w:p>
    <w:p w:rsidR="005A2E44" w:rsidRPr="006B1975" w:rsidRDefault="005A2E44" w:rsidP="00D74B38">
      <w:pPr>
        <w:spacing w:line="276" w:lineRule="auto"/>
        <w:rPr>
          <w:rFonts w:ascii="BentonSans ExtraLight" w:hAnsi="BentonSans ExtraLight" w:cs="Arial"/>
          <w:sz w:val="20"/>
          <w:szCs w:val="20"/>
          <w:lang w:val="nl-NL"/>
        </w:rPr>
      </w:pPr>
      <w:r>
        <w:rPr>
          <w:noProof/>
          <w:lang w:val="de-DE" w:eastAsia="de-DE"/>
        </w:rPr>
        <w:drawing>
          <wp:inline distT="0" distB="0" distL="0" distR="0" wp14:anchorId="5AC02966" wp14:editId="19011C47">
            <wp:extent cx="2552700" cy="12259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27914"/>
                    <a:stretch/>
                  </pic:blipFill>
                  <pic:spPr bwMode="auto">
                    <a:xfrm>
                      <a:off x="0" y="0"/>
                      <a:ext cx="2562206" cy="1230553"/>
                    </a:xfrm>
                    <a:prstGeom prst="rect">
                      <a:avLst/>
                    </a:prstGeom>
                    <a:noFill/>
                    <a:ln>
                      <a:noFill/>
                    </a:ln>
                    <a:extLst>
                      <a:ext uri="{53640926-AAD7-44D8-BBD7-CCE9431645EC}">
                        <a14:shadowObscured xmlns:a14="http://schemas.microsoft.com/office/drawing/2010/main"/>
                      </a:ext>
                    </a:extLst>
                  </pic:spPr>
                </pic:pic>
              </a:graphicData>
            </a:graphic>
          </wp:inline>
        </w:drawing>
      </w:r>
      <w:r w:rsidR="00AE564B" w:rsidRPr="006B1975">
        <w:rPr>
          <w:rFonts w:ascii="BentonSans ExtraLight" w:hAnsi="BentonSans ExtraLight" w:cs="Arial"/>
          <w:sz w:val="20"/>
          <w:szCs w:val="20"/>
          <w:lang w:val="nl-NL"/>
        </w:rPr>
        <w:t xml:space="preserve"> </w:t>
      </w:r>
    </w:p>
    <w:p w:rsidR="005A2E44" w:rsidRPr="006B1975" w:rsidRDefault="005A2E44" w:rsidP="00D74B38">
      <w:pPr>
        <w:spacing w:line="276" w:lineRule="auto"/>
        <w:rPr>
          <w:rFonts w:ascii="BentonSans ExtraLight" w:hAnsi="BentonSans ExtraLight" w:cs="Arial"/>
          <w:sz w:val="20"/>
          <w:szCs w:val="20"/>
          <w:lang w:val="nl-NL"/>
        </w:rPr>
      </w:pPr>
    </w:p>
    <w:p w:rsidR="006D5393" w:rsidRPr="004D25A8" w:rsidRDefault="004D25A8" w:rsidP="006D5393">
      <w:pPr>
        <w:rPr>
          <w:rFonts w:ascii="AvantGardeGothicBkITC" w:hAnsi="AvantGardeGothicBkITC" w:cs="Arial"/>
          <w:sz w:val="20"/>
          <w:szCs w:val="20"/>
          <w:lang w:val="nl-NL"/>
        </w:rPr>
      </w:pPr>
      <w:r w:rsidRPr="006B1975">
        <w:rPr>
          <w:rFonts w:ascii="AvantGardeGothicBkITC" w:hAnsi="AvantGardeGothicBkITC" w:cs="Arial"/>
          <w:sz w:val="20"/>
          <w:szCs w:val="20"/>
          <w:lang w:val="nl-NL"/>
        </w:rPr>
        <w:t xml:space="preserve">Team Lead der Forschungs- und Entwicklungsabteilung bei Vogel’s, Stefan Luijben, erläutert: „Bei Vogel’s entwickeln wir unsere Produkte immer so, dass sie für nahezu alle TV-Displays am Markt geeignet sind. </w:t>
      </w:r>
      <w:r w:rsidRPr="004D25A8">
        <w:rPr>
          <w:rFonts w:ascii="AvantGardeGothicBkITC" w:hAnsi="AvantGardeGothicBkITC" w:cs="Arial"/>
          <w:sz w:val="20"/>
          <w:szCs w:val="20"/>
          <w:lang w:val="nl-NL"/>
        </w:rPr>
        <w:t>Und da Loewe Fernseher in einer Vielzahl verkauft werden, war es ein logischer Schritt für uns mit Loewe zusammenzuarbeiten, um deren aktive Standby-Anforderungen zu erfüllen. So können nun alle Loewe TVs von der Wandhalterungslösung NEXT 7355 profitieren. Diese schwenkbare TV-Wandhalterung fährt beim Einschalten des TVs automatisch zu ihrer letzten Position und bewegt sich leise an die Wand zurück, wenn der Fernseher ausgeschaltet wird. Verschiedene Voreinstellungen sind verfügbar, damit man aus jeder Position im Raum fernsehen kann.“</w:t>
      </w:r>
    </w:p>
    <w:p w:rsidR="004D25A8" w:rsidRPr="004D25A8" w:rsidRDefault="004D25A8" w:rsidP="006D5393">
      <w:pPr>
        <w:rPr>
          <w:rFonts w:ascii="BentonSans ExtraLight" w:hAnsi="BentonSans ExtraLight"/>
          <w:b/>
          <w:bCs/>
          <w:lang w:val="nl-NL"/>
        </w:rPr>
      </w:pPr>
    </w:p>
    <w:p w:rsidR="006D5393" w:rsidRPr="004D25A8" w:rsidRDefault="006D5393" w:rsidP="006D5393">
      <w:pPr>
        <w:rPr>
          <w:rFonts w:ascii="AvantGardeGothicBkITC" w:hAnsi="AvantGardeGothicBkITC"/>
          <w:sz w:val="20"/>
          <w:szCs w:val="20"/>
          <w:lang w:val="nl-NL"/>
        </w:rPr>
      </w:pPr>
      <w:r>
        <w:rPr>
          <w:rFonts w:ascii="Times New Roman" w:hAnsi="Times New Roman" w:cs="Times New Roman"/>
          <w:noProof/>
          <w:lang w:val="de-DE" w:eastAsia="de-DE"/>
        </w:rPr>
        <w:drawing>
          <wp:anchor distT="0" distB="0" distL="114300" distR="114300" simplePos="0" relativeHeight="251665408" behindDoc="0" locked="0" layoutInCell="1" allowOverlap="1" wp14:anchorId="39B1732F" wp14:editId="679CAB50">
            <wp:simplePos x="0" y="0"/>
            <wp:positionH relativeFrom="margin">
              <wp:posOffset>0</wp:posOffset>
            </wp:positionH>
            <wp:positionV relativeFrom="margin">
              <wp:posOffset>7524115</wp:posOffset>
            </wp:positionV>
            <wp:extent cx="892175" cy="1000125"/>
            <wp:effectExtent l="0" t="0" r="317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erdi-Vogels_6Bl.jpg"/>
                    <pic:cNvPicPr/>
                  </pic:nvPicPr>
                  <pic:blipFill rotWithShape="1">
                    <a:blip r:embed="rId11" cstate="print">
                      <a:extLst>
                        <a:ext uri="{28A0092B-C50C-407E-A947-70E740481C1C}">
                          <a14:useLocalDpi xmlns:a14="http://schemas.microsoft.com/office/drawing/2010/main" val="0"/>
                        </a:ext>
                      </a:extLst>
                    </a:blip>
                    <a:srcRect l="40550"/>
                    <a:stretch/>
                  </pic:blipFill>
                  <pic:spPr bwMode="auto">
                    <a:xfrm>
                      <a:off x="0" y="0"/>
                      <a:ext cx="892175" cy="1000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D25A8">
        <w:rPr>
          <w:rFonts w:ascii="AvantGardeGothicBkITC" w:hAnsi="AvantGardeGothicBkITC"/>
          <w:b/>
          <w:bCs/>
          <w:sz w:val="20"/>
          <w:szCs w:val="20"/>
          <w:lang w:val="nl-NL"/>
        </w:rPr>
        <w:t>Gerdi Vogels</w:t>
      </w:r>
      <w:r w:rsidR="004D25A8" w:rsidRPr="004D25A8">
        <w:rPr>
          <w:rFonts w:ascii="AvantGardeGothicBkITC" w:hAnsi="AvantGardeGothicBkITC"/>
          <w:bCs/>
          <w:sz w:val="20"/>
          <w:szCs w:val="20"/>
          <w:lang w:val="nl-NL"/>
        </w:rPr>
        <w:t>,</w:t>
      </w:r>
      <w:r w:rsidR="004D25A8" w:rsidRPr="004D25A8">
        <w:rPr>
          <w:rFonts w:ascii="AvantGardeGothicBkITC" w:hAnsi="AvantGardeGothicBkITC"/>
          <w:sz w:val="20"/>
          <w:szCs w:val="20"/>
          <w:lang w:val="nl-NL"/>
        </w:rPr>
        <w:t xml:space="preserve"> CEO Vogel’s: „Ich freue mich sehr über die vereinten Kräfte! Diese erfolgreiche Beziehung ist ein weiterer Beleg für unsere Marktführerschaft seit mittlerweile über 45 Jahren. Und alles trägt die Vogel’s ‚Quality Signature‘: die Garantie für Zuverlässigkeit, Benutzerfreundlichkeit, Design, Innovation und Montagefreundlichkeit. Eigenschaften, die auch Loewe ausmachen und die bei einer Kombination der Produkte beider Unternehmen ein besonderes Fernseherlebnis für den Endkunden garantieren.“</w:t>
      </w:r>
    </w:p>
    <w:p w:rsidR="006D5393" w:rsidRPr="004D25A8" w:rsidRDefault="006D5393" w:rsidP="006D5393">
      <w:pPr>
        <w:spacing w:line="360" w:lineRule="auto"/>
        <w:rPr>
          <w:rFonts w:ascii="BentonSans ExtraLight" w:hAnsi="BentonSans ExtraLight"/>
          <w:sz w:val="20"/>
          <w:szCs w:val="20"/>
          <w:lang w:val="nl-NL"/>
        </w:rPr>
      </w:pPr>
    </w:p>
    <w:p w:rsidR="005A2E44" w:rsidRDefault="005A2E44" w:rsidP="005A2E44">
      <w:pPr>
        <w:spacing w:line="276" w:lineRule="auto"/>
      </w:pPr>
    </w:p>
    <w:p w:rsidR="006D5393" w:rsidRPr="004D25A8" w:rsidRDefault="006D5393" w:rsidP="005A2E44">
      <w:pPr>
        <w:spacing w:line="276" w:lineRule="auto"/>
        <w:rPr>
          <w:rFonts w:ascii="AvantGardeGothicBkITC" w:hAnsi="AvantGardeGothicBkITC" w:cs="Arial"/>
          <w:b/>
          <w:sz w:val="20"/>
          <w:szCs w:val="20"/>
          <w:lang w:val="nl-NL"/>
        </w:rPr>
      </w:pPr>
    </w:p>
    <w:p w:rsidR="006D5393" w:rsidRPr="004D25A8" w:rsidRDefault="006D5393" w:rsidP="005A2E44">
      <w:pPr>
        <w:spacing w:line="276" w:lineRule="auto"/>
        <w:rPr>
          <w:rFonts w:ascii="AvantGardeGothicBkITC" w:hAnsi="AvantGardeGothicBkITC" w:cs="Arial"/>
          <w:b/>
          <w:sz w:val="20"/>
          <w:szCs w:val="20"/>
          <w:lang w:val="nl-NL"/>
        </w:rPr>
      </w:pPr>
    </w:p>
    <w:p w:rsidR="006D5393" w:rsidRPr="004D25A8" w:rsidRDefault="006D5393" w:rsidP="005A2E44">
      <w:pPr>
        <w:spacing w:line="276" w:lineRule="auto"/>
        <w:rPr>
          <w:rFonts w:ascii="AvantGardeGothicBkITC" w:hAnsi="AvantGardeGothicBkITC" w:cs="Arial"/>
          <w:b/>
          <w:sz w:val="20"/>
          <w:szCs w:val="20"/>
          <w:lang w:val="nl-NL"/>
        </w:rPr>
      </w:pPr>
    </w:p>
    <w:p w:rsidR="003A30D9" w:rsidRPr="004D25A8" w:rsidRDefault="004D25A8" w:rsidP="004D25A8">
      <w:pPr>
        <w:spacing w:line="276" w:lineRule="auto"/>
        <w:rPr>
          <w:rFonts w:ascii="BentonSans ExtraLight" w:hAnsi="BentonSans ExtraLight" w:cs="Arial"/>
          <w:sz w:val="20"/>
          <w:szCs w:val="20"/>
          <w:lang w:val="nl-NL"/>
        </w:rPr>
      </w:pPr>
      <w:r>
        <w:rPr>
          <w:rFonts w:ascii="BentonSans ExtraLight" w:hAnsi="BentonSans ExtraLight" w:cs="Arial"/>
          <w:noProof/>
          <w:sz w:val="20"/>
          <w:szCs w:val="20"/>
          <w:lang w:val="de-DE" w:eastAsia="de-DE"/>
        </w:rPr>
        <w:drawing>
          <wp:anchor distT="0" distB="0" distL="114300" distR="114300" simplePos="0" relativeHeight="251663360" behindDoc="0" locked="0" layoutInCell="1" allowOverlap="1" wp14:anchorId="18FBBC2D">
            <wp:simplePos x="0" y="0"/>
            <wp:positionH relativeFrom="margin">
              <wp:posOffset>4676140</wp:posOffset>
            </wp:positionH>
            <wp:positionV relativeFrom="margin">
              <wp:posOffset>567690</wp:posOffset>
            </wp:positionV>
            <wp:extent cx="916940" cy="10287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ewe_Mark_Huesges_01.jpg"/>
                    <pic:cNvPicPr/>
                  </pic:nvPicPr>
                  <pic:blipFill rotWithShape="1">
                    <a:blip r:embed="rId12" cstate="print">
                      <a:extLst>
                        <a:ext uri="{28A0092B-C50C-407E-A947-70E740481C1C}">
                          <a14:useLocalDpi xmlns:a14="http://schemas.microsoft.com/office/drawing/2010/main" val="0"/>
                        </a:ext>
                      </a:extLst>
                    </a:blip>
                    <a:srcRect l="23661" t="13573" r="31662" b="53045"/>
                    <a:stretch/>
                  </pic:blipFill>
                  <pic:spPr bwMode="auto">
                    <a:xfrm>
                      <a:off x="0" y="0"/>
                      <a:ext cx="916940" cy="1028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A2E44" w:rsidRPr="004D25A8">
        <w:rPr>
          <w:rFonts w:ascii="AvantGardeGothicBkITC" w:hAnsi="AvantGardeGothicBkITC" w:cs="Arial"/>
          <w:b/>
          <w:sz w:val="20"/>
          <w:szCs w:val="20"/>
          <w:lang w:val="nl-NL"/>
        </w:rPr>
        <w:t>Mark Hüsges</w:t>
      </w:r>
      <w:r w:rsidR="005A2E44" w:rsidRPr="004D25A8">
        <w:rPr>
          <w:rFonts w:ascii="AvantGardeGothicBkITC" w:hAnsi="AvantGardeGothicBkITC" w:cs="Arial"/>
          <w:sz w:val="20"/>
          <w:szCs w:val="20"/>
          <w:lang w:val="nl-NL"/>
        </w:rPr>
        <w:t xml:space="preserve">, </w:t>
      </w:r>
      <w:r w:rsidRPr="004D25A8">
        <w:rPr>
          <w:rFonts w:ascii="AvantGardeGothicBkITC" w:hAnsi="AvantGardeGothicBkITC" w:cs="Arial"/>
          <w:sz w:val="20"/>
          <w:szCs w:val="20"/>
          <w:lang w:val="nl-NL"/>
        </w:rPr>
        <w:t>CEO Loewe: „Diese exklusive Kollaboration mit Vogel’s ist sehr wertvoll für uns. Liebhaber unserer Geräte können nun davon profitieren, ihren Loewe Fernseher an der Wand hängend durch eine intelligente motorisierte Lösung über unser UI steuern zu können und dabei in den Genuss der modernster Loewe Technologie, Designexpertise und deutscher Ingenieurskunst zu kommen.“</w:t>
      </w:r>
    </w:p>
    <w:p w:rsidR="006D0F83" w:rsidRPr="00D871B6" w:rsidRDefault="006D0F83" w:rsidP="006D0F83">
      <w:r w:rsidRPr="004D25A8">
        <w:rPr>
          <w:lang w:val="nl-NL"/>
        </w:rPr>
        <w:t> </w:t>
      </w:r>
    </w:p>
    <w:p w:rsidR="00BB2EA6" w:rsidRDefault="004D25A8" w:rsidP="004D25A8">
      <w:pPr>
        <w:spacing w:line="276" w:lineRule="auto"/>
        <w:rPr>
          <w:rFonts w:ascii="AvantGardeGothicBkITC" w:hAnsi="AvantGardeGothicBkITC" w:cs="Arial"/>
          <w:sz w:val="20"/>
          <w:szCs w:val="20"/>
          <w:lang w:val="en-US"/>
        </w:rPr>
      </w:pPr>
      <w:proofErr w:type="spellStart"/>
      <w:r w:rsidRPr="004D25A8">
        <w:rPr>
          <w:rFonts w:ascii="AvantGardeGothicBkITC" w:hAnsi="AvantGardeGothicBkITC" w:cs="Arial"/>
          <w:sz w:val="20"/>
          <w:szCs w:val="20"/>
          <w:lang w:val="en-US"/>
        </w:rPr>
        <w:t>Beide</w:t>
      </w:r>
      <w:proofErr w:type="spellEnd"/>
      <w:r w:rsidRPr="004D25A8">
        <w:rPr>
          <w:rFonts w:ascii="AvantGardeGothicBkITC" w:hAnsi="AvantGardeGothicBkITC" w:cs="Arial"/>
          <w:sz w:val="20"/>
          <w:szCs w:val="20"/>
          <w:lang w:val="en-US"/>
        </w:rPr>
        <w:t xml:space="preserve"> </w:t>
      </w:r>
      <w:proofErr w:type="spellStart"/>
      <w:r w:rsidRPr="004D25A8">
        <w:rPr>
          <w:rFonts w:ascii="AvantGardeGothicBkITC" w:hAnsi="AvantGardeGothicBkITC" w:cs="Arial"/>
          <w:sz w:val="20"/>
          <w:szCs w:val="20"/>
          <w:lang w:val="en-US"/>
        </w:rPr>
        <w:t>Firmen</w:t>
      </w:r>
      <w:proofErr w:type="spellEnd"/>
      <w:r w:rsidRPr="004D25A8">
        <w:rPr>
          <w:rFonts w:ascii="AvantGardeGothicBkITC" w:hAnsi="AvantGardeGothicBkITC" w:cs="Arial"/>
          <w:sz w:val="20"/>
          <w:szCs w:val="20"/>
          <w:lang w:val="en-US"/>
        </w:rPr>
        <w:t xml:space="preserve"> </w:t>
      </w:r>
      <w:proofErr w:type="spellStart"/>
      <w:r w:rsidRPr="004D25A8">
        <w:rPr>
          <w:rFonts w:ascii="AvantGardeGothicBkITC" w:hAnsi="AvantGardeGothicBkITC" w:cs="Arial"/>
          <w:sz w:val="20"/>
          <w:szCs w:val="20"/>
          <w:lang w:val="en-US"/>
        </w:rPr>
        <w:t>sind</w:t>
      </w:r>
      <w:proofErr w:type="spellEnd"/>
      <w:r w:rsidRPr="004D25A8">
        <w:rPr>
          <w:rFonts w:ascii="AvantGardeGothicBkITC" w:hAnsi="AvantGardeGothicBkITC" w:cs="Arial"/>
          <w:sz w:val="20"/>
          <w:szCs w:val="20"/>
          <w:lang w:val="en-US"/>
        </w:rPr>
        <w:t xml:space="preserve"> </w:t>
      </w:r>
      <w:proofErr w:type="spellStart"/>
      <w:r w:rsidRPr="004D25A8">
        <w:rPr>
          <w:rFonts w:ascii="AvantGardeGothicBkITC" w:hAnsi="AvantGardeGothicBkITC" w:cs="Arial"/>
          <w:sz w:val="20"/>
          <w:szCs w:val="20"/>
          <w:lang w:val="en-US"/>
        </w:rPr>
        <w:t>stolz</w:t>
      </w:r>
      <w:proofErr w:type="spellEnd"/>
      <w:r w:rsidRPr="004D25A8">
        <w:rPr>
          <w:rFonts w:ascii="AvantGardeGothicBkITC" w:hAnsi="AvantGardeGothicBkITC" w:cs="Arial"/>
          <w:sz w:val="20"/>
          <w:szCs w:val="20"/>
          <w:lang w:val="en-US"/>
        </w:rPr>
        <w:t xml:space="preserve"> die </w:t>
      </w:r>
      <w:proofErr w:type="spellStart"/>
      <w:r w:rsidRPr="004D25A8">
        <w:rPr>
          <w:rFonts w:ascii="AvantGardeGothicBkITC" w:hAnsi="AvantGardeGothicBkITC" w:cs="Arial"/>
          <w:sz w:val="20"/>
          <w:szCs w:val="20"/>
          <w:lang w:val="en-US"/>
        </w:rPr>
        <w:t>exklusive</w:t>
      </w:r>
      <w:proofErr w:type="spellEnd"/>
      <w:r w:rsidRPr="004D25A8">
        <w:rPr>
          <w:rFonts w:ascii="AvantGardeGothicBkITC" w:hAnsi="AvantGardeGothicBkITC" w:cs="Arial"/>
          <w:sz w:val="20"/>
          <w:szCs w:val="20"/>
          <w:lang w:val="en-US"/>
        </w:rPr>
        <w:t xml:space="preserve"> </w:t>
      </w:r>
      <w:proofErr w:type="spellStart"/>
      <w:r w:rsidRPr="004D25A8">
        <w:rPr>
          <w:rFonts w:ascii="AvantGardeGothicBkITC" w:hAnsi="AvantGardeGothicBkITC" w:cs="Arial"/>
          <w:sz w:val="20"/>
          <w:szCs w:val="20"/>
          <w:lang w:val="en-US"/>
        </w:rPr>
        <w:t>Kombination</w:t>
      </w:r>
      <w:proofErr w:type="spellEnd"/>
      <w:r w:rsidRPr="004D25A8">
        <w:rPr>
          <w:rFonts w:ascii="AvantGardeGothicBkITC" w:hAnsi="AvantGardeGothicBkITC" w:cs="Arial"/>
          <w:sz w:val="20"/>
          <w:szCs w:val="20"/>
          <w:lang w:val="en-US"/>
        </w:rPr>
        <w:t xml:space="preserve"> </w:t>
      </w:r>
      <w:proofErr w:type="spellStart"/>
      <w:r w:rsidRPr="004D25A8">
        <w:rPr>
          <w:rFonts w:ascii="AvantGardeGothicBkITC" w:hAnsi="AvantGardeGothicBkITC" w:cs="Arial"/>
          <w:sz w:val="20"/>
          <w:szCs w:val="20"/>
          <w:lang w:val="en-US"/>
        </w:rPr>
        <w:t>während</w:t>
      </w:r>
      <w:proofErr w:type="spellEnd"/>
      <w:r w:rsidRPr="004D25A8">
        <w:rPr>
          <w:rFonts w:ascii="AvantGardeGothicBkITC" w:hAnsi="AvantGardeGothicBkITC" w:cs="Arial"/>
          <w:sz w:val="20"/>
          <w:szCs w:val="20"/>
          <w:lang w:val="en-US"/>
        </w:rPr>
        <w:t xml:space="preserve"> der IFA 2018 am Loewe Stand </w:t>
      </w:r>
      <w:r w:rsidR="00102A8E">
        <w:rPr>
          <w:rFonts w:ascii="AvantGardeGothicBkITC" w:hAnsi="AvantGardeGothicBkITC" w:cs="Arial"/>
          <w:sz w:val="20"/>
          <w:szCs w:val="20"/>
          <w:lang w:val="en-US"/>
        </w:rPr>
        <w:t xml:space="preserve">(Hall 24, Stand 101) </w:t>
      </w:r>
      <w:proofErr w:type="spellStart"/>
      <w:r w:rsidRPr="004D25A8">
        <w:rPr>
          <w:rFonts w:ascii="AvantGardeGothicBkITC" w:hAnsi="AvantGardeGothicBkITC" w:cs="Arial"/>
          <w:sz w:val="20"/>
          <w:szCs w:val="20"/>
          <w:lang w:val="en-US"/>
        </w:rPr>
        <w:t>präsentieren</w:t>
      </w:r>
      <w:proofErr w:type="spellEnd"/>
      <w:r w:rsidRPr="004D25A8">
        <w:rPr>
          <w:rFonts w:ascii="AvantGardeGothicBkITC" w:hAnsi="AvantGardeGothicBkITC" w:cs="Arial"/>
          <w:sz w:val="20"/>
          <w:szCs w:val="20"/>
          <w:lang w:val="en-US"/>
        </w:rPr>
        <w:t xml:space="preserve"> </w:t>
      </w:r>
      <w:proofErr w:type="spellStart"/>
      <w:r w:rsidRPr="004D25A8">
        <w:rPr>
          <w:rFonts w:ascii="AvantGardeGothicBkITC" w:hAnsi="AvantGardeGothicBkITC" w:cs="Arial"/>
          <w:sz w:val="20"/>
          <w:szCs w:val="20"/>
          <w:lang w:val="en-US"/>
        </w:rPr>
        <w:t>zu</w:t>
      </w:r>
      <w:proofErr w:type="spellEnd"/>
      <w:r w:rsidRPr="004D25A8">
        <w:rPr>
          <w:rFonts w:ascii="AvantGardeGothicBkITC" w:hAnsi="AvantGardeGothicBkITC" w:cs="Arial"/>
          <w:sz w:val="20"/>
          <w:szCs w:val="20"/>
          <w:lang w:val="en-US"/>
        </w:rPr>
        <w:t xml:space="preserve"> </w:t>
      </w:r>
      <w:proofErr w:type="spellStart"/>
      <w:r w:rsidRPr="004D25A8">
        <w:rPr>
          <w:rFonts w:ascii="AvantGardeGothicBkITC" w:hAnsi="AvantGardeGothicBkITC" w:cs="Arial"/>
          <w:sz w:val="20"/>
          <w:szCs w:val="20"/>
          <w:lang w:val="en-US"/>
        </w:rPr>
        <w:t>können</w:t>
      </w:r>
      <w:proofErr w:type="spellEnd"/>
      <w:r w:rsidRPr="004D25A8">
        <w:rPr>
          <w:rFonts w:ascii="AvantGardeGothicBkITC" w:hAnsi="AvantGardeGothicBkITC" w:cs="Arial"/>
          <w:sz w:val="20"/>
          <w:szCs w:val="20"/>
          <w:lang w:val="en-US"/>
        </w:rPr>
        <w:t xml:space="preserve">, wo Loewe </w:t>
      </w:r>
      <w:proofErr w:type="spellStart"/>
      <w:r w:rsidRPr="004D25A8">
        <w:rPr>
          <w:rFonts w:ascii="AvantGardeGothicBkITC" w:hAnsi="AvantGardeGothicBkITC" w:cs="Arial"/>
          <w:sz w:val="20"/>
          <w:szCs w:val="20"/>
          <w:lang w:val="en-US"/>
        </w:rPr>
        <w:t>Fernseher</w:t>
      </w:r>
      <w:proofErr w:type="spellEnd"/>
      <w:r w:rsidRPr="004D25A8">
        <w:rPr>
          <w:rFonts w:ascii="AvantGardeGothicBkITC" w:hAnsi="AvantGardeGothicBkITC" w:cs="Arial"/>
          <w:sz w:val="20"/>
          <w:szCs w:val="20"/>
          <w:lang w:val="en-US"/>
        </w:rPr>
        <w:t xml:space="preserve"> </w:t>
      </w:r>
      <w:proofErr w:type="spellStart"/>
      <w:r w:rsidRPr="004D25A8">
        <w:rPr>
          <w:rFonts w:ascii="AvantGardeGothicBkITC" w:hAnsi="AvantGardeGothicBkITC" w:cs="Arial"/>
          <w:sz w:val="20"/>
          <w:szCs w:val="20"/>
          <w:lang w:val="en-US"/>
        </w:rPr>
        <w:t>mit</w:t>
      </w:r>
      <w:proofErr w:type="spellEnd"/>
      <w:r w:rsidRPr="004D25A8">
        <w:rPr>
          <w:rFonts w:ascii="AvantGardeGothicBkITC" w:hAnsi="AvantGardeGothicBkITC" w:cs="Arial"/>
          <w:sz w:val="20"/>
          <w:szCs w:val="20"/>
          <w:lang w:val="en-US"/>
        </w:rPr>
        <w:t xml:space="preserve"> der TV-</w:t>
      </w:r>
      <w:proofErr w:type="spellStart"/>
      <w:r w:rsidRPr="004D25A8">
        <w:rPr>
          <w:rFonts w:ascii="AvantGardeGothicBkITC" w:hAnsi="AvantGardeGothicBkITC" w:cs="Arial"/>
          <w:sz w:val="20"/>
          <w:szCs w:val="20"/>
          <w:lang w:val="en-US"/>
        </w:rPr>
        <w:t>Wandhalterung</w:t>
      </w:r>
      <w:proofErr w:type="spellEnd"/>
      <w:r w:rsidRPr="004D25A8">
        <w:rPr>
          <w:rFonts w:ascii="AvantGardeGothicBkITC" w:hAnsi="AvantGardeGothicBkITC" w:cs="Arial"/>
          <w:sz w:val="20"/>
          <w:szCs w:val="20"/>
          <w:lang w:val="en-US"/>
        </w:rPr>
        <w:t xml:space="preserve"> NEXT 7355 </w:t>
      </w:r>
      <w:proofErr w:type="spellStart"/>
      <w:r w:rsidRPr="004D25A8">
        <w:rPr>
          <w:rFonts w:ascii="AvantGardeGothicBkITC" w:hAnsi="AvantGardeGothicBkITC" w:cs="Arial"/>
          <w:sz w:val="20"/>
          <w:szCs w:val="20"/>
          <w:lang w:val="en-US"/>
        </w:rPr>
        <w:t>aus</w:t>
      </w:r>
      <w:proofErr w:type="spellEnd"/>
      <w:r w:rsidRPr="004D25A8">
        <w:rPr>
          <w:rFonts w:ascii="AvantGardeGothicBkITC" w:hAnsi="AvantGardeGothicBkITC" w:cs="Arial"/>
          <w:sz w:val="20"/>
          <w:szCs w:val="20"/>
          <w:lang w:val="en-US"/>
        </w:rPr>
        <w:t xml:space="preserve"> der </w:t>
      </w:r>
      <w:proofErr w:type="spellStart"/>
      <w:r w:rsidRPr="004D25A8">
        <w:rPr>
          <w:rFonts w:ascii="AvantGardeGothicBkITC" w:hAnsi="AvantGardeGothicBkITC" w:cs="Arial"/>
          <w:sz w:val="20"/>
          <w:szCs w:val="20"/>
          <w:lang w:val="en-US"/>
        </w:rPr>
        <w:t>motorisierten</w:t>
      </w:r>
      <w:proofErr w:type="spellEnd"/>
      <w:r w:rsidRPr="004D25A8">
        <w:rPr>
          <w:rFonts w:ascii="AvantGardeGothicBkITC" w:hAnsi="AvantGardeGothicBkITC" w:cs="Arial"/>
          <w:sz w:val="20"/>
          <w:szCs w:val="20"/>
          <w:lang w:val="en-US"/>
        </w:rPr>
        <w:t xml:space="preserve"> Vogel’s NEXT-</w:t>
      </w:r>
      <w:proofErr w:type="spellStart"/>
      <w:r w:rsidRPr="004D25A8">
        <w:rPr>
          <w:rFonts w:ascii="AvantGardeGothicBkITC" w:hAnsi="AvantGardeGothicBkITC" w:cs="Arial"/>
          <w:sz w:val="20"/>
          <w:szCs w:val="20"/>
          <w:lang w:val="en-US"/>
        </w:rPr>
        <w:t>Serie</w:t>
      </w:r>
      <w:proofErr w:type="spellEnd"/>
      <w:r w:rsidRPr="004D25A8">
        <w:rPr>
          <w:rFonts w:ascii="AvantGardeGothicBkITC" w:hAnsi="AvantGardeGothicBkITC" w:cs="Arial"/>
          <w:sz w:val="20"/>
          <w:szCs w:val="20"/>
          <w:lang w:val="en-US"/>
        </w:rPr>
        <w:t xml:space="preserve"> </w:t>
      </w:r>
      <w:proofErr w:type="spellStart"/>
      <w:r w:rsidRPr="004D25A8">
        <w:rPr>
          <w:rFonts w:ascii="AvantGardeGothicBkITC" w:hAnsi="AvantGardeGothicBkITC" w:cs="Arial"/>
          <w:sz w:val="20"/>
          <w:szCs w:val="20"/>
          <w:lang w:val="en-US"/>
        </w:rPr>
        <w:t>ausgestattet</w:t>
      </w:r>
      <w:proofErr w:type="spellEnd"/>
      <w:r w:rsidRPr="004D25A8">
        <w:rPr>
          <w:rFonts w:ascii="AvantGardeGothicBkITC" w:hAnsi="AvantGardeGothicBkITC" w:cs="Arial"/>
          <w:sz w:val="20"/>
          <w:szCs w:val="20"/>
          <w:lang w:val="en-US"/>
        </w:rPr>
        <w:t xml:space="preserve"> </w:t>
      </w:r>
      <w:proofErr w:type="spellStart"/>
      <w:r w:rsidRPr="004D25A8">
        <w:rPr>
          <w:rFonts w:ascii="AvantGardeGothicBkITC" w:hAnsi="AvantGardeGothicBkITC" w:cs="Arial"/>
          <w:sz w:val="20"/>
          <w:szCs w:val="20"/>
          <w:lang w:val="en-US"/>
        </w:rPr>
        <w:t>sind</w:t>
      </w:r>
      <w:proofErr w:type="spellEnd"/>
      <w:r w:rsidRPr="004D25A8">
        <w:rPr>
          <w:rFonts w:ascii="AvantGardeGothicBkITC" w:hAnsi="AvantGardeGothicBkITC" w:cs="Arial"/>
          <w:sz w:val="20"/>
          <w:szCs w:val="20"/>
          <w:lang w:val="en-US"/>
        </w:rPr>
        <w:t xml:space="preserve">.  </w:t>
      </w:r>
    </w:p>
    <w:p w:rsidR="004D25A8" w:rsidRDefault="004D25A8" w:rsidP="004D25A8">
      <w:pPr>
        <w:spacing w:line="276" w:lineRule="auto"/>
        <w:rPr>
          <w:rFonts w:ascii="BentonSans ExtraLight" w:hAnsi="BentonSans ExtraLight" w:cs="Arial"/>
          <w:sz w:val="20"/>
          <w:szCs w:val="20"/>
          <w:lang w:val="en-US"/>
        </w:rPr>
      </w:pPr>
    </w:p>
    <w:p w:rsidR="00BB2EA6" w:rsidRPr="004D25A8" w:rsidRDefault="00BB2EA6" w:rsidP="00BB2EA6">
      <w:pPr>
        <w:spacing w:line="276" w:lineRule="auto"/>
        <w:jc w:val="center"/>
        <w:rPr>
          <w:rFonts w:ascii="BentonSans ExtraLight" w:hAnsi="BentonSans ExtraLight" w:cs="Arial"/>
          <w:sz w:val="20"/>
          <w:szCs w:val="20"/>
          <w:lang w:val="nl-NL"/>
        </w:rPr>
      </w:pPr>
      <w:r w:rsidRPr="004D25A8">
        <w:rPr>
          <w:rFonts w:ascii="BentonSans ExtraLight" w:hAnsi="BentonSans ExtraLight" w:cs="Arial"/>
          <w:sz w:val="20"/>
          <w:szCs w:val="20"/>
          <w:lang w:val="nl-NL"/>
        </w:rPr>
        <w:t>###</w:t>
      </w:r>
    </w:p>
    <w:p w:rsidR="00826026" w:rsidRPr="004D25A8" w:rsidRDefault="004D25A8" w:rsidP="00826026">
      <w:pPr>
        <w:rPr>
          <w:rFonts w:ascii="AvantGardeGothicBkITC" w:hAnsi="AvantGardeGothicBkITC"/>
          <w:b/>
          <w:sz w:val="18"/>
          <w:szCs w:val="18"/>
          <w:lang w:val="nl-NL"/>
        </w:rPr>
        <w:sectPr w:rsidR="00826026" w:rsidRPr="004D25A8" w:rsidSect="00F80C54">
          <w:headerReference w:type="default" r:id="rId13"/>
          <w:pgSz w:w="11906" w:h="16838"/>
          <w:pgMar w:top="1440" w:right="1440" w:bottom="709" w:left="1440" w:header="426" w:footer="708" w:gutter="0"/>
          <w:cols w:space="708"/>
          <w:docGrid w:linePitch="360"/>
        </w:sectPr>
      </w:pPr>
      <w:r w:rsidRPr="004D25A8">
        <w:rPr>
          <w:rFonts w:ascii="AvantGardeGothicBkITC" w:hAnsi="AvantGardeGothicBkITC"/>
          <w:b/>
          <w:sz w:val="18"/>
          <w:szCs w:val="18"/>
          <w:lang w:val="nl-NL"/>
        </w:rPr>
        <w:t>Für weitere Fragen oder Informationen:</w:t>
      </w:r>
      <w:r w:rsidR="00826026" w:rsidRPr="004D25A8">
        <w:rPr>
          <w:rFonts w:ascii="AvantGardeGothicBkITC" w:hAnsi="AvantGardeGothicBkITC"/>
          <w:b/>
          <w:sz w:val="18"/>
          <w:szCs w:val="18"/>
          <w:lang w:val="nl-NL"/>
        </w:rPr>
        <w:br/>
      </w:r>
    </w:p>
    <w:p w:rsidR="00826026" w:rsidRPr="006D5393" w:rsidRDefault="00D500C6" w:rsidP="00826026">
      <w:pPr>
        <w:rPr>
          <w:rFonts w:ascii="AvantGardeGothicBkITC" w:hAnsi="AvantGardeGothicBkITC"/>
          <w:sz w:val="18"/>
          <w:szCs w:val="18"/>
          <w:lang w:val="nl-NL"/>
        </w:rPr>
      </w:pPr>
      <w:r w:rsidRPr="006D5393">
        <w:rPr>
          <w:rFonts w:ascii="AvantGardeGothicBkITC" w:hAnsi="AvantGardeGothicBkITC"/>
          <w:b/>
          <w:sz w:val="18"/>
          <w:szCs w:val="18"/>
          <w:lang w:val="nl-NL"/>
        </w:rPr>
        <w:lastRenderedPageBreak/>
        <w:t>Vogel’s Products BV</w:t>
      </w:r>
      <w:r w:rsidRPr="006D5393">
        <w:rPr>
          <w:rFonts w:ascii="AvantGardeGothicBkITC" w:hAnsi="AvantGardeGothicBkITC"/>
          <w:b/>
          <w:sz w:val="18"/>
          <w:szCs w:val="18"/>
          <w:lang w:val="nl-NL"/>
        </w:rPr>
        <w:tab/>
      </w:r>
      <w:r w:rsidRPr="006D5393">
        <w:rPr>
          <w:rFonts w:ascii="AvantGardeGothicBkITC" w:hAnsi="AvantGardeGothicBkITC"/>
          <w:b/>
          <w:sz w:val="18"/>
          <w:szCs w:val="18"/>
          <w:lang w:val="nl-NL"/>
        </w:rPr>
        <w:tab/>
      </w:r>
      <w:r w:rsidRPr="006D5393">
        <w:rPr>
          <w:rFonts w:ascii="AvantGardeGothicBkITC" w:hAnsi="AvantGardeGothicBkITC"/>
          <w:b/>
          <w:sz w:val="18"/>
          <w:szCs w:val="18"/>
          <w:lang w:val="nl-NL"/>
        </w:rPr>
        <w:tab/>
      </w:r>
      <w:r w:rsidRPr="006D5393">
        <w:rPr>
          <w:rFonts w:ascii="AvantGardeGothicBkITC" w:hAnsi="AvantGardeGothicBkITC"/>
          <w:b/>
          <w:sz w:val="18"/>
          <w:szCs w:val="18"/>
          <w:lang w:val="nl-NL"/>
        </w:rPr>
        <w:br/>
      </w:r>
      <w:r w:rsidRPr="006D5393">
        <w:rPr>
          <w:rFonts w:ascii="AvantGardeGothicBkITC" w:hAnsi="AvantGardeGothicBkITC"/>
          <w:sz w:val="18"/>
          <w:szCs w:val="18"/>
          <w:lang w:val="nl-NL"/>
        </w:rPr>
        <w:t>Ingrid Rutjens</w:t>
      </w:r>
    </w:p>
    <w:p w:rsidR="00826026" w:rsidRPr="006D5393" w:rsidRDefault="00DD1D86" w:rsidP="00826026">
      <w:pPr>
        <w:rPr>
          <w:rFonts w:ascii="AvantGardeGothicBkITC" w:hAnsi="AvantGardeGothicBkITC"/>
          <w:sz w:val="18"/>
          <w:szCs w:val="18"/>
          <w:lang w:val="nl-NL"/>
        </w:rPr>
      </w:pPr>
      <w:hyperlink r:id="rId14" w:history="1">
        <w:r w:rsidR="00826026" w:rsidRPr="006D5393">
          <w:rPr>
            <w:rStyle w:val="Hyperlink"/>
            <w:rFonts w:ascii="AvantGardeGothicBkITC" w:hAnsi="AvantGardeGothicBkITC"/>
            <w:sz w:val="18"/>
            <w:szCs w:val="18"/>
            <w:lang w:val="nl-NL"/>
          </w:rPr>
          <w:t>press@vogels.com</w:t>
        </w:r>
      </w:hyperlink>
      <w:r w:rsidR="00826026" w:rsidRPr="006D5393">
        <w:rPr>
          <w:rFonts w:ascii="AvantGardeGothicBkITC" w:hAnsi="AvantGardeGothicBkITC"/>
          <w:sz w:val="18"/>
          <w:szCs w:val="18"/>
          <w:lang w:val="nl-NL"/>
        </w:rPr>
        <w:t xml:space="preserve"> </w:t>
      </w:r>
      <w:r w:rsidR="00D500C6" w:rsidRPr="006D5393">
        <w:rPr>
          <w:rFonts w:ascii="AvantGardeGothicBkITC" w:hAnsi="AvantGardeGothicBkITC"/>
          <w:sz w:val="18"/>
          <w:szCs w:val="18"/>
          <w:lang w:val="nl-NL"/>
        </w:rPr>
        <w:tab/>
      </w:r>
    </w:p>
    <w:p w:rsidR="00826026" w:rsidRPr="006D5393" w:rsidRDefault="00826026" w:rsidP="00826026">
      <w:pPr>
        <w:rPr>
          <w:rFonts w:ascii="AvantGardeGothicBkITC" w:hAnsi="AvantGardeGothicBkITC"/>
          <w:b/>
          <w:sz w:val="18"/>
          <w:szCs w:val="18"/>
          <w:lang w:val="nl-NL"/>
        </w:rPr>
      </w:pPr>
      <w:r w:rsidRPr="006D5393">
        <w:rPr>
          <w:rFonts w:ascii="AvantGardeGothicBkITC" w:hAnsi="AvantGardeGothicBkITC"/>
          <w:sz w:val="18"/>
          <w:szCs w:val="18"/>
          <w:lang w:val="nl-NL"/>
        </w:rPr>
        <w:t>+31 (0)40 2647467</w:t>
      </w:r>
      <w:r w:rsidRPr="006D5393">
        <w:rPr>
          <w:rFonts w:ascii="AvantGardeGothicBkITC" w:hAnsi="AvantGardeGothicBkITC"/>
          <w:b/>
          <w:sz w:val="18"/>
          <w:szCs w:val="18"/>
          <w:lang w:val="nl-NL"/>
        </w:rPr>
        <w:tab/>
      </w:r>
      <w:r w:rsidRPr="006D5393">
        <w:rPr>
          <w:rFonts w:ascii="AvantGardeGothicBkITC" w:hAnsi="AvantGardeGothicBkITC"/>
          <w:b/>
          <w:sz w:val="18"/>
          <w:szCs w:val="18"/>
          <w:lang w:val="nl-NL"/>
        </w:rPr>
        <w:tab/>
      </w:r>
    </w:p>
    <w:p w:rsidR="00826026" w:rsidRPr="006D5393" w:rsidRDefault="00826026" w:rsidP="00826026">
      <w:pPr>
        <w:rPr>
          <w:rFonts w:ascii="AvantGardeGothicBkITC" w:hAnsi="AvantGardeGothicBkITC"/>
          <w:b/>
          <w:sz w:val="18"/>
          <w:szCs w:val="18"/>
          <w:lang w:val="nl-NL"/>
        </w:rPr>
      </w:pPr>
    </w:p>
    <w:p w:rsidR="00826026" w:rsidRPr="006D5393" w:rsidRDefault="00826026" w:rsidP="00826026">
      <w:pPr>
        <w:rPr>
          <w:rFonts w:ascii="AvantGardeGothicBkITC" w:hAnsi="AvantGardeGothicBkITC"/>
          <w:b/>
          <w:sz w:val="18"/>
          <w:szCs w:val="18"/>
          <w:lang w:val="nl-NL"/>
        </w:rPr>
      </w:pPr>
    </w:p>
    <w:p w:rsidR="00826026" w:rsidRPr="006D5393" w:rsidRDefault="00826026" w:rsidP="00826026">
      <w:pPr>
        <w:rPr>
          <w:rFonts w:ascii="AvantGardeGothicBkITC" w:hAnsi="AvantGardeGothicBkITC"/>
          <w:b/>
          <w:sz w:val="18"/>
          <w:szCs w:val="18"/>
          <w:lang w:val="nl-NL"/>
        </w:rPr>
      </w:pPr>
    </w:p>
    <w:p w:rsidR="00826026" w:rsidRPr="006D5393" w:rsidRDefault="00826026" w:rsidP="00826026">
      <w:pPr>
        <w:rPr>
          <w:rFonts w:ascii="AvantGardeGothicBkITC" w:hAnsi="AvantGardeGothicBkITC"/>
          <w:b/>
          <w:sz w:val="18"/>
          <w:szCs w:val="18"/>
          <w:lang w:val="nl-NL"/>
        </w:rPr>
      </w:pPr>
    </w:p>
    <w:p w:rsidR="00826026" w:rsidRPr="006B1975" w:rsidRDefault="00826026" w:rsidP="00826026">
      <w:pPr>
        <w:rPr>
          <w:rFonts w:ascii="AvantGardeGothicBkITC" w:hAnsi="AvantGardeGothicBkITC"/>
          <w:b/>
          <w:sz w:val="18"/>
          <w:szCs w:val="18"/>
          <w:lang w:val="nl-NL"/>
        </w:rPr>
      </w:pPr>
      <w:r w:rsidRPr="006D5393">
        <w:rPr>
          <w:rFonts w:ascii="AvantGardeGothicBkITC" w:hAnsi="AvantGardeGothicBkITC"/>
          <w:b/>
          <w:sz w:val="18"/>
          <w:szCs w:val="18"/>
          <w:lang w:val="nl-NL"/>
        </w:rPr>
        <w:t>M</w:t>
      </w:r>
      <w:r w:rsidRPr="006D5393">
        <w:rPr>
          <w:rFonts w:ascii="AvantGardeGothicBkITC" w:hAnsi="AvantGardeGothicBkITC"/>
          <w:b/>
          <w:bCs/>
          <w:sz w:val="18"/>
          <w:szCs w:val="18"/>
        </w:rPr>
        <w:t>ARKENKULTUR</w:t>
      </w:r>
      <w:r w:rsidR="004D25A8" w:rsidRPr="006B1975">
        <w:rPr>
          <w:rFonts w:ascii="AvantGardeGothicBkITC" w:hAnsi="AvantGardeGothicBkITC"/>
          <w:b/>
          <w:bCs/>
          <w:sz w:val="18"/>
          <w:szCs w:val="18"/>
          <w:lang w:val="nl-NL"/>
        </w:rPr>
        <w:t xml:space="preserve"> – Loewe PR agentur</w:t>
      </w:r>
    </w:p>
    <w:p w:rsidR="00826026" w:rsidRPr="006D5393" w:rsidRDefault="00826026" w:rsidP="00826026">
      <w:pPr>
        <w:spacing w:line="276" w:lineRule="auto"/>
        <w:jc w:val="both"/>
        <w:rPr>
          <w:rFonts w:ascii="AvantGardeGothicBkITC" w:hAnsi="AvantGardeGothicBkITC"/>
          <w:sz w:val="18"/>
          <w:szCs w:val="18"/>
        </w:rPr>
      </w:pPr>
      <w:r w:rsidRPr="006D5393">
        <w:rPr>
          <w:rFonts w:ascii="AvantGardeGothicBkITC" w:hAnsi="AvantGardeGothicBkITC"/>
          <w:sz w:val="18"/>
          <w:szCs w:val="18"/>
        </w:rPr>
        <w:lastRenderedPageBreak/>
        <w:t xml:space="preserve">Malte </w:t>
      </w:r>
      <w:proofErr w:type="spellStart"/>
      <w:r w:rsidRPr="006D5393">
        <w:rPr>
          <w:rFonts w:ascii="AvantGardeGothicBkITC" w:hAnsi="AvantGardeGothicBkITC"/>
          <w:sz w:val="18"/>
          <w:szCs w:val="18"/>
        </w:rPr>
        <w:t>Perlitz</w:t>
      </w:r>
      <w:proofErr w:type="spellEnd"/>
      <w:r w:rsidRPr="006D5393">
        <w:rPr>
          <w:rFonts w:ascii="AvantGardeGothicBkITC" w:hAnsi="AvantGardeGothicBkITC"/>
          <w:sz w:val="18"/>
          <w:szCs w:val="18"/>
        </w:rPr>
        <w:t xml:space="preserve"> </w:t>
      </w:r>
    </w:p>
    <w:p w:rsidR="00826026" w:rsidRPr="006D5393" w:rsidRDefault="00DD1D86" w:rsidP="0013362C">
      <w:pPr>
        <w:spacing w:line="276" w:lineRule="auto"/>
        <w:jc w:val="both"/>
        <w:rPr>
          <w:rFonts w:ascii="AvantGardeGothicBkITC" w:hAnsi="AvantGardeGothicBkITC"/>
          <w:sz w:val="18"/>
          <w:szCs w:val="18"/>
        </w:rPr>
      </w:pPr>
      <w:hyperlink r:id="rId15" w:history="1">
        <w:r w:rsidR="00826026" w:rsidRPr="006D5393">
          <w:rPr>
            <w:rStyle w:val="Hyperlink"/>
            <w:rFonts w:ascii="AvantGardeGothicBkITC" w:hAnsi="AvantGardeGothicBkITC"/>
            <w:sz w:val="18"/>
            <w:szCs w:val="18"/>
            <w:lang w:eastAsia="de-DE"/>
          </w:rPr>
          <w:t>malte.perlitz@marken-kultur.com</w:t>
        </w:r>
      </w:hyperlink>
      <w:r w:rsidR="0013362C" w:rsidRPr="0013362C">
        <w:rPr>
          <w:rStyle w:val="Hyperlink"/>
          <w:rFonts w:ascii="AvantGardeGothicBkITC" w:hAnsi="AvantGardeGothicBkITC"/>
          <w:color w:val="auto"/>
          <w:sz w:val="18"/>
          <w:szCs w:val="18"/>
          <w:u w:val="none"/>
          <w:lang w:val="en-US" w:eastAsia="de-DE"/>
        </w:rPr>
        <w:t xml:space="preserve"> | </w:t>
      </w:r>
      <w:r w:rsidR="00826026" w:rsidRPr="006D5393">
        <w:rPr>
          <w:rFonts w:ascii="AvantGardeGothicBkITC" w:hAnsi="AvantGardeGothicBkITC"/>
          <w:sz w:val="18"/>
          <w:szCs w:val="18"/>
          <w:lang w:val="nl-NL" w:eastAsia="de-DE"/>
        </w:rPr>
        <w:t>+49 (0)89 51 00 97 82</w:t>
      </w:r>
    </w:p>
    <w:p w:rsidR="00826026" w:rsidRPr="006D5393" w:rsidRDefault="00826026" w:rsidP="00826026">
      <w:pPr>
        <w:spacing w:line="276" w:lineRule="auto"/>
        <w:jc w:val="both"/>
        <w:rPr>
          <w:rFonts w:ascii="AvantGardeGothicBkITC" w:hAnsi="AvantGardeGothicBkITC"/>
          <w:sz w:val="18"/>
          <w:szCs w:val="18"/>
        </w:rPr>
      </w:pPr>
      <w:r w:rsidRPr="006D5393">
        <w:rPr>
          <w:rFonts w:ascii="AvantGardeGothicBkITC" w:hAnsi="AvantGardeGothicBkITC"/>
          <w:b/>
          <w:bCs/>
          <w:sz w:val="18"/>
          <w:szCs w:val="18"/>
          <w:lang w:val="nl-NL"/>
        </w:rPr>
        <w:t>Loewe Technologies GmbH</w:t>
      </w:r>
    </w:p>
    <w:p w:rsidR="00826026" w:rsidRPr="006D5393" w:rsidRDefault="00826026" w:rsidP="00826026">
      <w:pPr>
        <w:spacing w:line="276" w:lineRule="auto"/>
        <w:jc w:val="both"/>
        <w:rPr>
          <w:rFonts w:ascii="AvantGardeGothicBkITC" w:hAnsi="AvantGardeGothicBkITC"/>
          <w:sz w:val="18"/>
          <w:szCs w:val="18"/>
          <w:lang w:val="nl-NL"/>
        </w:rPr>
      </w:pPr>
      <w:r w:rsidRPr="006D5393">
        <w:rPr>
          <w:rFonts w:ascii="AvantGardeGothicBkITC" w:hAnsi="AvantGardeGothicBkITC"/>
          <w:sz w:val="18"/>
          <w:szCs w:val="18"/>
          <w:lang w:val="nl-NL"/>
        </w:rPr>
        <w:t xml:space="preserve">Dr. Roland Raithel </w:t>
      </w:r>
    </w:p>
    <w:p w:rsidR="00826026" w:rsidRPr="006D5393" w:rsidRDefault="00DD1D86" w:rsidP="0013362C">
      <w:pPr>
        <w:spacing w:line="276" w:lineRule="auto"/>
        <w:jc w:val="both"/>
        <w:rPr>
          <w:rFonts w:ascii="AvantGardeGothicBkITC" w:hAnsi="AvantGardeGothicBkITC"/>
          <w:sz w:val="18"/>
          <w:szCs w:val="18"/>
        </w:rPr>
      </w:pPr>
      <w:hyperlink r:id="rId16" w:history="1">
        <w:r w:rsidR="00826026" w:rsidRPr="006D5393">
          <w:rPr>
            <w:rStyle w:val="Hyperlink"/>
            <w:rFonts w:ascii="AvantGardeGothicBkITC" w:hAnsi="AvantGardeGothicBkITC"/>
            <w:sz w:val="18"/>
            <w:szCs w:val="18"/>
            <w:lang w:val="nl-NL"/>
          </w:rPr>
          <w:t>presse@loewe.de</w:t>
        </w:r>
      </w:hyperlink>
      <w:r w:rsidR="0013362C" w:rsidRPr="0013362C">
        <w:rPr>
          <w:rStyle w:val="Hyperlink"/>
          <w:rFonts w:ascii="AvantGardeGothicBkITC" w:hAnsi="AvantGardeGothicBkITC"/>
          <w:color w:val="auto"/>
          <w:sz w:val="18"/>
          <w:szCs w:val="18"/>
          <w:u w:val="none"/>
          <w:lang w:val="nl-NL"/>
        </w:rPr>
        <w:t xml:space="preserve"> | </w:t>
      </w:r>
      <w:r w:rsidR="00826026" w:rsidRPr="006D5393">
        <w:rPr>
          <w:rFonts w:ascii="AvantGardeGothicBkITC" w:hAnsi="AvantGardeGothicBkITC"/>
          <w:sz w:val="18"/>
          <w:szCs w:val="18"/>
        </w:rPr>
        <w:t>Tel.: +49 (0)9261 99-217</w:t>
      </w:r>
    </w:p>
    <w:p w:rsidR="00826026" w:rsidRPr="00D871B6" w:rsidRDefault="00826026" w:rsidP="00826026">
      <w:pPr>
        <w:rPr>
          <w:rFonts w:ascii="BentonSans ExtraLight" w:hAnsi="BentonSans ExtraLight"/>
          <w:b/>
          <w:color w:val="FF0000"/>
          <w:sz w:val="20"/>
          <w:szCs w:val="20"/>
          <w:lang w:val="nl-NL"/>
        </w:rPr>
        <w:sectPr w:rsidR="00826026" w:rsidRPr="00D871B6" w:rsidSect="0013362C">
          <w:type w:val="continuous"/>
          <w:pgSz w:w="11906" w:h="16838"/>
          <w:pgMar w:top="1440" w:right="991" w:bottom="1440" w:left="1440" w:header="426" w:footer="708" w:gutter="0"/>
          <w:cols w:num="2" w:space="2"/>
          <w:docGrid w:linePitch="360"/>
        </w:sectPr>
      </w:pPr>
    </w:p>
    <w:p w:rsidR="00BB2EA6" w:rsidRPr="00D871B6" w:rsidRDefault="00BB2EA6" w:rsidP="00DF438D">
      <w:pPr>
        <w:spacing w:line="276" w:lineRule="auto"/>
        <w:rPr>
          <w:rFonts w:ascii="BentonSans ExtraLight" w:hAnsi="BentonSans ExtraLight"/>
          <w:b/>
          <w:sz w:val="20"/>
          <w:szCs w:val="20"/>
          <w:lang w:val="nl-NL"/>
        </w:rPr>
      </w:pPr>
    </w:p>
    <w:p w:rsidR="001D375B" w:rsidRPr="006D5393" w:rsidRDefault="001D375B" w:rsidP="00DF438D">
      <w:pPr>
        <w:spacing w:line="276" w:lineRule="auto"/>
        <w:rPr>
          <w:rFonts w:ascii="AvantGardeGothicBkITC" w:hAnsi="AvantGardeGothicBkITC"/>
          <w:b/>
          <w:sz w:val="18"/>
          <w:szCs w:val="18"/>
          <w:lang w:val="nl-NL"/>
        </w:rPr>
      </w:pPr>
      <w:r w:rsidRPr="006D5393">
        <w:rPr>
          <w:rFonts w:ascii="AvantGardeGothicBkITC" w:hAnsi="AvantGardeGothicBkITC"/>
          <w:b/>
          <w:sz w:val="18"/>
          <w:szCs w:val="18"/>
          <w:lang w:val="nl-NL"/>
        </w:rPr>
        <w:t>About Vogel’s</w:t>
      </w:r>
    </w:p>
    <w:p w:rsidR="00D8617C" w:rsidRPr="0013362C" w:rsidRDefault="00D8617C" w:rsidP="00D8617C">
      <w:pPr>
        <w:spacing w:line="276" w:lineRule="auto"/>
        <w:rPr>
          <w:rFonts w:ascii="AvantGardeGothicBkITC" w:hAnsi="AvantGardeGothicBkITC"/>
          <w:sz w:val="18"/>
          <w:szCs w:val="18"/>
          <w:lang w:val="nl-NL"/>
        </w:rPr>
      </w:pPr>
      <w:r w:rsidRPr="00D8617C">
        <w:rPr>
          <w:rFonts w:ascii="AvantGardeGothicBkITC" w:hAnsi="AvantGardeGothicBkITC"/>
          <w:sz w:val="18"/>
          <w:szCs w:val="18"/>
          <w:lang w:val="nl-NL"/>
        </w:rPr>
        <w:t xml:space="preserve">Was als persönliche Suche nach Perfektion begann, hat sich in eine erfolgreiche, international tätige Firma entwickelt, die eine unverwechselbare Palette von Halterungen für Audio-, Video- und Multimedia-Geräte produziert. Die Produkte von Vogel’s zeichnet eine Kombination aus vielseitigen Funktionen und starken Leistungen aus, die in einem schlanken Design verarbeitet werden. Seit 45 Jahren basieren Vogel’s Lösungen auf dem Talent und der Hingabe von Personen, die sich leidenschaftlich um die Produkte kümmern, die sie kreieren und den Kunden, die diese nutzen. Seit der Entwicklung des ersten Lautsprecherwandhalters überhaupt im Jahre 1973, hat diese niederländische Firma regelmäßig prämierte Lösungen hervorgebracht, die das Leben der Verbraucher deutlich vereinfacht haben. </w:t>
      </w:r>
      <w:r w:rsidRPr="0013362C">
        <w:rPr>
          <w:rFonts w:ascii="AvantGardeGothicBkITC" w:hAnsi="AvantGardeGothicBkITC"/>
          <w:sz w:val="18"/>
          <w:szCs w:val="18"/>
          <w:lang w:val="nl-NL"/>
        </w:rPr>
        <w:t xml:space="preserve">Heute ist Vogel's für seine außergewöhnliche Bandbreite von Halterlösungen für TV´s, Audio-/Video-Geräte und Tablets berühmt. Man findet Vogel’s überall: nicht nur in Wohnzimmern, Küchen und Schlafzimmern, sondern auch an Flughäfen, in Einkaufszentren, Restaurants, Hotels, Fußballstadien und Krankenhäusern. Alle Produkte wurden entwickelt, um eine extra Dimension für den persönlichen Komfort für Heute und Morgen zu bieten. </w:t>
      </w:r>
    </w:p>
    <w:p w:rsidR="00D74B38" w:rsidRPr="0013362C" w:rsidRDefault="00D8617C" w:rsidP="00DF438D">
      <w:pPr>
        <w:spacing w:line="276" w:lineRule="auto"/>
        <w:rPr>
          <w:b/>
        </w:rPr>
      </w:pPr>
      <w:r w:rsidRPr="0013362C">
        <w:rPr>
          <w:rFonts w:ascii="AvantGardeGothicBkITC" w:hAnsi="AvantGardeGothicBkITC"/>
          <w:b/>
          <w:sz w:val="18"/>
          <w:szCs w:val="18"/>
          <w:lang w:val="nl-NL"/>
        </w:rPr>
        <w:t xml:space="preserve">Weitere Informationen zu Vogel’s motorisierten TV-Wandhalterungen finden Sie unter: </w:t>
      </w:r>
      <w:r w:rsidR="00DD1D86">
        <w:fldChar w:fldCharType="begin"/>
      </w:r>
      <w:r w:rsidR="00DD1D86">
        <w:instrText xml:space="preserve"> HYPERLINK "http://www.vogels.com" </w:instrText>
      </w:r>
      <w:r w:rsidR="00DD1D86">
        <w:fldChar w:fldCharType="separate"/>
      </w:r>
      <w:r w:rsidR="00D74B38" w:rsidRPr="0013362C">
        <w:rPr>
          <w:rStyle w:val="Hyperlink"/>
          <w:rFonts w:ascii="AvantGardeGothicBkITC" w:hAnsi="AvantGardeGothicBkITC"/>
          <w:b/>
          <w:sz w:val="18"/>
          <w:szCs w:val="18"/>
          <w:lang w:val="nl-NL"/>
        </w:rPr>
        <w:t>www.vogels.com</w:t>
      </w:r>
      <w:r w:rsidR="00DD1D86">
        <w:rPr>
          <w:rStyle w:val="Hyperlink"/>
          <w:rFonts w:ascii="AvantGardeGothicBkITC" w:hAnsi="AvantGardeGothicBkITC"/>
          <w:b/>
          <w:sz w:val="18"/>
          <w:szCs w:val="18"/>
          <w:lang w:val="nl-NL"/>
        </w:rPr>
        <w:fldChar w:fldCharType="end"/>
      </w:r>
    </w:p>
    <w:p w:rsidR="001D375B" w:rsidRPr="0013362C" w:rsidRDefault="001D375B" w:rsidP="00FA7F39">
      <w:pPr>
        <w:spacing w:line="288" w:lineRule="auto"/>
        <w:rPr>
          <w:rFonts w:ascii="AvantGardeGothicBkITC" w:hAnsi="AvantGardeGothicBkITC"/>
          <w:sz w:val="18"/>
          <w:szCs w:val="18"/>
          <w:lang w:val="nl-NL"/>
        </w:rPr>
      </w:pPr>
    </w:p>
    <w:p w:rsidR="006B1975" w:rsidRPr="006D5393" w:rsidRDefault="006B1975" w:rsidP="006B1975">
      <w:pPr>
        <w:widowControl w:val="0"/>
        <w:spacing w:line="276" w:lineRule="auto"/>
        <w:jc w:val="both"/>
        <w:rPr>
          <w:rFonts w:ascii="AvantGardeGothicBkITC" w:hAnsi="AvantGardeGothicBkITC" w:cs="Arial"/>
          <w:b/>
          <w:sz w:val="18"/>
          <w:szCs w:val="18"/>
        </w:rPr>
      </w:pPr>
      <w:r w:rsidRPr="006D5393">
        <w:rPr>
          <w:rFonts w:ascii="AvantGardeGothicBkITC" w:hAnsi="AvantGardeGothicBkITC" w:cs="Arial"/>
          <w:b/>
          <w:sz w:val="18"/>
          <w:szCs w:val="18"/>
        </w:rPr>
        <w:t xml:space="preserve">Loewe </w:t>
      </w:r>
      <w:r w:rsidRPr="006D5393">
        <w:rPr>
          <w:rFonts w:ascii="AvantGardeGothicBkITC" w:hAnsi="AvantGardeGothicBkITC"/>
          <w:b/>
          <w:sz w:val="18"/>
          <w:szCs w:val="18"/>
        </w:rPr>
        <w:t>—</w:t>
      </w:r>
      <w:r w:rsidRPr="006D5393">
        <w:rPr>
          <w:rFonts w:ascii="AvantGardeGothicBkITC" w:hAnsi="AvantGardeGothicBkITC" w:cs="Arial"/>
          <w:b/>
          <w:sz w:val="18"/>
          <w:szCs w:val="18"/>
        </w:rPr>
        <w:t xml:space="preserve"> </w:t>
      </w:r>
      <w:r w:rsidRPr="001079AC">
        <w:rPr>
          <w:rFonts w:ascii="AvantGardeGothicBkITC" w:hAnsi="AvantGardeGothicBkITC" w:cs="Arial"/>
          <w:b/>
          <w:sz w:val="18"/>
          <w:szCs w:val="18"/>
        </w:rPr>
        <w:t>wir haben den Fernseher erfunden</w:t>
      </w:r>
    </w:p>
    <w:p w:rsidR="006B1975" w:rsidRPr="001079AC" w:rsidRDefault="006B1975" w:rsidP="006B1975">
      <w:pPr>
        <w:widowControl w:val="0"/>
        <w:spacing w:line="276" w:lineRule="auto"/>
        <w:jc w:val="both"/>
        <w:rPr>
          <w:rFonts w:ascii="AvantGardeGothicBkITC" w:hAnsi="AvantGardeGothicBkITC" w:cs="Arial"/>
          <w:sz w:val="18"/>
          <w:szCs w:val="18"/>
        </w:rPr>
      </w:pPr>
      <w:r w:rsidRPr="001079AC">
        <w:rPr>
          <w:rFonts w:ascii="AvantGardeGothicBkITC" w:hAnsi="AvantGardeGothicBkITC" w:cs="Arial"/>
          <w:sz w:val="18"/>
          <w:szCs w:val="18"/>
        </w:rPr>
        <w:t xml:space="preserve">1923 von den Brüdern Siegmund und David Ludwig Loewe gegründet, präsentierte Loewe auf der 8. Berliner Funkausstellung 1931 die erste elektronische Filmübertragung </w:t>
      </w:r>
      <w:proofErr w:type="spellStart"/>
      <w:r w:rsidRPr="001079AC">
        <w:rPr>
          <w:rFonts w:ascii="AvantGardeGothicBkITC" w:hAnsi="AvantGardeGothicBkITC" w:cs="Arial"/>
          <w:sz w:val="18"/>
          <w:szCs w:val="18"/>
        </w:rPr>
        <w:t>world´s</w:t>
      </w:r>
      <w:proofErr w:type="spellEnd"/>
      <w:r w:rsidRPr="001079AC">
        <w:rPr>
          <w:rFonts w:ascii="AvantGardeGothicBkITC" w:hAnsi="AvantGardeGothicBkITC" w:cs="Arial"/>
          <w:sz w:val="18"/>
          <w:szCs w:val="18"/>
        </w:rPr>
        <w:t xml:space="preserve"> und wurde auf der Titelseite der New York Times erwähnt. Der geniale Erfinder und Physiker Manfred von Ardenne, Loewe Chefingenieur, hat die Technik erfunden. Damit hat Loewe den Fernseher erfunden. Darüber hinaus entwickelte Loewe den ersten tragbaren Fernseher. Und das ist noch nicht alles. Loewe Art 1 - heute eine Design-Ikone - wurde in den 1980er Jahren im New Yorker Museum </w:t>
      </w:r>
      <w:proofErr w:type="spellStart"/>
      <w:r w:rsidRPr="001079AC">
        <w:rPr>
          <w:rFonts w:ascii="AvantGardeGothicBkITC" w:hAnsi="AvantGardeGothicBkITC" w:cs="Arial"/>
          <w:sz w:val="18"/>
          <w:szCs w:val="18"/>
        </w:rPr>
        <w:t>of</w:t>
      </w:r>
      <w:proofErr w:type="spellEnd"/>
      <w:r w:rsidRPr="001079AC">
        <w:rPr>
          <w:rFonts w:ascii="AvantGardeGothicBkITC" w:hAnsi="AvantGardeGothicBkITC" w:cs="Arial"/>
          <w:sz w:val="18"/>
          <w:szCs w:val="18"/>
        </w:rPr>
        <w:t xml:space="preserve"> Modern Art (</w:t>
      </w:r>
      <w:proofErr w:type="spellStart"/>
      <w:r w:rsidRPr="001079AC">
        <w:rPr>
          <w:rFonts w:ascii="AvantGardeGothicBkITC" w:hAnsi="AvantGardeGothicBkITC" w:cs="Arial"/>
          <w:sz w:val="18"/>
          <w:szCs w:val="18"/>
        </w:rPr>
        <w:t>MoMA</w:t>
      </w:r>
      <w:proofErr w:type="spellEnd"/>
      <w:r w:rsidRPr="001079AC">
        <w:rPr>
          <w:rFonts w:ascii="AvantGardeGothicBkITC" w:hAnsi="AvantGardeGothicBkITC" w:cs="Arial"/>
          <w:sz w:val="18"/>
          <w:szCs w:val="18"/>
        </w:rPr>
        <w:t xml:space="preserve">) ausgestellt. Bis heute stehen Loewe Produkte für zeitloses Design, innovative Technologien, entwickelt und gefertigt mit der Präzision und Zuverlässigkeit </w:t>
      </w:r>
      <w:r w:rsidRPr="001079AC">
        <w:rPr>
          <w:rFonts w:ascii="AvantGardeGothicBkITC" w:hAnsi="AvantGardeGothicBkITC" w:cs="Arial"/>
          <w:sz w:val="18"/>
          <w:szCs w:val="18"/>
          <w:lang w:val="nl-NL"/>
        </w:rPr>
        <w:t>d</w:t>
      </w:r>
      <w:proofErr w:type="spellStart"/>
      <w:r w:rsidRPr="001079AC">
        <w:rPr>
          <w:rFonts w:ascii="AvantGardeGothicBkITC" w:hAnsi="AvantGardeGothicBkITC" w:cs="Arial"/>
          <w:sz w:val="18"/>
          <w:szCs w:val="18"/>
        </w:rPr>
        <w:t>eutscher</w:t>
      </w:r>
      <w:proofErr w:type="spellEnd"/>
      <w:r w:rsidRPr="001079AC">
        <w:rPr>
          <w:rFonts w:ascii="AvantGardeGothicBkITC" w:hAnsi="AvantGardeGothicBkITC" w:cs="Arial"/>
          <w:sz w:val="18"/>
          <w:szCs w:val="18"/>
        </w:rPr>
        <w:t xml:space="preserve"> Technik. Der deutsche Hersteller von Premium-Fernsehern und Audioprodukten mit Sitz im oberfränkischen Kronach gestaltet das Home Entertainment von morgen kontinuierlich mit Leidenschaft, Begeisterung und beeindruckendem Know-how. Loewe Produkte sind bis ins Detail ausgereift und zudem langlebig und sparsam im Energieverbrauch. Modulare Technik, hochwertige Materialien, präzise Verarbeitung und regelmäßige Software-Updates garantieren die Nachhaltigkeit der Loewe Produkte. </w:t>
      </w:r>
    </w:p>
    <w:p w:rsidR="00A731BA" w:rsidRPr="006B1975" w:rsidRDefault="006B1975" w:rsidP="006B1975">
      <w:pPr>
        <w:widowControl w:val="0"/>
        <w:spacing w:line="276" w:lineRule="auto"/>
        <w:jc w:val="both"/>
        <w:rPr>
          <w:rFonts w:ascii="AvantGardeGothicBkITC" w:hAnsi="AvantGardeGothicBkITC" w:cs="Arial"/>
          <w:color w:val="FF0000"/>
          <w:sz w:val="18"/>
          <w:szCs w:val="18"/>
          <w:lang w:val="nl-NL"/>
        </w:rPr>
      </w:pPr>
      <w:r w:rsidRPr="001079AC">
        <w:rPr>
          <w:rFonts w:ascii="AvantGardeGothicBkITC" w:hAnsi="AvantGardeGothicBkITC" w:cs="Arial"/>
          <w:b/>
          <w:sz w:val="18"/>
          <w:szCs w:val="18"/>
          <w:lang w:val="nl-NL"/>
        </w:rPr>
        <w:t xml:space="preserve">Weitere Informationen zu Loewe Fernsehgeräten finden Sie unter: </w:t>
      </w:r>
      <w:hyperlink r:id="rId17" w:history="1">
        <w:r w:rsidRPr="00843245">
          <w:rPr>
            <w:rStyle w:val="Hyperlink"/>
            <w:rFonts w:ascii="AvantGardeGothicBkITC" w:hAnsi="AvantGardeGothicBkITC" w:cs="Arial"/>
            <w:b/>
            <w:sz w:val="18"/>
            <w:szCs w:val="18"/>
            <w:lang w:val="nl-NL"/>
          </w:rPr>
          <w:t>www.loewe.tv/de</w:t>
        </w:r>
      </w:hyperlink>
      <w:r>
        <w:rPr>
          <w:rFonts w:ascii="AvantGardeGothicBkITC" w:hAnsi="AvantGardeGothicBkITC" w:cs="Arial"/>
          <w:b/>
          <w:sz w:val="18"/>
          <w:szCs w:val="18"/>
          <w:lang w:val="nl-NL"/>
        </w:rPr>
        <w:t xml:space="preserve"> </w:t>
      </w:r>
      <w:r w:rsidRPr="001079AC">
        <w:rPr>
          <w:rFonts w:ascii="AvantGardeGothicBkITC" w:hAnsi="AvantGardeGothicBkITC"/>
          <w:b/>
          <w:sz w:val="18"/>
          <w:szCs w:val="18"/>
          <w:lang w:val="nl-NL"/>
        </w:rPr>
        <w:t xml:space="preserve">  </w:t>
      </w:r>
    </w:p>
    <w:sectPr w:rsidR="00A731BA" w:rsidRPr="006B1975" w:rsidSect="00826026">
      <w:type w:val="continuous"/>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23F" w:rsidRDefault="00A6323F" w:rsidP="00A6323F">
      <w:r>
        <w:separator/>
      </w:r>
    </w:p>
  </w:endnote>
  <w:endnote w:type="continuationSeparator" w:id="0">
    <w:p w:rsidR="00A6323F" w:rsidRDefault="00A6323F" w:rsidP="00A63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BentonSans ExtraLight">
    <w:altName w:val="Calibri"/>
    <w:panose1 w:val="00000000000000000000"/>
    <w:charset w:val="00"/>
    <w:family w:val="modern"/>
    <w:notTrueType/>
    <w:pitch w:val="variable"/>
    <w:sig w:usb0="800000AF" w:usb1="5000204A" w:usb2="00000000" w:usb3="00000000" w:csb0="00000111" w:csb1="00000000"/>
  </w:font>
  <w:font w:name="AvantGardeGothicBkITC">
    <w:altName w:val="Times New Roman"/>
    <w:panose1 w:val="020B0402020202020204"/>
    <w:charset w:val="00"/>
    <w:family w:val="swiss"/>
    <w:notTrueType/>
    <w:pitch w:val="variable"/>
    <w:sig w:usb0="800002FF" w:usb1="500020D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23F" w:rsidRDefault="00A6323F" w:rsidP="00A6323F">
      <w:r>
        <w:separator/>
      </w:r>
    </w:p>
  </w:footnote>
  <w:footnote w:type="continuationSeparator" w:id="0">
    <w:p w:rsidR="00A6323F" w:rsidRDefault="00A6323F" w:rsidP="00A632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23F" w:rsidRDefault="00BB2EA6" w:rsidP="00BB2EA6">
    <w:pPr>
      <w:pStyle w:val="Kopfzeile"/>
      <w:ind w:hanging="851"/>
    </w:pPr>
    <w:r>
      <w:rPr>
        <w:noProof/>
        <w:lang w:val="de-DE" w:eastAsia="de-DE"/>
      </w:rPr>
      <w:drawing>
        <wp:anchor distT="0" distB="0" distL="114300" distR="114300" simplePos="0" relativeHeight="251658240" behindDoc="0" locked="0" layoutInCell="1" allowOverlap="1" wp14:anchorId="51AD524C">
          <wp:simplePos x="0" y="0"/>
          <wp:positionH relativeFrom="margin">
            <wp:posOffset>4089400</wp:posOffset>
          </wp:positionH>
          <wp:positionV relativeFrom="margin">
            <wp:posOffset>-638810</wp:posOffset>
          </wp:positionV>
          <wp:extent cx="1508125" cy="381000"/>
          <wp:effectExtent l="0" t="0" r="0" b="0"/>
          <wp:wrapSquare wrapText="bothSides"/>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
                      </a:ext>
                    </a:extLst>
                  </a:blip>
                  <a:stretch>
                    <a:fillRect/>
                  </a:stretch>
                </pic:blipFill>
                <pic:spPr>
                  <a:xfrm>
                    <a:off x="0" y="0"/>
                    <a:ext cx="1508125" cy="3810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inline distT="0" distB="0" distL="0" distR="0">
          <wp:extent cx="2254781" cy="787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gels_Logo_FC_1280x447.png"/>
                  <pic:cNvPicPr/>
                </pic:nvPicPr>
                <pic:blipFill>
                  <a:blip r:embed="rId3">
                    <a:extLst>
                      <a:ext uri="{28A0092B-C50C-407E-A947-70E740481C1C}">
                        <a14:useLocalDpi xmlns:a14="http://schemas.microsoft.com/office/drawing/2010/main" val="0"/>
                      </a:ext>
                    </a:extLst>
                  </a:blip>
                  <a:stretch>
                    <a:fillRect/>
                  </a:stretch>
                </pic:blipFill>
                <pic:spPr>
                  <a:xfrm>
                    <a:off x="0" y="0"/>
                    <a:ext cx="2314969" cy="808419"/>
                  </a:xfrm>
                  <a:prstGeom prst="rect">
                    <a:avLst/>
                  </a:prstGeom>
                </pic:spPr>
              </pic:pic>
            </a:graphicData>
          </a:graphic>
        </wp:inline>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90AD2"/>
    <w:multiLevelType w:val="hybridMultilevel"/>
    <w:tmpl w:val="963C088C"/>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1">
    <w:nsid w:val="2F3552EB"/>
    <w:multiLevelType w:val="hybridMultilevel"/>
    <w:tmpl w:val="CDD4DCC8"/>
    <w:lvl w:ilvl="0" w:tplc="5C884F90">
      <w:numFmt w:val="bullet"/>
      <w:lvlText w:val="-"/>
      <w:lvlJc w:val="left"/>
      <w:pPr>
        <w:ind w:left="720" w:hanging="360"/>
      </w:pPr>
      <w:rPr>
        <w:rFonts w:ascii="Arial" w:eastAsiaTheme="minorHAnsi" w:hAnsi="Arial" w:cs="Aria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F39"/>
    <w:rsid w:val="00027FA8"/>
    <w:rsid w:val="0008510C"/>
    <w:rsid w:val="000A3D6B"/>
    <w:rsid w:val="00102A8E"/>
    <w:rsid w:val="0013362C"/>
    <w:rsid w:val="001A0D0C"/>
    <w:rsid w:val="001A4B87"/>
    <w:rsid w:val="001C7A44"/>
    <w:rsid w:val="001D375B"/>
    <w:rsid w:val="00200A43"/>
    <w:rsid w:val="00225042"/>
    <w:rsid w:val="00294CA8"/>
    <w:rsid w:val="002F26D0"/>
    <w:rsid w:val="00323049"/>
    <w:rsid w:val="0034716B"/>
    <w:rsid w:val="003A30D9"/>
    <w:rsid w:val="003D556E"/>
    <w:rsid w:val="003D5747"/>
    <w:rsid w:val="004371F6"/>
    <w:rsid w:val="00474287"/>
    <w:rsid w:val="004A557A"/>
    <w:rsid w:val="004D25A8"/>
    <w:rsid w:val="004E4F72"/>
    <w:rsid w:val="005A2E44"/>
    <w:rsid w:val="005B6348"/>
    <w:rsid w:val="00627F3A"/>
    <w:rsid w:val="006B1975"/>
    <w:rsid w:val="006B263D"/>
    <w:rsid w:val="006D0F83"/>
    <w:rsid w:val="006D5393"/>
    <w:rsid w:val="0074024C"/>
    <w:rsid w:val="0077177C"/>
    <w:rsid w:val="007D77DE"/>
    <w:rsid w:val="007E7700"/>
    <w:rsid w:val="007F0885"/>
    <w:rsid w:val="00816689"/>
    <w:rsid w:val="00826026"/>
    <w:rsid w:val="008A7C0B"/>
    <w:rsid w:val="00975007"/>
    <w:rsid w:val="009B4A5E"/>
    <w:rsid w:val="009D72C3"/>
    <w:rsid w:val="009E7F17"/>
    <w:rsid w:val="00A134EA"/>
    <w:rsid w:val="00A548BE"/>
    <w:rsid w:val="00A6323F"/>
    <w:rsid w:val="00AA5578"/>
    <w:rsid w:val="00AC249E"/>
    <w:rsid w:val="00AE564B"/>
    <w:rsid w:val="00B53750"/>
    <w:rsid w:val="00BA2817"/>
    <w:rsid w:val="00BB2EA6"/>
    <w:rsid w:val="00BE0469"/>
    <w:rsid w:val="00C04CED"/>
    <w:rsid w:val="00C2234A"/>
    <w:rsid w:val="00C47AA3"/>
    <w:rsid w:val="00C953CB"/>
    <w:rsid w:val="00CC07AF"/>
    <w:rsid w:val="00CD3091"/>
    <w:rsid w:val="00D07EE1"/>
    <w:rsid w:val="00D500C6"/>
    <w:rsid w:val="00D74B38"/>
    <w:rsid w:val="00D77A25"/>
    <w:rsid w:val="00D8617C"/>
    <w:rsid w:val="00D871B6"/>
    <w:rsid w:val="00DA2C2F"/>
    <w:rsid w:val="00DD1D86"/>
    <w:rsid w:val="00DF438D"/>
    <w:rsid w:val="00DF55FC"/>
    <w:rsid w:val="00E06208"/>
    <w:rsid w:val="00F80C54"/>
    <w:rsid w:val="00FA7F39"/>
    <w:rsid w:val="00FD372E"/>
    <w:rsid w:val="00FD7398"/>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A7F39"/>
    <w:pPr>
      <w:spacing w:after="0" w:line="240" w:lineRule="auto"/>
    </w:pPr>
    <w:rPr>
      <w:rFonts w:ascii="Calibri" w:hAnsi="Calibri" w:cs="Calibri"/>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27FA8"/>
    <w:pPr>
      <w:ind w:left="720"/>
      <w:contextualSpacing/>
    </w:pPr>
  </w:style>
  <w:style w:type="paragraph" w:styleId="Kopfzeile">
    <w:name w:val="header"/>
    <w:basedOn w:val="Standard"/>
    <w:link w:val="KopfzeileZchn"/>
    <w:uiPriority w:val="99"/>
    <w:unhideWhenUsed/>
    <w:rsid w:val="00A6323F"/>
    <w:pPr>
      <w:tabs>
        <w:tab w:val="center" w:pos="4513"/>
        <w:tab w:val="right" w:pos="9026"/>
      </w:tabs>
    </w:pPr>
  </w:style>
  <w:style w:type="character" w:customStyle="1" w:styleId="KopfzeileZchn">
    <w:name w:val="Kopfzeile Zchn"/>
    <w:basedOn w:val="Absatz-Standardschriftart"/>
    <w:link w:val="Kopfzeile"/>
    <w:uiPriority w:val="99"/>
    <w:rsid w:val="00A6323F"/>
    <w:rPr>
      <w:rFonts w:ascii="Calibri" w:hAnsi="Calibri" w:cs="Calibri"/>
      <w:lang w:val="x-none"/>
    </w:rPr>
  </w:style>
  <w:style w:type="paragraph" w:styleId="Fuzeile">
    <w:name w:val="footer"/>
    <w:basedOn w:val="Standard"/>
    <w:link w:val="FuzeileZchn"/>
    <w:uiPriority w:val="99"/>
    <w:unhideWhenUsed/>
    <w:rsid w:val="00A6323F"/>
    <w:pPr>
      <w:tabs>
        <w:tab w:val="center" w:pos="4513"/>
        <w:tab w:val="right" w:pos="9026"/>
      </w:tabs>
    </w:pPr>
  </w:style>
  <w:style w:type="character" w:customStyle="1" w:styleId="FuzeileZchn">
    <w:name w:val="Fußzeile Zchn"/>
    <w:basedOn w:val="Absatz-Standardschriftart"/>
    <w:link w:val="Fuzeile"/>
    <w:uiPriority w:val="99"/>
    <w:rsid w:val="00A6323F"/>
    <w:rPr>
      <w:rFonts w:ascii="Calibri" w:hAnsi="Calibri" w:cs="Calibri"/>
      <w:lang w:val="x-none"/>
    </w:rPr>
  </w:style>
  <w:style w:type="character" w:styleId="Hyperlink">
    <w:name w:val="Hyperlink"/>
    <w:basedOn w:val="Absatz-Standardschriftart"/>
    <w:uiPriority w:val="99"/>
    <w:unhideWhenUsed/>
    <w:rsid w:val="00B53750"/>
    <w:rPr>
      <w:color w:val="0563C1" w:themeColor="hyperlink"/>
      <w:u w:val="single"/>
    </w:rPr>
  </w:style>
  <w:style w:type="character" w:customStyle="1" w:styleId="UnresolvedMention">
    <w:name w:val="Unresolved Mention"/>
    <w:basedOn w:val="Absatz-Standardschriftart"/>
    <w:uiPriority w:val="99"/>
    <w:semiHidden/>
    <w:unhideWhenUsed/>
    <w:rsid w:val="00B53750"/>
    <w:rPr>
      <w:color w:val="808080"/>
      <w:shd w:val="clear" w:color="auto" w:fill="E6E6E6"/>
    </w:rPr>
  </w:style>
  <w:style w:type="paragraph" w:styleId="Sprechblasentext">
    <w:name w:val="Balloon Text"/>
    <w:basedOn w:val="Standard"/>
    <w:link w:val="SprechblasentextZchn"/>
    <w:uiPriority w:val="99"/>
    <w:semiHidden/>
    <w:unhideWhenUsed/>
    <w:rsid w:val="00AC249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C249E"/>
    <w:rPr>
      <w:rFonts w:ascii="Segoe UI" w:hAnsi="Segoe UI" w:cs="Segoe UI"/>
      <w:sz w:val="18"/>
      <w:szCs w:val="18"/>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A7F39"/>
    <w:pPr>
      <w:spacing w:after="0" w:line="240" w:lineRule="auto"/>
    </w:pPr>
    <w:rPr>
      <w:rFonts w:ascii="Calibri" w:hAnsi="Calibri" w:cs="Calibri"/>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27FA8"/>
    <w:pPr>
      <w:ind w:left="720"/>
      <w:contextualSpacing/>
    </w:pPr>
  </w:style>
  <w:style w:type="paragraph" w:styleId="Kopfzeile">
    <w:name w:val="header"/>
    <w:basedOn w:val="Standard"/>
    <w:link w:val="KopfzeileZchn"/>
    <w:uiPriority w:val="99"/>
    <w:unhideWhenUsed/>
    <w:rsid w:val="00A6323F"/>
    <w:pPr>
      <w:tabs>
        <w:tab w:val="center" w:pos="4513"/>
        <w:tab w:val="right" w:pos="9026"/>
      </w:tabs>
    </w:pPr>
  </w:style>
  <w:style w:type="character" w:customStyle="1" w:styleId="KopfzeileZchn">
    <w:name w:val="Kopfzeile Zchn"/>
    <w:basedOn w:val="Absatz-Standardschriftart"/>
    <w:link w:val="Kopfzeile"/>
    <w:uiPriority w:val="99"/>
    <w:rsid w:val="00A6323F"/>
    <w:rPr>
      <w:rFonts w:ascii="Calibri" w:hAnsi="Calibri" w:cs="Calibri"/>
      <w:lang w:val="x-none"/>
    </w:rPr>
  </w:style>
  <w:style w:type="paragraph" w:styleId="Fuzeile">
    <w:name w:val="footer"/>
    <w:basedOn w:val="Standard"/>
    <w:link w:val="FuzeileZchn"/>
    <w:uiPriority w:val="99"/>
    <w:unhideWhenUsed/>
    <w:rsid w:val="00A6323F"/>
    <w:pPr>
      <w:tabs>
        <w:tab w:val="center" w:pos="4513"/>
        <w:tab w:val="right" w:pos="9026"/>
      </w:tabs>
    </w:pPr>
  </w:style>
  <w:style w:type="character" w:customStyle="1" w:styleId="FuzeileZchn">
    <w:name w:val="Fußzeile Zchn"/>
    <w:basedOn w:val="Absatz-Standardschriftart"/>
    <w:link w:val="Fuzeile"/>
    <w:uiPriority w:val="99"/>
    <w:rsid w:val="00A6323F"/>
    <w:rPr>
      <w:rFonts w:ascii="Calibri" w:hAnsi="Calibri" w:cs="Calibri"/>
      <w:lang w:val="x-none"/>
    </w:rPr>
  </w:style>
  <w:style w:type="character" w:styleId="Hyperlink">
    <w:name w:val="Hyperlink"/>
    <w:basedOn w:val="Absatz-Standardschriftart"/>
    <w:uiPriority w:val="99"/>
    <w:unhideWhenUsed/>
    <w:rsid w:val="00B53750"/>
    <w:rPr>
      <w:color w:val="0563C1" w:themeColor="hyperlink"/>
      <w:u w:val="single"/>
    </w:rPr>
  </w:style>
  <w:style w:type="character" w:customStyle="1" w:styleId="UnresolvedMention">
    <w:name w:val="Unresolved Mention"/>
    <w:basedOn w:val="Absatz-Standardschriftart"/>
    <w:uiPriority w:val="99"/>
    <w:semiHidden/>
    <w:unhideWhenUsed/>
    <w:rsid w:val="00B53750"/>
    <w:rPr>
      <w:color w:val="808080"/>
      <w:shd w:val="clear" w:color="auto" w:fill="E6E6E6"/>
    </w:rPr>
  </w:style>
  <w:style w:type="paragraph" w:styleId="Sprechblasentext">
    <w:name w:val="Balloon Text"/>
    <w:basedOn w:val="Standard"/>
    <w:link w:val="SprechblasentextZchn"/>
    <w:uiPriority w:val="99"/>
    <w:semiHidden/>
    <w:unhideWhenUsed/>
    <w:rsid w:val="00AC249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C249E"/>
    <w:rPr>
      <w:rFonts w:ascii="Segoe UI" w:hAnsi="Segoe UI" w:cs="Segoe UI"/>
      <w:sz w:val="18"/>
      <w:szCs w:val="18"/>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50430">
      <w:bodyDiv w:val="1"/>
      <w:marLeft w:val="0"/>
      <w:marRight w:val="0"/>
      <w:marTop w:val="0"/>
      <w:marBottom w:val="0"/>
      <w:divBdr>
        <w:top w:val="none" w:sz="0" w:space="0" w:color="auto"/>
        <w:left w:val="none" w:sz="0" w:space="0" w:color="auto"/>
        <w:bottom w:val="none" w:sz="0" w:space="0" w:color="auto"/>
        <w:right w:val="none" w:sz="0" w:space="0" w:color="auto"/>
      </w:divBdr>
    </w:div>
    <w:div w:id="411512887">
      <w:bodyDiv w:val="1"/>
      <w:marLeft w:val="0"/>
      <w:marRight w:val="0"/>
      <w:marTop w:val="0"/>
      <w:marBottom w:val="0"/>
      <w:divBdr>
        <w:top w:val="none" w:sz="0" w:space="0" w:color="auto"/>
        <w:left w:val="none" w:sz="0" w:space="0" w:color="auto"/>
        <w:bottom w:val="none" w:sz="0" w:space="0" w:color="auto"/>
        <w:right w:val="none" w:sz="0" w:space="0" w:color="auto"/>
      </w:divBdr>
    </w:div>
    <w:div w:id="651444741">
      <w:bodyDiv w:val="1"/>
      <w:marLeft w:val="0"/>
      <w:marRight w:val="0"/>
      <w:marTop w:val="0"/>
      <w:marBottom w:val="0"/>
      <w:divBdr>
        <w:top w:val="none" w:sz="0" w:space="0" w:color="auto"/>
        <w:left w:val="none" w:sz="0" w:space="0" w:color="auto"/>
        <w:bottom w:val="none" w:sz="0" w:space="0" w:color="auto"/>
        <w:right w:val="none" w:sz="0" w:space="0" w:color="auto"/>
      </w:divBdr>
    </w:div>
    <w:div w:id="911885951">
      <w:bodyDiv w:val="1"/>
      <w:marLeft w:val="0"/>
      <w:marRight w:val="0"/>
      <w:marTop w:val="0"/>
      <w:marBottom w:val="0"/>
      <w:divBdr>
        <w:top w:val="none" w:sz="0" w:space="0" w:color="auto"/>
        <w:left w:val="none" w:sz="0" w:space="0" w:color="auto"/>
        <w:bottom w:val="none" w:sz="0" w:space="0" w:color="auto"/>
        <w:right w:val="none" w:sz="0" w:space="0" w:color="auto"/>
      </w:divBdr>
    </w:div>
    <w:div w:id="975527465">
      <w:bodyDiv w:val="1"/>
      <w:marLeft w:val="0"/>
      <w:marRight w:val="0"/>
      <w:marTop w:val="0"/>
      <w:marBottom w:val="0"/>
      <w:divBdr>
        <w:top w:val="none" w:sz="0" w:space="0" w:color="auto"/>
        <w:left w:val="none" w:sz="0" w:space="0" w:color="auto"/>
        <w:bottom w:val="none" w:sz="0" w:space="0" w:color="auto"/>
        <w:right w:val="none" w:sz="0" w:space="0" w:color="auto"/>
      </w:divBdr>
    </w:div>
    <w:div w:id="1595433080">
      <w:bodyDiv w:val="1"/>
      <w:marLeft w:val="0"/>
      <w:marRight w:val="0"/>
      <w:marTop w:val="0"/>
      <w:marBottom w:val="0"/>
      <w:divBdr>
        <w:top w:val="none" w:sz="0" w:space="0" w:color="auto"/>
        <w:left w:val="none" w:sz="0" w:space="0" w:color="auto"/>
        <w:bottom w:val="none" w:sz="0" w:space="0" w:color="auto"/>
        <w:right w:val="none" w:sz="0" w:space="0" w:color="auto"/>
      </w:divBdr>
    </w:div>
    <w:div w:id="194040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loewe.tv/de" TargetMode="External"/><Relationship Id="rId2" Type="http://schemas.openxmlformats.org/officeDocument/2006/relationships/numbering" Target="numbering.xml"/><Relationship Id="rId16" Type="http://schemas.openxmlformats.org/officeDocument/2006/relationships/hyperlink" Target="mailto:presse@loewe.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mailto:malte.perlitz@marken-kultur.com"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press@vogel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6.sv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C8AC0-D5FC-4910-8312-F072FD91F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868</Words>
  <Characters>5475</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Rutjens</dc:creator>
  <cp:lastModifiedBy>Almuth Schormann</cp:lastModifiedBy>
  <cp:revision>3</cp:revision>
  <cp:lastPrinted>2018-08-24T13:19:00Z</cp:lastPrinted>
  <dcterms:created xsi:type="dcterms:W3CDTF">2018-08-30T06:55:00Z</dcterms:created>
  <dcterms:modified xsi:type="dcterms:W3CDTF">2018-08-30T06:56:00Z</dcterms:modified>
</cp:coreProperties>
</file>