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E19FB" w14:textId="69F1EE49" w:rsidR="00732C71" w:rsidRPr="00792252" w:rsidRDefault="00732C71" w:rsidP="00944EFE">
      <w:pPr>
        <w:pStyle w:val="Titel"/>
        <w:spacing w:line="300" w:lineRule="atLeast"/>
      </w:pPr>
      <w:r w:rsidRPr="00732C71">
        <w:rPr>
          <w:noProof/>
        </w:rPr>
        <mc:AlternateContent>
          <mc:Choice Requires="wps">
            <w:drawing>
              <wp:anchor distT="0" distB="0" distL="114300" distR="114300" simplePos="0" relativeHeight="251658240" behindDoc="0" locked="0" layoutInCell="1" allowOverlap="1" wp14:anchorId="30172DA1" wp14:editId="043E53EE">
                <wp:simplePos x="0" y="0"/>
                <wp:positionH relativeFrom="column">
                  <wp:posOffset>4650581</wp:posOffset>
                </wp:positionH>
                <wp:positionV relativeFrom="paragraph">
                  <wp:posOffset>513080</wp:posOffset>
                </wp:positionV>
                <wp:extent cx="1622425" cy="330835"/>
                <wp:effectExtent l="0" t="0" r="0" b="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2425" cy="330835"/>
                        </a:xfrm>
                        <a:prstGeom prst="rect">
                          <a:avLst/>
                        </a:prstGeom>
                        <a:solidFill>
                          <a:srgbClr val="FFFFFF"/>
                        </a:solidFill>
                        <a:ln w="9525">
                          <a:noFill/>
                          <a:miter lim="800000"/>
                          <a:headEnd/>
                          <a:tailEnd/>
                        </a:ln>
                      </wps:spPr>
                      <wps:txbx>
                        <w:txbxContent>
                          <w:p w14:paraId="230AE39B" w14:textId="26904933" w:rsidR="00732C71" w:rsidRDefault="00B174ED" w:rsidP="00732C71">
                            <w:r>
                              <w:t>10</w:t>
                            </w:r>
                            <w:r w:rsidR="00732C71">
                              <w:t xml:space="preserve">. </w:t>
                            </w:r>
                            <w:r>
                              <w:t>September</w:t>
                            </w:r>
                            <w:r w:rsidR="00732C71">
                              <w:t xml:space="preserve"> 202</w:t>
                            </w:r>
                            <w:r w:rsidR="00E45577">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172DA1" id="_x0000_t202" coordsize="21600,21600" o:spt="202" path="m,l,21600r21600,l21600,xe">
                <v:stroke joinstyle="miter"/>
                <v:path gradientshapeok="t" o:connecttype="rect"/>
              </v:shapetype>
              <v:shape id="Textfeld 2" o:spid="_x0000_s1026" type="#_x0000_t202" style="position:absolute;left:0;text-align:left;margin-left:366.2pt;margin-top:40.4pt;width:127.7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" stroked="f">
                <v:textbox>
                  <w:txbxContent>
                    <w:p w14:paraId="230AE39B" w14:textId="26904933" w:rsidR="00732C71" w:rsidRDefault="00B174ED" w:rsidP="00732C71">
                      <w:r>
                        <w:t>10</w:t>
                      </w:r>
                      <w:r w:rsidR="00732C71">
                        <w:t xml:space="preserve">. </w:t>
                      </w:r>
                      <w:r>
                        <w:t>September</w:t>
                      </w:r>
                      <w:r w:rsidR="00732C71">
                        <w:t xml:space="preserve"> 202</w:t>
                      </w:r>
                      <w:r w:rsidR="00E45577">
                        <w:t>6</w:t>
                      </w:r>
                    </w:p>
                  </w:txbxContent>
                </v:textbox>
              </v:shape>
            </w:pict>
          </mc:Fallback>
        </mc:AlternateContent>
      </w:r>
      <w:r w:rsidR="006914C4" w:rsidRPr="00686764">
        <w:rPr>
          <w:noProof/>
        </w:rPr>
        <w:drawing>
          <wp:anchor distT="0" distB="0" distL="114300" distR="114300" simplePos="0" relativeHeight="251658242" behindDoc="0" locked="0" layoutInCell="1" allowOverlap="1" wp14:anchorId="66268E27" wp14:editId="626644FE">
            <wp:simplePos x="0" y="0"/>
            <wp:positionH relativeFrom="column">
              <wp:posOffset>4737576</wp:posOffset>
            </wp:positionH>
            <wp:positionV relativeFrom="paragraph">
              <wp:posOffset>-711835</wp:posOffset>
            </wp:positionV>
            <wp:extent cx="1076325" cy="828675"/>
            <wp:effectExtent l="0" t="0" r="9525" b="952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bu_logo_4c_300dpi.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6325" cy="828675"/>
                    </a:xfrm>
                    <a:prstGeom prst="rect">
                      <a:avLst/>
                    </a:prstGeom>
                  </pic:spPr>
                </pic:pic>
              </a:graphicData>
            </a:graphic>
            <wp14:sizeRelH relativeFrom="page">
              <wp14:pctWidth>0</wp14:pctWidth>
            </wp14:sizeRelH>
            <wp14:sizeRelV relativeFrom="page">
              <wp14:pctHeight>0</wp14:pctHeight>
            </wp14:sizeRelV>
          </wp:anchor>
        </w:drawing>
      </w:r>
      <w:r w:rsidR="006A0311">
        <w:t xml:space="preserve">Fast vergessene </w:t>
      </w:r>
      <w:r w:rsidR="00B174ED">
        <w:t xml:space="preserve">Malereien aus dem Mittelalter </w:t>
      </w:r>
      <w:r w:rsidR="007465ED">
        <w:t>zu neuem Leben erweckt</w:t>
      </w:r>
      <w:r w:rsidR="00A419E0">
        <w:t xml:space="preserve"> </w:t>
      </w:r>
    </w:p>
    <w:p w14:paraId="0C67740D" w14:textId="3842E188" w:rsidR="00732C71" w:rsidRPr="00BF12CE" w:rsidRDefault="00A419E0" w:rsidP="00944EFE">
      <w:pPr>
        <w:pStyle w:val="2bold"/>
        <w:spacing w:line="300" w:lineRule="atLeast"/>
        <w:rPr>
          <w:rStyle w:val="TitelZchn"/>
          <w:b/>
          <w:bCs w:val="0"/>
          <w:sz w:val="20"/>
        </w:rPr>
      </w:pPr>
      <w:r>
        <w:t xml:space="preserve">DBU-Serie </w:t>
      </w:r>
      <w:r w:rsidR="00326BB3">
        <w:t xml:space="preserve">zu Projekten in ostdeutschen Bundesländern </w:t>
      </w:r>
    </w:p>
    <w:p w14:paraId="77DBBD3C" w14:textId="77777777" w:rsidR="00732C71" w:rsidRDefault="00732C71" w:rsidP="00732C71">
      <w:pPr>
        <w:pStyle w:val="Default"/>
      </w:pPr>
    </w:p>
    <w:p w14:paraId="3D36B221" w14:textId="428A2122" w:rsidR="00A6726C" w:rsidRDefault="00732C71" w:rsidP="00731DD9">
      <w:pPr>
        <w:pStyle w:val="Textbold"/>
        <w:spacing w:line="360" w:lineRule="auto"/>
        <w:ind w:left="-425" w:right="-595"/>
      </w:pPr>
      <w:r w:rsidRPr="00686764">
        <w:rPr>
          <w:noProof/>
        </w:rPr>
        <mc:AlternateContent>
          <mc:Choice Requires="wps">
            <w:drawing>
              <wp:anchor distT="0" distB="0" distL="114300" distR="114300" simplePos="0" relativeHeight="251658241" behindDoc="0" locked="1" layoutInCell="0" allowOverlap="0" wp14:anchorId="551CFDDD" wp14:editId="51F756D4">
                <wp:simplePos x="0" y="0"/>
                <wp:positionH relativeFrom="column">
                  <wp:posOffset>-1277620</wp:posOffset>
                </wp:positionH>
                <wp:positionV relativeFrom="page">
                  <wp:posOffset>340995</wp:posOffset>
                </wp:positionV>
                <wp:extent cx="2255520" cy="490855"/>
                <wp:effectExtent l="6032" t="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255520" cy="490855"/>
                        </a:xfrm>
                        <a:prstGeom prst="rect">
                          <a:avLst/>
                        </a:prstGeom>
                        <a:solidFill>
                          <a:schemeClr val="bg1"/>
                        </a:solidFill>
                        <a:ln w="9525">
                          <a:noFill/>
                          <a:miter lim="800000"/>
                          <a:headEnd/>
                          <a:tailEnd/>
                        </a:ln>
                      </wps:spPr>
                      <wps:txbx>
                        <w:txbxContent>
                          <w:p w14:paraId="3AC7D3CF" w14:textId="77777777" w:rsidR="00732C71" w:rsidRPr="00732C71" w:rsidRDefault="00732C71" w:rsidP="00732C71">
                            <w:pPr>
                              <w:spacing w:after="0" w:line="240" w:lineRule="auto"/>
                              <w:rPr>
                                <w:b/>
                                <w:sz w:val="54"/>
                                <w:szCs w:val="54"/>
                              </w:rPr>
                            </w:pPr>
                            <w:r w:rsidRPr="00732C71">
                              <w:rPr>
                                <w:b/>
                                <w:sz w:val="54"/>
                                <w:szCs w:val="54"/>
                              </w:rPr>
                              <w:t>Presse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1CFDDD" id="_x0000_t202" coordsize="21600,21600" o:spt="202" path="m,l,21600r21600,l21600,xe">
                <v:stroke joinstyle="miter"/>
                <v:path gradientshapeok="t" o:connecttype="rect"/>
              </v:shapetype>
              <v:shape id="_x0000_s1027" type="#_x0000_t202" style="position:absolute;left:0;text-align:left;margin-left:-100.6pt;margin-top:26.85pt;width:177.6pt;height:38.6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" o:allowincell="f" o:allowoverlap="f" fillcolor="white [3212]" stroked="f">
                <v:textbox>
                  <w:txbxContent>
                    <w:p w14:paraId="3AC7D3CF" w14:textId="77777777" w:rsidR="00732C71" w:rsidRPr="00732C71" w:rsidRDefault="00732C71" w:rsidP="00732C71">
                      <w:pPr>
                        <w:spacing w:after="0" w:line="240" w:lineRule="auto"/>
                        <w:rPr>
                          <w:b/>
                          <w:sz w:val="54"/>
                          <w:szCs w:val="54"/>
                        </w:rPr>
                      </w:pPr>
                      <w:r w:rsidRPr="00732C71">
                        <w:rPr>
                          <w:b/>
                          <w:sz w:val="54"/>
                          <w:szCs w:val="54"/>
                        </w:rPr>
                        <w:t>Presse</w:t>
                      </w:r>
                    </w:p>
                  </w:txbxContent>
                </v:textbox>
                <w10:wrap anchory="page"/>
                <w10:anchorlock/>
              </v:shape>
            </w:pict>
          </mc:Fallback>
        </mc:AlternateContent>
      </w:r>
      <w:r w:rsidR="00B72A5D" w:rsidRPr="006A20BD">
        <w:t>Osnabrück</w:t>
      </w:r>
      <w:r w:rsidR="00B72A5D">
        <w:t xml:space="preserve">. </w:t>
      </w:r>
      <w:r w:rsidR="00A6726C" w:rsidRPr="00E06C49">
        <w:t>Bereits die Anfänge der Deutschen Bundesstiftung Umwelt (DBU) vor nunmehr 35 Jahren sind eng mit Projektförderungen in den ostdeutschen, damals „neuen“ Bundesländern verbunden – für mehr Klima- und Umweltschutz im Einsatz gegen den menschengemachten Klimawandel. In lockerer Reihenfolge stellt die DBU verschiedene wegweisende Vorhaben in den fünf Bundesländern vor.</w:t>
      </w:r>
      <w:r w:rsidR="00A6726C">
        <w:t xml:space="preserve"> In Frankfurt/Oder waren mittelalterliche Wandmalereien an einer Kirchenfassade mehr als 650 Jahre beinahe in Vergessenheit geraten. Mit Unterstützung der DBU haben Wissenschaftler der Fachhochschule Potsdam (FHP) die Malereien mit innovativen Methoden untersucht. </w:t>
      </w:r>
      <w:r w:rsidR="00EC025C">
        <w:t xml:space="preserve">Eine Ausstellung zeigt nun den Originalzustand des Giebels. </w:t>
      </w:r>
    </w:p>
    <w:p w14:paraId="765C5F1F" w14:textId="77777777" w:rsidR="00A6726C" w:rsidRPr="003E6A2B" w:rsidRDefault="00A6726C" w:rsidP="00731DD9">
      <w:pPr>
        <w:pStyle w:val="KeinLeerraum"/>
        <w:spacing w:line="360" w:lineRule="auto"/>
        <w:ind w:left="-425" w:right="-595"/>
      </w:pPr>
      <w:r>
        <w:t xml:space="preserve">Prächtige Malereien über Jahrhunderte praktisch vergessen </w:t>
      </w:r>
    </w:p>
    <w:p w14:paraId="28D1801F" w14:textId="77777777" w:rsidR="00731DD9" w:rsidRDefault="00A6726C" w:rsidP="00731DD9">
      <w:pPr>
        <w:pStyle w:val="Textklein"/>
        <w:spacing w:after="240" w:line="360" w:lineRule="auto"/>
        <w:ind w:left="-425" w:right="-595"/>
        <w:rPr>
          <w:color w:val="auto"/>
          <w:sz w:val="18"/>
        </w:rPr>
      </w:pPr>
      <w:r>
        <w:rPr>
          <w:color w:val="auto"/>
          <w:sz w:val="18"/>
        </w:rPr>
        <w:t xml:space="preserve">Weit ins Land und über die nahe </w:t>
      </w:r>
      <w:proofErr w:type="spellStart"/>
      <w:r>
        <w:rPr>
          <w:color w:val="auto"/>
          <w:sz w:val="18"/>
        </w:rPr>
        <w:t>Oder</w:t>
      </w:r>
      <w:proofErr w:type="spellEnd"/>
      <w:r>
        <w:rPr>
          <w:color w:val="auto"/>
          <w:sz w:val="18"/>
        </w:rPr>
        <w:t xml:space="preserve"> hinaus grüßten die prächtigen Malereien an der St. Nikolaikirche (heute: Friedenskirche) in Frankfurt/Oder ab etwa dem Jahr 1310. Ein Anblick, der allerdings nicht lange Bestand haben sollte: Um 1370 vergrößerten die Kirchenherren den Chortrakt. An den Giebel mit den Malereien wurde ein Dach angesetzt. Die 26 Bildnischen befinden sich seither an einer Innenseite im Dachstuhl, wo sie über Jahrhunderte in Vergessenheit gerieten – diesen Schluss zumindest legt die Quellenlage nahe. Erst im frühen 20. Jahrhundert wurden die mittelalterlichen Kunstwerke bei einer Kircheninventur wieder erfasst. Die Frankfurter Malereien gelten als besonders wertvoll. Ihr Schicksal ist indes kein Einzelfall: Allein in Brandenburg sind heute sechs Kirchen bekannt, an denen ehemalige Außenwandmalereien überbaut wurden. Nicht klar war bislang deren Erhaltungszustand und -bedarf sowie der Schädigungsgrad durch Umwelteinflüsse. „Es handelt sich bei den Malereien um national bedeutsame Zeugnisse des Mittelalters“, erklärt DBU-Generalsekretär Alexander Bonde. „An der Nikolaikirche in Frankfurt bot sich die Chance, gemeinsam mit vielen Expertinnen und Experten neue, objektschonende Ansätze zu entwickeln, um Aussagen über den Erhaltungszustand und den Schutzbedarf der Malereien zu treffen und dabei insbesondere umwelt- und klimabedingte Schäden zu untersuchen“, so Bonde. </w:t>
      </w:r>
    </w:p>
    <w:p w14:paraId="0FA04DDD" w14:textId="73D0B58B" w:rsidR="00A6726C" w:rsidRPr="00731DD9" w:rsidRDefault="00A6726C" w:rsidP="00731DD9">
      <w:pPr>
        <w:pStyle w:val="Textklein"/>
        <w:spacing w:after="240" w:line="360" w:lineRule="auto"/>
        <w:ind w:left="-425" w:right="-595"/>
        <w:rPr>
          <w:color w:val="auto"/>
          <w:sz w:val="18"/>
        </w:rPr>
      </w:pPr>
      <w:r>
        <w:rPr>
          <w:i/>
          <w:iCs/>
          <w:color w:val="auto"/>
          <w:sz w:val="18"/>
        </w:rPr>
        <w:lastRenderedPageBreak/>
        <w:br/>
        <w:t>Mit moderner Technik: erstmals Rekonstruktion von 26 mittelalterlichen Bildern in der Friedenskirche</w:t>
      </w:r>
    </w:p>
    <w:p w14:paraId="13D7D9D3" w14:textId="7109BD6B" w:rsidR="00A6726C" w:rsidRDefault="00A6726C" w:rsidP="00731DD9">
      <w:pPr>
        <w:pStyle w:val="Textklein"/>
        <w:spacing w:after="180" w:line="360" w:lineRule="auto"/>
        <w:ind w:left="-426" w:right="-597"/>
        <w:rPr>
          <w:color w:val="auto"/>
          <w:sz w:val="18"/>
        </w:rPr>
      </w:pPr>
      <w:r>
        <w:rPr>
          <w:color w:val="auto"/>
          <w:sz w:val="18"/>
        </w:rPr>
        <w:t xml:space="preserve">Mit rund 250.000 Euro hat die DBU das Forschungsprojekt unter Federführung der FH Potsdam in den vergangenen vier Jahren gefördert. Die Wissenschaftler lieferten unter anderem erstmals eine exakte Rekonstruktion der 26 Bilder, die im Laufe der Jahrhunderte ihre ursprüngliche Farbe weitgehend verloren haben. „Durch den breiten Einsatz von Multispektralkameras konnten wir zeigen, wie prächtig und eindrucksvoll die Malereien in ihrem ursprünglichen Zustand gewesen sind“, erläutert FHP-Projektleiter Prof. Dr. Jan Raue. Er und sein Team stellten zudem fest, dass die Farbpigmente mit den klimatischen Schwankungen im Dachstuhl gut zurechtkommen und die Bildnisse dort vor schädlichen Umwelteinflüssen relativ geschützt sind. „Wir haben zwar Gipsbildungen und Rußschichten auf Farbpigmenten vorzuliegen. Sie gehen wahrscheinlich bereits auf die Zeit vor den Kirchenausbau um 1370 zurück und sind insofern interessante Zeugnisse mittelalterlicher Umweltverschmutzung“, sagt Raue. Mit hohem Aufwand sei es im Projekt gelungen, den schwer begehbaren Dachstuhl für ein originalgetreues 3D-Modell des überbauten Portals mit den Bildnischen zu vermessen. Das ist auch zentraler Bestandteil einer Ausstellung, die ab dem 13. September in der früheren Nikolaikirche Eindrücke zum Projekt und zur ursprünglichen Strahlkraft der mittelalterlichen Malereien vermitteln soll. Deren Standort selbst kann aufgrund der schweren Zugänglichkeit nicht besichtigt werden.  </w:t>
      </w:r>
    </w:p>
    <w:p w14:paraId="5ACC3284" w14:textId="77777777" w:rsidR="00A6726C" w:rsidRPr="002922D3" w:rsidRDefault="00A6726C" w:rsidP="00731DD9">
      <w:pPr>
        <w:pStyle w:val="Textklein"/>
        <w:spacing w:after="240" w:line="360" w:lineRule="auto"/>
        <w:ind w:left="-426" w:right="-597"/>
        <w:rPr>
          <w:i/>
          <w:iCs/>
          <w:color w:val="auto"/>
          <w:sz w:val="18"/>
        </w:rPr>
      </w:pPr>
      <w:r w:rsidRPr="002922D3">
        <w:rPr>
          <w:i/>
          <w:iCs/>
          <w:color w:val="auto"/>
          <w:sz w:val="18"/>
        </w:rPr>
        <w:t xml:space="preserve">Ergebnisse </w:t>
      </w:r>
      <w:r>
        <w:rPr>
          <w:i/>
          <w:iCs/>
          <w:color w:val="auto"/>
          <w:sz w:val="18"/>
        </w:rPr>
        <w:t>mit Mehrwert</w:t>
      </w:r>
    </w:p>
    <w:p w14:paraId="57FF0702" w14:textId="77777777" w:rsidR="000C6F09" w:rsidRDefault="00A6726C" w:rsidP="00731DD9">
      <w:pPr>
        <w:spacing w:after="0" w:line="360" w:lineRule="auto"/>
        <w:ind w:left="-426" w:right="-597"/>
        <w:rPr>
          <w:szCs w:val="18"/>
        </w:rPr>
      </w:pPr>
      <w:r w:rsidRPr="00A874C7">
        <w:rPr>
          <w:szCs w:val="18"/>
        </w:rPr>
        <w:t xml:space="preserve">Für die zuständige DBU-Fachreferentin Constanze Fuhrmann sind die </w:t>
      </w:r>
      <w:r>
        <w:rPr>
          <w:szCs w:val="18"/>
        </w:rPr>
        <w:t>bislang bekannten</w:t>
      </w:r>
      <w:r w:rsidRPr="00A874C7">
        <w:rPr>
          <w:szCs w:val="18"/>
        </w:rPr>
        <w:t xml:space="preserve"> Ergebnisse sowie deren öffentliche Präsentation gelungene Schlusspunkte eines Projektes mit innovativer Ausrichtung</w:t>
      </w:r>
      <w:r>
        <w:rPr>
          <w:szCs w:val="18"/>
        </w:rPr>
        <w:t xml:space="preserve">. Denn laut Fuhrmann wurden </w:t>
      </w:r>
      <w:r w:rsidRPr="00D2043A">
        <w:rPr>
          <w:szCs w:val="18"/>
        </w:rPr>
        <w:t>Faktoren wie klimatische Einflüsse und Luftschadstoffe</w:t>
      </w:r>
      <w:r>
        <w:rPr>
          <w:szCs w:val="18"/>
        </w:rPr>
        <w:t xml:space="preserve"> bei der Restaurierung </w:t>
      </w:r>
      <w:r w:rsidR="00D630D5">
        <w:rPr>
          <w:szCs w:val="18"/>
        </w:rPr>
        <w:t xml:space="preserve">von Wandmalereien unter besonderen klimatischen Bedingungen bislang kaum berücksichtigt. </w:t>
      </w:r>
      <w:r>
        <w:rPr>
          <w:szCs w:val="18"/>
        </w:rPr>
        <w:t>Das könnte sich nun ändern. Fuhrmann: „</w:t>
      </w:r>
      <w:r w:rsidR="00D630D5">
        <w:rPr>
          <w:szCs w:val="18"/>
        </w:rPr>
        <w:t xml:space="preserve">Was Malereien schädigt, ist oft ein </w:t>
      </w:r>
      <w:r w:rsidR="0089366C">
        <w:rPr>
          <w:szCs w:val="18"/>
        </w:rPr>
        <w:t>Zusammenspiel von Klima, Luftschadstoffen und menschlichen Einflüssen</w:t>
      </w:r>
      <w:r w:rsidRPr="00D2043A">
        <w:rPr>
          <w:szCs w:val="18"/>
        </w:rPr>
        <w:t>.</w:t>
      </w:r>
      <w:r w:rsidRPr="00A874C7">
        <w:rPr>
          <w:szCs w:val="18"/>
        </w:rPr>
        <w:t xml:space="preserve">“ </w:t>
      </w:r>
      <w:r w:rsidR="002A0934">
        <w:rPr>
          <w:szCs w:val="18"/>
        </w:rPr>
        <w:t xml:space="preserve"> Die gewonnenen Erkenntnisse seien gut auf </w:t>
      </w:r>
      <w:r w:rsidR="00C812CA">
        <w:rPr>
          <w:szCs w:val="18"/>
        </w:rPr>
        <w:t xml:space="preserve">vergleichbare Klimaumgebungen übertragbar. </w:t>
      </w:r>
      <w:r>
        <w:rPr>
          <w:szCs w:val="18"/>
        </w:rPr>
        <w:t xml:space="preserve">Ende September </w:t>
      </w:r>
      <w:r w:rsidRPr="00A874C7">
        <w:rPr>
          <w:szCs w:val="18"/>
        </w:rPr>
        <w:t xml:space="preserve">läuft das </w:t>
      </w:r>
      <w:r>
        <w:rPr>
          <w:szCs w:val="18"/>
        </w:rPr>
        <w:t>DBU-</w:t>
      </w:r>
      <w:r w:rsidRPr="00A874C7">
        <w:rPr>
          <w:szCs w:val="18"/>
        </w:rPr>
        <w:t>Förderprojekt aus. Detail</w:t>
      </w:r>
      <w:r>
        <w:rPr>
          <w:szCs w:val="18"/>
        </w:rPr>
        <w:t>s</w:t>
      </w:r>
      <w:r w:rsidRPr="00A874C7">
        <w:rPr>
          <w:szCs w:val="18"/>
        </w:rPr>
        <w:t xml:space="preserve"> über den Zustand </w:t>
      </w:r>
      <w:r>
        <w:rPr>
          <w:szCs w:val="18"/>
        </w:rPr>
        <w:t xml:space="preserve">der </w:t>
      </w:r>
      <w:r w:rsidRPr="00A874C7">
        <w:rPr>
          <w:szCs w:val="18"/>
        </w:rPr>
        <w:t>Objekt</w:t>
      </w:r>
      <w:r>
        <w:rPr>
          <w:szCs w:val="18"/>
        </w:rPr>
        <w:t>e</w:t>
      </w:r>
      <w:r w:rsidRPr="00A874C7">
        <w:rPr>
          <w:szCs w:val="18"/>
        </w:rPr>
        <w:t xml:space="preserve">, den Einsatz technischer Hilfsmittel und über Auswirkungen von Klima- und Umweltfaktoren </w:t>
      </w:r>
      <w:r>
        <w:rPr>
          <w:szCs w:val="18"/>
        </w:rPr>
        <w:t>erscheinen</w:t>
      </w:r>
      <w:r w:rsidRPr="00A874C7">
        <w:rPr>
          <w:szCs w:val="18"/>
        </w:rPr>
        <w:t xml:space="preserve"> dann in einem Abschlussbericht</w:t>
      </w:r>
      <w:r>
        <w:rPr>
          <w:szCs w:val="18"/>
        </w:rPr>
        <w:t>, hinzu kommen Fachtagung und Publikation im März 2027</w:t>
      </w:r>
      <w:r w:rsidR="000C6F09">
        <w:rPr>
          <w:szCs w:val="18"/>
        </w:rPr>
        <w:t xml:space="preserve"> sowie die Ausstellung ab dem 13. September. </w:t>
      </w:r>
      <w:r w:rsidRPr="00A874C7">
        <w:rPr>
          <w:szCs w:val="18"/>
        </w:rPr>
        <w:t>Neben der DBU-Projektförderung profitiert Brandenburg</w:t>
      </w:r>
      <w:r>
        <w:rPr>
          <w:szCs w:val="18"/>
        </w:rPr>
        <w:t xml:space="preserve"> auch</w:t>
      </w:r>
      <w:r w:rsidRPr="00A874C7">
        <w:rPr>
          <w:szCs w:val="18"/>
        </w:rPr>
        <w:t xml:space="preserve"> von der Arbeit des DBU Naturerbes, einer gemeinnützigen Stiftungstochter. Sie kümmert sich</w:t>
      </w:r>
      <w:r>
        <w:rPr>
          <w:szCs w:val="18"/>
        </w:rPr>
        <w:t xml:space="preserve"> </w:t>
      </w:r>
      <w:r w:rsidRPr="00A874C7">
        <w:rPr>
          <w:szCs w:val="18"/>
        </w:rPr>
        <w:t xml:space="preserve">in diesem Bundesland um vier Flächen des Nationalen Naturerbes mit insgesamt rund 10.200 Hektar, darunter etwa die </w:t>
      </w:r>
      <w:proofErr w:type="spellStart"/>
      <w:r w:rsidRPr="00A874C7">
        <w:rPr>
          <w:szCs w:val="18"/>
        </w:rPr>
        <w:t>Rüthnicker</w:t>
      </w:r>
      <w:proofErr w:type="spellEnd"/>
      <w:r w:rsidRPr="00A874C7">
        <w:rPr>
          <w:szCs w:val="18"/>
        </w:rPr>
        <w:t xml:space="preserve"> Heide nordwestlich von Berlin sowie </w:t>
      </w:r>
      <w:proofErr w:type="spellStart"/>
      <w:r w:rsidRPr="00A874C7">
        <w:rPr>
          <w:szCs w:val="18"/>
        </w:rPr>
        <w:t>Prösa</w:t>
      </w:r>
      <w:proofErr w:type="spellEnd"/>
      <w:r w:rsidRPr="00A874C7">
        <w:rPr>
          <w:szCs w:val="18"/>
        </w:rPr>
        <w:t xml:space="preserve"> im Landkreis Elbe-Elster. Die Ziele: Wiesen, Heiden und andere offene Lebensräume durch Pflege bewahren, strukturarme Forste zu naturnahen Wäldern umwandeln und der natürlichen Entwicklung überlassen sowie Feuchtgebiete und Gewässer erhalten und ökologisch aufwerten.</w:t>
      </w:r>
    </w:p>
    <w:p w14:paraId="7C5F090D" w14:textId="77777777" w:rsidR="000C6F09" w:rsidRDefault="000C6F09" w:rsidP="00731DD9">
      <w:pPr>
        <w:spacing w:after="0" w:line="360" w:lineRule="auto"/>
        <w:ind w:left="-426" w:right="-597"/>
        <w:rPr>
          <w:szCs w:val="18"/>
        </w:rPr>
      </w:pPr>
    </w:p>
    <w:p w14:paraId="0493C665" w14:textId="735B2714" w:rsidR="002B5C84" w:rsidRPr="00650D53" w:rsidRDefault="000278DB" w:rsidP="00650D53">
      <w:pPr>
        <w:spacing w:after="0" w:line="360" w:lineRule="auto"/>
        <w:ind w:left="-426" w:right="-597"/>
        <w:rPr>
          <w:sz w:val="14"/>
          <w:szCs w:val="14"/>
        </w:rPr>
      </w:pPr>
      <w:r w:rsidRPr="007C222D">
        <w:rPr>
          <w:b/>
          <w:bCs/>
          <w:sz w:val="14"/>
          <w:szCs w:val="14"/>
        </w:rPr>
        <w:t xml:space="preserve">Fotos nach IPTC-Standard zur kostenfreien Veröffentlichung unter </w:t>
      </w:r>
      <w:r w:rsidRPr="007C222D">
        <w:rPr>
          <w:b/>
          <w:bCs/>
          <w:color w:val="0000FF"/>
          <w:sz w:val="14"/>
          <w:szCs w:val="14"/>
        </w:rPr>
        <w:t>www.dbu.de</w:t>
      </w:r>
    </w:p>
    <w:sectPr w:rsidR="002B5C84" w:rsidRPr="00650D53" w:rsidSect="00686764">
      <w:headerReference w:type="default" r:id="rId11"/>
      <w:footerReference w:type="default" r:id="rId12"/>
      <w:pgSz w:w="11906" w:h="16838"/>
      <w:pgMar w:top="1701" w:right="1418" w:bottom="3119" w:left="130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14EB2" w14:textId="77777777" w:rsidR="00FB52F3" w:rsidRDefault="00FB52F3" w:rsidP="00732C71">
      <w:pPr>
        <w:spacing w:after="0" w:line="240" w:lineRule="auto"/>
      </w:pPr>
      <w:r>
        <w:separator/>
      </w:r>
    </w:p>
  </w:endnote>
  <w:endnote w:type="continuationSeparator" w:id="0">
    <w:p w14:paraId="2EBE2B50" w14:textId="77777777" w:rsidR="00FB52F3" w:rsidRDefault="00FB52F3" w:rsidP="00732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1BCFF" w14:textId="77777777" w:rsidR="00732C71" w:rsidRDefault="00732C71">
    <w:pPr>
      <w:pStyle w:val="Fuzeile"/>
    </w:pPr>
    <w:r>
      <w:rPr>
        <w:noProof/>
        <w:lang w:eastAsia="de-DE"/>
      </w:rPr>
      <mc:AlternateContent>
        <mc:Choice Requires="wps">
          <w:drawing>
            <wp:anchor distT="0" distB="0" distL="114300" distR="114300" simplePos="0" relativeHeight="251658240" behindDoc="0" locked="0" layoutInCell="1" allowOverlap="1" wp14:anchorId="4179B995" wp14:editId="75D153D4">
              <wp:simplePos x="0" y="0"/>
              <wp:positionH relativeFrom="column">
                <wp:posOffset>-105251</wp:posOffset>
              </wp:positionH>
              <wp:positionV relativeFrom="paragraph">
                <wp:posOffset>-1356995</wp:posOffset>
              </wp:positionV>
              <wp:extent cx="6153784" cy="1665604"/>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784" cy="1665604"/>
                      </a:xfrm>
                      <a:prstGeom prst="rect">
                        <a:avLst/>
                      </a:prstGeom>
                      <a:noFill/>
                      <a:ln w="9525">
                        <a:noFill/>
                        <a:miter lim="800000"/>
                        <a:headEnd/>
                        <a:tailEnd/>
                      </a:ln>
                    </wps:spPr>
                    <wps:txbx>
                      <w:txbxContent>
                        <w:tbl>
                          <w:tblPr>
                            <w:tblStyle w:val="Tabellenraster"/>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376"/>
                            <w:gridCol w:w="2127"/>
                            <w:gridCol w:w="2268"/>
                            <w:gridCol w:w="2551"/>
                          </w:tblGrid>
                          <w:tr w:rsidR="00732C71" w14:paraId="3970954E" w14:textId="77777777" w:rsidTr="008647A7">
                            <w:tc>
                              <w:tcPr>
                                <w:tcW w:w="2376" w:type="dxa"/>
                              </w:tcPr>
                              <w:p w14:paraId="363B7747" w14:textId="316ED5D3" w:rsidR="00732C71" w:rsidRPr="00732C71" w:rsidRDefault="00732C71" w:rsidP="00C518A8">
                                <w:pPr>
                                  <w:tabs>
                                    <w:tab w:val="left" w:pos="1168"/>
                                  </w:tabs>
                                  <w:spacing w:before="120"/>
                                  <w:rPr>
                                    <w:b/>
                                    <w:sz w:val="12"/>
                                    <w:szCs w:val="12"/>
                                  </w:rPr>
                                </w:pPr>
                                <w:r w:rsidRPr="00732C71">
                                  <w:rPr>
                                    <w:b/>
                                    <w:sz w:val="12"/>
                                    <w:szCs w:val="12"/>
                                  </w:rPr>
                                  <w:t xml:space="preserve">Nr. </w:t>
                                </w:r>
                                <w:r w:rsidR="00EA780D">
                                  <w:rPr>
                                    <w:b/>
                                    <w:sz w:val="12"/>
                                    <w:szCs w:val="12"/>
                                  </w:rPr>
                                  <w:t>114</w:t>
                                </w:r>
                                <w:r w:rsidRPr="00732C71">
                                  <w:rPr>
                                    <w:b/>
                                    <w:sz w:val="12"/>
                                    <w:szCs w:val="12"/>
                                  </w:rPr>
                                  <w:t>/202</w:t>
                                </w:r>
                                <w:r w:rsidR="00E45577">
                                  <w:rPr>
                                    <w:b/>
                                    <w:sz w:val="12"/>
                                    <w:szCs w:val="12"/>
                                  </w:rPr>
                                  <w:t>6</w:t>
                                </w:r>
                                <w:r w:rsidRPr="00732C71">
                                  <w:rPr>
                                    <w:b/>
                                    <w:sz w:val="12"/>
                                    <w:szCs w:val="12"/>
                                  </w:rPr>
                                  <w:tab/>
                                  <w:t xml:space="preserve">AZ </w:t>
                                </w:r>
                                <w:r w:rsidR="00B3583E">
                                  <w:rPr>
                                    <w:b/>
                                    <w:sz w:val="12"/>
                                    <w:szCs w:val="12"/>
                                  </w:rPr>
                                  <w:t>37880</w:t>
                                </w:r>
                                <w:r w:rsidRPr="00732C71">
                                  <w:rPr>
                                    <w:b/>
                                    <w:sz w:val="12"/>
                                    <w:szCs w:val="12"/>
                                  </w:rPr>
                                  <w:t>/</w:t>
                                </w:r>
                                <w:r w:rsidR="00AC0F58">
                                  <w:rPr>
                                    <w:b/>
                                    <w:sz w:val="12"/>
                                    <w:szCs w:val="12"/>
                                  </w:rPr>
                                  <w:t>01</w:t>
                                </w:r>
                                <w:r w:rsidRPr="00732C71">
                                  <w:rPr>
                                    <w:b/>
                                    <w:sz w:val="12"/>
                                    <w:szCs w:val="12"/>
                                  </w:rPr>
                                  <w:br/>
                                  <w:t xml:space="preserve">  </w:t>
                                </w:r>
                              </w:p>
                              <w:p w14:paraId="225BA9B9" w14:textId="77777777" w:rsidR="00D12268" w:rsidRDefault="00732C71" w:rsidP="00C518A8">
                                <w:pPr>
                                  <w:pStyle w:val="Fuzeile"/>
                                  <w:rPr>
                                    <w:sz w:val="12"/>
                                    <w:szCs w:val="12"/>
                                  </w:rPr>
                                </w:pPr>
                                <w:r w:rsidRPr="00732C71">
                                  <w:rPr>
                                    <w:sz w:val="12"/>
                                    <w:szCs w:val="12"/>
                                  </w:rPr>
                                  <w:t>Klaus Jongebloed</w:t>
                                </w:r>
                              </w:p>
                              <w:p w14:paraId="3949CDD4" w14:textId="7758D1F5" w:rsidR="00732C71" w:rsidRPr="00C76C43" w:rsidRDefault="00E43674" w:rsidP="00C518A8">
                                <w:pPr>
                                  <w:pStyle w:val="Fuzeile"/>
                                  <w:rPr>
                                    <w:sz w:val="12"/>
                                    <w:szCs w:val="12"/>
                                  </w:rPr>
                                </w:pPr>
                                <w:r>
                                  <w:rPr>
                                    <w:sz w:val="12"/>
                                    <w:szCs w:val="12"/>
                                  </w:rPr>
                                  <w:t>Markus Pöhlking</w:t>
                                </w:r>
                                <w:r w:rsidR="00732C71" w:rsidRPr="00732C71">
                                  <w:rPr>
                                    <w:sz w:val="12"/>
                                    <w:szCs w:val="12"/>
                                  </w:rPr>
                                  <w:br/>
                                </w:r>
                                <w:r w:rsidR="00F43C2D">
                                  <w:rPr>
                                    <w:sz w:val="12"/>
                                    <w:szCs w:val="12"/>
                                  </w:rPr>
                                  <w:t>Lea Kessen</w:t>
                                </w:r>
                                <w:r w:rsidR="008C355F">
                                  <w:rPr>
                                    <w:sz w:val="12"/>
                                    <w:szCs w:val="12"/>
                                  </w:rPr>
                                  <w:t>s</w:t>
                                </w:r>
                              </w:p>
                            </w:tc>
                            <w:tc>
                              <w:tcPr>
                                <w:tcW w:w="2127" w:type="dxa"/>
                              </w:tcPr>
                              <w:p w14:paraId="5F6A0E69" w14:textId="77777777" w:rsidR="00732C71" w:rsidRPr="00732C71" w:rsidRDefault="00732C71" w:rsidP="00C518A8">
                                <w:pPr>
                                  <w:tabs>
                                    <w:tab w:val="left" w:pos="674"/>
                                  </w:tabs>
                                  <w:spacing w:before="120"/>
                                  <w:rPr>
                                    <w:color w:val="1F497D"/>
                                    <w:sz w:val="12"/>
                                    <w:szCs w:val="12"/>
                                  </w:rPr>
                                </w:pPr>
                                <w:r w:rsidRPr="00732C71">
                                  <w:rPr>
                                    <w:b/>
                                    <w:bCs/>
                                    <w:sz w:val="12"/>
                                    <w:szCs w:val="12"/>
                                  </w:rPr>
                                  <w:t>DBU-Pressestelle</w:t>
                                </w:r>
                                <w:r w:rsidRPr="00732C71">
                                  <w:rPr>
                                    <w:sz w:val="12"/>
                                    <w:szCs w:val="12"/>
                                  </w:rPr>
                                  <w:br/>
                                  <w:t xml:space="preserve">An der </w:t>
                                </w:r>
                                <w:proofErr w:type="spellStart"/>
                                <w:r w:rsidRPr="00732C71">
                                  <w:rPr>
                                    <w:sz w:val="12"/>
                                    <w:szCs w:val="12"/>
                                  </w:rPr>
                                  <w:t>Bornau</w:t>
                                </w:r>
                                <w:proofErr w:type="spellEnd"/>
                                <w:r w:rsidRPr="00732C71">
                                  <w:rPr>
                                    <w:sz w:val="12"/>
                                    <w:szCs w:val="12"/>
                                  </w:rPr>
                                  <w:t xml:space="preserve"> 2</w:t>
                                </w:r>
                                <w:r w:rsidRPr="00732C71">
                                  <w:rPr>
                                    <w:sz w:val="12"/>
                                    <w:szCs w:val="12"/>
                                  </w:rPr>
                                  <w:br/>
                                  <w:t>49090 Osnabrück</w:t>
                                </w:r>
                              </w:p>
                              <w:p w14:paraId="02B7CE88" w14:textId="77777777" w:rsidR="00732C71" w:rsidRPr="00732C71" w:rsidRDefault="00732C71" w:rsidP="00C518A8">
                                <w:pPr>
                                  <w:tabs>
                                    <w:tab w:val="left" w:pos="743"/>
                                  </w:tabs>
                                  <w:rPr>
                                    <w:sz w:val="12"/>
                                    <w:szCs w:val="12"/>
                                  </w:rPr>
                                </w:pPr>
                                <w:r w:rsidRPr="00732C71">
                                  <w:rPr>
                                    <w:sz w:val="12"/>
                                    <w:szCs w:val="12"/>
                                  </w:rPr>
                                  <w:t>Telefon</w:t>
                                </w:r>
                                <w:r w:rsidRPr="00732C71">
                                  <w:rPr>
                                    <w:sz w:val="12"/>
                                    <w:szCs w:val="12"/>
                                  </w:rPr>
                                  <w:tab/>
                                  <w:t>+49 541 9633-521</w:t>
                                </w:r>
                              </w:p>
                              <w:p w14:paraId="607AD899" w14:textId="77777777" w:rsidR="00732C71" w:rsidRPr="00732C71" w:rsidRDefault="00732C71" w:rsidP="00C518A8">
                                <w:pPr>
                                  <w:tabs>
                                    <w:tab w:val="left" w:pos="743"/>
                                  </w:tabs>
                                  <w:rPr>
                                    <w:sz w:val="12"/>
                                    <w:szCs w:val="12"/>
                                  </w:rPr>
                                </w:pPr>
                                <w:r w:rsidRPr="00732C71">
                                  <w:rPr>
                                    <w:sz w:val="12"/>
                                    <w:szCs w:val="12"/>
                                  </w:rPr>
                                  <w:t xml:space="preserve">Mobil </w:t>
                                </w:r>
                                <w:r w:rsidRPr="00732C71">
                                  <w:rPr>
                                    <w:sz w:val="12"/>
                                    <w:szCs w:val="12"/>
                                  </w:rPr>
                                  <w:tab/>
                                  <w:t>+49 171 3812888</w:t>
                                </w:r>
                                <w:r w:rsidRPr="00732C71">
                                  <w:rPr>
                                    <w:color w:val="1F497D"/>
                                    <w:sz w:val="12"/>
                                    <w:szCs w:val="12"/>
                                  </w:rPr>
                                  <w:br/>
                                </w:r>
                                <w:hyperlink r:id="rId1" w:history="1">
                                  <w:r w:rsidRPr="00732C71">
                                    <w:rPr>
                                      <w:rStyle w:val="Hyperlink"/>
                                      <w:sz w:val="12"/>
                                      <w:szCs w:val="12"/>
                                    </w:rPr>
                                    <w:t>presse@dbu.de</w:t>
                                  </w:r>
                                </w:hyperlink>
                              </w:p>
                              <w:p w14:paraId="63D45154" w14:textId="77777777" w:rsidR="00732C71" w:rsidRPr="00732C71" w:rsidRDefault="00732C71" w:rsidP="00C518A8">
                                <w:pPr>
                                  <w:pStyle w:val="Fuzeile"/>
                                  <w:rPr>
                                    <w:rStyle w:val="Hyperlink"/>
                                    <w:sz w:val="12"/>
                                    <w:szCs w:val="12"/>
                                  </w:rPr>
                                </w:pPr>
                                <w:hyperlink r:id="rId2" w:history="1">
                                  <w:r w:rsidRPr="00732C71">
                                    <w:rPr>
                                      <w:rStyle w:val="Hyperlink"/>
                                      <w:sz w:val="12"/>
                                      <w:szCs w:val="12"/>
                                    </w:rPr>
                                    <w:t>www.dbu.de</w:t>
                                  </w:r>
                                </w:hyperlink>
                              </w:p>
                              <w:p w14:paraId="6340FC00" w14:textId="77777777" w:rsidR="00732C71" w:rsidRPr="00732C71" w:rsidRDefault="00732C71" w:rsidP="00C518A8">
                                <w:pPr>
                                  <w:pStyle w:val="Fuzeile"/>
                                </w:pPr>
                              </w:p>
                            </w:tc>
                            <w:tc>
                              <w:tcPr>
                                <w:tcW w:w="2268" w:type="dxa"/>
                              </w:tcPr>
                              <w:p w14:paraId="4F1068D6" w14:textId="77777777" w:rsidR="00732C71" w:rsidRPr="00732C71" w:rsidRDefault="00732C71" w:rsidP="00C518A8">
                                <w:pPr>
                                  <w:tabs>
                                    <w:tab w:val="left" w:pos="601"/>
                                    <w:tab w:val="left" w:pos="1168"/>
                                  </w:tabs>
                                  <w:spacing w:before="120" w:after="100"/>
                                  <w:rPr>
                                    <w:sz w:val="12"/>
                                    <w:szCs w:val="12"/>
                                  </w:rPr>
                                </w:pPr>
                                <w:r w:rsidRPr="00732C71">
                                  <w:rPr>
                                    <w:noProof/>
                                    <w:sz w:val="12"/>
                                    <w:szCs w:val="12"/>
                                    <w:lang w:eastAsia="de-DE"/>
                                  </w:rPr>
                                  <w:drawing>
                                    <wp:inline distT="0" distB="0" distL="0" distR="0" wp14:anchorId="2A508CF8" wp14:editId="6F3CD6A4">
                                      <wp:extent cx="168275" cy="168275"/>
                                      <wp:effectExtent l="0" t="0" r="3175" b="3175"/>
                                      <wp:docPr id="22" name="Grafik 2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Logo_CMYK-C_Blu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8394" cy="168394"/>
                                              </a:xfrm>
                                              <a:prstGeom prst="rect">
                                                <a:avLst/>
                                              </a:prstGeom>
                                            </pic:spPr>
                                          </pic:pic>
                                        </a:graphicData>
                                      </a:graphic>
                                    </wp:inline>
                                  </w:drawing>
                                </w:r>
                                <w:r w:rsidRPr="00732C71">
                                  <w:rPr>
                                    <w:sz w:val="12"/>
                                    <w:szCs w:val="12"/>
                                  </w:rPr>
                                  <w:t xml:space="preserve"> </w:t>
                                </w:r>
                                <w:r w:rsidRPr="00732C71">
                                  <w:rPr>
                                    <w:sz w:val="12"/>
                                    <w:szCs w:val="12"/>
                                  </w:rPr>
                                  <w:tab/>
                                </w:r>
                                <w:r w:rsidR="003C17E6">
                                  <w:rPr>
                                    <w:noProof/>
                                    <w:sz w:val="12"/>
                                    <w:szCs w:val="12"/>
                                  </w:rPr>
                                  <w:drawing>
                                    <wp:inline distT="0" distB="0" distL="0" distR="0" wp14:anchorId="0C033589" wp14:editId="7229883B">
                                      <wp:extent cx="182880" cy="133828"/>
                                      <wp:effectExtent l="0" t="0" r="7620" b="0"/>
                                      <wp:docPr id="12" name="Grafik 1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bird_RGB.jpg"/>
                                              <pic:cNvPicPr/>
                                            </pic:nvPicPr>
                                            <pic:blipFill>
                                              <a:blip r:embed="rId6">
                                                <a:extLst>
                                                  <a:ext uri="{28A0092B-C50C-407E-A947-70E740481C1C}">
                                                    <a14:useLocalDpi xmlns:a14="http://schemas.microsoft.com/office/drawing/2010/main" val="0"/>
                                                  </a:ext>
                                                </a:extLst>
                                              </a:blip>
                                              <a:stretch>
                                                <a:fillRect/>
                                              </a:stretch>
                                            </pic:blipFill>
                                            <pic:spPr>
                                              <a:xfrm>
                                                <a:off x="0" y="0"/>
                                                <a:ext cx="185723" cy="135908"/>
                                              </a:xfrm>
                                              <a:prstGeom prst="rect">
                                                <a:avLst/>
                                              </a:prstGeom>
                                            </pic:spPr>
                                          </pic:pic>
                                        </a:graphicData>
                                      </a:graphic>
                                    </wp:inline>
                                  </w:drawing>
                                </w:r>
                                <w:r w:rsidRPr="00732C71">
                                  <w:rPr>
                                    <w:sz w:val="12"/>
                                    <w:szCs w:val="12"/>
                                  </w:rPr>
                                  <w:tab/>
                                </w:r>
                                <w:r w:rsidRPr="00732C71">
                                  <w:rPr>
                                    <w:noProof/>
                                    <w:sz w:val="12"/>
                                    <w:szCs w:val="12"/>
                                    <w:lang w:eastAsia="de-DE"/>
                                  </w:rPr>
                                  <w:drawing>
                                    <wp:inline distT="0" distB="0" distL="0" distR="0" wp14:anchorId="3E5C39DE" wp14:editId="7324CBFE">
                                      <wp:extent cx="519259" cy="115824"/>
                                      <wp:effectExtent l="0" t="0" r="0" b="0"/>
                                      <wp:docPr id="24" name="Grafik 24">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tube-2017-seek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4909" cy="117084"/>
                                              </a:xfrm>
                                              <a:prstGeom prst="rect">
                                                <a:avLst/>
                                              </a:prstGeom>
                                            </pic:spPr>
                                          </pic:pic>
                                        </a:graphicData>
                                      </a:graphic>
                                    </wp:inline>
                                  </w:drawing>
                                </w:r>
                              </w:p>
                              <w:p w14:paraId="4392B59B" w14:textId="77777777" w:rsidR="00732C71" w:rsidRPr="00732C71" w:rsidRDefault="003C17E6" w:rsidP="00C518A8">
                                <w:pPr>
                                  <w:tabs>
                                    <w:tab w:val="left" w:pos="601"/>
                                    <w:tab w:val="left" w:pos="1168"/>
                                  </w:tabs>
                                  <w:spacing w:before="120" w:after="60"/>
                                  <w:rPr>
                                    <w:b/>
                                    <w:bCs/>
                                    <w:sz w:val="12"/>
                                    <w:szCs w:val="12"/>
                                  </w:rPr>
                                </w:pPr>
                                <w:r>
                                  <w:rPr>
                                    <w:noProof/>
                                    <w:sz w:val="12"/>
                                    <w:szCs w:val="12"/>
                                  </w:rPr>
                                  <w:drawing>
                                    <wp:inline distT="0" distB="0" distL="0" distR="0" wp14:anchorId="65B2C103" wp14:editId="15A3861B">
                                      <wp:extent cx="178777" cy="178777"/>
                                      <wp:effectExtent l="0" t="0" r="0" b="0"/>
                                      <wp:docPr id="13" name="Grafik 1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8400" cy="178400"/>
                                              </a:xfrm>
                                              <a:prstGeom prst="rect">
                                                <a:avLst/>
                                              </a:prstGeom>
                                            </pic:spPr>
                                          </pic:pic>
                                        </a:graphicData>
                                      </a:graphic>
                                    </wp:inline>
                                  </w:drawing>
                                </w:r>
                                <w:r w:rsidR="00732C71" w:rsidRPr="00732C71">
                                  <w:rPr>
                                    <w:sz w:val="12"/>
                                    <w:szCs w:val="12"/>
                                  </w:rPr>
                                  <w:tab/>
                                </w:r>
                                <w:r w:rsidR="00732C71" w:rsidRPr="00732C71">
                                  <w:rPr>
                                    <w:noProof/>
                                    <w:sz w:val="12"/>
                                    <w:szCs w:val="12"/>
                                    <w:lang w:eastAsia="de-DE"/>
                                  </w:rPr>
                                  <w:drawing>
                                    <wp:inline distT="0" distB="0" distL="0" distR="0" wp14:anchorId="3D5C7082" wp14:editId="1E54F5A2">
                                      <wp:extent cx="182880" cy="182880"/>
                                      <wp:effectExtent l="0" t="0" r="7620" b="7620"/>
                                      <wp:docPr id="26" name="Grafik 26">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ickr-button-seek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2825" cy="182825"/>
                                              </a:xfrm>
                                              <a:prstGeom prst="rect">
                                                <a:avLst/>
                                              </a:prstGeom>
                                            </pic:spPr>
                                          </pic:pic>
                                        </a:graphicData>
                                      </a:graphic>
                                    </wp:inline>
                                  </w:drawing>
                                </w:r>
                                <w:r w:rsidR="00732C71" w:rsidRPr="00732C71">
                                  <w:rPr>
                                    <w:sz w:val="12"/>
                                    <w:szCs w:val="12"/>
                                  </w:rPr>
                                  <w:tab/>
                                </w:r>
                                <w:r w:rsidR="00732C71" w:rsidRPr="00732C71">
                                  <w:rPr>
                                    <w:noProof/>
                                    <w:sz w:val="12"/>
                                    <w:szCs w:val="12"/>
                                    <w:lang w:eastAsia="de-DE"/>
                                  </w:rPr>
                                  <w:drawing>
                                    <wp:inline distT="0" distB="0" distL="0" distR="0" wp14:anchorId="3C60097D" wp14:editId="4B58DEBF">
                                      <wp:extent cx="206375" cy="175500"/>
                                      <wp:effectExtent l="0" t="0" r="3175" b="0"/>
                                      <wp:docPr id="27" name="Grafik 27">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In-Bu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8315" cy="177150"/>
                                              </a:xfrm>
                                              <a:prstGeom prst="rect">
                                                <a:avLst/>
                                              </a:prstGeom>
                                            </pic:spPr>
                                          </pic:pic>
                                        </a:graphicData>
                                      </a:graphic>
                                    </wp:inline>
                                  </w:drawing>
                                </w:r>
                                <w:r w:rsidR="00732C71" w:rsidRPr="00732C71">
                                  <w:rPr>
                                    <w:sz w:val="12"/>
                                    <w:szCs w:val="12"/>
                                  </w:rPr>
                                  <w:tab/>
                                </w:r>
                              </w:p>
                            </w:tc>
                            <w:tc>
                              <w:tcPr>
                                <w:tcW w:w="2551" w:type="dxa"/>
                              </w:tcPr>
                              <w:p w14:paraId="6E4DC94E" w14:textId="77777777" w:rsidR="00732C71" w:rsidRPr="00732C71" w:rsidRDefault="00732C71" w:rsidP="00C518A8">
                                <w:pPr>
                                  <w:spacing w:before="120"/>
                                  <w:rPr>
                                    <w:b/>
                                    <w:bCs/>
                                    <w:sz w:val="12"/>
                                    <w:szCs w:val="12"/>
                                  </w:rPr>
                                </w:pPr>
                                <w:r w:rsidRPr="00732C71">
                                  <w:rPr>
                                    <w:b/>
                                    <w:bCs/>
                                    <w:sz w:val="12"/>
                                    <w:szCs w:val="12"/>
                                  </w:rPr>
                                  <w:t>Projektleitung</w:t>
                                </w:r>
                              </w:p>
                              <w:p w14:paraId="1D329AFD" w14:textId="4ECB2564" w:rsidR="00732C71" w:rsidRPr="00EA780D" w:rsidRDefault="00AC0F58" w:rsidP="00EA780D">
                                <w:pPr>
                                  <w:tabs>
                                    <w:tab w:val="left" w:pos="781"/>
                                  </w:tabs>
                                  <w:rPr>
                                    <w:sz w:val="12"/>
                                    <w:szCs w:val="12"/>
                                  </w:rPr>
                                </w:pPr>
                                <w:r>
                                  <w:rPr>
                                    <w:sz w:val="12"/>
                                    <w:szCs w:val="12"/>
                                  </w:rPr>
                                  <w:t xml:space="preserve">Prof. Dr. Jan Raue </w:t>
                                </w:r>
                                <w:r w:rsidR="00732C71" w:rsidRPr="00732C71">
                                  <w:rPr>
                                    <w:sz w:val="12"/>
                                    <w:szCs w:val="12"/>
                                  </w:rPr>
                                  <w:br/>
                                  <w:t>Telefon</w:t>
                                </w:r>
                                <w:r w:rsidR="00732C71" w:rsidRPr="00732C71">
                                  <w:rPr>
                                    <w:sz w:val="12"/>
                                    <w:szCs w:val="12"/>
                                  </w:rPr>
                                  <w:tab/>
                                  <w:t xml:space="preserve">+49 </w:t>
                                </w:r>
                                <w:r>
                                  <w:rPr>
                                    <w:sz w:val="12"/>
                                    <w:szCs w:val="12"/>
                                  </w:rPr>
                                  <w:t>33</w:t>
                                </w:r>
                                <w:r w:rsidR="00D6028C">
                                  <w:rPr>
                                    <w:sz w:val="12"/>
                                    <w:szCs w:val="12"/>
                                  </w:rPr>
                                  <w:t>1 580-4200</w:t>
                                </w:r>
                                <w:r w:rsidR="00732C71" w:rsidRPr="00732C71">
                                  <w:rPr>
                                    <w:sz w:val="12"/>
                                    <w:szCs w:val="12"/>
                                  </w:rPr>
                                  <w:br/>
                                </w:r>
                                <w:hyperlink r:id="rId15" w:history="1">
                                  <w:r w:rsidR="00EA780D">
                                    <w:rPr>
                                      <w:rStyle w:val="Hyperlink"/>
                                      <w:sz w:val="12"/>
                                      <w:szCs w:val="12"/>
                                    </w:rPr>
                                    <w:t>jan.raue@fh-potsdam.de</w:t>
                                  </w:r>
                                </w:hyperlink>
                              </w:p>
                            </w:tc>
                          </w:tr>
                        </w:tbl>
                        <w:p w14:paraId="2F1CB06C" w14:textId="77777777" w:rsidR="00732C71" w:rsidRDefault="00732C71" w:rsidP="00732C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79B995" id="_x0000_t202" coordsize="21600,21600" o:spt="202" path="m,l,21600r21600,l21600,xe">
              <v:stroke joinstyle="miter"/>
              <v:path gradientshapeok="t" o:connecttype="rect"/>
            </v:shapetype>
            <v:shape id="_x0000_s1028" type="#_x0000_t202" style="position:absolute;margin-left:-8.3pt;margin-top:-106.85pt;width:484.55pt;height:13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" filled="f" stroked="f">
              <v:textbox>
                <w:txbxContent>
                  <w:tbl>
                    <w:tblPr>
                      <w:tblStyle w:val="Tabellenraster"/>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376"/>
                      <w:gridCol w:w="2127"/>
                      <w:gridCol w:w="2268"/>
                      <w:gridCol w:w="2551"/>
                    </w:tblGrid>
                    <w:tr w:rsidR="00732C71" w14:paraId="3970954E" w14:textId="77777777" w:rsidTr="008647A7">
                      <w:tc>
                        <w:tcPr>
                          <w:tcW w:w="2376" w:type="dxa"/>
                        </w:tcPr>
                        <w:p w14:paraId="363B7747" w14:textId="316ED5D3" w:rsidR="00732C71" w:rsidRPr="00732C71" w:rsidRDefault="00732C71" w:rsidP="00C518A8">
                          <w:pPr>
                            <w:tabs>
                              <w:tab w:val="left" w:pos="1168"/>
                            </w:tabs>
                            <w:spacing w:before="120"/>
                            <w:rPr>
                              <w:b/>
                              <w:sz w:val="12"/>
                              <w:szCs w:val="12"/>
                            </w:rPr>
                          </w:pPr>
                          <w:r w:rsidRPr="00732C71">
                            <w:rPr>
                              <w:b/>
                              <w:sz w:val="12"/>
                              <w:szCs w:val="12"/>
                            </w:rPr>
                            <w:t xml:space="preserve">Nr. </w:t>
                          </w:r>
                          <w:r w:rsidR="00EA780D">
                            <w:rPr>
                              <w:b/>
                              <w:sz w:val="12"/>
                              <w:szCs w:val="12"/>
                            </w:rPr>
                            <w:t>114</w:t>
                          </w:r>
                          <w:r w:rsidRPr="00732C71">
                            <w:rPr>
                              <w:b/>
                              <w:sz w:val="12"/>
                              <w:szCs w:val="12"/>
                            </w:rPr>
                            <w:t>/202</w:t>
                          </w:r>
                          <w:r w:rsidR="00E45577">
                            <w:rPr>
                              <w:b/>
                              <w:sz w:val="12"/>
                              <w:szCs w:val="12"/>
                            </w:rPr>
                            <w:t>6</w:t>
                          </w:r>
                          <w:r w:rsidRPr="00732C71">
                            <w:rPr>
                              <w:b/>
                              <w:sz w:val="12"/>
                              <w:szCs w:val="12"/>
                            </w:rPr>
                            <w:tab/>
                            <w:t xml:space="preserve">AZ </w:t>
                          </w:r>
                          <w:r w:rsidR="00B3583E">
                            <w:rPr>
                              <w:b/>
                              <w:sz w:val="12"/>
                              <w:szCs w:val="12"/>
                            </w:rPr>
                            <w:t>37880</w:t>
                          </w:r>
                          <w:r w:rsidRPr="00732C71">
                            <w:rPr>
                              <w:b/>
                              <w:sz w:val="12"/>
                              <w:szCs w:val="12"/>
                            </w:rPr>
                            <w:t>/</w:t>
                          </w:r>
                          <w:r w:rsidR="00AC0F58">
                            <w:rPr>
                              <w:b/>
                              <w:sz w:val="12"/>
                              <w:szCs w:val="12"/>
                            </w:rPr>
                            <w:t>01</w:t>
                          </w:r>
                          <w:r w:rsidRPr="00732C71">
                            <w:rPr>
                              <w:b/>
                              <w:sz w:val="12"/>
                              <w:szCs w:val="12"/>
                            </w:rPr>
                            <w:br/>
                            <w:t xml:space="preserve">  </w:t>
                          </w:r>
                        </w:p>
                        <w:p w14:paraId="225BA9B9" w14:textId="77777777" w:rsidR="00D12268" w:rsidRDefault="00732C71" w:rsidP="00C518A8">
                          <w:pPr>
                            <w:pStyle w:val="Fuzeile"/>
                            <w:rPr>
                              <w:sz w:val="12"/>
                              <w:szCs w:val="12"/>
                            </w:rPr>
                          </w:pPr>
                          <w:r w:rsidRPr="00732C71">
                            <w:rPr>
                              <w:sz w:val="12"/>
                              <w:szCs w:val="12"/>
                            </w:rPr>
                            <w:t>Klaus Jongebloed</w:t>
                          </w:r>
                        </w:p>
                        <w:p w14:paraId="3949CDD4" w14:textId="7758D1F5" w:rsidR="00732C71" w:rsidRPr="00C76C43" w:rsidRDefault="00E43674" w:rsidP="00C518A8">
                          <w:pPr>
                            <w:pStyle w:val="Fuzeile"/>
                            <w:rPr>
                              <w:sz w:val="12"/>
                              <w:szCs w:val="12"/>
                            </w:rPr>
                          </w:pPr>
                          <w:r>
                            <w:rPr>
                              <w:sz w:val="12"/>
                              <w:szCs w:val="12"/>
                            </w:rPr>
                            <w:t>Markus Pöhlking</w:t>
                          </w:r>
                          <w:r w:rsidR="00732C71" w:rsidRPr="00732C71">
                            <w:rPr>
                              <w:sz w:val="12"/>
                              <w:szCs w:val="12"/>
                            </w:rPr>
                            <w:br/>
                          </w:r>
                          <w:r w:rsidR="00F43C2D">
                            <w:rPr>
                              <w:sz w:val="12"/>
                              <w:szCs w:val="12"/>
                            </w:rPr>
                            <w:t>Lea Kessen</w:t>
                          </w:r>
                          <w:r w:rsidR="008C355F">
                            <w:rPr>
                              <w:sz w:val="12"/>
                              <w:szCs w:val="12"/>
                            </w:rPr>
                            <w:t>s</w:t>
                          </w:r>
                        </w:p>
                      </w:tc>
                      <w:tc>
                        <w:tcPr>
                          <w:tcW w:w="2127" w:type="dxa"/>
                        </w:tcPr>
                        <w:p w14:paraId="5F6A0E69" w14:textId="77777777" w:rsidR="00732C71" w:rsidRPr="00732C71" w:rsidRDefault="00732C71" w:rsidP="00C518A8">
                          <w:pPr>
                            <w:tabs>
                              <w:tab w:val="left" w:pos="674"/>
                            </w:tabs>
                            <w:spacing w:before="120"/>
                            <w:rPr>
                              <w:color w:val="1F497D"/>
                              <w:sz w:val="12"/>
                              <w:szCs w:val="12"/>
                            </w:rPr>
                          </w:pPr>
                          <w:r w:rsidRPr="00732C71">
                            <w:rPr>
                              <w:b/>
                              <w:bCs/>
                              <w:sz w:val="12"/>
                              <w:szCs w:val="12"/>
                            </w:rPr>
                            <w:t>DBU-Pressestelle</w:t>
                          </w:r>
                          <w:r w:rsidRPr="00732C71">
                            <w:rPr>
                              <w:sz w:val="12"/>
                              <w:szCs w:val="12"/>
                            </w:rPr>
                            <w:br/>
                            <w:t xml:space="preserve">An der </w:t>
                          </w:r>
                          <w:proofErr w:type="spellStart"/>
                          <w:r w:rsidRPr="00732C71">
                            <w:rPr>
                              <w:sz w:val="12"/>
                              <w:szCs w:val="12"/>
                            </w:rPr>
                            <w:t>Bornau</w:t>
                          </w:r>
                          <w:proofErr w:type="spellEnd"/>
                          <w:r w:rsidRPr="00732C71">
                            <w:rPr>
                              <w:sz w:val="12"/>
                              <w:szCs w:val="12"/>
                            </w:rPr>
                            <w:t xml:space="preserve"> 2</w:t>
                          </w:r>
                          <w:r w:rsidRPr="00732C71">
                            <w:rPr>
                              <w:sz w:val="12"/>
                              <w:szCs w:val="12"/>
                            </w:rPr>
                            <w:br/>
                            <w:t>49090 Osnabrück</w:t>
                          </w:r>
                        </w:p>
                        <w:p w14:paraId="02B7CE88" w14:textId="77777777" w:rsidR="00732C71" w:rsidRPr="00732C71" w:rsidRDefault="00732C71" w:rsidP="00C518A8">
                          <w:pPr>
                            <w:tabs>
                              <w:tab w:val="left" w:pos="743"/>
                            </w:tabs>
                            <w:rPr>
                              <w:sz w:val="12"/>
                              <w:szCs w:val="12"/>
                            </w:rPr>
                          </w:pPr>
                          <w:r w:rsidRPr="00732C71">
                            <w:rPr>
                              <w:sz w:val="12"/>
                              <w:szCs w:val="12"/>
                            </w:rPr>
                            <w:t>Telefon</w:t>
                          </w:r>
                          <w:r w:rsidRPr="00732C71">
                            <w:rPr>
                              <w:sz w:val="12"/>
                              <w:szCs w:val="12"/>
                            </w:rPr>
                            <w:tab/>
                            <w:t>+49 541 9633-521</w:t>
                          </w:r>
                        </w:p>
                        <w:p w14:paraId="607AD899" w14:textId="77777777" w:rsidR="00732C71" w:rsidRPr="00732C71" w:rsidRDefault="00732C71" w:rsidP="00C518A8">
                          <w:pPr>
                            <w:tabs>
                              <w:tab w:val="left" w:pos="743"/>
                            </w:tabs>
                            <w:rPr>
                              <w:sz w:val="12"/>
                              <w:szCs w:val="12"/>
                            </w:rPr>
                          </w:pPr>
                          <w:r w:rsidRPr="00732C71">
                            <w:rPr>
                              <w:sz w:val="12"/>
                              <w:szCs w:val="12"/>
                            </w:rPr>
                            <w:t xml:space="preserve">Mobil </w:t>
                          </w:r>
                          <w:r w:rsidRPr="00732C71">
                            <w:rPr>
                              <w:sz w:val="12"/>
                              <w:szCs w:val="12"/>
                            </w:rPr>
                            <w:tab/>
                            <w:t>+49 171 3812888</w:t>
                          </w:r>
                          <w:r w:rsidRPr="00732C71">
                            <w:rPr>
                              <w:color w:val="1F497D"/>
                              <w:sz w:val="12"/>
                              <w:szCs w:val="12"/>
                            </w:rPr>
                            <w:br/>
                          </w:r>
                          <w:hyperlink r:id="rId16" w:history="1">
                            <w:r w:rsidRPr="00732C71">
                              <w:rPr>
                                <w:rStyle w:val="Hyperlink"/>
                                <w:sz w:val="12"/>
                                <w:szCs w:val="12"/>
                              </w:rPr>
                              <w:t>presse@dbu.de</w:t>
                            </w:r>
                          </w:hyperlink>
                        </w:p>
                        <w:p w14:paraId="63D45154" w14:textId="77777777" w:rsidR="00732C71" w:rsidRPr="00732C71" w:rsidRDefault="00732C71" w:rsidP="00C518A8">
                          <w:pPr>
                            <w:pStyle w:val="Fuzeile"/>
                            <w:rPr>
                              <w:rStyle w:val="Hyperlink"/>
                              <w:sz w:val="12"/>
                              <w:szCs w:val="12"/>
                            </w:rPr>
                          </w:pPr>
                          <w:hyperlink r:id="rId17" w:history="1">
                            <w:r w:rsidRPr="00732C71">
                              <w:rPr>
                                <w:rStyle w:val="Hyperlink"/>
                                <w:sz w:val="12"/>
                                <w:szCs w:val="12"/>
                              </w:rPr>
                              <w:t>www.dbu.de</w:t>
                            </w:r>
                          </w:hyperlink>
                        </w:p>
                        <w:p w14:paraId="6340FC00" w14:textId="77777777" w:rsidR="00732C71" w:rsidRPr="00732C71" w:rsidRDefault="00732C71" w:rsidP="00C518A8">
                          <w:pPr>
                            <w:pStyle w:val="Fuzeile"/>
                          </w:pPr>
                        </w:p>
                      </w:tc>
                      <w:tc>
                        <w:tcPr>
                          <w:tcW w:w="2268" w:type="dxa"/>
                        </w:tcPr>
                        <w:p w14:paraId="4F1068D6" w14:textId="77777777" w:rsidR="00732C71" w:rsidRPr="00732C71" w:rsidRDefault="00732C71" w:rsidP="00C518A8">
                          <w:pPr>
                            <w:tabs>
                              <w:tab w:val="left" w:pos="601"/>
                              <w:tab w:val="left" w:pos="1168"/>
                            </w:tabs>
                            <w:spacing w:before="120" w:after="100"/>
                            <w:rPr>
                              <w:sz w:val="12"/>
                              <w:szCs w:val="12"/>
                            </w:rPr>
                          </w:pPr>
                          <w:r w:rsidRPr="00732C71">
                            <w:rPr>
                              <w:noProof/>
                              <w:sz w:val="12"/>
                              <w:szCs w:val="12"/>
                              <w:lang w:eastAsia="de-DE"/>
                            </w:rPr>
                            <w:drawing>
                              <wp:inline distT="0" distB="0" distL="0" distR="0" wp14:anchorId="2A508CF8" wp14:editId="6F3CD6A4">
                                <wp:extent cx="168275" cy="168275"/>
                                <wp:effectExtent l="0" t="0" r="3175" b="3175"/>
                                <wp:docPr id="22" name="Grafik 2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Logo_CMYK-C_Blu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8394" cy="168394"/>
                                        </a:xfrm>
                                        <a:prstGeom prst="rect">
                                          <a:avLst/>
                                        </a:prstGeom>
                                      </pic:spPr>
                                    </pic:pic>
                                  </a:graphicData>
                                </a:graphic>
                              </wp:inline>
                            </w:drawing>
                          </w:r>
                          <w:r w:rsidRPr="00732C71">
                            <w:rPr>
                              <w:sz w:val="12"/>
                              <w:szCs w:val="12"/>
                            </w:rPr>
                            <w:t xml:space="preserve"> </w:t>
                          </w:r>
                          <w:r w:rsidRPr="00732C71">
                            <w:rPr>
                              <w:sz w:val="12"/>
                              <w:szCs w:val="12"/>
                            </w:rPr>
                            <w:tab/>
                          </w:r>
                          <w:r w:rsidR="003C17E6">
                            <w:rPr>
                              <w:noProof/>
                              <w:sz w:val="12"/>
                              <w:szCs w:val="12"/>
                            </w:rPr>
                            <w:drawing>
                              <wp:inline distT="0" distB="0" distL="0" distR="0" wp14:anchorId="0C033589" wp14:editId="7229883B">
                                <wp:extent cx="182880" cy="133828"/>
                                <wp:effectExtent l="0" t="0" r="7620" b="0"/>
                                <wp:docPr id="12" name="Grafik 1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bird_RGB.jpg"/>
                                        <pic:cNvPicPr/>
                                      </pic:nvPicPr>
                                      <pic:blipFill>
                                        <a:blip r:embed="rId6">
                                          <a:extLst>
                                            <a:ext uri="{28A0092B-C50C-407E-A947-70E740481C1C}">
                                              <a14:useLocalDpi xmlns:a14="http://schemas.microsoft.com/office/drawing/2010/main" val="0"/>
                                            </a:ext>
                                          </a:extLst>
                                        </a:blip>
                                        <a:stretch>
                                          <a:fillRect/>
                                        </a:stretch>
                                      </pic:blipFill>
                                      <pic:spPr>
                                        <a:xfrm>
                                          <a:off x="0" y="0"/>
                                          <a:ext cx="185723" cy="135908"/>
                                        </a:xfrm>
                                        <a:prstGeom prst="rect">
                                          <a:avLst/>
                                        </a:prstGeom>
                                      </pic:spPr>
                                    </pic:pic>
                                  </a:graphicData>
                                </a:graphic>
                              </wp:inline>
                            </w:drawing>
                          </w:r>
                          <w:r w:rsidRPr="00732C71">
                            <w:rPr>
                              <w:sz w:val="12"/>
                              <w:szCs w:val="12"/>
                            </w:rPr>
                            <w:tab/>
                          </w:r>
                          <w:r w:rsidRPr="00732C71">
                            <w:rPr>
                              <w:noProof/>
                              <w:sz w:val="12"/>
                              <w:szCs w:val="12"/>
                              <w:lang w:eastAsia="de-DE"/>
                            </w:rPr>
                            <w:drawing>
                              <wp:inline distT="0" distB="0" distL="0" distR="0" wp14:anchorId="3E5C39DE" wp14:editId="7324CBFE">
                                <wp:extent cx="519259" cy="115824"/>
                                <wp:effectExtent l="0" t="0" r="0" b="0"/>
                                <wp:docPr id="24" name="Grafik 24">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tube-2017-seek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4909" cy="117084"/>
                                        </a:xfrm>
                                        <a:prstGeom prst="rect">
                                          <a:avLst/>
                                        </a:prstGeom>
                                      </pic:spPr>
                                    </pic:pic>
                                  </a:graphicData>
                                </a:graphic>
                              </wp:inline>
                            </w:drawing>
                          </w:r>
                        </w:p>
                        <w:p w14:paraId="4392B59B" w14:textId="77777777" w:rsidR="00732C71" w:rsidRPr="00732C71" w:rsidRDefault="003C17E6" w:rsidP="00C518A8">
                          <w:pPr>
                            <w:tabs>
                              <w:tab w:val="left" w:pos="601"/>
                              <w:tab w:val="left" w:pos="1168"/>
                            </w:tabs>
                            <w:spacing w:before="120" w:after="60"/>
                            <w:rPr>
                              <w:b/>
                              <w:bCs/>
                              <w:sz w:val="12"/>
                              <w:szCs w:val="12"/>
                            </w:rPr>
                          </w:pPr>
                          <w:r>
                            <w:rPr>
                              <w:noProof/>
                              <w:sz w:val="12"/>
                              <w:szCs w:val="12"/>
                            </w:rPr>
                            <w:drawing>
                              <wp:inline distT="0" distB="0" distL="0" distR="0" wp14:anchorId="65B2C103" wp14:editId="15A3861B">
                                <wp:extent cx="178777" cy="178777"/>
                                <wp:effectExtent l="0" t="0" r="0" b="0"/>
                                <wp:docPr id="13" name="Grafik 1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8400" cy="178400"/>
                                        </a:xfrm>
                                        <a:prstGeom prst="rect">
                                          <a:avLst/>
                                        </a:prstGeom>
                                      </pic:spPr>
                                    </pic:pic>
                                  </a:graphicData>
                                </a:graphic>
                              </wp:inline>
                            </w:drawing>
                          </w:r>
                          <w:r w:rsidR="00732C71" w:rsidRPr="00732C71">
                            <w:rPr>
                              <w:sz w:val="12"/>
                              <w:szCs w:val="12"/>
                            </w:rPr>
                            <w:tab/>
                          </w:r>
                          <w:r w:rsidR="00732C71" w:rsidRPr="00732C71">
                            <w:rPr>
                              <w:noProof/>
                              <w:sz w:val="12"/>
                              <w:szCs w:val="12"/>
                              <w:lang w:eastAsia="de-DE"/>
                            </w:rPr>
                            <w:drawing>
                              <wp:inline distT="0" distB="0" distL="0" distR="0" wp14:anchorId="3D5C7082" wp14:editId="1E54F5A2">
                                <wp:extent cx="182880" cy="182880"/>
                                <wp:effectExtent l="0" t="0" r="7620" b="7620"/>
                                <wp:docPr id="26" name="Grafik 26">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ickr-button-seek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2825" cy="182825"/>
                                        </a:xfrm>
                                        <a:prstGeom prst="rect">
                                          <a:avLst/>
                                        </a:prstGeom>
                                      </pic:spPr>
                                    </pic:pic>
                                  </a:graphicData>
                                </a:graphic>
                              </wp:inline>
                            </w:drawing>
                          </w:r>
                          <w:r w:rsidR="00732C71" w:rsidRPr="00732C71">
                            <w:rPr>
                              <w:sz w:val="12"/>
                              <w:szCs w:val="12"/>
                            </w:rPr>
                            <w:tab/>
                          </w:r>
                          <w:r w:rsidR="00732C71" w:rsidRPr="00732C71">
                            <w:rPr>
                              <w:noProof/>
                              <w:sz w:val="12"/>
                              <w:szCs w:val="12"/>
                              <w:lang w:eastAsia="de-DE"/>
                            </w:rPr>
                            <w:drawing>
                              <wp:inline distT="0" distB="0" distL="0" distR="0" wp14:anchorId="3C60097D" wp14:editId="4B58DEBF">
                                <wp:extent cx="206375" cy="175500"/>
                                <wp:effectExtent l="0" t="0" r="3175" b="0"/>
                                <wp:docPr id="27" name="Grafik 27">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In-Bu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8315" cy="177150"/>
                                        </a:xfrm>
                                        <a:prstGeom prst="rect">
                                          <a:avLst/>
                                        </a:prstGeom>
                                      </pic:spPr>
                                    </pic:pic>
                                  </a:graphicData>
                                </a:graphic>
                              </wp:inline>
                            </w:drawing>
                          </w:r>
                          <w:r w:rsidR="00732C71" w:rsidRPr="00732C71">
                            <w:rPr>
                              <w:sz w:val="12"/>
                              <w:szCs w:val="12"/>
                            </w:rPr>
                            <w:tab/>
                          </w:r>
                        </w:p>
                      </w:tc>
                      <w:tc>
                        <w:tcPr>
                          <w:tcW w:w="2551" w:type="dxa"/>
                        </w:tcPr>
                        <w:p w14:paraId="6E4DC94E" w14:textId="77777777" w:rsidR="00732C71" w:rsidRPr="00732C71" w:rsidRDefault="00732C71" w:rsidP="00C518A8">
                          <w:pPr>
                            <w:spacing w:before="120"/>
                            <w:rPr>
                              <w:b/>
                              <w:bCs/>
                              <w:sz w:val="12"/>
                              <w:szCs w:val="12"/>
                            </w:rPr>
                          </w:pPr>
                          <w:r w:rsidRPr="00732C71">
                            <w:rPr>
                              <w:b/>
                              <w:bCs/>
                              <w:sz w:val="12"/>
                              <w:szCs w:val="12"/>
                            </w:rPr>
                            <w:t>Projektleitung</w:t>
                          </w:r>
                        </w:p>
                        <w:p w14:paraId="1D329AFD" w14:textId="4ECB2564" w:rsidR="00732C71" w:rsidRPr="00EA780D" w:rsidRDefault="00AC0F58" w:rsidP="00EA780D">
                          <w:pPr>
                            <w:tabs>
                              <w:tab w:val="left" w:pos="781"/>
                            </w:tabs>
                            <w:rPr>
                              <w:sz w:val="12"/>
                              <w:szCs w:val="12"/>
                            </w:rPr>
                          </w:pPr>
                          <w:r>
                            <w:rPr>
                              <w:sz w:val="12"/>
                              <w:szCs w:val="12"/>
                            </w:rPr>
                            <w:t xml:space="preserve">Prof. Dr. Jan Raue </w:t>
                          </w:r>
                          <w:r w:rsidR="00732C71" w:rsidRPr="00732C71">
                            <w:rPr>
                              <w:sz w:val="12"/>
                              <w:szCs w:val="12"/>
                            </w:rPr>
                            <w:br/>
                            <w:t>Telefon</w:t>
                          </w:r>
                          <w:r w:rsidR="00732C71" w:rsidRPr="00732C71">
                            <w:rPr>
                              <w:sz w:val="12"/>
                              <w:szCs w:val="12"/>
                            </w:rPr>
                            <w:tab/>
                            <w:t xml:space="preserve">+49 </w:t>
                          </w:r>
                          <w:r>
                            <w:rPr>
                              <w:sz w:val="12"/>
                              <w:szCs w:val="12"/>
                            </w:rPr>
                            <w:t>33</w:t>
                          </w:r>
                          <w:r w:rsidR="00D6028C">
                            <w:rPr>
                              <w:sz w:val="12"/>
                              <w:szCs w:val="12"/>
                            </w:rPr>
                            <w:t>1 580-4200</w:t>
                          </w:r>
                          <w:r w:rsidR="00732C71" w:rsidRPr="00732C71">
                            <w:rPr>
                              <w:sz w:val="12"/>
                              <w:szCs w:val="12"/>
                            </w:rPr>
                            <w:br/>
                          </w:r>
                          <w:hyperlink r:id="rId18" w:history="1">
                            <w:r w:rsidR="00EA780D">
                              <w:rPr>
                                <w:rStyle w:val="Hyperlink"/>
                                <w:sz w:val="12"/>
                                <w:szCs w:val="12"/>
                              </w:rPr>
                              <w:t>jan.raue@fh-potsdam.de</w:t>
                            </w:r>
                          </w:hyperlink>
                        </w:p>
                      </w:tc>
                    </w:tr>
                  </w:tbl>
                  <w:p w14:paraId="2F1CB06C" w14:textId="77777777" w:rsidR="00732C71" w:rsidRDefault="00732C71" w:rsidP="00732C71"/>
                </w:txbxContent>
              </v:textbox>
            </v:shape>
          </w:pict>
        </mc:Fallback>
      </mc:AlternateContent>
    </w:r>
  </w:p>
  <w:p w14:paraId="569C3C8E" w14:textId="77777777" w:rsidR="00732C71" w:rsidRDefault="00732C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90987" w14:textId="77777777" w:rsidR="00FB52F3" w:rsidRDefault="00FB52F3" w:rsidP="00732C71">
      <w:pPr>
        <w:spacing w:after="0" w:line="240" w:lineRule="auto"/>
      </w:pPr>
      <w:r>
        <w:separator/>
      </w:r>
    </w:p>
  </w:footnote>
  <w:footnote w:type="continuationSeparator" w:id="0">
    <w:p w14:paraId="25684517" w14:textId="77777777" w:rsidR="00FB52F3" w:rsidRDefault="00FB52F3" w:rsidP="00732C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4902780"/>
      <w:docPartObj>
        <w:docPartGallery w:val="Page Numbers (Top of Page)"/>
        <w:docPartUnique/>
      </w:docPartObj>
    </w:sdtPr>
    <w:sdtEndPr/>
    <w:sdtContent>
      <w:p w14:paraId="1D1370D0" w14:textId="77777777" w:rsidR="00732C71" w:rsidRDefault="00732C71">
        <w:pPr>
          <w:pStyle w:val="Kopfzeile"/>
        </w:pPr>
        <w:r>
          <w:fldChar w:fldCharType="begin"/>
        </w:r>
        <w:r>
          <w:instrText>PAGE   \* MERGEFORMAT</w:instrText>
        </w:r>
        <w:r>
          <w:fldChar w:fldCharType="separate"/>
        </w:r>
        <w:r w:rsidR="00A12465">
          <w:rPr>
            <w:noProof/>
          </w:rPr>
          <w:t>1</w:t>
        </w:r>
        <w:r>
          <w:fldChar w:fldCharType="end"/>
        </w:r>
      </w:p>
    </w:sdtContent>
  </w:sdt>
  <w:p w14:paraId="0DDB927E" w14:textId="77777777" w:rsidR="00732C71" w:rsidRDefault="00732C7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4ED"/>
    <w:rsid w:val="00011CA6"/>
    <w:rsid w:val="00024880"/>
    <w:rsid w:val="00024AF9"/>
    <w:rsid w:val="000278DB"/>
    <w:rsid w:val="00045D96"/>
    <w:rsid w:val="0004752F"/>
    <w:rsid w:val="00047968"/>
    <w:rsid w:val="00054EF0"/>
    <w:rsid w:val="00056A5D"/>
    <w:rsid w:val="000A30C1"/>
    <w:rsid w:val="000A56E2"/>
    <w:rsid w:val="000C0496"/>
    <w:rsid w:val="000C6C87"/>
    <w:rsid w:val="000C6F09"/>
    <w:rsid w:val="000C6FA7"/>
    <w:rsid w:val="000E1A7F"/>
    <w:rsid w:val="000E6AE1"/>
    <w:rsid w:val="000F0C38"/>
    <w:rsid w:val="00107612"/>
    <w:rsid w:val="00111323"/>
    <w:rsid w:val="00120F58"/>
    <w:rsid w:val="00121552"/>
    <w:rsid w:val="00131EE0"/>
    <w:rsid w:val="00145F44"/>
    <w:rsid w:val="00147064"/>
    <w:rsid w:val="001528A4"/>
    <w:rsid w:val="00155CDA"/>
    <w:rsid w:val="00182D1B"/>
    <w:rsid w:val="00185381"/>
    <w:rsid w:val="00185ACD"/>
    <w:rsid w:val="001E580E"/>
    <w:rsid w:val="001F404C"/>
    <w:rsid w:val="002370AB"/>
    <w:rsid w:val="0025690D"/>
    <w:rsid w:val="00256D34"/>
    <w:rsid w:val="00264167"/>
    <w:rsid w:val="002728AE"/>
    <w:rsid w:val="002732D4"/>
    <w:rsid w:val="00274C36"/>
    <w:rsid w:val="002922D3"/>
    <w:rsid w:val="002A0934"/>
    <w:rsid w:val="002A75B5"/>
    <w:rsid w:val="002B5C84"/>
    <w:rsid w:val="002C10AC"/>
    <w:rsid w:val="002C5F5B"/>
    <w:rsid w:val="002C6544"/>
    <w:rsid w:val="002D21DB"/>
    <w:rsid w:val="002E52D9"/>
    <w:rsid w:val="00302941"/>
    <w:rsid w:val="00305A1F"/>
    <w:rsid w:val="00325013"/>
    <w:rsid w:val="00326BB3"/>
    <w:rsid w:val="00331CE3"/>
    <w:rsid w:val="00335FC4"/>
    <w:rsid w:val="00341DA4"/>
    <w:rsid w:val="00346A0E"/>
    <w:rsid w:val="0036135C"/>
    <w:rsid w:val="003661A0"/>
    <w:rsid w:val="00393294"/>
    <w:rsid w:val="0039793D"/>
    <w:rsid w:val="003B3E37"/>
    <w:rsid w:val="003C17E6"/>
    <w:rsid w:val="003D2513"/>
    <w:rsid w:val="003E5C92"/>
    <w:rsid w:val="003E7877"/>
    <w:rsid w:val="003F00F0"/>
    <w:rsid w:val="00424F67"/>
    <w:rsid w:val="00427D6D"/>
    <w:rsid w:val="00444CBC"/>
    <w:rsid w:val="004456C9"/>
    <w:rsid w:val="0045122D"/>
    <w:rsid w:val="00463E3B"/>
    <w:rsid w:val="00475174"/>
    <w:rsid w:val="004931E8"/>
    <w:rsid w:val="00496630"/>
    <w:rsid w:val="004A679C"/>
    <w:rsid w:val="004C10E3"/>
    <w:rsid w:val="004E6212"/>
    <w:rsid w:val="004F0D61"/>
    <w:rsid w:val="005123C6"/>
    <w:rsid w:val="00513100"/>
    <w:rsid w:val="00523151"/>
    <w:rsid w:val="00523632"/>
    <w:rsid w:val="00531730"/>
    <w:rsid w:val="0054376F"/>
    <w:rsid w:val="00557155"/>
    <w:rsid w:val="00562F75"/>
    <w:rsid w:val="00573169"/>
    <w:rsid w:val="00575964"/>
    <w:rsid w:val="00575D91"/>
    <w:rsid w:val="0058579B"/>
    <w:rsid w:val="005A6CC0"/>
    <w:rsid w:val="005B199C"/>
    <w:rsid w:val="005B295F"/>
    <w:rsid w:val="005B5901"/>
    <w:rsid w:val="005C7867"/>
    <w:rsid w:val="005F44AB"/>
    <w:rsid w:val="0062450C"/>
    <w:rsid w:val="00631FD8"/>
    <w:rsid w:val="006353DD"/>
    <w:rsid w:val="00642C7E"/>
    <w:rsid w:val="00650D53"/>
    <w:rsid w:val="0065290E"/>
    <w:rsid w:val="006548CB"/>
    <w:rsid w:val="0067213A"/>
    <w:rsid w:val="0067732D"/>
    <w:rsid w:val="00686764"/>
    <w:rsid w:val="006914C4"/>
    <w:rsid w:val="00691CD9"/>
    <w:rsid w:val="006A0311"/>
    <w:rsid w:val="006A32B3"/>
    <w:rsid w:val="006A5A36"/>
    <w:rsid w:val="006B26D0"/>
    <w:rsid w:val="006C24BF"/>
    <w:rsid w:val="006E6C7A"/>
    <w:rsid w:val="00700873"/>
    <w:rsid w:val="00713D7F"/>
    <w:rsid w:val="00731DD9"/>
    <w:rsid w:val="00732C71"/>
    <w:rsid w:val="00737146"/>
    <w:rsid w:val="00737BBA"/>
    <w:rsid w:val="007437BF"/>
    <w:rsid w:val="007465ED"/>
    <w:rsid w:val="00747132"/>
    <w:rsid w:val="00751496"/>
    <w:rsid w:val="00752DBA"/>
    <w:rsid w:val="00767F30"/>
    <w:rsid w:val="00771F82"/>
    <w:rsid w:val="00781FDE"/>
    <w:rsid w:val="00784461"/>
    <w:rsid w:val="00793C62"/>
    <w:rsid w:val="007A2C8F"/>
    <w:rsid w:val="007C222D"/>
    <w:rsid w:val="007C6447"/>
    <w:rsid w:val="007C6FE3"/>
    <w:rsid w:val="007D65A0"/>
    <w:rsid w:val="0081595D"/>
    <w:rsid w:val="008213EB"/>
    <w:rsid w:val="00831D3E"/>
    <w:rsid w:val="00835398"/>
    <w:rsid w:val="00837F2B"/>
    <w:rsid w:val="0084510F"/>
    <w:rsid w:val="00857526"/>
    <w:rsid w:val="0086554F"/>
    <w:rsid w:val="00866C50"/>
    <w:rsid w:val="00866CFE"/>
    <w:rsid w:val="008742CD"/>
    <w:rsid w:val="00885054"/>
    <w:rsid w:val="00891469"/>
    <w:rsid w:val="0089366C"/>
    <w:rsid w:val="00895F11"/>
    <w:rsid w:val="008A639E"/>
    <w:rsid w:val="008C355F"/>
    <w:rsid w:val="008C568E"/>
    <w:rsid w:val="008D644E"/>
    <w:rsid w:val="008E379C"/>
    <w:rsid w:val="008E5AAF"/>
    <w:rsid w:val="00900794"/>
    <w:rsid w:val="00922A67"/>
    <w:rsid w:val="00936AB5"/>
    <w:rsid w:val="00944EFE"/>
    <w:rsid w:val="00954B79"/>
    <w:rsid w:val="009A638C"/>
    <w:rsid w:val="009F5654"/>
    <w:rsid w:val="009F5FDB"/>
    <w:rsid w:val="00A07F71"/>
    <w:rsid w:val="00A12465"/>
    <w:rsid w:val="00A3398E"/>
    <w:rsid w:val="00A419E0"/>
    <w:rsid w:val="00A45E40"/>
    <w:rsid w:val="00A47CC6"/>
    <w:rsid w:val="00A55763"/>
    <w:rsid w:val="00A63B3D"/>
    <w:rsid w:val="00A6726C"/>
    <w:rsid w:val="00A71291"/>
    <w:rsid w:val="00A874C7"/>
    <w:rsid w:val="00A87C78"/>
    <w:rsid w:val="00AA0A22"/>
    <w:rsid w:val="00AA7D0D"/>
    <w:rsid w:val="00AC0F58"/>
    <w:rsid w:val="00AD21E7"/>
    <w:rsid w:val="00AD258E"/>
    <w:rsid w:val="00AE53E5"/>
    <w:rsid w:val="00AF20C6"/>
    <w:rsid w:val="00AF6B1D"/>
    <w:rsid w:val="00B02C5A"/>
    <w:rsid w:val="00B138CE"/>
    <w:rsid w:val="00B174ED"/>
    <w:rsid w:val="00B20691"/>
    <w:rsid w:val="00B22572"/>
    <w:rsid w:val="00B3583E"/>
    <w:rsid w:val="00B44A2C"/>
    <w:rsid w:val="00B55F21"/>
    <w:rsid w:val="00B72A5D"/>
    <w:rsid w:val="00B743AB"/>
    <w:rsid w:val="00BA14D6"/>
    <w:rsid w:val="00BA6775"/>
    <w:rsid w:val="00BB3FBD"/>
    <w:rsid w:val="00BD297C"/>
    <w:rsid w:val="00BE1CBA"/>
    <w:rsid w:val="00C14E06"/>
    <w:rsid w:val="00C20A1A"/>
    <w:rsid w:val="00C26697"/>
    <w:rsid w:val="00C270B3"/>
    <w:rsid w:val="00C35191"/>
    <w:rsid w:val="00C53654"/>
    <w:rsid w:val="00C66CA9"/>
    <w:rsid w:val="00C6792F"/>
    <w:rsid w:val="00C76C43"/>
    <w:rsid w:val="00C812CA"/>
    <w:rsid w:val="00C81E56"/>
    <w:rsid w:val="00C84534"/>
    <w:rsid w:val="00C915E4"/>
    <w:rsid w:val="00CA1046"/>
    <w:rsid w:val="00CB2E27"/>
    <w:rsid w:val="00CF1503"/>
    <w:rsid w:val="00CF2742"/>
    <w:rsid w:val="00CF325A"/>
    <w:rsid w:val="00D02CBC"/>
    <w:rsid w:val="00D03520"/>
    <w:rsid w:val="00D12268"/>
    <w:rsid w:val="00D2043A"/>
    <w:rsid w:val="00D26F92"/>
    <w:rsid w:val="00D30C64"/>
    <w:rsid w:val="00D369BD"/>
    <w:rsid w:val="00D6028C"/>
    <w:rsid w:val="00D618E0"/>
    <w:rsid w:val="00D630D5"/>
    <w:rsid w:val="00D6479D"/>
    <w:rsid w:val="00D655C6"/>
    <w:rsid w:val="00D72C46"/>
    <w:rsid w:val="00D8461F"/>
    <w:rsid w:val="00DA0FB6"/>
    <w:rsid w:val="00DA3927"/>
    <w:rsid w:val="00DB2378"/>
    <w:rsid w:val="00DB29FE"/>
    <w:rsid w:val="00DC1E3F"/>
    <w:rsid w:val="00E06C49"/>
    <w:rsid w:val="00E14C3B"/>
    <w:rsid w:val="00E273E7"/>
    <w:rsid w:val="00E429D9"/>
    <w:rsid w:val="00E43674"/>
    <w:rsid w:val="00E45577"/>
    <w:rsid w:val="00E47465"/>
    <w:rsid w:val="00E77E01"/>
    <w:rsid w:val="00E81A00"/>
    <w:rsid w:val="00E85B04"/>
    <w:rsid w:val="00E9750F"/>
    <w:rsid w:val="00EA4B0A"/>
    <w:rsid w:val="00EA5A8A"/>
    <w:rsid w:val="00EA780D"/>
    <w:rsid w:val="00EC025C"/>
    <w:rsid w:val="00EC7570"/>
    <w:rsid w:val="00EE5399"/>
    <w:rsid w:val="00EF2877"/>
    <w:rsid w:val="00F06A16"/>
    <w:rsid w:val="00F14426"/>
    <w:rsid w:val="00F24D2C"/>
    <w:rsid w:val="00F43C2D"/>
    <w:rsid w:val="00F900AB"/>
    <w:rsid w:val="00FB52F3"/>
    <w:rsid w:val="00FB5FE9"/>
    <w:rsid w:val="00FC7089"/>
    <w:rsid w:val="00FC768E"/>
    <w:rsid w:val="00FD1006"/>
    <w:rsid w:val="00FE0710"/>
    <w:rsid w:val="00FE6EB5"/>
    <w:rsid w:val="00FF0D2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8ED23"/>
  <w15:docId w15:val="{DF3A376C-6D4C-4BC2-8DD4-A1A8A4E37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72A5D"/>
    <w:rPr>
      <w:rFonts w:ascii="Verdana" w:hAnsi="Verdana"/>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32C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32C71"/>
  </w:style>
  <w:style w:type="paragraph" w:styleId="Fuzeile">
    <w:name w:val="footer"/>
    <w:basedOn w:val="Standard"/>
    <w:link w:val="FuzeileZchn"/>
    <w:uiPriority w:val="99"/>
    <w:unhideWhenUsed/>
    <w:rsid w:val="00732C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32C71"/>
  </w:style>
  <w:style w:type="paragraph" w:styleId="Titel">
    <w:name w:val="Title"/>
    <w:aliases w:val="Ü1 bold"/>
    <w:basedOn w:val="Standard"/>
    <w:next w:val="Standard"/>
    <w:link w:val="TitelZchn"/>
    <w:qFormat/>
    <w:rsid w:val="00732C71"/>
    <w:pPr>
      <w:spacing w:before="1680" w:after="240" w:line="240" w:lineRule="auto"/>
      <w:jc w:val="center"/>
      <w:textboxTightWrap w:val="allLines"/>
      <w:outlineLvl w:val="0"/>
    </w:pPr>
    <w:rPr>
      <w:rFonts w:eastAsiaTheme="majorEastAsia" w:cstheme="majorBidi"/>
      <w:b/>
      <w:bCs/>
      <w:kern w:val="28"/>
      <w:sz w:val="44"/>
      <w:szCs w:val="32"/>
      <w:lang w:eastAsia="de-DE"/>
    </w:rPr>
  </w:style>
  <w:style w:type="character" w:customStyle="1" w:styleId="TitelZchn">
    <w:name w:val="Titel Zchn"/>
    <w:aliases w:val="Ü1 bold Zchn"/>
    <w:basedOn w:val="Absatz-Standardschriftart"/>
    <w:link w:val="Titel"/>
    <w:rsid w:val="00732C71"/>
    <w:rPr>
      <w:rFonts w:ascii="Verdana" w:eastAsiaTheme="majorEastAsia" w:hAnsi="Verdana" w:cstheme="majorBidi"/>
      <w:b/>
      <w:bCs/>
      <w:kern w:val="28"/>
      <w:sz w:val="44"/>
      <w:szCs w:val="32"/>
      <w:lang w:eastAsia="de-DE"/>
    </w:rPr>
  </w:style>
  <w:style w:type="paragraph" w:customStyle="1" w:styleId="Textklein">
    <w:name w:val="Text klein"/>
    <w:qFormat/>
    <w:rsid w:val="00732C71"/>
    <w:pPr>
      <w:spacing w:after="0" w:line="288" w:lineRule="auto"/>
    </w:pPr>
    <w:rPr>
      <w:rFonts w:ascii="Verdana" w:eastAsia="Times New Roman" w:hAnsi="Verdana" w:cs="Times New Roman"/>
      <w:color w:val="000000"/>
      <w:sz w:val="14"/>
      <w:szCs w:val="20"/>
      <w:lang w:eastAsia="de-DE"/>
    </w:rPr>
  </w:style>
  <w:style w:type="paragraph" w:customStyle="1" w:styleId="Textbold">
    <w:name w:val="Text bold"/>
    <w:qFormat/>
    <w:rsid w:val="00732C71"/>
    <w:pPr>
      <w:spacing w:after="240" w:line="300" w:lineRule="atLeast"/>
    </w:pPr>
    <w:rPr>
      <w:rFonts w:ascii="Verdana" w:eastAsia="Times New Roman" w:hAnsi="Verdana" w:cs="Times New Roman"/>
      <w:b/>
      <w:sz w:val="18"/>
      <w:szCs w:val="20"/>
      <w:lang w:eastAsia="de-DE"/>
    </w:rPr>
  </w:style>
  <w:style w:type="paragraph" w:customStyle="1" w:styleId="2bold">
    <w:name w:val="Ü2 bold"/>
    <w:basedOn w:val="Standard"/>
    <w:qFormat/>
    <w:rsid w:val="00732C71"/>
    <w:pPr>
      <w:spacing w:after="240" w:line="240" w:lineRule="auto"/>
      <w:jc w:val="center"/>
      <w:textboxTightWrap w:val="allLines"/>
    </w:pPr>
    <w:rPr>
      <w:rFonts w:eastAsia="Times New Roman" w:cs="Times New Roman"/>
      <w:b/>
      <w:sz w:val="28"/>
      <w:szCs w:val="20"/>
      <w:lang w:eastAsia="de-DE"/>
    </w:rPr>
  </w:style>
  <w:style w:type="paragraph" w:customStyle="1" w:styleId="Default">
    <w:name w:val="Default"/>
    <w:rsid w:val="00732C71"/>
    <w:pPr>
      <w:autoSpaceDE w:val="0"/>
      <w:autoSpaceDN w:val="0"/>
      <w:adjustRightInd w:val="0"/>
      <w:spacing w:after="0" w:line="240" w:lineRule="auto"/>
    </w:pPr>
    <w:rPr>
      <w:rFonts w:ascii="Verdana" w:eastAsia="Times New Roman" w:hAnsi="Verdana" w:cs="Verdana"/>
      <w:color w:val="000000"/>
      <w:sz w:val="24"/>
      <w:szCs w:val="24"/>
      <w:lang w:eastAsia="de-DE"/>
    </w:rPr>
  </w:style>
  <w:style w:type="paragraph" w:styleId="KeinLeerraum">
    <w:name w:val="No Spacing"/>
    <w:aliases w:val="Ü3 kursiv"/>
    <w:uiPriority w:val="1"/>
    <w:qFormat/>
    <w:rsid w:val="00732C71"/>
    <w:pPr>
      <w:spacing w:after="240" w:line="300" w:lineRule="atLeast"/>
      <w:textboxTightWrap w:val="allLines"/>
    </w:pPr>
    <w:rPr>
      <w:rFonts w:ascii="Verdana" w:eastAsia="Times New Roman" w:hAnsi="Verdana" w:cs="Times New Roman"/>
      <w:i/>
      <w:sz w:val="18"/>
      <w:szCs w:val="20"/>
      <w:lang w:eastAsia="de-DE"/>
    </w:rPr>
  </w:style>
  <w:style w:type="paragraph" w:styleId="Sprechblasentext">
    <w:name w:val="Balloon Text"/>
    <w:basedOn w:val="Standard"/>
    <w:link w:val="SprechblasentextZchn"/>
    <w:uiPriority w:val="99"/>
    <w:semiHidden/>
    <w:unhideWhenUsed/>
    <w:rsid w:val="00732C7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32C71"/>
    <w:rPr>
      <w:rFonts w:ascii="Tahoma" w:hAnsi="Tahoma" w:cs="Tahoma"/>
      <w:sz w:val="16"/>
      <w:szCs w:val="16"/>
    </w:rPr>
  </w:style>
  <w:style w:type="table" w:styleId="Tabellenraster">
    <w:name w:val="Table Grid"/>
    <w:basedOn w:val="NormaleTabelle"/>
    <w:uiPriority w:val="59"/>
    <w:rsid w:val="00732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32C71"/>
    <w:rPr>
      <w:color w:val="0000FF"/>
      <w:u w:val="single"/>
    </w:rPr>
  </w:style>
  <w:style w:type="character" w:styleId="NichtaufgelsteErwhnung">
    <w:name w:val="Unresolved Mention"/>
    <w:basedOn w:val="Absatz-Standardschriftart"/>
    <w:uiPriority w:val="99"/>
    <w:semiHidden/>
    <w:unhideWhenUsed/>
    <w:rsid w:val="003250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de.linkedin.com/company/deutsche-bundesstiftung-umwelt" TargetMode="External"/><Relationship Id="rId18" Type="http://schemas.openxmlformats.org/officeDocument/2006/relationships/hyperlink" Target="mailto:jan.raue@fh-potsdam.de" TargetMode="External"/><Relationship Id="rId3" Type="http://schemas.openxmlformats.org/officeDocument/2006/relationships/hyperlink" Target="https://www.facebook.com/DeutscheBundesstiftungUmwelt" TargetMode="External"/><Relationship Id="rId7" Type="http://schemas.openxmlformats.org/officeDocument/2006/relationships/hyperlink" Target="https://www.youtube.com/user/BundesstiftungUmwelt" TargetMode="External"/><Relationship Id="rId12" Type="http://schemas.openxmlformats.org/officeDocument/2006/relationships/image" Target="media/image6.png"/><Relationship Id="rId17" Type="http://schemas.openxmlformats.org/officeDocument/2006/relationships/hyperlink" Target="http://www.dbu.de" TargetMode="External"/><Relationship Id="rId2" Type="http://schemas.openxmlformats.org/officeDocument/2006/relationships/hyperlink" Target="http://www.dbu.de" TargetMode="External"/><Relationship Id="rId16" Type="http://schemas.openxmlformats.org/officeDocument/2006/relationships/hyperlink" Target="mailto:presse@dbu.de" TargetMode="External"/><Relationship Id="rId1" Type="http://schemas.openxmlformats.org/officeDocument/2006/relationships/hyperlink" Target="mailto:presse@dbu.de" TargetMode="External"/><Relationship Id="rId6" Type="http://schemas.openxmlformats.org/officeDocument/2006/relationships/image" Target="media/image3.png"/><Relationship Id="rId11" Type="http://schemas.openxmlformats.org/officeDocument/2006/relationships/hyperlink" Target="https://www.flickr.com/photos/d_b_u/albums" TargetMode="External"/><Relationship Id="rId5" Type="http://schemas.openxmlformats.org/officeDocument/2006/relationships/hyperlink" Target="https://twitter.com/umweltstiftung" TargetMode="External"/><Relationship Id="rId15" Type="http://schemas.openxmlformats.org/officeDocument/2006/relationships/hyperlink" Target="mailto:jan.raue@fh-potsdam.de" TargetMode="External"/><Relationship Id="rId10" Type="http://schemas.openxmlformats.org/officeDocument/2006/relationships/image" Target="media/image5.png"/><Relationship Id="rId4" Type="http://schemas.openxmlformats.org/officeDocument/2006/relationships/image" Target="media/image2.jpeg"/><Relationship Id="rId9" Type="http://schemas.openxmlformats.org/officeDocument/2006/relationships/hyperlink" Target="https://www.instagram.com/deutsche.bundesstiftung.umwelt/" TargetMode="External"/><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ehlking\Deutsche%20Bundesstiftung%20Umwelt\DBU-Pressestelle%20-%20General\Ver&#246;ffentlichungen%202026\2026%20az%200815\Mitteilungen\Pressemitteilung_DBU.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1D1D3388151AA40896A8033C6529F26" ma:contentTypeVersion="14" ma:contentTypeDescription="Ein neues Dokument erstellen." ma:contentTypeScope="" ma:versionID="be6bd8fc57f73b835108ff1675bf4323">
  <xsd:schema xmlns:xsd="http://www.w3.org/2001/XMLSchema" xmlns:xs="http://www.w3.org/2001/XMLSchema" xmlns:p="http://schemas.microsoft.com/office/2006/metadata/properties" xmlns:ns2="ec898d51-98a4-4da1-bfc3-6a4de144282b" xmlns:ns3="e5e3c86a-9fd4-4cc3-9f37-2854cba31c75" targetNamespace="http://schemas.microsoft.com/office/2006/metadata/properties" ma:root="true" ma:fieldsID="3d03cd8522777506e6b7b3a81ffe3f3e" ns2:_="" ns3:_="">
    <xsd:import namespace="ec898d51-98a4-4da1-bfc3-6a4de144282b"/>
    <xsd:import namespace="e5e3c86a-9fd4-4cc3-9f37-2854cba31c7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898d51-98a4-4da1-bfc3-6a4de144282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ierungen" ma:readOnly="false" ma:fieldId="{5cf76f15-5ced-4ddc-b409-7134ff3c332f}" ma:taxonomyMulti="true" ma:sspId="0cb9b737-2fe1-48e1-9dc8-bfe3a138005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e3c86a-9fd4-4cc3-9f37-2854cba31c7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1b19102-02db-4bb2-84a6-475f454e3602}" ma:internalName="TaxCatchAll" ma:showField="CatchAllData" ma:web="e5e3c86a-9fd4-4cc3-9f37-2854cba31c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c898d51-98a4-4da1-bfc3-6a4de144282b">
      <Terms xmlns="http://schemas.microsoft.com/office/infopath/2007/PartnerControls"/>
    </lcf76f155ced4ddcb4097134ff3c332f>
    <TaxCatchAll xmlns="e5e3c86a-9fd4-4cc3-9f37-2854cba31c7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BF0D6-FFF2-48F5-8EA9-8EEE91E96C9A}"/>
</file>

<file path=customXml/itemProps2.xml><?xml version="1.0" encoding="utf-8"?>
<ds:datastoreItem xmlns:ds="http://schemas.openxmlformats.org/officeDocument/2006/customXml" ds:itemID="{1C7C1D02-BB3F-463C-ABD0-63EE244BFE4E}">
  <ds:schemaRefs>
    <ds:schemaRef ds:uri="http://schemas.microsoft.com/office/2006/metadata/properties"/>
    <ds:schemaRef ds:uri="http://schemas.microsoft.com/office/infopath/2007/PartnerControls"/>
    <ds:schemaRef ds:uri="ec898d51-98a4-4da1-bfc3-6a4de144282b"/>
    <ds:schemaRef ds:uri="e5e3c86a-9fd4-4cc3-9f37-2854cba31c75"/>
  </ds:schemaRefs>
</ds:datastoreItem>
</file>

<file path=customXml/itemProps3.xml><?xml version="1.0" encoding="utf-8"?>
<ds:datastoreItem xmlns:ds="http://schemas.openxmlformats.org/officeDocument/2006/customXml" ds:itemID="{4DE00B78-75E0-44A7-B1C9-3EB3A1BEEAB1}">
  <ds:schemaRefs>
    <ds:schemaRef ds:uri="http://schemas.microsoft.com/sharepoint/v3/contenttype/forms"/>
  </ds:schemaRefs>
</ds:datastoreItem>
</file>

<file path=customXml/itemProps4.xml><?xml version="1.0" encoding="utf-8"?>
<ds:datastoreItem xmlns:ds="http://schemas.openxmlformats.org/officeDocument/2006/customXml" ds:itemID="{459745A5-7584-460B-832B-07809023E781}">
  <ds:schemaRefs>
    <ds:schemaRef ds:uri="http://schemas.openxmlformats.org/officeDocument/2006/bibliography"/>
  </ds:schemaRefs>
</ds:datastoreItem>
</file>

<file path=docMetadata/LabelInfo.xml><?xml version="1.0" encoding="utf-8"?>
<clbl:labelList xmlns:clbl="http://schemas.microsoft.com/office/2020/mipLabelMetadata">
  <clbl:label id="{cec6b0ed-9935-41a9-a413-ab7dda243391}" enabled="1" method="Standard" siteId="{6ea8afe7-f6f9-4678-b523-de7d4c6ab11b}" removed="0"/>
</clbl:labelList>
</file>

<file path=docProps/app.xml><?xml version="1.0" encoding="utf-8"?>
<Properties xmlns="http://schemas.openxmlformats.org/officeDocument/2006/extended-properties" xmlns:vt="http://schemas.openxmlformats.org/officeDocument/2006/docPropsVTypes">
  <Template>Pressemitteilung_DBU.dotx</Template>
  <TotalTime>0</TotalTime>
  <Pages>2</Pages>
  <Words>749</Words>
  <Characters>4725</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Deutsche Bundesstiftung Umwelt</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Pöhlking, Markus</dc:creator>
  <cp:lastModifiedBy>Kessens, Lea</cp:lastModifiedBy>
  <cp:revision>228</cp:revision>
  <cp:lastPrinted>2026-09-09T11:30:00Z</cp:lastPrinted>
  <dcterms:created xsi:type="dcterms:W3CDTF">2026-09-01T08:34:00Z</dcterms:created>
  <dcterms:modified xsi:type="dcterms:W3CDTF">2026-09-09T11:30:00Z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0x01010011D1D3388151AA40896A8033C6529F26</vt:lpwstr>
  </property>
  <property fmtid="{D5CDD505-2E9C-101B-9397-08002B2CF9AE}" pid="3" name="Order">
    <vt:r8>920400</vt:r8>
  </property>
  <property fmtid="{D5CDD505-2E9C-101B-9397-08002B2CF9AE}" pid="4" name="MediaServiceImageTags">
    <vt:lpwstr/>
  </property>
</Properties>
</file>