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B1EA4B" w14:textId="77777777" w:rsidR="000D2DE5" w:rsidRDefault="001740A9">
      <w:pPr>
        <w:ind w:right="27"/>
        <w:rPr>
          <w:rFonts w:ascii="Arial" w:hAnsi="Arial" w:cs="Arial"/>
          <w:b/>
          <w:bCs/>
        </w:rPr>
      </w:pPr>
      <w:r>
        <w:rPr>
          <w:rFonts w:ascii="Arial" w:hAnsi="Arial"/>
          <w:b/>
        </w:rPr>
        <w:t>La salle de bains familiale : un espace fonctionnel où chacun se sent bien</w:t>
      </w:r>
    </w:p>
    <w:p w14:paraId="7175ED40" w14:textId="77777777" w:rsidR="000D2DE5" w:rsidRDefault="000D2DE5">
      <w:pPr>
        <w:ind w:left="360" w:right="27"/>
        <w:rPr>
          <w:rFonts w:ascii="Arial" w:hAnsi="Arial" w:cs="Arial"/>
          <w:b/>
          <w:bCs/>
        </w:rPr>
      </w:pPr>
    </w:p>
    <w:p w14:paraId="541B9E52" w14:textId="77777777" w:rsidR="000D2DE5" w:rsidRDefault="001740A9">
      <w:pPr>
        <w:ind w:right="27"/>
        <w:rPr>
          <w:rFonts w:ascii="Arial" w:hAnsi="Arial" w:cs="Arial"/>
          <w:b/>
          <w:bCs/>
        </w:rPr>
      </w:pPr>
      <w:r>
        <w:rPr>
          <w:rFonts w:ascii="Arial" w:hAnsi="Arial"/>
          <w:b/>
        </w:rPr>
        <w:t>Les solutions astucieuses de Duravit simplifient le quotidien turbulent des familles</w:t>
      </w:r>
    </w:p>
    <w:p w14:paraId="4295832F" w14:textId="77777777" w:rsidR="000D2DE5" w:rsidRDefault="000D2DE5">
      <w:pPr>
        <w:ind w:left="360" w:right="27"/>
        <w:rPr>
          <w:rFonts w:ascii="Arial" w:hAnsi="Arial" w:cs="Arial"/>
          <w:b/>
          <w:bCs/>
        </w:rPr>
      </w:pPr>
    </w:p>
    <w:p w14:paraId="7CD68247" w14:textId="77777777" w:rsidR="000D2DE5" w:rsidRDefault="001740A9">
      <w:pPr>
        <w:pStyle w:val="Listenabsatz"/>
        <w:numPr>
          <w:ilvl w:val="0"/>
          <w:numId w:val="6"/>
        </w:numPr>
        <w:rPr>
          <w:rFonts w:ascii="Arial" w:hAnsi="Arial" w:cs="Arial"/>
          <w:b/>
          <w:bCs/>
        </w:rPr>
      </w:pPr>
      <w:r>
        <w:rPr>
          <w:rFonts w:ascii="Arial" w:hAnsi="Arial"/>
          <w:b/>
        </w:rPr>
        <w:t>Volumes de rangement qui favorisent l’ordre et font gagner du temps</w:t>
      </w:r>
    </w:p>
    <w:p w14:paraId="4C50E6B0" w14:textId="77777777" w:rsidR="000D2DE5" w:rsidRDefault="001740A9">
      <w:pPr>
        <w:pStyle w:val="Listenabsatz"/>
        <w:numPr>
          <w:ilvl w:val="0"/>
          <w:numId w:val="6"/>
        </w:numPr>
        <w:ind w:right="27"/>
        <w:rPr>
          <w:rFonts w:ascii="Arial" w:hAnsi="Arial" w:cs="Arial"/>
          <w:b/>
          <w:bCs/>
        </w:rPr>
      </w:pPr>
      <w:r>
        <w:rPr>
          <w:rFonts w:ascii="Arial" w:hAnsi="Arial"/>
          <w:b/>
        </w:rPr>
        <w:t>Caractéristiques de sécurité qui encouragent l’autonomie des enfants</w:t>
      </w:r>
    </w:p>
    <w:p w14:paraId="56AEC261" w14:textId="77777777" w:rsidR="000D2DE5" w:rsidRDefault="001740A9">
      <w:pPr>
        <w:pStyle w:val="Listenabsatz"/>
        <w:numPr>
          <w:ilvl w:val="0"/>
          <w:numId w:val="6"/>
        </w:numPr>
        <w:ind w:right="27"/>
        <w:rPr>
          <w:rFonts w:ascii="Arial" w:hAnsi="Arial" w:cs="Arial"/>
          <w:b/>
          <w:bCs/>
        </w:rPr>
      </w:pPr>
      <w:r>
        <w:rPr>
          <w:rFonts w:ascii="Arial" w:hAnsi="Arial"/>
          <w:b/>
        </w:rPr>
        <w:t xml:space="preserve">Meubles de salle de bains en matériaux de qualité, faciles </w:t>
      </w:r>
      <w:proofErr w:type="gramStart"/>
      <w:r>
        <w:rPr>
          <w:rFonts w:ascii="Arial" w:hAnsi="Arial"/>
          <w:b/>
        </w:rPr>
        <w:t>d’entretien</w:t>
      </w:r>
      <w:proofErr w:type="gramEnd"/>
      <w:r>
        <w:rPr>
          <w:rFonts w:ascii="Arial" w:hAnsi="Arial"/>
          <w:b/>
        </w:rPr>
        <w:t xml:space="preserve"> et résistants à l’usure</w:t>
      </w:r>
    </w:p>
    <w:p w14:paraId="0963F848" w14:textId="77777777" w:rsidR="000D2DE5" w:rsidRDefault="000D2DE5">
      <w:pPr>
        <w:ind w:left="360" w:right="27"/>
        <w:rPr>
          <w:rFonts w:ascii="Arial" w:hAnsi="Arial" w:cs="Arial"/>
          <w:b/>
          <w:bCs/>
        </w:rPr>
      </w:pPr>
    </w:p>
    <w:p w14:paraId="5B388AFE" w14:textId="685817E4" w:rsidR="000D2DE5" w:rsidRDefault="001740A9">
      <w:pPr>
        <w:rPr>
          <w:rFonts w:ascii="Arial" w:hAnsi="Arial" w:cs="Arial"/>
        </w:rPr>
      </w:pPr>
      <w:bookmarkStart w:id="0" w:name="_Hlk151029131"/>
      <w:r>
        <w:rPr>
          <w:rFonts w:ascii="Arial" w:hAnsi="Arial"/>
        </w:rPr>
        <w:t>S’il y a bien un endroit où il peut y avoir du sport, c’est dans la salle de bains. Cette pièce est une véritable plaque tournante en début de journée : tout le monde doit y passer, ce qui peut engendrer un certain chaos. Pour que la préparation matinale se déroule sans accrocs et que toute la famille quitte la maison le sourire aux lèvres, cela vaut la peine d’investir dans des solutions d’aménagement bien pensées. De telles solutions réussissent à concilier fonction</w:t>
      </w:r>
      <w:r w:rsidR="00345343">
        <w:rPr>
          <w:rFonts w:ascii="Arial" w:hAnsi="Arial"/>
        </w:rPr>
        <w:t>nalité</w:t>
      </w:r>
      <w:r>
        <w:rPr>
          <w:rFonts w:ascii="Arial" w:hAnsi="Arial"/>
        </w:rPr>
        <w:t xml:space="preserve"> et </w:t>
      </w:r>
      <w:r w:rsidR="00345343">
        <w:rPr>
          <w:rFonts w:ascii="Arial" w:hAnsi="Arial"/>
        </w:rPr>
        <w:t xml:space="preserve">esthétique </w:t>
      </w:r>
      <w:r>
        <w:rPr>
          <w:rFonts w:ascii="Arial" w:hAnsi="Arial"/>
        </w:rPr>
        <w:t>– mais surtout, elles facilitent la vie de famille jour après jour.</w:t>
      </w:r>
      <w:r>
        <w:rPr>
          <w:rFonts w:ascii="Arial" w:hAnsi="Arial"/>
        </w:rPr>
        <w:br/>
      </w:r>
    </w:p>
    <w:p w14:paraId="23390BE4" w14:textId="0060F72B" w:rsidR="000D2DE5" w:rsidRDefault="001740A9">
      <w:pPr>
        <w:rPr>
          <w:rFonts w:ascii="Arial" w:hAnsi="Arial" w:cs="Arial"/>
        </w:rPr>
      </w:pPr>
      <w:r>
        <w:rPr>
          <w:rFonts w:ascii="Arial" w:hAnsi="Arial"/>
          <w:b/>
        </w:rPr>
        <w:t xml:space="preserve">Une pièce </w:t>
      </w:r>
      <w:r w:rsidR="00345343">
        <w:rPr>
          <w:rFonts w:ascii="Arial" w:hAnsi="Arial"/>
          <w:b/>
        </w:rPr>
        <w:t xml:space="preserve">visuellement </w:t>
      </w:r>
      <w:r>
        <w:rPr>
          <w:rFonts w:ascii="Arial" w:hAnsi="Arial"/>
          <w:b/>
        </w:rPr>
        <w:t>en ordre où tout est à portée de main</w:t>
      </w:r>
      <w:r>
        <w:rPr>
          <w:rFonts w:ascii="Arial" w:hAnsi="Arial"/>
          <w:b/>
        </w:rPr>
        <w:br/>
      </w:r>
      <w:r>
        <w:rPr>
          <w:rFonts w:ascii="Arial" w:hAnsi="Arial"/>
        </w:rPr>
        <w:t>Un lavabo double aux dimensions généreuses est indispensable pour éviter la bousculade dans la salle de bains familiale le matin. Fabriqué en céramique sanitaire robuste et durable, il sera insensible aux salissures et aux substances agressives comme les colorants capillaires ou les dissolvants pour vernis à ongles. Autre aspect important pour un aménagement à la fois fonctionnel et esthétique : prévoir suffisamment d’espace de rangement, car maintenir l’ordre est beaucoup plus facile quand il y a « une place pour chaque chose et chaque chose à sa place », comme le dit si bien le dicton qu’on apprend dès le plus jeune âge</w:t>
      </w:r>
      <w:r w:rsidR="00345343">
        <w:rPr>
          <w:rFonts w:ascii="Arial" w:hAnsi="Arial"/>
        </w:rPr>
        <w:t xml:space="preserve"> </w:t>
      </w:r>
      <w:r>
        <w:rPr>
          <w:rFonts w:ascii="Arial" w:hAnsi="Arial"/>
        </w:rPr>
        <w:t>! Il faut prévoir de spacieuses plages de dépose juste à côté du lavabo. Différents meubles peuvent aussi aider, comme un grand meuble sous</w:t>
      </w:r>
      <w:r w:rsidR="00345343">
        <w:rPr>
          <w:rFonts w:ascii="Arial" w:hAnsi="Arial"/>
        </w:rPr>
        <w:t xml:space="preserve"> </w:t>
      </w:r>
      <w:r>
        <w:rPr>
          <w:rFonts w:ascii="Arial" w:hAnsi="Arial"/>
        </w:rPr>
        <w:t xml:space="preserve">lavabo capable d’accueillir une foule de cosmétiques et de </w:t>
      </w:r>
      <w:r w:rsidR="00345343">
        <w:rPr>
          <w:rFonts w:ascii="Arial" w:hAnsi="Arial"/>
        </w:rPr>
        <w:t xml:space="preserve">textiles </w:t>
      </w:r>
      <w:r>
        <w:rPr>
          <w:rFonts w:ascii="Arial" w:hAnsi="Arial"/>
        </w:rPr>
        <w:t>de bain.</w:t>
      </w:r>
    </w:p>
    <w:p w14:paraId="5E89E698" w14:textId="63B9DC4F" w:rsidR="000D2DE5" w:rsidRDefault="001740A9">
      <w:pPr>
        <w:rPr>
          <w:rFonts w:ascii="Arial" w:hAnsi="Arial" w:cs="Arial"/>
        </w:rPr>
      </w:pPr>
      <w:r>
        <w:rPr>
          <w:rFonts w:ascii="Arial" w:hAnsi="Arial"/>
        </w:rPr>
        <w:t xml:space="preserve">Une armoire de toilette permet pour sa part de ranger les flacons de parfum et les médicaments à une hauteur suffisante pour qu’ils restent hors de portée des enfants. Enfin, des armoires peuvent offrir un grand volume de rangement pour les produits capillaires, les serviettes et les produits d’entretien, tandis que des éléments de rangement ouverts donnent la possibilité aux enfants d’accéder à </w:t>
      </w:r>
      <w:r>
        <w:rPr>
          <w:rFonts w:ascii="Arial" w:hAnsi="Arial"/>
        </w:rPr>
        <w:lastRenderedPageBreak/>
        <w:t xml:space="preserve">leurs produits personnels (brosse à dents, gant de toilette, crème pour le visage) et de développer une routine bien à eux. </w:t>
      </w:r>
    </w:p>
    <w:p w14:paraId="6B603AF8" w14:textId="77777777" w:rsidR="000D2DE5" w:rsidRDefault="000D2DE5">
      <w:pPr>
        <w:rPr>
          <w:rFonts w:ascii="Arial" w:hAnsi="Arial" w:cs="Arial"/>
        </w:rPr>
      </w:pPr>
    </w:p>
    <w:p w14:paraId="65C32F8E" w14:textId="77777777" w:rsidR="000D2DE5" w:rsidRDefault="001740A9">
      <w:pPr>
        <w:rPr>
          <w:rFonts w:ascii="Arial" w:hAnsi="Arial" w:cs="Arial"/>
          <w:b/>
          <w:bCs/>
        </w:rPr>
      </w:pPr>
      <w:r>
        <w:rPr>
          <w:rFonts w:ascii="Arial" w:hAnsi="Arial"/>
          <w:b/>
        </w:rPr>
        <w:t>Encourager l’autonomie des enfants grâce à des caractéristiques de sécurité adaptées</w:t>
      </w:r>
    </w:p>
    <w:bookmarkEnd w:id="0"/>
    <w:p w14:paraId="0C045758" w14:textId="7B820BF0" w:rsidR="000D2DE5" w:rsidRDefault="001740A9">
      <w:pPr>
        <w:ind w:right="27"/>
        <w:rPr>
          <w:rFonts w:ascii="Arial" w:hAnsi="Arial" w:cs="Arial"/>
        </w:rPr>
      </w:pPr>
      <w:r>
        <w:rPr>
          <w:rFonts w:ascii="Arial" w:hAnsi="Arial"/>
        </w:rPr>
        <w:t xml:space="preserve">Pour accroître la sécurité en toutes circonstances dans la salle de bains, l’utilisation de thermostats avec dispositif </w:t>
      </w:r>
      <w:proofErr w:type="spellStart"/>
      <w:r>
        <w:rPr>
          <w:rFonts w:ascii="Arial" w:hAnsi="Arial"/>
        </w:rPr>
        <w:t>HeatLock</w:t>
      </w:r>
      <w:proofErr w:type="spellEnd"/>
      <w:r>
        <w:rPr>
          <w:rFonts w:ascii="Arial" w:hAnsi="Arial"/>
        </w:rPr>
        <w:t xml:space="preserve"> est tout indiquée. Un tel dispositif permet aux enfants d’actionner eux-mêmes la robinetterie sans risquer de se brûler, puisqu’il empêche la température de l’eau de dépasser les 38 °C. Les fonctions </w:t>
      </w:r>
      <w:proofErr w:type="spellStart"/>
      <w:r>
        <w:rPr>
          <w:rFonts w:ascii="Arial" w:hAnsi="Arial"/>
        </w:rPr>
        <w:t>MinusFlow</w:t>
      </w:r>
      <w:proofErr w:type="spellEnd"/>
      <w:r>
        <w:rPr>
          <w:rFonts w:ascii="Arial" w:hAnsi="Arial"/>
        </w:rPr>
        <w:t xml:space="preserve"> et </w:t>
      </w:r>
      <w:proofErr w:type="spellStart"/>
      <w:r>
        <w:rPr>
          <w:rFonts w:ascii="Arial" w:hAnsi="Arial"/>
        </w:rPr>
        <w:t>FreshStart</w:t>
      </w:r>
      <w:proofErr w:type="spellEnd"/>
      <w:r>
        <w:rPr>
          <w:rFonts w:ascii="Arial" w:hAnsi="Arial"/>
        </w:rPr>
        <w:t xml:space="preserve"> enseignent quant à elles l’importance d’économiser l’eau, et ce dès la plus tendre enfance. </w:t>
      </w:r>
      <w:r w:rsidR="00345343" w:rsidRPr="00345343">
        <w:rPr>
          <w:rFonts w:ascii="Arial" w:hAnsi="Arial"/>
        </w:rPr>
        <w:t xml:space="preserve">Le carrelage et les receveurs de douche antidérapants assurent en outre une meilleure sécurité de marche sur un sol mouillé. </w:t>
      </w:r>
      <w:r w:rsidR="00345343">
        <w:rPr>
          <w:rFonts w:ascii="Arial" w:hAnsi="Arial"/>
        </w:rPr>
        <w:t>L</w:t>
      </w:r>
      <w:r>
        <w:rPr>
          <w:rFonts w:ascii="Arial" w:hAnsi="Arial"/>
        </w:rPr>
        <w:t>e receveur de douche recyclable Sustano</w:t>
      </w:r>
      <w:r w:rsidR="00345343">
        <w:rPr>
          <w:rFonts w:ascii="Arial" w:hAnsi="Arial"/>
        </w:rPr>
        <w:t xml:space="preserve">, </w:t>
      </w:r>
      <w:r>
        <w:rPr>
          <w:rFonts w:ascii="Arial" w:hAnsi="Arial"/>
        </w:rPr>
        <w:t>en versions mates, est conforme à la classe de résistance à la glissance C. Outre ses caractéristiques antidérapantes, il peut être installé en montage affleurant pour réduire les risques de trébuchement.</w:t>
      </w:r>
    </w:p>
    <w:p w14:paraId="1D978F02" w14:textId="77777777" w:rsidR="000D2DE5" w:rsidRDefault="000D2DE5">
      <w:pPr>
        <w:ind w:right="27"/>
        <w:rPr>
          <w:rFonts w:ascii="Arial" w:hAnsi="Arial" w:cs="Arial"/>
          <w:b/>
          <w:bCs/>
        </w:rPr>
      </w:pPr>
    </w:p>
    <w:p w14:paraId="5A55F081" w14:textId="77777777" w:rsidR="000D2DE5" w:rsidRDefault="001740A9">
      <w:pPr>
        <w:ind w:right="27"/>
        <w:rPr>
          <w:rFonts w:ascii="Arial" w:hAnsi="Arial" w:cs="Arial"/>
          <w:i/>
          <w:iCs/>
        </w:rPr>
      </w:pPr>
      <w:r>
        <w:rPr>
          <w:rFonts w:ascii="Arial" w:hAnsi="Arial"/>
          <w:b/>
        </w:rPr>
        <w:t>Légendes des photos :</w:t>
      </w:r>
    </w:p>
    <w:p w14:paraId="2DF86838" w14:textId="77777777" w:rsidR="000D2DE5" w:rsidRDefault="001740A9">
      <w:pPr>
        <w:ind w:right="27"/>
        <w:rPr>
          <w:rFonts w:ascii="Arial" w:hAnsi="Arial" w:cs="Arial"/>
          <w:i/>
          <w:iCs/>
        </w:rPr>
      </w:pPr>
      <w:r>
        <w:rPr>
          <w:rFonts w:ascii="Arial" w:hAnsi="Arial"/>
          <w:i/>
        </w:rPr>
        <w:t>01_family_bathroom_Sivida</w:t>
      </w:r>
    </w:p>
    <w:p w14:paraId="2DC300A4" w14:textId="742687D4" w:rsidR="000D2DE5" w:rsidRDefault="001740A9">
      <w:pPr>
        <w:ind w:right="27"/>
        <w:rPr>
          <w:rFonts w:ascii="Arial" w:hAnsi="Arial" w:cs="Arial"/>
        </w:rPr>
      </w:pPr>
      <w:r>
        <w:rPr>
          <w:rFonts w:ascii="Arial" w:hAnsi="Arial"/>
        </w:rPr>
        <w:t>Une pièce où tout le monde se sent bien : les solutions de rangement jouent un rôle essentiel dans la salle de bains. Grâce à sa vaste plage de dépose et à son important volume de rangement, ce meuble issu de la gamme Sivida fait des merveilles à proximité du lavabo. (Crédit photo : Duravit AG)</w:t>
      </w:r>
    </w:p>
    <w:p w14:paraId="2CFC5451" w14:textId="77777777" w:rsidR="000D2DE5" w:rsidRDefault="000D2DE5">
      <w:pPr>
        <w:ind w:right="27"/>
        <w:rPr>
          <w:rFonts w:ascii="Arial" w:hAnsi="Arial" w:cs="Arial"/>
        </w:rPr>
      </w:pPr>
    </w:p>
    <w:p w14:paraId="673B7EDD" w14:textId="77777777" w:rsidR="000D2DE5" w:rsidRDefault="001740A9">
      <w:pPr>
        <w:ind w:right="27"/>
        <w:rPr>
          <w:rFonts w:ascii="Arial" w:hAnsi="Arial" w:cs="Arial"/>
          <w:i/>
          <w:iCs/>
        </w:rPr>
      </w:pPr>
      <w:r>
        <w:rPr>
          <w:rFonts w:ascii="Arial" w:hAnsi="Arial"/>
          <w:i/>
        </w:rPr>
        <w:t>02_familiy_bathroom_Sivida</w:t>
      </w:r>
    </w:p>
    <w:p w14:paraId="707EE383" w14:textId="7C4E67DA" w:rsidR="000D2DE5" w:rsidRDefault="001740A9">
      <w:pPr>
        <w:ind w:right="27"/>
        <w:rPr>
          <w:rFonts w:ascii="Arial" w:hAnsi="Arial" w:cs="Arial"/>
        </w:rPr>
      </w:pPr>
      <w:r>
        <w:rPr>
          <w:rFonts w:ascii="Arial" w:hAnsi="Arial"/>
        </w:rPr>
        <w:t>Un petit coup de pouce : le tabouret est indispensable dans la salle de bains. En plus de pouvoir servir de siège, il permet aux enfants de développer une routine de toilette bien à eux. (Crédit photo : Duravit AG)</w:t>
      </w:r>
    </w:p>
    <w:p w14:paraId="4EEB02C3" w14:textId="77777777" w:rsidR="000D2DE5" w:rsidRDefault="000D2DE5">
      <w:pPr>
        <w:ind w:right="27"/>
        <w:rPr>
          <w:rFonts w:ascii="Arial" w:hAnsi="Arial" w:cs="Arial"/>
        </w:rPr>
      </w:pPr>
    </w:p>
    <w:p w14:paraId="28D5DB84" w14:textId="77777777" w:rsidR="000D2DE5" w:rsidRDefault="001740A9">
      <w:pPr>
        <w:ind w:right="27"/>
        <w:rPr>
          <w:rFonts w:ascii="Arial" w:hAnsi="Arial" w:cs="Arial"/>
          <w:i/>
          <w:iCs/>
        </w:rPr>
      </w:pPr>
      <w:r>
        <w:rPr>
          <w:rFonts w:ascii="Arial" w:hAnsi="Arial"/>
          <w:i/>
        </w:rPr>
        <w:t>03_family_bathroom_DuraSquare</w:t>
      </w:r>
    </w:p>
    <w:p w14:paraId="2F532747" w14:textId="1C4B92AB" w:rsidR="000D2DE5" w:rsidRDefault="001740A9">
      <w:pPr>
        <w:ind w:right="27"/>
        <w:rPr>
          <w:rFonts w:ascii="Arial" w:hAnsi="Arial" w:cs="Arial"/>
        </w:rPr>
      </w:pPr>
      <w:r>
        <w:rPr>
          <w:rFonts w:ascii="Arial" w:hAnsi="Arial"/>
        </w:rPr>
        <w:t>Design intemporel : le lavabo DuraSquare est parfait pour les salles de bains familiales modernes. Il séduit tant par ses formes claires et marquantes que par son caractère pratique, du fait de sa conception double et de sa fabrication en céramique sanitaire durable. (Crédit photo : Duravit AG)</w:t>
      </w:r>
    </w:p>
    <w:p w14:paraId="24169DD8" w14:textId="77777777" w:rsidR="000D2DE5" w:rsidRDefault="000D2DE5">
      <w:pPr>
        <w:ind w:right="27"/>
        <w:rPr>
          <w:rFonts w:ascii="Arial" w:hAnsi="Arial" w:cs="Arial"/>
        </w:rPr>
      </w:pPr>
    </w:p>
    <w:p w14:paraId="12B23326" w14:textId="77777777" w:rsidR="000D2DE5" w:rsidRDefault="001740A9">
      <w:pPr>
        <w:ind w:right="27"/>
        <w:rPr>
          <w:rFonts w:ascii="Arial" w:hAnsi="Arial" w:cs="Arial"/>
          <w:i/>
          <w:iCs/>
        </w:rPr>
      </w:pPr>
      <w:r>
        <w:rPr>
          <w:rFonts w:ascii="Arial" w:hAnsi="Arial"/>
          <w:i/>
        </w:rPr>
        <w:t>04_family_bathroom_Ketho.2</w:t>
      </w:r>
    </w:p>
    <w:p w14:paraId="5960FDD0" w14:textId="77568EF1" w:rsidR="000D2DE5" w:rsidRDefault="001740A9">
      <w:pPr>
        <w:ind w:right="27"/>
        <w:rPr>
          <w:rFonts w:ascii="Arial" w:hAnsi="Arial" w:cs="Arial"/>
        </w:rPr>
      </w:pPr>
      <w:r>
        <w:rPr>
          <w:rFonts w:ascii="Arial" w:hAnsi="Arial"/>
        </w:rPr>
        <w:lastRenderedPageBreak/>
        <w:t xml:space="preserve">Clarté : grâce à sa structure claire, le meuble sous lavabo de la gamme Ketho.2 </w:t>
      </w:r>
      <w:proofErr w:type="gramStart"/>
      <w:r>
        <w:rPr>
          <w:rFonts w:ascii="Arial" w:hAnsi="Arial"/>
        </w:rPr>
        <w:t>aide</w:t>
      </w:r>
      <w:proofErr w:type="gramEnd"/>
      <w:r>
        <w:rPr>
          <w:rFonts w:ascii="Arial" w:hAnsi="Arial"/>
        </w:rPr>
        <w:t xml:space="preserve"> à gagner un maximum de temps (et à ménager les nerfs) le matin. (Crédit photo : Duravit AG)</w:t>
      </w:r>
    </w:p>
    <w:p w14:paraId="78F5F990" w14:textId="77777777" w:rsidR="000D2DE5" w:rsidRDefault="000D2DE5">
      <w:pPr>
        <w:ind w:right="27"/>
        <w:rPr>
          <w:rFonts w:ascii="Arial" w:hAnsi="Arial" w:cs="Arial"/>
        </w:rPr>
      </w:pPr>
    </w:p>
    <w:p w14:paraId="0F7403D3" w14:textId="77777777" w:rsidR="000D2DE5" w:rsidRDefault="001740A9">
      <w:pPr>
        <w:ind w:right="27"/>
        <w:rPr>
          <w:rFonts w:ascii="Arial" w:hAnsi="Arial" w:cs="Arial"/>
          <w:i/>
          <w:iCs/>
        </w:rPr>
      </w:pPr>
      <w:r>
        <w:rPr>
          <w:rFonts w:ascii="Arial" w:hAnsi="Arial"/>
          <w:i/>
        </w:rPr>
        <w:t>05_family_bathroom_Bento Starck Box</w:t>
      </w:r>
    </w:p>
    <w:p w14:paraId="70C36887" w14:textId="70F6FC23" w:rsidR="000D2DE5" w:rsidRDefault="001740A9">
      <w:pPr>
        <w:ind w:right="27"/>
        <w:rPr>
          <w:rFonts w:ascii="Arial" w:hAnsi="Arial" w:cs="Arial"/>
        </w:rPr>
      </w:pPr>
      <w:r>
        <w:rPr>
          <w:rFonts w:ascii="Arial" w:hAnsi="Arial"/>
        </w:rPr>
        <w:t>Vision d’ensemble : les vasques à poser de la série Bento Starck Box sont parfaites pour qui attache beaucoup d’importance à une salle de bains bien rangée et bien structurée. (Crédit photo : Duravit AG)</w:t>
      </w:r>
    </w:p>
    <w:p w14:paraId="138DE9B3" w14:textId="77777777" w:rsidR="000D2DE5" w:rsidRDefault="000D2DE5">
      <w:pPr>
        <w:ind w:right="27"/>
        <w:rPr>
          <w:rFonts w:ascii="Arial" w:hAnsi="Arial" w:cs="Arial"/>
        </w:rPr>
      </w:pPr>
    </w:p>
    <w:p w14:paraId="464B25CF" w14:textId="77777777" w:rsidR="000D2DE5" w:rsidRDefault="001740A9">
      <w:pPr>
        <w:ind w:right="27"/>
        <w:rPr>
          <w:rFonts w:ascii="Arial" w:hAnsi="Arial" w:cs="Arial"/>
          <w:i/>
          <w:iCs/>
        </w:rPr>
      </w:pPr>
      <w:r>
        <w:rPr>
          <w:rFonts w:ascii="Arial" w:hAnsi="Arial"/>
          <w:i/>
        </w:rPr>
        <w:t>06_family_bathroom_D-Neo</w:t>
      </w:r>
    </w:p>
    <w:p w14:paraId="4BF64F5D" w14:textId="77777777" w:rsidR="000D2DE5" w:rsidRDefault="001740A9">
      <w:pPr>
        <w:ind w:right="27"/>
        <w:rPr>
          <w:rFonts w:ascii="Arial" w:hAnsi="Arial" w:cs="Arial"/>
        </w:rPr>
      </w:pPr>
      <w:r>
        <w:rPr>
          <w:rFonts w:ascii="Arial" w:hAnsi="Arial"/>
        </w:rPr>
        <w:t>Les armoires de toilette qui accueillent à la bonne hauteur les principaux produits pour le visage et les dents en plus de baigner la pièce d’une agréable lumière au moyen d’un éclairage indirect, sont particulièrement pratiques. Cet exemple provient de la série D-Neo. (Crédit photo : Duravit AG)</w:t>
      </w:r>
    </w:p>
    <w:p w14:paraId="434F8278" w14:textId="77777777" w:rsidR="000D2DE5" w:rsidRDefault="000D2DE5">
      <w:pPr>
        <w:ind w:right="27"/>
        <w:rPr>
          <w:rFonts w:ascii="Arial" w:hAnsi="Arial" w:cs="Arial"/>
        </w:rPr>
      </w:pPr>
    </w:p>
    <w:p w14:paraId="5C4D0DB5" w14:textId="77777777" w:rsidR="000D2DE5" w:rsidRDefault="000D2DE5">
      <w:pPr>
        <w:ind w:right="310"/>
        <w:rPr>
          <w:rFonts w:ascii="Arial" w:hAnsi="Arial" w:cs="Arial"/>
        </w:rPr>
      </w:pPr>
    </w:p>
    <w:p w14:paraId="1313C9F9" w14:textId="77777777" w:rsidR="000D2DE5" w:rsidRDefault="001740A9">
      <w:pPr>
        <w:ind w:right="310"/>
        <w:rPr>
          <w:rFonts w:ascii="Arial" w:hAnsi="Arial" w:cs="Arial"/>
          <w:b/>
          <w:bCs/>
          <w:sz w:val="18"/>
          <w:szCs w:val="18"/>
        </w:rPr>
      </w:pPr>
      <w:r>
        <w:rPr>
          <w:rFonts w:ascii="Arial" w:hAnsi="Arial"/>
          <w:b/>
          <w:sz w:val="18"/>
        </w:rPr>
        <w:t>À propos de Duravit AG</w:t>
      </w:r>
    </w:p>
    <w:p w14:paraId="79381A8A" w14:textId="77777777" w:rsidR="000D2DE5" w:rsidRDefault="001740A9">
      <w:pPr>
        <w:spacing w:line="240" w:lineRule="auto"/>
        <w:ind w:right="310"/>
        <w:rPr>
          <w:rFonts w:ascii="Arial" w:hAnsi="Arial" w:cs="Arial"/>
          <w:sz w:val="18"/>
          <w:szCs w:val="18"/>
        </w:rPr>
      </w:pPr>
      <w:r>
        <w:rPr>
          <w:rFonts w:ascii="Arial" w:hAnsi="Arial"/>
          <w:sz w:val="18"/>
        </w:rPr>
        <w:t xml:space="preserve">La société Duravit AG, dont le siège social se trouve à </w:t>
      </w:r>
      <w:proofErr w:type="spellStart"/>
      <w:r>
        <w:rPr>
          <w:rFonts w:ascii="Arial" w:hAnsi="Arial"/>
          <w:sz w:val="18"/>
        </w:rPr>
        <w:t>Hornberg</w:t>
      </w:r>
      <w:proofErr w:type="spellEnd"/>
      <w:r>
        <w:rPr>
          <w:rFonts w:ascii="Arial" w:hAnsi="Arial"/>
          <w:sz w:val="18"/>
        </w:rPr>
        <w:t xml:space="preserve"> en Forêt-Noire, est l’un des principaux fabricants internationaux de salles de bains design ; elle est présente dans plus de 130 pays à travers le monde. À titre de fournisseur de salles de bains complètes, la société emploie une équipe de design interne qui travaille main dans la main avec un réseau international de concepteurs et conceptrices tels que </w:t>
      </w:r>
      <w:proofErr w:type="spellStart"/>
      <w:r>
        <w:rPr>
          <w:rFonts w:ascii="Arial" w:hAnsi="Arial"/>
          <w:sz w:val="18"/>
        </w:rPr>
        <w:t>Cecilie</w:t>
      </w:r>
      <w:proofErr w:type="spellEnd"/>
      <w:r>
        <w:rPr>
          <w:rFonts w:ascii="Arial" w:hAnsi="Arial"/>
          <w:sz w:val="18"/>
        </w:rPr>
        <w:t> Manz, Philippe Starck, Antonio </w:t>
      </w:r>
      <w:proofErr w:type="spellStart"/>
      <w:r>
        <w:rPr>
          <w:rFonts w:ascii="Arial" w:hAnsi="Arial"/>
          <w:sz w:val="18"/>
        </w:rPr>
        <w:t>Citterio</w:t>
      </w:r>
      <w:proofErr w:type="spellEnd"/>
      <w:r>
        <w:rPr>
          <w:rFonts w:ascii="Arial" w:hAnsi="Arial"/>
          <w:sz w:val="18"/>
        </w:rPr>
        <w:t>, Christian Werner et Sebastian </w:t>
      </w:r>
      <w:proofErr w:type="spellStart"/>
      <w:r>
        <w:rPr>
          <w:rFonts w:ascii="Arial" w:hAnsi="Arial"/>
          <w:sz w:val="18"/>
        </w:rPr>
        <w:t>Herkner</w:t>
      </w:r>
      <w:proofErr w:type="spellEnd"/>
      <w:r>
        <w:rPr>
          <w:rFonts w:ascii="Arial" w:hAnsi="Arial"/>
          <w:sz w:val="18"/>
        </w:rPr>
        <w:t xml:space="preserve"> pour développer différents produits. Consciente de sa forte consommation d’énergie, l’entreprise Duravit AG s’est fixé comme objectif de devenir totalement carboneutre d’ici 2045, et ce, en renonçant au maximum à la compensation carbone.</w:t>
      </w:r>
    </w:p>
    <w:p w14:paraId="785F0C1A" w14:textId="77777777" w:rsidR="000D2DE5" w:rsidRDefault="000D2DE5">
      <w:pPr>
        <w:ind w:right="310"/>
        <w:rPr>
          <w:rFonts w:ascii="Arial" w:hAnsi="Arial" w:cs="Arial"/>
          <w:b/>
          <w:bCs/>
          <w:color w:val="221E1F"/>
          <w:sz w:val="18"/>
          <w:szCs w:val="18"/>
        </w:rPr>
      </w:pPr>
    </w:p>
    <w:p w14:paraId="716037E7" w14:textId="77777777" w:rsidR="000D2DE5" w:rsidRDefault="001740A9">
      <w:pPr>
        <w:spacing w:line="240" w:lineRule="auto"/>
        <w:ind w:right="310"/>
        <w:rPr>
          <w:rFonts w:ascii="Arial" w:eastAsia="Arial Unicode MS" w:hAnsi="Arial" w:cs="Arial"/>
          <w:b/>
          <w:bCs/>
          <w:color w:val="221E1F"/>
          <w:sz w:val="18"/>
          <w:szCs w:val="18"/>
          <w:u w:val="single"/>
        </w:rPr>
      </w:pPr>
      <w:r>
        <w:rPr>
          <w:rFonts w:ascii="Arial" w:hAnsi="Arial"/>
          <w:b/>
          <w:color w:val="221E1F"/>
          <w:sz w:val="18"/>
        </w:rPr>
        <w:t>Le texte et les photos peuvent être téléchargés au lien suivant : https://dura-cloud.duravit.de/index.php/s/0Mh9qSJToThuH9O</w:t>
      </w:r>
    </w:p>
    <w:p w14:paraId="134D9FDE" w14:textId="77777777" w:rsidR="000D2DE5" w:rsidRDefault="000D2DE5">
      <w:pPr>
        <w:spacing w:line="240" w:lineRule="auto"/>
        <w:ind w:right="310"/>
        <w:rPr>
          <w:rFonts w:ascii="Arial" w:eastAsia="Arial Unicode MS" w:hAnsi="Arial" w:cs="Arial"/>
          <w:b/>
          <w:bCs/>
          <w:color w:val="221E1F"/>
          <w:sz w:val="18"/>
          <w:szCs w:val="18"/>
          <w:u w:val="single"/>
        </w:rPr>
      </w:pPr>
    </w:p>
    <w:p w14:paraId="23FAC05F" w14:textId="77777777" w:rsidR="000D2DE5" w:rsidRDefault="000D2DE5">
      <w:pPr>
        <w:spacing w:line="240" w:lineRule="auto"/>
        <w:ind w:right="310"/>
        <w:rPr>
          <w:rFonts w:ascii="Arial" w:eastAsia="Arial Unicode MS" w:hAnsi="Arial" w:cs="Arial"/>
          <w:b/>
          <w:bCs/>
          <w:color w:val="221E1F"/>
          <w:sz w:val="18"/>
          <w:szCs w:val="18"/>
          <w:u w:val="single"/>
        </w:rPr>
      </w:pPr>
    </w:p>
    <w:p w14:paraId="65B2C33E" w14:textId="77777777" w:rsidR="000D2DE5" w:rsidRDefault="001740A9">
      <w:pPr>
        <w:spacing w:line="240" w:lineRule="auto"/>
        <w:rPr>
          <w:rFonts w:ascii="Arial" w:hAnsi="Arial" w:cs="Arial"/>
          <w:sz w:val="18"/>
          <w:szCs w:val="18"/>
        </w:rPr>
      </w:pPr>
      <w:r>
        <w:rPr>
          <w:rFonts w:ascii="Arial" w:hAnsi="Arial"/>
          <w:b/>
          <w:sz w:val="18"/>
        </w:rPr>
        <w:t>Contact presse internationale</w:t>
      </w:r>
    </w:p>
    <w:p w14:paraId="15F90D59" w14:textId="77777777" w:rsidR="000D2DE5" w:rsidRDefault="001740A9">
      <w:pPr>
        <w:spacing w:line="240" w:lineRule="auto"/>
        <w:rPr>
          <w:rFonts w:ascii="Arial" w:hAnsi="Arial" w:cs="Arial"/>
        </w:rPr>
      </w:pPr>
      <w:r>
        <w:rPr>
          <w:rFonts w:ascii="Arial" w:hAnsi="Arial"/>
          <w:sz w:val="18"/>
        </w:rPr>
        <w:t xml:space="preserve">Le groupe Duravit est présent dans plus de 130 pays à travers le monde. Pour trouver le bon contact pour toute demande de presse régionale, veuillez consulter le site : </w:t>
      </w:r>
      <w:hyperlink r:id="rId10" w:history="1">
        <w:r>
          <w:rPr>
            <w:rStyle w:val="Hyperlink"/>
            <w:rFonts w:ascii="Arial" w:hAnsi="Arial"/>
            <w:sz w:val="18"/>
          </w:rPr>
          <w:t>www.duravit.com/presscontacts</w:t>
        </w:r>
      </w:hyperlink>
    </w:p>
    <w:p w14:paraId="0E81D16C" w14:textId="77777777" w:rsidR="000D2DE5" w:rsidRDefault="000D2DE5"/>
    <w:sectPr w:rsidR="000D2DE5">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EFB42" w14:textId="77777777" w:rsidR="000D2DE5" w:rsidRDefault="001740A9">
      <w:pPr>
        <w:spacing w:line="240" w:lineRule="auto"/>
      </w:pPr>
      <w:r>
        <w:separator/>
      </w:r>
    </w:p>
  </w:endnote>
  <w:endnote w:type="continuationSeparator" w:id="0">
    <w:p w14:paraId="6A11E4D3" w14:textId="77777777" w:rsidR="000D2DE5" w:rsidRDefault="001740A9">
      <w:pPr>
        <w:spacing w:line="240" w:lineRule="auto"/>
      </w:pPr>
      <w:r>
        <w:continuationSeparator/>
      </w:r>
    </w:p>
  </w:endnote>
  <w:endnote w:type="continuationNotice" w:id="1">
    <w:p w14:paraId="31C9FDA8" w14:textId="77777777" w:rsidR="000D2DE5" w:rsidRDefault="000D2D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4C71ECA2" w14:textId="77777777" w:rsidR="000D2DE5" w:rsidRDefault="001740A9">
        <w:pPr>
          <w:pStyle w:val="Fuzeile"/>
          <w:jc w:val="right"/>
        </w:pPr>
        <w:r>
          <w:rPr>
            <w:sz w:val="20"/>
          </w:rPr>
          <w:fldChar w:fldCharType="begin"/>
        </w:r>
        <w:r>
          <w:rPr>
            <w:sz w:val="20"/>
          </w:rPr>
          <w:instrText>PAGE   \* MERGEFORMAT</w:instrText>
        </w:r>
        <w:r>
          <w:rPr>
            <w:sz w:val="20"/>
          </w:rPr>
          <w:fldChar w:fldCharType="separate"/>
        </w:r>
        <w:r>
          <w:rPr>
            <w:sz w:val="20"/>
          </w:rPr>
          <w:t>2</w:t>
        </w:r>
        <w:r>
          <w:rPr>
            <w:sz w:val="20"/>
          </w:rPr>
          <w:fldChar w:fldCharType="end"/>
        </w:r>
      </w:p>
    </w:sdtContent>
  </w:sdt>
  <w:p w14:paraId="498FDC04" w14:textId="77777777" w:rsidR="000D2DE5" w:rsidRDefault="000D2D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FD14" w14:textId="77777777" w:rsidR="000D2DE5" w:rsidRDefault="001740A9">
      <w:pPr>
        <w:spacing w:line="240" w:lineRule="auto"/>
      </w:pPr>
      <w:r>
        <w:separator/>
      </w:r>
    </w:p>
  </w:footnote>
  <w:footnote w:type="continuationSeparator" w:id="0">
    <w:p w14:paraId="6389AFA5" w14:textId="77777777" w:rsidR="000D2DE5" w:rsidRDefault="001740A9">
      <w:pPr>
        <w:spacing w:line="240" w:lineRule="auto"/>
      </w:pPr>
      <w:r>
        <w:continuationSeparator/>
      </w:r>
    </w:p>
  </w:footnote>
  <w:footnote w:type="continuationNotice" w:id="1">
    <w:p w14:paraId="6F209C94" w14:textId="77777777" w:rsidR="000D2DE5" w:rsidRDefault="000D2D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C821" w14:textId="4679CD1C" w:rsidR="000D2DE5" w:rsidRDefault="00F31A24">
    <w:pPr>
      <w:pStyle w:val="Kopfzeile"/>
      <w:ind w:left="-284"/>
    </w:pPr>
    <w:r>
      <w:rPr>
        <w:noProof/>
      </w:rPr>
      <w:drawing>
        <wp:anchor distT="0" distB="0" distL="114300" distR="114300" simplePos="0" relativeHeight="251658752" behindDoc="1" locked="0" layoutInCell="1" allowOverlap="1" wp14:anchorId="49BE8F0D" wp14:editId="15735C2A">
          <wp:simplePos x="0" y="0"/>
          <wp:positionH relativeFrom="column">
            <wp:posOffset>-730250</wp:posOffset>
          </wp:positionH>
          <wp:positionV relativeFrom="paragraph">
            <wp:posOffset>-457835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BF50F5"/>
    <w:multiLevelType w:val="hybridMultilevel"/>
    <w:tmpl w:val="1DE8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2181643">
    <w:abstractNumId w:val="0"/>
  </w:num>
  <w:num w:numId="2" w16cid:durableId="2035569419">
    <w:abstractNumId w:val="1"/>
  </w:num>
  <w:num w:numId="3" w16cid:durableId="1608344381">
    <w:abstractNumId w:val="5"/>
  </w:num>
  <w:num w:numId="4" w16cid:durableId="1743332175">
    <w:abstractNumId w:val="4"/>
  </w:num>
  <w:num w:numId="5" w16cid:durableId="800926251">
    <w:abstractNumId w:val="6"/>
  </w:num>
  <w:num w:numId="6" w16cid:durableId="1664316873">
    <w:abstractNumId w:val="2"/>
  </w:num>
  <w:num w:numId="7" w16cid:durableId="172545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E5"/>
    <w:rsid w:val="000D2DE5"/>
    <w:rsid w:val="001740A9"/>
    <w:rsid w:val="002D2BCB"/>
    <w:rsid w:val="00345343"/>
    <w:rsid w:val="003F3318"/>
    <w:rsid w:val="006A64C2"/>
    <w:rsid w:val="00751771"/>
    <w:rsid w:val="00C52D7F"/>
    <w:rsid w:val="00C5739A"/>
    <w:rsid w:val="00F31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E69A425"/>
  <w15:docId w15:val="{107CAD40-77D2-43E0-AC47-897BC7EC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Mentionnonrsolue1">
    <w:name w:val="Mention non résolue1"/>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1"/>
    <w:uiPriority w:val="99"/>
    <w:unhideWhenUsed/>
    <w:rPr>
      <w:sz w:val="20"/>
      <w:szCs w:val="20"/>
    </w:rPr>
  </w:style>
  <w:style w:type="character" w:customStyle="1" w:styleId="KommentartextZchn1">
    <w:name w:val="Kommentartext Zchn1"/>
    <w:link w:val="Kommentartext"/>
    <w:uiPriority w:val="99"/>
    <w:rPr>
      <w:rFonts w:ascii="Calibri" w:eastAsia="Calibri" w:hAnsi="Calibri"/>
      <w:lang w:eastAsia="ar-SA"/>
    </w:rPr>
  </w:style>
  <w:style w:type="paragraph" w:styleId="berarbeitung">
    <w:name w:val="Revision"/>
    <w:hidden/>
    <w:uiPriority w:val="99"/>
    <w:semiHidden/>
    <w:rPr>
      <w:rFonts w:ascii="Calibri" w:eastAsia="Calibri" w:hAnsi="Calibri"/>
      <w:sz w:val="22"/>
      <w:szCs w:val="22"/>
      <w:lang w:eastAsia="ar-SA"/>
    </w:rPr>
  </w:style>
  <w:style w:type="paragraph" w:customStyle="1" w:styleId="Default">
    <w:name w:val="Default"/>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Pr>
      <w:rFonts w:cs="Dura Sans 2014c Light"/>
      <w:color w:val="E7E8E8"/>
      <w:sz w:val="56"/>
      <w:szCs w:val="56"/>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www.duravit.com/presscont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7ADEB-9515-43BE-856B-707766193848}">
  <ds:schemaRefs>
    <ds:schemaRef ds:uri="http://schemas.openxmlformats.org/officeDocument/2006/bibliography"/>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5176</Characters>
  <Application>Microsoft Office Word</Application>
  <DocSecurity>0</DocSecurity>
  <Lines>110</Lines>
  <Paragraphs>33</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home</Company>
  <LinksUpToDate>false</LinksUpToDate>
  <CharactersWithSpaces>6117</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Geppert, Rose</cp:lastModifiedBy>
  <cp:revision>5</cp:revision>
  <cp:lastPrinted>2024-03-19T08:12:00Z</cp:lastPrinted>
  <dcterms:created xsi:type="dcterms:W3CDTF">2024-05-24T09:12:00Z</dcterms:created>
  <dcterms:modified xsi:type="dcterms:W3CDTF">2024-06-06T07:30:00Z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